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D798A" w14:textId="77777777" w:rsidR="0005676B" w:rsidRDefault="0005676B" w:rsidP="0005676B"/>
    <w:p w14:paraId="727C92C6" w14:textId="77777777" w:rsidR="0005676B" w:rsidRDefault="0005676B" w:rsidP="0005676B">
      <w:pPr>
        <w:tabs>
          <w:tab w:val="clear" w:pos="794"/>
          <w:tab w:val="clear" w:pos="1191"/>
          <w:tab w:val="clear" w:pos="1588"/>
          <w:tab w:val="clear" w:pos="1985"/>
        </w:tabs>
      </w:pPr>
    </w:p>
    <w:p w14:paraId="3017A8A5" w14:textId="63F7066C" w:rsidR="0005676B" w:rsidRPr="00710A2A" w:rsidRDefault="0005676B" w:rsidP="0005676B">
      <w:pPr>
        <w:pStyle w:val="CoverNumber"/>
        <w:rPr>
          <w:lang w:val="fr-FR"/>
        </w:rPr>
      </w:pPr>
      <w:r w:rsidRPr="00710A2A">
        <w:rPr>
          <w:lang w:val="fr-FR"/>
        </w:rPr>
        <w:t xml:space="preserve">Recommandation UIT-R </w:t>
      </w:r>
      <w:r>
        <w:rPr>
          <w:lang w:val="fr-FR"/>
        </w:rPr>
        <w:t>BT</w:t>
      </w:r>
      <w:r w:rsidRPr="00710A2A">
        <w:rPr>
          <w:lang w:val="fr-FR"/>
        </w:rPr>
        <w:t>.</w:t>
      </w:r>
      <w:r>
        <w:rPr>
          <w:lang w:val="fr-FR"/>
        </w:rPr>
        <w:t>2074-2</w:t>
      </w:r>
    </w:p>
    <w:p w14:paraId="16AD9F61" w14:textId="51CD3C32" w:rsidR="0005676B" w:rsidRPr="004F3F6F" w:rsidRDefault="0005676B" w:rsidP="0005676B">
      <w:pPr>
        <w:pStyle w:val="CoverDate"/>
        <w:rPr>
          <w:lang w:val="fr-FR"/>
        </w:rPr>
      </w:pPr>
      <w:r w:rsidRPr="004F3F6F">
        <w:rPr>
          <w:lang w:val="fr-FR"/>
        </w:rPr>
        <w:t>(</w:t>
      </w:r>
      <w:r>
        <w:rPr>
          <w:lang w:val="fr-FR"/>
        </w:rPr>
        <w:t>11</w:t>
      </w:r>
      <w:r w:rsidRPr="004F3F6F">
        <w:rPr>
          <w:lang w:val="fr-FR"/>
        </w:rPr>
        <w:t>/</w:t>
      </w:r>
      <w:r>
        <w:rPr>
          <w:lang w:val="fr-FR"/>
        </w:rPr>
        <w:t>2023</w:t>
      </w:r>
      <w:r w:rsidRPr="004F3F6F">
        <w:rPr>
          <w:lang w:val="fr-FR"/>
        </w:rPr>
        <w:t>)</w:t>
      </w:r>
    </w:p>
    <w:p w14:paraId="1DC8131F" w14:textId="77777777" w:rsidR="0005676B" w:rsidRPr="0005676B" w:rsidRDefault="0005676B" w:rsidP="0005676B">
      <w:pPr>
        <w:pStyle w:val="CoverSeries"/>
        <w:rPr>
          <w:lang w:val="fr-CH"/>
        </w:rPr>
      </w:pPr>
      <w:r w:rsidRPr="0005676B">
        <w:rPr>
          <w:lang w:val="fr-CH"/>
        </w:rPr>
        <w:t xml:space="preserve">Série </w:t>
      </w:r>
      <w:proofErr w:type="gramStart"/>
      <w:r w:rsidRPr="0005676B">
        <w:rPr>
          <w:lang w:val="fr-CH"/>
        </w:rPr>
        <w:t>BT:</w:t>
      </w:r>
      <w:proofErr w:type="gramEnd"/>
      <w:r w:rsidRPr="0005676B">
        <w:rPr>
          <w:lang w:val="fr-CH"/>
        </w:rPr>
        <w:t xml:space="preserve"> Service de radiodiffusion télévisuelle</w:t>
      </w:r>
    </w:p>
    <w:p w14:paraId="1F925FA9" w14:textId="116AD46C" w:rsidR="0005676B" w:rsidRPr="004F3F6F" w:rsidRDefault="0005676B" w:rsidP="0005676B">
      <w:pPr>
        <w:pStyle w:val="CoverTitle"/>
        <w:rPr>
          <w:lang w:val="fr-FR"/>
        </w:rPr>
      </w:pPr>
      <w:r w:rsidRPr="0005676B">
        <w:rPr>
          <w:lang w:val="fr-FR"/>
        </w:rPr>
        <w:t>Configuration des services, protocole de transport des médias et informations de signalisation concernant les systèmes de radiodiffusion basés sur la norme MMT</w:t>
      </w:r>
    </w:p>
    <w:p w14:paraId="4D6C903D" w14:textId="77777777" w:rsidR="0005676B" w:rsidRPr="0005676B" w:rsidRDefault="0005676B" w:rsidP="0005676B">
      <w:pPr>
        <w:rPr>
          <w:lang w:val="fr-CH"/>
        </w:rPr>
      </w:pPr>
    </w:p>
    <w:p w14:paraId="58E656B1" w14:textId="77777777" w:rsidR="0005676B" w:rsidRPr="0005676B" w:rsidRDefault="0005676B" w:rsidP="0005676B">
      <w:pPr>
        <w:rPr>
          <w:lang w:val="fr-CH"/>
        </w:rPr>
      </w:pPr>
    </w:p>
    <w:p w14:paraId="179898AC" w14:textId="77777777" w:rsidR="0005676B" w:rsidRPr="0005676B" w:rsidRDefault="0005676B" w:rsidP="0005676B">
      <w:pPr>
        <w:rPr>
          <w:lang w:val="fr-CH"/>
        </w:rPr>
        <w:sectPr w:rsidR="0005676B" w:rsidRPr="0005676B" w:rsidSect="0005676B">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737" w:footer="284" w:gutter="0"/>
          <w:pgNumType w:start="1"/>
          <w:cols w:space="720"/>
          <w:docGrid w:linePitch="326"/>
        </w:sectPr>
      </w:pPr>
    </w:p>
    <w:p w14:paraId="5425C631" w14:textId="77777777" w:rsidR="0005676B" w:rsidRPr="0005676B" w:rsidRDefault="0005676B" w:rsidP="0005676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05676B">
        <w:rPr>
          <w:bCs/>
          <w:sz w:val="24"/>
          <w:szCs w:val="24"/>
          <w:lang w:val="fr-CH"/>
        </w:rPr>
        <w:lastRenderedPageBreak/>
        <w:t>Avant-propos</w:t>
      </w:r>
    </w:p>
    <w:p w14:paraId="4831191F" w14:textId="77777777" w:rsidR="0005676B" w:rsidRPr="0005676B" w:rsidRDefault="0005676B" w:rsidP="0005676B">
      <w:pPr>
        <w:spacing w:before="240"/>
        <w:rPr>
          <w:sz w:val="20"/>
          <w:lang w:val="fr-CH"/>
        </w:rPr>
      </w:pPr>
      <w:r w:rsidRPr="0005676B">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E9D9381" w14:textId="77777777" w:rsidR="0005676B" w:rsidRPr="0005676B" w:rsidRDefault="0005676B" w:rsidP="0005676B">
      <w:pPr>
        <w:rPr>
          <w:sz w:val="20"/>
          <w:lang w:val="fr-CH"/>
        </w:rPr>
      </w:pPr>
      <w:r w:rsidRPr="0005676B">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1E307C27" w14:textId="77777777" w:rsidR="0005676B" w:rsidRPr="0005676B" w:rsidRDefault="0005676B" w:rsidP="0005676B">
      <w:pPr>
        <w:pStyle w:val="Heading1"/>
        <w:spacing w:before="360"/>
        <w:jc w:val="center"/>
        <w:rPr>
          <w:szCs w:val="24"/>
          <w:lang w:val="fr-CH"/>
        </w:rPr>
      </w:pPr>
      <w:r w:rsidRPr="0005676B">
        <w:rPr>
          <w:szCs w:val="24"/>
          <w:lang w:val="fr-CH"/>
        </w:rPr>
        <w:t>Politique en matière de droits de propriété intellectuelle (IPR)</w:t>
      </w:r>
    </w:p>
    <w:p w14:paraId="4517B82A" w14:textId="77777777" w:rsidR="0005676B" w:rsidRPr="00E44CBB" w:rsidRDefault="0005676B" w:rsidP="0005676B">
      <w:pPr>
        <w:spacing w:before="240"/>
        <w:rPr>
          <w:sz w:val="20"/>
          <w:lang w:val="fr-CH"/>
        </w:rPr>
      </w:pPr>
      <w:r w:rsidRPr="0005676B">
        <w:rPr>
          <w:sz w:val="20"/>
          <w:lang w:val="fr-CH"/>
        </w:rPr>
        <w:t>La politique de l'UIT</w:t>
      </w:r>
      <w:r w:rsidRPr="0005676B">
        <w:rPr>
          <w:sz w:val="20"/>
          <w:lang w:val="fr-CH"/>
        </w:rPr>
        <w:noBreakHyphen/>
        <w:t>R en matière de droits de propriété intellectuelle est décrite dans la</w:t>
      </w:r>
      <w:proofErr w:type="gramStart"/>
      <w:r w:rsidRPr="0005676B">
        <w:rPr>
          <w:sz w:val="20"/>
          <w:lang w:val="fr-CH"/>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05676B">
        <w:rPr>
          <w:sz w:val="20"/>
          <w:lang w:val="fr-CH"/>
        </w:rPr>
        <w:t xml:space="preserve">Les formulaires que les titulaires de brevets doivent utiliser pour soumettre les déclarations de brevet et d'octroi de licence sont accessibles à l'adresse </w:t>
      </w:r>
      <w:hyperlink r:id="rId13" w:history="1">
        <w:r w:rsidRPr="0005676B">
          <w:rPr>
            <w:rStyle w:val="Hyperlink"/>
            <w:sz w:val="20"/>
            <w:lang w:val="fr-CH"/>
          </w:rPr>
          <w:t>http://www.itu.int/ITU-R/go/patents/fr</w:t>
        </w:r>
      </w:hyperlink>
      <w:r w:rsidRPr="0005676B">
        <w:rPr>
          <w:sz w:val="20"/>
          <w:lang w:val="fr-CH"/>
        </w:rPr>
        <w:t xml:space="preserve">, où l'on trouvera également les Lignes directrices pour la mise en </w:t>
      </w:r>
      <w:proofErr w:type="spellStart"/>
      <w:r w:rsidRPr="0005676B">
        <w:rPr>
          <w:sz w:val="20"/>
          <w:lang w:val="fr-CH"/>
        </w:rPr>
        <w:t>oeuvre</w:t>
      </w:r>
      <w:proofErr w:type="spellEnd"/>
      <w:r w:rsidRPr="0005676B">
        <w:rPr>
          <w:sz w:val="20"/>
          <w:lang w:val="fr-CH"/>
        </w:rPr>
        <w:t xml:space="preserve"> de la politique commune en matière de brevets de l'UIT</w:t>
      </w:r>
      <w:r w:rsidRPr="0005676B">
        <w:rPr>
          <w:sz w:val="20"/>
          <w:lang w:val="fr-CH"/>
        </w:rPr>
        <w:noBreakHyphen/>
        <w:t>T, l'UIT</w:t>
      </w:r>
      <w:r w:rsidRPr="0005676B">
        <w:rPr>
          <w:sz w:val="20"/>
          <w:lang w:val="fr-CH"/>
        </w:rPr>
        <w:noBreakHyphen/>
        <w:t>R, l'ISO et la CEI</w:t>
      </w:r>
      <w:r w:rsidRPr="0005676B" w:rsidDel="0061025C">
        <w:rPr>
          <w:sz w:val="20"/>
          <w:lang w:val="fr-CH"/>
        </w:rPr>
        <w:t xml:space="preserve"> </w:t>
      </w:r>
      <w:r w:rsidRPr="0005676B">
        <w:rPr>
          <w:sz w:val="20"/>
          <w:lang w:val="fr-CH"/>
        </w:rPr>
        <w:t>et la base de données en matière de brevets de l'UIT-R.</w:t>
      </w:r>
    </w:p>
    <w:p w14:paraId="3A00EE7D" w14:textId="77777777" w:rsidR="0005676B" w:rsidRPr="0086089D" w:rsidRDefault="0005676B" w:rsidP="0005676B">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5676B" w:rsidRPr="006B0E2A" w14:paraId="02679D8E" w14:textId="77777777" w:rsidTr="003C4999">
        <w:tc>
          <w:tcPr>
            <w:tcW w:w="9360" w:type="dxa"/>
            <w:gridSpan w:val="2"/>
          </w:tcPr>
          <w:p w14:paraId="50C9F2F9" w14:textId="77777777" w:rsidR="0005676B" w:rsidRPr="0005676B" w:rsidRDefault="0005676B" w:rsidP="003C4999">
            <w:pPr>
              <w:pStyle w:val="Chaptitle"/>
              <w:keepLines w:val="0"/>
              <w:tabs>
                <w:tab w:val="clear" w:pos="794"/>
                <w:tab w:val="clear" w:pos="1191"/>
                <w:tab w:val="clear" w:pos="1588"/>
                <w:tab w:val="clear" w:pos="1985"/>
              </w:tabs>
              <w:overflowPunct/>
              <w:spacing w:before="140"/>
              <w:textAlignment w:val="auto"/>
              <w:rPr>
                <w:sz w:val="22"/>
                <w:szCs w:val="22"/>
                <w:lang w:val="fr-CH"/>
              </w:rPr>
            </w:pPr>
            <w:r w:rsidRPr="0005676B">
              <w:rPr>
                <w:sz w:val="22"/>
                <w:szCs w:val="22"/>
                <w:lang w:val="fr-CH"/>
              </w:rPr>
              <w:t xml:space="preserve">Séries des Recommandations UIT-R </w:t>
            </w:r>
          </w:p>
          <w:p w14:paraId="6E7B11D2" w14:textId="77777777" w:rsidR="0005676B" w:rsidRPr="0005676B"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05676B">
              <w:rPr>
                <w:b w:val="0"/>
                <w:sz w:val="18"/>
                <w:szCs w:val="18"/>
                <w:lang w:val="fr-CH"/>
              </w:rPr>
              <w:t>(</w:t>
            </w:r>
            <w:proofErr w:type="spellStart"/>
            <w:r w:rsidRPr="0005676B">
              <w:rPr>
                <w:b w:val="0"/>
                <w:sz w:val="18"/>
                <w:szCs w:val="18"/>
                <w:lang w:val="fr-CH"/>
              </w:rPr>
              <w:t>Egalement</w:t>
            </w:r>
            <w:proofErr w:type="spellEnd"/>
            <w:r w:rsidRPr="0005676B">
              <w:rPr>
                <w:b w:val="0"/>
                <w:sz w:val="18"/>
                <w:szCs w:val="18"/>
                <w:lang w:val="fr-CH"/>
              </w:rPr>
              <w:t xml:space="preserve"> disponible en </w:t>
            </w:r>
            <w:proofErr w:type="gramStart"/>
            <w:r w:rsidRPr="0005676B">
              <w:rPr>
                <w:b w:val="0"/>
                <w:sz w:val="18"/>
                <w:szCs w:val="18"/>
                <w:lang w:val="fr-CH"/>
              </w:rPr>
              <w:t>ligne:</w:t>
            </w:r>
            <w:proofErr w:type="gramEnd"/>
            <w:r w:rsidRPr="0005676B">
              <w:rPr>
                <w:b w:val="0"/>
                <w:sz w:val="18"/>
                <w:szCs w:val="18"/>
                <w:lang w:val="fr-CH"/>
              </w:rPr>
              <w:t xml:space="preserve"> </w:t>
            </w:r>
            <w:hyperlink r:id="rId14" w:history="1">
              <w:r w:rsidRPr="0005676B">
                <w:rPr>
                  <w:rStyle w:val="Hyperlink"/>
                  <w:b w:val="0"/>
                  <w:bCs/>
                  <w:sz w:val="18"/>
                  <w:szCs w:val="18"/>
                  <w:lang w:val="fr-CH"/>
                </w:rPr>
                <w:t>https://www.itu.int/publ/R-REC/fr</w:t>
              </w:r>
            </w:hyperlink>
            <w:r w:rsidRPr="0005676B">
              <w:rPr>
                <w:b w:val="0"/>
                <w:bCs/>
                <w:sz w:val="18"/>
                <w:szCs w:val="18"/>
                <w:lang w:val="fr-CH"/>
              </w:rPr>
              <w:t>)</w:t>
            </w:r>
          </w:p>
        </w:tc>
      </w:tr>
      <w:tr w:rsidR="0005676B" w:rsidRPr="00036EE3" w14:paraId="3B053276" w14:textId="77777777" w:rsidTr="003C4999">
        <w:tc>
          <w:tcPr>
            <w:tcW w:w="1140" w:type="dxa"/>
            <w:tcBorders>
              <w:bottom w:val="nil"/>
            </w:tcBorders>
          </w:tcPr>
          <w:p w14:paraId="5C13F23A" w14:textId="77777777" w:rsidR="0005676B" w:rsidRPr="00614CC6" w:rsidRDefault="0005676B" w:rsidP="003C4999">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04408A45" w14:textId="77777777" w:rsidR="0005676B" w:rsidRPr="00614CC6"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05676B" w:rsidRPr="005E427C" w14:paraId="47317255" w14:textId="77777777" w:rsidTr="003C4999">
        <w:tc>
          <w:tcPr>
            <w:tcW w:w="1140" w:type="dxa"/>
            <w:tcBorders>
              <w:top w:val="nil"/>
              <w:bottom w:val="nil"/>
            </w:tcBorders>
            <w:shd w:val="clear" w:color="auto" w:fill="auto"/>
          </w:tcPr>
          <w:p w14:paraId="516DB7F3" w14:textId="77777777" w:rsidR="0005676B" w:rsidRPr="008E50E5" w:rsidRDefault="0005676B" w:rsidP="003C499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7936D25F"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05676B" w:rsidRPr="006B0E2A" w14:paraId="756A07E9" w14:textId="77777777" w:rsidTr="003C4999">
        <w:tc>
          <w:tcPr>
            <w:tcW w:w="1140" w:type="dxa"/>
            <w:tcBorders>
              <w:top w:val="nil"/>
              <w:bottom w:val="nil"/>
            </w:tcBorders>
          </w:tcPr>
          <w:p w14:paraId="4EFC0F67" w14:textId="77777777" w:rsidR="0005676B" w:rsidRPr="00A66700" w:rsidRDefault="0005676B" w:rsidP="003C499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36E7CB2B" w14:textId="77777777" w:rsidR="0005676B" w:rsidRPr="0005676B"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5676B">
              <w:rPr>
                <w:b w:val="0"/>
                <w:sz w:val="20"/>
                <w:lang w:val="fr-CH"/>
              </w:rPr>
              <w:t xml:space="preserve">Enregistrement pour la production, l'archivage et la </w:t>
            </w:r>
            <w:proofErr w:type="gramStart"/>
            <w:r w:rsidRPr="0005676B">
              <w:rPr>
                <w:b w:val="0"/>
                <w:sz w:val="20"/>
                <w:lang w:val="fr-CH"/>
              </w:rPr>
              <w:t>diffusion;</w:t>
            </w:r>
            <w:proofErr w:type="gramEnd"/>
            <w:r w:rsidRPr="0005676B">
              <w:rPr>
                <w:b w:val="0"/>
                <w:sz w:val="20"/>
                <w:lang w:val="fr-CH"/>
              </w:rPr>
              <w:t xml:space="preserve"> films pour la télévision</w:t>
            </w:r>
          </w:p>
        </w:tc>
      </w:tr>
      <w:tr w:rsidR="0005676B" w:rsidRPr="00E80F1D" w14:paraId="308AF916" w14:textId="77777777" w:rsidTr="003C4999">
        <w:tc>
          <w:tcPr>
            <w:tcW w:w="1140" w:type="dxa"/>
            <w:tcBorders>
              <w:top w:val="nil"/>
              <w:bottom w:val="nil"/>
            </w:tcBorders>
            <w:shd w:val="clear" w:color="auto" w:fill="auto"/>
          </w:tcPr>
          <w:p w14:paraId="7FBE66EF" w14:textId="77777777" w:rsidR="0005676B" w:rsidRPr="00FD6C37" w:rsidRDefault="0005676B" w:rsidP="003C4999">
            <w:pPr>
              <w:spacing w:before="30" w:after="30"/>
              <w:ind w:left="57"/>
              <w:jc w:val="left"/>
              <w:rPr>
                <w:b/>
                <w:bCs/>
                <w:sz w:val="20"/>
                <w:lang w:val="en-US"/>
              </w:rPr>
            </w:pPr>
            <w:r w:rsidRPr="00FD6C37">
              <w:rPr>
                <w:b/>
                <w:bCs/>
                <w:sz w:val="20"/>
                <w:lang w:val="en-US"/>
              </w:rPr>
              <w:t>BS</w:t>
            </w:r>
          </w:p>
        </w:tc>
        <w:tc>
          <w:tcPr>
            <w:tcW w:w="8220" w:type="dxa"/>
            <w:tcBorders>
              <w:top w:val="nil"/>
              <w:bottom w:val="nil"/>
            </w:tcBorders>
            <w:shd w:val="clear" w:color="auto" w:fill="auto"/>
          </w:tcPr>
          <w:p w14:paraId="467FD13D" w14:textId="77777777" w:rsidR="0005676B" w:rsidRPr="00FD6C37"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D6C37">
              <w:rPr>
                <w:b w:val="0"/>
                <w:sz w:val="20"/>
              </w:rPr>
              <w:t xml:space="preserve">Service de </w:t>
            </w:r>
            <w:proofErr w:type="spellStart"/>
            <w:r w:rsidRPr="00FD6C37">
              <w:rPr>
                <w:b w:val="0"/>
                <w:sz w:val="20"/>
              </w:rPr>
              <w:t>radiodiffusion</w:t>
            </w:r>
            <w:proofErr w:type="spellEnd"/>
            <w:r w:rsidRPr="00FD6C37">
              <w:rPr>
                <w:b w:val="0"/>
                <w:sz w:val="20"/>
              </w:rPr>
              <w:t xml:space="preserve"> </w:t>
            </w:r>
            <w:proofErr w:type="spellStart"/>
            <w:r w:rsidRPr="00FD6C37">
              <w:rPr>
                <w:b w:val="0"/>
                <w:sz w:val="20"/>
              </w:rPr>
              <w:t>sonore</w:t>
            </w:r>
            <w:proofErr w:type="spellEnd"/>
          </w:p>
        </w:tc>
      </w:tr>
      <w:tr w:rsidR="0005676B" w:rsidRPr="00ED2695" w14:paraId="6D86B8B8" w14:textId="77777777" w:rsidTr="003C4999">
        <w:tc>
          <w:tcPr>
            <w:tcW w:w="1140" w:type="dxa"/>
            <w:tcBorders>
              <w:top w:val="nil"/>
              <w:bottom w:val="nil"/>
            </w:tcBorders>
            <w:shd w:val="clear" w:color="auto" w:fill="F3F3F3"/>
          </w:tcPr>
          <w:p w14:paraId="5E82985B" w14:textId="77777777" w:rsidR="0005676B" w:rsidRPr="00FD6C37" w:rsidRDefault="0005676B" w:rsidP="003C4999">
            <w:pPr>
              <w:spacing w:before="30" w:after="30"/>
              <w:ind w:left="57"/>
              <w:jc w:val="left"/>
              <w:rPr>
                <w:b/>
                <w:bCs/>
                <w:color w:val="000080"/>
                <w:sz w:val="20"/>
                <w:lang w:val="en-US"/>
              </w:rPr>
            </w:pPr>
            <w:r w:rsidRPr="00FD6C37">
              <w:rPr>
                <w:b/>
                <w:bCs/>
                <w:color w:val="000080"/>
                <w:sz w:val="20"/>
                <w:lang w:val="en-US"/>
              </w:rPr>
              <w:t>BT</w:t>
            </w:r>
          </w:p>
        </w:tc>
        <w:tc>
          <w:tcPr>
            <w:tcW w:w="8220" w:type="dxa"/>
            <w:tcBorders>
              <w:top w:val="nil"/>
              <w:bottom w:val="nil"/>
            </w:tcBorders>
            <w:shd w:val="clear" w:color="auto" w:fill="F3F3F3"/>
          </w:tcPr>
          <w:p w14:paraId="531BD351" w14:textId="77777777" w:rsidR="0005676B" w:rsidRPr="00FD6C37"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FD6C37">
              <w:rPr>
                <w:bCs/>
                <w:color w:val="000080"/>
                <w:sz w:val="20"/>
              </w:rPr>
              <w:t xml:space="preserve">Service de </w:t>
            </w:r>
            <w:proofErr w:type="spellStart"/>
            <w:r w:rsidRPr="00FD6C37">
              <w:rPr>
                <w:bCs/>
                <w:color w:val="000080"/>
                <w:sz w:val="20"/>
              </w:rPr>
              <w:t>radiodiffusion</w:t>
            </w:r>
            <w:proofErr w:type="spellEnd"/>
            <w:r w:rsidRPr="00FD6C37">
              <w:rPr>
                <w:bCs/>
                <w:color w:val="000080"/>
                <w:sz w:val="20"/>
              </w:rPr>
              <w:t xml:space="preserve"> </w:t>
            </w:r>
            <w:proofErr w:type="spellStart"/>
            <w:r w:rsidRPr="00FD6C37">
              <w:rPr>
                <w:bCs/>
                <w:color w:val="000080"/>
                <w:sz w:val="20"/>
              </w:rPr>
              <w:t>télévisuelle</w:t>
            </w:r>
            <w:proofErr w:type="spellEnd"/>
          </w:p>
        </w:tc>
      </w:tr>
      <w:tr w:rsidR="0005676B" w:rsidRPr="00DE5EA2" w14:paraId="4293F828" w14:textId="77777777" w:rsidTr="003C4999">
        <w:tc>
          <w:tcPr>
            <w:tcW w:w="1140" w:type="dxa"/>
            <w:tcBorders>
              <w:top w:val="nil"/>
              <w:bottom w:val="nil"/>
            </w:tcBorders>
            <w:shd w:val="clear" w:color="auto" w:fill="auto"/>
          </w:tcPr>
          <w:p w14:paraId="64695311" w14:textId="77777777" w:rsidR="0005676B" w:rsidRPr="00DE5EA2" w:rsidRDefault="0005676B" w:rsidP="003C4999">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37A4A67E"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w:t>
            </w:r>
          </w:p>
        </w:tc>
      </w:tr>
      <w:tr w:rsidR="0005676B" w:rsidRPr="006B0E2A" w14:paraId="1286146D" w14:textId="77777777" w:rsidTr="003C4999">
        <w:tc>
          <w:tcPr>
            <w:tcW w:w="1140" w:type="dxa"/>
            <w:tcBorders>
              <w:top w:val="nil"/>
              <w:bottom w:val="nil"/>
            </w:tcBorders>
            <w:shd w:val="clear" w:color="auto" w:fill="auto"/>
          </w:tcPr>
          <w:p w14:paraId="41A3DBD7" w14:textId="77777777" w:rsidR="0005676B" w:rsidRPr="00B21066" w:rsidRDefault="0005676B" w:rsidP="003C4999">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4635A19E" w14:textId="77777777" w:rsidR="0005676B" w:rsidRPr="0005676B"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05676B">
              <w:rPr>
                <w:b w:val="0"/>
                <w:sz w:val="20"/>
                <w:lang w:val="fr-CH"/>
              </w:rPr>
              <w:t>Services mobile</w:t>
            </w:r>
            <w:proofErr w:type="gramEnd"/>
            <w:r w:rsidRPr="0005676B">
              <w:rPr>
                <w:b w:val="0"/>
                <w:sz w:val="20"/>
                <w:lang w:val="fr-CH"/>
              </w:rPr>
              <w:t>, de radiorepérage et d'amateur y compris les services par satellite associés</w:t>
            </w:r>
          </w:p>
        </w:tc>
      </w:tr>
      <w:tr w:rsidR="0005676B" w:rsidRPr="00EC361D" w14:paraId="08C5A498" w14:textId="77777777" w:rsidTr="003C4999">
        <w:tc>
          <w:tcPr>
            <w:tcW w:w="1140" w:type="dxa"/>
            <w:tcBorders>
              <w:top w:val="nil"/>
              <w:bottom w:val="nil"/>
            </w:tcBorders>
            <w:shd w:val="clear" w:color="auto" w:fill="auto"/>
          </w:tcPr>
          <w:p w14:paraId="3CCA4DE6" w14:textId="77777777" w:rsidR="0005676B" w:rsidRPr="00EC361D" w:rsidRDefault="0005676B" w:rsidP="003C4999">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381B4227"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Propagation des </w:t>
            </w:r>
            <w:proofErr w:type="spellStart"/>
            <w:r w:rsidRPr="00A66700">
              <w:rPr>
                <w:b w:val="0"/>
                <w:sz w:val="20"/>
              </w:rPr>
              <w:t>ondes</w:t>
            </w:r>
            <w:proofErr w:type="spellEnd"/>
            <w:r w:rsidRPr="00A66700">
              <w:rPr>
                <w:b w:val="0"/>
                <w:sz w:val="20"/>
              </w:rPr>
              <w:t xml:space="preserve"> </w:t>
            </w:r>
            <w:proofErr w:type="spellStart"/>
            <w:r w:rsidRPr="00A66700">
              <w:rPr>
                <w:b w:val="0"/>
                <w:sz w:val="20"/>
              </w:rPr>
              <w:t>radioélectriques</w:t>
            </w:r>
            <w:proofErr w:type="spellEnd"/>
          </w:p>
        </w:tc>
      </w:tr>
      <w:tr w:rsidR="0005676B" w:rsidRPr="004822EF" w14:paraId="078E2392" w14:textId="77777777" w:rsidTr="003C4999">
        <w:tc>
          <w:tcPr>
            <w:tcW w:w="1140" w:type="dxa"/>
            <w:tcBorders>
              <w:top w:val="nil"/>
              <w:bottom w:val="nil"/>
            </w:tcBorders>
            <w:shd w:val="clear" w:color="auto" w:fill="auto"/>
          </w:tcPr>
          <w:p w14:paraId="21480734" w14:textId="77777777" w:rsidR="0005676B" w:rsidRPr="004822EF" w:rsidRDefault="0005676B" w:rsidP="003C499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63492144"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Radio </w:t>
            </w:r>
            <w:proofErr w:type="spellStart"/>
            <w:r w:rsidRPr="00A66700">
              <w:rPr>
                <w:b w:val="0"/>
                <w:sz w:val="20"/>
              </w:rPr>
              <w:t>astronomie</w:t>
            </w:r>
            <w:proofErr w:type="spellEnd"/>
          </w:p>
        </w:tc>
      </w:tr>
      <w:tr w:rsidR="0005676B" w:rsidRPr="00326525" w14:paraId="7EE62539" w14:textId="77777777" w:rsidTr="003C4999">
        <w:tc>
          <w:tcPr>
            <w:tcW w:w="1140" w:type="dxa"/>
            <w:tcBorders>
              <w:top w:val="nil"/>
              <w:bottom w:val="nil"/>
            </w:tcBorders>
            <w:shd w:val="clear" w:color="auto" w:fill="auto"/>
          </w:tcPr>
          <w:p w14:paraId="72F740CC" w14:textId="77777777" w:rsidR="0005676B" w:rsidRPr="00326525" w:rsidRDefault="0005676B" w:rsidP="003C499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127DCB1F"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spellStart"/>
            <w:r w:rsidRPr="00A66700">
              <w:rPr>
                <w:b w:val="0"/>
                <w:sz w:val="20"/>
              </w:rPr>
              <w:t>Systèmes</w:t>
            </w:r>
            <w:proofErr w:type="spellEnd"/>
            <w:r w:rsidRPr="00A66700">
              <w:rPr>
                <w:b w:val="0"/>
                <w:sz w:val="20"/>
              </w:rPr>
              <w:t xml:space="preserve"> de </w:t>
            </w:r>
            <w:proofErr w:type="spellStart"/>
            <w:r w:rsidRPr="00A66700">
              <w:rPr>
                <w:b w:val="0"/>
                <w:sz w:val="20"/>
              </w:rPr>
              <w:t>télédétection</w:t>
            </w:r>
            <w:proofErr w:type="spellEnd"/>
          </w:p>
        </w:tc>
      </w:tr>
      <w:tr w:rsidR="0005676B" w:rsidRPr="00C40D3E" w14:paraId="51AC7E88" w14:textId="77777777" w:rsidTr="003C4999">
        <w:tc>
          <w:tcPr>
            <w:tcW w:w="1140" w:type="dxa"/>
            <w:tcBorders>
              <w:top w:val="nil"/>
              <w:bottom w:val="nil"/>
            </w:tcBorders>
            <w:shd w:val="clear" w:color="auto" w:fill="auto"/>
          </w:tcPr>
          <w:p w14:paraId="5E2EE80D" w14:textId="77777777" w:rsidR="0005676B" w:rsidRPr="00C40D3E" w:rsidRDefault="0005676B" w:rsidP="003C499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48892DBD"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05676B" w:rsidRPr="00C40D3E" w14:paraId="0C9EB43F" w14:textId="77777777" w:rsidTr="003C4999">
        <w:tc>
          <w:tcPr>
            <w:tcW w:w="1140" w:type="dxa"/>
            <w:tcBorders>
              <w:top w:val="nil"/>
              <w:bottom w:val="nil"/>
            </w:tcBorders>
            <w:shd w:val="clear" w:color="auto" w:fill="FFFFFF" w:themeFill="background1"/>
          </w:tcPr>
          <w:p w14:paraId="617EFD33" w14:textId="77777777" w:rsidR="0005676B" w:rsidRPr="004F3F6F" w:rsidRDefault="0005676B" w:rsidP="003C499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5FC4668A"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Applications </w:t>
            </w:r>
            <w:proofErr w:type="spellStart"/>
            <w:r w:rsidRPr="00A66700">
              <w:rPr>
                <w:b w:val="0"/>
                <w:sz w:val="20"/>
              </w:rPr>
              <w:t>spatiales</w:t>
            </w:r>
            <w:proofErr w:type="spellEnd"/>
            <w:r w:rsidRPr="00A66700">
              <w:rPr>
                <w:b w:val="0"/>
                <w:sz w:val="20"/>
              </w:rPr>
              <w:t xml:space="preserve"> et </w:t>
            </w:r>
            <w:proofErr w:type="spellStart"/>
            <w:r w:rsidRPr="00A66700">
              <w:rPr>
                <w:b w:val="0"/>
                <w:sz w:val="20"/>
              </w:rPr>
              <w:t>météorologie</w:t>
            </w:r>
            <w:proofErr w:type="spellEnd"/>
          </w:p>
        </w:tc>
      </w:tr>
      <w:tr w:rsidR="0005676B" w:rsidRPr="00ED4EE4" w14:paraId="771A4361" w14:textId="77777777" w:rsidTr="003C4999">
        <w:tc>
          <w:tcPr>
            <w:tcW w:w="1140" w:type="dxa"/>
            <w:tcBorders>
              <w:top w:val="nil"/>
            </w:tcBorders>
          </w:tcPr>
          <w:p w14:paraId="3F758EE2" w14:textId="77777777" w:rsidR="0005676B" w:rsidRPr="00614CC6" w:rsidRDefault="0005676B" w:rsidP="003C4999">
            <w:pPr>
              <w:spacing w:before="30" w:after="30"/>
              <w:ind w:left="57"/>
              <w:jc w:val="left"/>
              <w:rPr>
                <w:b/>
                <w:bCs/>
                <w:sz w:val="20"/>
                <w:lang w:val="en-US"/>
              </w:rPr>
            </w:pPr>
            <w:r w:rsidRPr="00614CC6">
              <w:rPr>
                <w:b/>
                <w:bCs/>
                <w:sz w:val="20"/>
                <w:lang w:val="en-US"/>
              </w:rPr>
              <w:t>SF</w:t>
            </w:r>
          </w:p>
        </w:tc>
        <w:tc>
          <w:tcPr>
            <w:tcW w:w="8220" w:type="dxa"/>
            <w:tcBorders>
              <w:top w:val="nil"/>
            </w:tcBorders>
          </w:tcPr>
          <w:p w14:paraId="1BF73E35" w14:textId="77777777" w:rsidR="0005676B" w:rsidRPr="0005676B"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5676B">
              <w:rPr>
                <w:b w:val="0"/>
                <w:sz w:val="20"/>
                <w:lang w:val="fr-CH"/>
              </w:rPr>
              <w:t>Partage des fréquences et coordination entre les systèmes du service fixe par satellite et du service fixe</w:t>
            </w:r>
          </w:p>
        </w:tc>
      </w:tr>
      <w:tr w:rsidR="0005676B" w:rsidRPr="00036EE3" w14:paraId="54491BD5" w14:textId="77777777" w:rsidTr="003C4999">
        <w:tc>
          <w:tcPr>
            <w:tcW w:w="1140" w:type="dxa"/>
            <w:shd w:val="clear" w:color="auto" w:fill="auto"/>
          </w:tcPr>
          <w:p w14:paraId="4597CF0F" w14:textId="77777777" w:rsidR="0005676B" w:rsidRPr="00592F9F" w:rsidRDefault="0005676B" w:rsidP="003C4999">
            <w:pPr>
              <w:spacing w:before="30" w:after="30"/>
              <w:ind w:left="57"/>
              <w:jc w:val="left"/>
              <w:rPr>
                <w:b/>
                <w:bCs/>
                <w:sz w:val="20"/>
                <w:lang w:val="en-US"/>
              </w:rPr>
            </w:pPr>
            <w:r w:rsidRPr="00592F9F">
              <w:rPr>
                <w:b/>
                <w:bCs/>
                <w:sz w:val="20"/>
                <w:lang w:val="en-US"/>
              </w:rPr>
              <w:t>SM</w:t>
            </w:r>
          </w:p>
        </w:tc>
        <w:tc>
          <w:tcPr>
            <w:tcW w:w="8220" w:type="dxa"/>
            <w:shd w:val="clear" w:color="auto" w:fill="auto"/>
          </w:tcPr>
          <w:p w14:paraId="6BEF3ECC"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05676B" w:rsidRPr="00036EE3" w14:paraId="5818C279" w14:textId="77777777" w:rsidTr="003C4999">
        <w:tc>
          <w:tcPr>
            <w:tcW w:w="1140" w:type="dxa"/>
          </w:tcPr>
          <w:p w14:paraId="13BDA0CF" w14:textId="77777777" w:rsidR="0005676B" w:rsidRPr="00614CC6" w:rsidRDefault="0005676B" w:rsidP="003C4999">
            <w:pPr>
              <w:spacing w:before="30" w:after="30"/>
              <w:ind w:left="57"/>
              <w:jc w:val="left"/>
              <w:rPr>
                <w:b/>
                <w:bCs/>
                <w:sz w:val="20"/>
                <w:lang w:val="en-US"/>
              </w:rPr>
            </w:pPr>
            <w:r w:rsidRPr="00614CC6">
              <w:rPr>
                <w:b/>
                <w:bCs/>
                <w:sz w:val="20"/>
                <w:lang w:val="en-US"/>
              </w:rPr>
              <w:t>SNG</w:t>
            </w:r>
          </w:p>
        </w:tc>
        <w:tc>
          <w:tcPr>
            <w:tcW w:w="8220" w:type="dxa"/>
          </w:tcPr>
          <w:p w14:paraId="6CCEE449"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 xml:space="preserve">Reportage </w:t>
            </w:r>
            <w:proofErr w:type="spellStart"/>
            <w:r w:rsidRPr="00A66700">
              <w:rPr>
                <w:b w:val="0"/>
                <w:sz w:val="20"/>
              </w:rPr>
              <w:t>d'actualités</w:t>
            </w:r>
            <w:proofErr w:type="spellEnd"/>
            <w:r w:rsidRPr="00A66700">
              <w:rPr>
                <w:b w:val="0"/>
                <w:sz w:val="20"/>
              </w:rPr>
              <w:t xml:space="preserve"> par satellite</w:t>
            </w:r>
          </w:p>
        </w:tc>
      </w:tr>
      <w:tr w:rsidR="0005676B" w:rsidRPr="00ED4EE4" w14:paraId="44299F05" w14:textId="77777777" w:rsidTr="003C4999">
        <w:tc>
          <w:tcPr>
            <w:tcW w:w="1140" w:type="dxa"/>
          </w:tcPr>
          <w:p w14:paraId="48E982D5" w14:textId="77777777" w:rsidR="0005676B" w:rsidRPr="00710A2A" w:rsidRDefault="0005676B" w:rsidP="003C499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414D0E47" w14:textId="77777777" w:rsidR="0005676B" w:rsidRPr="0005676B"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spellStart"/>
            <w:r w:rsidRPr="0005676B">
              <w:rPr>
                <w:b w:val="0"/>
                <w:sz w:val="20"/>
                <w:lang w:val="fr-CH"/>
              </w:rPr>
              <w:t>Emissions</w:t>
            </w:r>
            <w:proofErr w:type="spellEnd"/>
            <w:r w:rsidRPr="0005676B">
              <w:rPr>
                <w:b w:val="0"/>
                <w:sz w:val="20"/>
                <w:lang w:val="fr-CH"/>
              </w:rPr>
              <w:t xml:space="preserve"> de fréquences étalon et de signaux horaires</w:t>
            </w:r>
          </w:p>
        </w:tc>
      </w:tr>
      <w:tr w:rsidR="0005676B" w:rsidRPr="00036EE3" w14:paraId="62294C95" w14:textId="77777777" w:rsidTr="003C4999">
        <w:tc>
          <w:tcPr>
            <w:tcW w:w="1140" w:type="dxa"/>
          </w:tcPr>
          <w:p w14:paraId="0BC66BDF" w14:textId="77777777" w:rsidR="0005676B" w:rsidRPr="00614CC6" w:rsidRDefault="0005676B" w:rsidP="003C4999">
            <w:pPr>
              <w:spacing w:before="30" w:after="30"/>
              <w:ind w:left="57"/>
              <w:jc w:val="left"/>
              <w:rPr>
                <w:b/>
                <w:bCs/>
                <w:sz w:val="20"/>
                <w:lang w:val="en-US"/>
              </w:rPr>
            </w:pPr>
            <w:r w:rsidRPr="00614CC6">
              <w:rPr>
                <w:b/>
                <w:bCs/>
                <w:sz w:val="20"/>
                <w:lang w:val="en-US"/>
              </w:rPr>
              <w:t>V</w:t>
            </w:r>
          </w:p>
        </w:tc>
        <w:tc>
          <w:tcPr>
            <w:tcW w:w="8220" w:type="dxa"/>
          </w:tcPr>
          <w:p w14:paraId="5624F073" w14:textId="77777777" w:rsidR="0005676B" w:rsidRPr="00A66700" w:rsidRDefault="0005676B" w:rsidP="003C49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proofErr w:type="spellStart"/>
            <w:r w:rsidRPr="00A66700">
              <w:rPr>
                <w:b w:val="0"/>
                <w:sz w:val="20"/>
              </w:rPr>
              <w:t>Vocabulaire</w:t>
            </w:r>
            <w:proofErr w:type="spellEnd"/>
            <w:r w:rsidRPr="00A66700">
              <w:rPr>
                <w:b w:val="0"/>
                <w:sz w:val="20"/>
              </w:rPr>
              <w:t xml:space="preserve"> et </w:t>
            </w:r>
            <w:proofErr w:type="spellStart"/>
            <w:r w:rsidRPr="00A66700">
              <w:rPr>
                <w:b w:val="0"/>
                <w:sz w:val="20"/>
              </w:rPr>
              <w:t>sujets</w:t>
            </w:r>
            <w:proofErr w:type="spellEnd"/>
            <w:r w:rsidRPr="00A66700">
              <w:rPr>
                <w:b w:val="0"/>
                <w:sz w:val="20"/>
              </w:rPr>
              <w:t xml:space="preserve"> </w:t>
            </w:r>
            <w:proofErr w:type="spellStart"/>
            <w:r w:rsidRPr="00A66700">
              <w:rPr>
                <w:b w:val="0"/>
                <w:sz w:val="20"/>
              </w:rPr>
              <w:t>associés</w:t>
            </w:r>
            <w:proofErr w:type="spellEnd"/>
          </w:p>
        </w:tc>
      </w:tr>
    </w:tbl>
    <w:p w14:paraId="656BE40A" w14:textId="77777777" w:rsidR="0005676B" w:rsidRPr="00036EE3" w:rsidRDefault="0005676B" w:rsidP="0005676B">
      <w:pPr>
        <w:spacing w:before="0"/>
        <w:jc w:val="center"/>
        <w:rPr>
          <w:sz w:val="20"/>
          <w:lang w:val="en-US"/>
        </w:rPr>
      </w:pPr>
    </w:p>
    <w:p w14:paraId="771853C2" w14:textId="77777777" w:rsidR="0005676B" w:rsidRPr="00036EE3" w:rsidRDefault="0005676B" w:rsidP="0005676B">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5676B" w:rsidRPr="006B0E2A" w14:paraId="1A36F416" w14:textId="77777777" w:rsidTr="003C4999">
        <w:tc>
          <w:tcPr>
            <w:tcW w:w="9360" w:type="dxa"/>
          </w:tcPr>
          <w:p w14:paraId="7B522A8A" w14:textId="77777777" w:rsidR="0005676B" w:rsidRPr="0005676B" w:rsidRDefault="0005676B" w:rsidP="003C4999">
            <w:pPr>
              <w:spacing w:before="80" w:after="80"/>
              <w:rPr>
                <w:i/>
                <w:iCs/>
                <w:sz w:val="20"/>
                <w:lang w:val="fr-CH"/>
              </w:rPr>
            </w:pPr>
            <w:proofErr w:type="gramStart"/>
            <w:r w:rsidRPr="0005676B">
              <w:rPr>
                <w:b/>
                <w:bCs/>
                <w:i/>
                <w:iCs/>
                <w:sz w:val="20"/>
                <w:lang w:val="fr-CH"/>
              </w:rPr>
              <w:t>Note</w:t>
            </w:r>
            <w:r w:rsidRPr="0005676B">
              <w:rPr>
                <w:i/>
                <w:iCs/>
                <w:sz w:val="20"/>
                <w:lang w:val="fr-CH"/>
              </w:rPr>
              <w:t>:</w:t>
            </w:r>
            <w:proofErr w:type="gramEnd"/>
            <w:r w:rsidRPr="0005676B">
              <w:rPr>
                <w:i/>
                <w:iCs/>
                <w:sz w:val="20"/>
                <w:lang w:val="fr-CH"/>
              </w:rPr>
              <w:t xml:space="preserve"> Cette Recommandation UIT-R a été approuvée en anglais aux termes de la procédure détaillée dans la Résolution UIT-R 1. </w:t>
            </w:r>
          </w:p>
        </w:tc>
      </w:tr>
    </w:tbl>
    <w:p w14:paraId="493E9E86" w14:textId="77777777" w:rsidR="0005676B" w:rsidRPr="0005676B" w:rsidRDefault="0005676B" w:rsidP="0005676B">
      <w:pPr>
        <w:spacing w:before="0"/>
        <w:jc w:val="center"/>
        <w:rPr>
          <w:sz w:val="22"/>
          <w:lang w:val="fr-CH"/>
        </w:rPr>
      </w:pPr>
    </w:p>
    <w:p w14:paraId="02544CCE" w14:textId="77777777" w:rsidR="0005676B" w:rsidRPr="0005676B" w:rsidRDefault="0005676B" w:rsidP="0005676B">
      <w:pPr>
        <w:spacing w:before="100"/>
        <w:jc w:val="right"/>
        <w:rPr>
          <w:i/>
          <w:iCs/>
          <w:sz w:val="20"/>
          <w:lang w:val="fr-CH"/>
        </w:rPr>
      </w:pPr>
      <w:r w:rsidRPr="0005676B">
        <w:rPr>
          <w:i/>
          <w:iCs/>
          <w:sz w:val="20"/>
          <w:lang w:val="fr-CH"/>
        </w:rPr>
        <w:t>Publication électronique</w:t>
      </w:r>
    </w:p>
    <w:p w14:paraId="7713314E" w14:textId="36639B9B" w:rsidR="0005676B" w:rsidRPr="0005676B" w:rsidRDefault="0005676B" w:rsidP="0005676B">
      <w:pPr>
        <w:spacing w:before="0"/>
        <w:jc w:val="right"/>
        <w:rPr>
          <w:sz w:val="20"/>
          <w:lang w:val="fr-CH"/>
        </w:rPr>
      </w:pPr>
      <w:r w:rsidRPr="0005676B">
        <w:rPr>
          <w:sz w:val="20"/>
          <w:lang w:val="fr-CH"/>
        </w:rPr>
        <w:t>Genève, 202</w:t>
      </w:r>
      <w:r>
        <w:rPr>
          <w:sz w:val="20"/>
          <w:lang w:val="fr-CH"/>
        </w:rPr>
        <w:t>4</w:t>
      </w:r>
    </w:p>
    <w:p w14:paraId="36577F91" w14:textId="744A18E3" w:rsidR="0005676B" w:rsidRPr="0005676B" w:rsidRDefault="0005676B" w:rsidP="0005676B">
      <w:pPr>
        <w:spacing w:before="200"/>
        <w:jc w:val="center"/>
        <w:rPr>
          <w:sz w:val="20"/>
          <w:lang w:val="fr-CH"/>
        </w:rPr>
      </w:pPr>
      <w:r w:rsidRPr="00470E28">
        <w:rPr>
          <w:sz w:val="20"/>
          <w:lang w:val="en-US"/>
        </w:rPr>
        <w:sym w:font="Symbol" w:char="F0E3"/>
      </w:r>
      <w:r w:rsidRPr="0005676B">
        <w:rPr>
          <w:sz w:val="20"/>
          <w:lang w:val="fr-CH"/>
        </w:rPr>
        <w:t xml:space="preserve"> UIT </w:t>
      </w:r>
      <w:bookmarkStart w:id="1" w:name="iiannee"/>
      <w:bookmarkEnd w:id="1"/>
      <w:r w:rsidRPr="0005676B">
        <w:rPr>
          <w:sz w:val="20"/>
          <w:lang w:val="fr-CH"/>
        </w:rPr>
        <w:t>202</w:t>
      </w:r>
      <w:r>
        <w:rPr>
          <w:sz w:val="20"/>
          <w:lang w:val="fr-CH"/>
        </w:rPr>
        <w:t>4</w:t>
      </w:r>
    </w:p>
    <w:p w14:paraId="55C59C64" w14:textId="77777777" w:rsidR="0005676B" w:rsidRPr="0005676B" w:rsidRDefault="0005676B" w:rsidP="0005676B">
      <w:pPr>
        <w:rPr>
          <w:sz w:val="18"/>
          <w:szCs w:val="18"/>
          <w:lang w:val="fr-CH"/>
        </w:rPr>
      </w:pPr>
      <w:r w:rsidRPr="0005676B">
        <w:rPr>
          <w:sz w:val="18"/>
          <w:szCs w:val="18"/>
          <w:lang w:val="fr-CH"/>
        </w:rPr>
        <w:t>Tous droits réservés. Aucune partie de cette publication ne peut être reproduite, par quelque procédé que ce soit, sans l’accord écrit préalable de l’UIT.</w:t>
      </w:r>
    </w:p>
    <w:p w14:paraId="190D8372" w14:textId="77777777" w:rsidR="0005676B" w:rsidRPr="0005676B" w:rsidRDefault="0005676B" w:rsidP="0005676B">
      <w:pPr>
        <w:spacing w:before="160"/>
        <w:rPr>
          <w:i/>
          <w:sz w:val="20"/>
          <w:lang w:val="fr-CH"/>
        </w:rPr>
        <w:sectPr w:rsidR="0005676B" w:rsidRPr="0005676B" w:rsidSect="0005676B">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36785B18" w14:textId="3CF723F7" w:rsidR="0005676B" w:rsidRPr="0005676B" w:rsidRDefault="0005676B" w:rsidP="009553C4">
      <w:pPr>
        <w:pStyle w:val="RecNo"/>
        <w:rPr>
          <w:lang w:val="fr-CH"/>
        </w:rPr>
      </w:pPr>
      <w:bookmarkStart w:id="2" w:name="irecnoe"/>
      <w:bookmarkEnd w:id="2"/>
      <w:proofErr w:type="gramStart"/>
      <w:r w:rsidRPr="00ED4EE4">
        <w:rPr>
          <w:lang w:val="fr-CH"/>
        </w:rPr>
        <w:lastRenderedPageBreak/>
        <w:t>RECOMMANDATION</w:t>
      </w:r>
      <w:r w:rsidRPr="0005676B">
        <w:rPr>
          <w:lang w:val="fr-CH"/>
        </w:rPr>
        <w:t xml:space="preserve">  </w:t>
      </w:r>
      <w:r w:rsidRPr="0005676B">
        <w:rPr>
          <w:rStyle w:val="href"/>
          <w:lang w:val="fr-CH"/>
        </w:rPr>
        <w:t>UIT</w:t>
      </w:r>
      <w:proofErr w:type="gramEnd"/>
      <w:r w:rsidRPr="0005676B">
        <w:rPr>
          <w:rStyle w:val="href"/>
          <w:lang w:val="fr-CH"/>
        </w:rPr>
        <w:t>-R  BT.</w:t>
      </w:r>
      <w:r>
        <w:rPr>
          <w:rStyle w:val="href"/>
          <w:lang w:val="fr-CH"/>
        </w:rPr>
        <w:t>2074-2</w:t>
      </w:r>
    </w:p>
    <w:p w14:paraId="424B87C7" w14:textId="646AE2ED" w:rsidR="0005676B" w:rsidRPr="0005676B" w:rsidRDefault="0005676B" w:rsidP="0005676B">
      <w:pPr>
        <w:pStyle w:val="Rectitle"/>
        <w:rPr>
          <w:lang w:val="fr-CH"/>
        </w:rPr>
      </w:pPr>
      <w:r w:rsidRPr="00A90865">
        <w:rPr>
          <w:lang w:val="fr-FR"/>
        </w:rPr>
        <w:t>Configuration des services, protocole de transport des médias et informations de signalisation concernant les systèmes de radiodiffusion basés sur la norme MMT</w:t>
      </w:r>
    </w:p>
    <w:p w14:paraId="5AB922D4" w14:textId="77777777" w:rsidR="0005676B" w:rsidRPr="0005676B" w:rsidRDefault="0005676B" w:rsidP="0005676B">
      <w:pPr>
        <w:pStyle w:val="Recdate"/>
        <w:rPr>
          <w:i/>
          <w:iCs/>
          <w:lang w:val="fr-CH"/>
        </w:rPr>
      </w:pPr>
      <w:r w:rsidRPr="0005676B">
        <w:rPr>
          <w:iCs/>
          <w:lang w:val="fr-CH"/>
        </w:rPr>
        <w:t>(2015-2017-2023)</w:t>
      </w:r>
    </w:p>
    <w:p w14:paraId="0B79F7E2" w14:textId="77777777" w:rsidR="0005676B" w:rsidRPr="00ED4EE4" w:rsidRDefault="0005676B" w:rsidP="009553C4">
      <w:pPr>
        <w:pStyle w:val="HeadingSum"/>
        <w:rPr>
          <w:rFonts w:eastAsia="MS Mincho"/>
          <w:lang w:val="fr-CH"/>
        </w:rPr>
      </w:pPr>
      <w:r w:rsidRPr="00ED4EE4">
        <w:rPr>
          <w:rFonts w:eastAsia="MS Mincho"/>
          <w:lang w:val="fr-CH"/>
        </w:rPr>
        <w:t>Domaine d'application</w:t>
      </w:r>
    </w:p>
    <w:p w14:paraId="61275CE9" w14:textId="77777777" w:rsidR="0005676B" w:rsidRPr="00ED4EE4" w:rsidRDefault="0005676B" w:rsidP="009553C4">
      <w:pPr>
        <w:pStyle w:val="Summary"/>
        <w:rPr>
          <w:lang w:val="fr-CH"/>
        </w:rPr>
      </w:pPr>
      <w:r w:rsidRPr="00ED4EE4">
        <w:rPr>
          <w:lang w:val="fr-CH"/>
        </w:rPr>
        <w:t>La présente Recommandation définit la configuration des services, le protocole de transport des médias et les informations de signalisation nécessaires pour les systèmes de radiodiffusion et les systèmes large bande utilisant la norme ISO/CEI 23008-1 (Transport des médias MPEG). Elle spécifie les limitations par rapport à la norme ISO/CEI 23008-1 pour les systèmes de radiodiffusion basés sur la norme MMT.</w:t>
      </w:r>
    </w:p>
    <w:p w14:paraId="3E243F3F" w14:textId="77777777" w:rsidR="0005676B" w:rsidRPr="0005676B" w:rsidRDefault="0005676B" w:rsidP="0005676B">
      <w:pPr>
        <w:pStyle w:val="Headingb"/>
        <w:rPr>
          <w:rFonts w:eastAsia="MS Mincho"/>
          <w:lang w:val="fr-CH"/>
        </w:rPr>
      </w:pPr>
      <w:r w:rsidRPr="0005676B">
        <w:rPr>
          <w:rFonts w:eastAsia="MS Mincho"/>
          <w:lang w:val="fr-CH"/>
        </w:rPr>
        <w:t>Mots clés</w:t>
      </w:r>
    </w:p>
    <w:p w14:paraId="0F9B1D3F" w14:textId="77777777" w:rsidR="0005676B" w:rsidRPr="0005676B" w:rsidRDefault="0005676B" w:rsidP="0005676B">
      <w:pPr>
        <w:rPr>
          <w:lang w:val="fr-CH"/>
        </w:rPr>
      </w:pPr>
      <w:r w:rsidRPr="0005676B">
        <w:rPr>
          <w:lang w:val="fr-CH"/>
        </w:rPr>
        <w:t xml:space="preserve">Transport, MMT, SMT, multiplexage, radiodiffusion IP, diffusion hybride, TVUHD </w:t>
      </w:r>
    </w:p>
    <w:p w14:paraId="4CBDA6B2" w14:textId="77777777" w:rsidR="0005676B" w:rsidRPr="0005676B" w:rsidRDefault="0005676B" w:rsidP="0005676B">
      <w:pPr>
        <w:pStyle w:val="Normalaftertitle"/>
        <w:rPr>
          <w:lang w:val="fr-CH" w:eastAsia="ja-JP"/>
        </w:rPr>
      </w:pPr>
      <w:r w:rsidRPr="0005676B">
        <w:rPr>
          <w:lang w:val="fr-CH"/>
        </w:rPr>
        <w:t>L'Assemblée des radiocommunications de l'UIT,</w:t>
      </w:r>
    </w:p>
    <w:p w14:paraId="22B0C5F8" w14:textId="77777777" w:rsidR="0005676B" w:rsidRPr="0005676B" w:rsidRDefault="0005676B" w:rsidP="0005676B">
      <w:pPr>
        <w:pStyle w:val="Call"/>
        <w:rPr>
          <w:lang w:val="fr-CH" w:eastAsia="ja-JP"/>
        </w:rPr>
      </w:pPr>
      <w:proofErr w:type="gramStart"/>
      <w:r w:rsidRPr="0005676B">
        <w:rPr>
          <w:lang w:val="fr-CH" w:eastAsia="ja-JP"/>
        </w:rPr>
        <w:t>considérant</w:t>
      </w:r>
      <w:proofErr w:type="gramEnd"/>
    </w:p>
    <w:p w14:paraId="72A7839F" w14:textId="77777777" w:rsidR="0005676B" w:rsidRPr="0005676B" w:rsidRDefault="0005676B" w:rsidP="0005676B">
      <w:pPr>
        <w:rPr>
          <w:lang w:val="fr-CH" w:eastAsia="ja-JP"/>
        </w:rPr>
      </w:pPr>
      <w:r w:rsidRPr="0005676B">
        <w:rPr>
          <w:i/>
          <w:lang w:val="fr-CH" w:eastAsia="ja-JP"/>
        </w:rPr>
        <w:t>a)</w:t>
      </w:r>
      <w:r w:rsidRPr="0005676B">
        <w:rPr>
          <w:lang w:val="fr-CH" w:eastAsia="ja-JP"/>
        </w:rPr>
        <w:tab/>
        <w:t xml:space="preserve">que les services multimédias sont constitués de diverses composantes de média telles que l'audio, la vidéo, les sous-titrages codés et d'autres </w:t>
      </w:r>
      <w:proofErr w:type="gramStart"/>
      <w:r w:rsidRPr="0005676B">
        <w:rPr>
          <w:lang w:val="fr-CH" w:eastAsia="ja-JP"/>
        </w:rPr>
        <w:t>données;</w:t>
      </w:r>
      <w:proofErr w:type="gramEnd"/>
    </w:p>
    <w:p w14:paraId="1F71645F" w14:textId="77777777" w:rsidR="0005676B" w:rsidRPr="0005676B" w:rsidRDefault="0005676B" w:rsidP="0005676B">
      <w:pPr>
        <w:rPr>
          <w:lang w:val="fr-CH" w:eastAsia="ja-JP"/>
        </w:rPr>
      </w:pPr>
      <w:r w:rsidRPr="0005676B">
        <w:rPr>
          <w:i/>
          <w:lang w:val="fr-CH" w:eastAsia="ja-JP"/>
        </w:rPr>
        <w:t>b)</w:t>
      </w:r>
      <w:r w:rsidRPr="0005676B">
        <w:rPr>
          <w:lang w:val="fr-CH" w:eastAsia="ja-JP"/>
        </w:rPr>
        <w:tab/>
        <w:t xml:space="preserve">que les diverses composantes de média des services multimédias peuvent être diffusées sur des canaux de radiodiffusion et des réseaux large </w:t>
      </w:r>
      <w:proofErr w:type="gramStart"/>
      <w:r w:rsidRPr="0005676B">
        <w:rPr>
          <w:lang w:val="fr-CH" w:eastAsia="ja-JP"/>
        </w:rPr>
        <w:t>bande;</w:t>
      </w:r>
      <w:proofErr w:type="gramEnd"/>
    </w:p>
    <w:p w14:paraId="5C2462DB" w14:textId="77777777" w:rsidR="0005676B" w:rsidRPr="0005676B" w:rsidRDefault="0005676B" w:rsidP="0005676B">
      <w:pPr>
        <w:rPr>
          <w:lang w:val="fr-CH" w:eastAsia="ja-JP"/>
        </w:rPr>
      </w:pPr>
      <w:r w:rsidRPr="0005676B">
        <w:rPr>
          <w:i/>
          <w:iCs/>
          <w:lang w:val="fr-CH" w:eastAsia="ja-JP"/>
        </w:rPr>
        <w:t>c)</w:t>
      </w:r>
      <w:r w:rsidRPr="0005676B">
        <w:rPr>
          <w:lang w:val="fr-CH" w:eastAsia="ja-JP"/>
        </w:rPr>
        <w:tab/>
        <w:t xml:space="preserve">que des services multimédias ont été aussi mis en œuvre dans des réseaux large bande dans lesquels des paquets IP sont </w:t>
      </w:r>
      <w:proofErr w:type="gramStart"/>
      <w:r w:rsidRPr="0005676B">
        <w:rPr>
          <w:lang w:val="fr-CH" w:eastAsia="ja-JP"/>
        </w:rPr>
        <w:t>utilisés;</w:t>
      </w:r>
      <w:proofErr w:type="gramEnd"/>
    </w:p>
    <w:p w14:paraId="7AF15D4C" w14:textId="77777777" w:rsidR="0005676B" w:rsidRPr="0005676B" w:rsidRDefault="0005676B" w:rsidP="0005676B">
      <w:pPr>
        <w:rPr>
          <w:lang w:val="fr-CH" w:eastAsia="ja-JP"/>
        </w:rPr>
      </w:pPr>
      <w:r w:rsidRPr="0005676B">
        <w:rPr>
          <w:i/>
          <w:iCs/>
          <w:lang w:val="fr-CH" w:eastAsia="ja-JP"/>
        </w:rPr>
        <w:t>d)</w:t>
      </w:r>
      <w:r w:rsidRPr="0005676B">
        <w:rPr>
          <w:lang w:val="fr-CH" w:eastAsia="ja-JP"/>
        </w:rPr>
        <w:tab/>
        <w:t xml:space="preserve">qu'il est souhaitable de disposer d'un protocole de transport de médias compatible IP pour les systèmes de radiodiffusion multimédia afin de permettre une harmonisation de la radiodiffusion et du large </w:t>
      </w:r>
      <w:proofErr w:type="gramStart"/>
      <w:r w:rsidRPr="0005676B">
        <w:rPr>
          <w:lang w:val="fr-CH" w:eastAsia="ja-JP"/>
        </w:rPr>
        <w:t>bande;</w:t>
      </w:r>
      <w:proofErr w:type="gramEnd"/>
    </w:p>
    <w:p w14:paraId="18952279" w14:textId="77777777" w:rsidR="0005676B" w:rsidRPr="0005676B" w:rsidRDefault="0005676B" w:rsidP="0005676B">
      <w:pPr>
        <w:rPr>
          <w:lang w:val="fr-CH" w:eastAsia="ja-JP"/>
        </w:rPr>
      </w:pPr>
      <w:r w:rsidRPr="0005676B">
        <w:rPr>
          <w:i/>
          <w:lang w:val="fr-CH" w:eastAsia="ja-JP"/>
        </w:rPr>
        <w:t>e)</w:t>
      </w:r>
      <w:r w:rsidRPr="0005676B">
        <w:rPr>
          <w:lang w:val="fr-CH" w:eastAsia="ja-JP"/>
        </w:rPr>
        <w:tab/>
        <w:t xml:space="preserve">qu'une présentation synchronisée des diverses composantes de média sur les divers canaux de diffusion est nécessaire pour les applications de radiodiffusion </w:t>
      </w:r>
      <w:proofErr w:type="gramStart"/>
      <w:r w:rsidRPr="0005676B">
        <w:rPr>
          <w:lang w:val="fr-CH" w:eastAsia="ja-JP"/>
        </w:rPr>
        <w:t>multimédia;</w:t>
      </w:r>
      <w:proofErr w:type="gramEnd"/>
    </w:p>
    <w:p w14:paraId="2C584B28" w14:textId="77777777" w:rsidR="0005676B" w:rsidRPr="0005676B" w:rsidRDefault="0005676B" w:rsidP="0005676B">
      <w:pPr>
        <w:rPr>
          <w:lang w:val="fr-CH" w:eastAsia="ja-JP"/>
        </w:rPr>
      </w:pPr>
      <w:r w:rsidRPr="0005676B">
        <w:rPr>
          <w:i/>
          <w:lang w:val="fr-CH" w:eastAsia="ja-JP"/>
        </w:rPr>
        <w:t>f)</w:t>
      </w:r>
      <w:r w:rsidRPr="0005676B">
        <w:rPr>
          <w:lang w:val="fr-CH" w:eastAsia="ja-JP"/>
        </w:rPr>
        <w:tab/>
        <w:t xml:space="preserve">qu'il est nécessaire d'assurer un transport efficace et fiable des diverses composantes de média sur les canaux de </w:t>
      </w:r>
      <w:proofErr w:type="gramStart"/>
      <w:r w:rsidRPr="0005676B">
        <w:rPr>
          <w:lang w:val="fr-CH" w:eastAsia="ja-JP"/>
        </w:rPr>
        <w:t>radiodiffusion;</w:t>
      </w:r>
      <w:proofErr w:type="gramEnd"/>
    </w:p>
    <w:p w14:paraId="52481725" w14:textId="77777777" w:rsidR="0005676B" w:rsidRPr="0005676B" w:rsidRDefault="0005676B" w:rsidP="0005676B">
      <w:pPr>
        <w:rPr>
          <w:lang w:val="fr-CH" w:eastAsia="ja-JP"/>
        </w:rPr>
      </w:pPr>
      <w:r w:rsidRPr="0005676B">
        <w:rPr>
          <w:i/>
          <w:lang w:val="fr-CH" w:eastAsia="ja-JP"/>
        </w:rPr>
        <w:t>g)</w:t>
      </w:r>
      <w:r w:rsidRPr="0005676B">
        <w:rPr>
          <w:lang w:val="fr-CH" w:eastAsia="ja-JP"/>
        </w:rPr>
        <w:tab/>
        <w:t>que la norme ISO/CEI 23008-1</w:t>
      </w:r>
      <w:proofErr w:type="gramStart"/>
      <w:r w:rsidRPr="0005676B">
        <w:rPr>
          <w:lang w:val="fr-CH" w:eastAsia="ja-JP"/>
        </w:rPr>
        <w:t xml:space="preserve"> «Transport</w:t>
      </w:r>
      <w:proofErr w:type="gramEnd"/>
      <w:r w:rsidRPr="0005676B">
        <w:rPr>
          <w:lang w:val="fr-CH" w:eastAsia="ja-JP"/>
        </w:rPr>
        <w:t xml:space="preserve"> des médias MPEG (MMT)» définit un format d'encapsulation des composantes de média, un protocole de diffusion et des informations de signalisation pour diverses applications y compris des applications de radiodiffusion;</w:t>
      </w:r>
    </w:p>
    <w:p w14:paraId="32ACC993" w14:textId="77777777" w:rsidR="0005676B" w:rsidRPr="0005676B" w:rsidRDefault="0005676B" w:rsidP="0005676B">
      <w:pPr>
        <w:rPr>
          <w:lang w:val="fr-CH" w:eastAsia="ja-JP"/>
        </w:rPr>
      </w:pPr>
      <w:r w:rsidRPr="0005676B">
        <w:rPr>
          <w:i/>
          <w:lang w:val="fr-CH" w:eastAsia="ja-JP"/>
        </w:rPr>
        <w:t>h)</w:t>
      </w:r>
      <w:r w:rsidRPr="0005676B">
        <w:rPr>
          <w:lang w:val="fr-CH" w:eastAsia="ja-JP"/>
        </w:rPr>
        <w:tab/>
        <w:t>qu'une syntaxe commune pour les paquets de protocole de transport MMT a été spécifiée dans la norme ISO/CEI 23008-</w:t>
      </w:r>
      <w:proofErr w:type="gramStart"/>
      <w:r w:rsidRPr="0005676B">
        <w:rPr>
          <w:lang w:val="fr-CH" w:eastAsia="ja-JP"/>
        </w:rPr>
        <w:t>1;</w:t>
      </w:r>
      <w:proofErr w:type="gramEnd"/>
    </w:p>
    <w:p w14:paraId="29BDCBCB" w14:textId="77777777" w:rsidR="0005676B" w:rsidRPr="0005676B" w:rsidRDefault="0005676B" w:rsidP="0005676B">
      <w:pPr>
        <w:rPr>
          <w:lang w:val="fr-CH" w:eastAsia="ja-JP"/>
        </w:rPr>
      </w:pPr>
      <w:r w:rsidRPr="0005676B">
        <w:rPr>
          <w:i/>
          <w:lang w:val="fr-CH" w:eastAsia="ja-JP"/>
        </w:rPr>
        <w:t>i)</w:t>
      </w:r>
      <w:r w:rsidRPr="0005676B">
        <w:rPr>
          <w:lang w:val="fr-CH" w:eastAsia="ja-JP"/>
        </w:rPr>
        <w:tab/>
        <w:t>que la mise en œuvre concrète des systèmes de radiodiffusion peut nécessiter certaines limitations par rapport à la norme ISO/CEI 23008-</w:t>
      </w:r>
      <w:proofErr w:type="gramStart"/>
      <w:r w:rsidRPr="0005676B">
        <w:rPr>
          <w:lang w:val="fr-CH" w:eastAsia="ja-JP"/>
        </w:rPr>
        <w:t>1;</w:t>
      </w:r>
      <w:proofErr w:type="gramEnd"/>
    </w:p>
    <w:p w14:paraId="713FF7D8" w14:textId="77777777" w:rsidR="0005676B" w:rsidRPr="0005676B" w:rsidRDefault="0005676B" w:rsidP="0005676B">
      <w:pPr>
        <w:rPr>
          <w:lang w:val="fr-CH" w:eastAsia="ja-JP"/>
        </w:rPr>
      </w:pPr>
      <w:r w:rsidRPr="0005676B">
        <w:rPr>
          <w:i/>
          <w:lang w:val="fr-CH" w:eastAsia="ja-JP"/>
        </w:rPr>
        <w:t>j)</w:t>
      </w:r>
      <w:r w:rsidRPr="0005676B">
        <w:rPr>
          <w:lang w:val="fr-CH" w:eastAsia="ja-JP"/>
        </w:rPr>
        <w:tab/>
        <w:t xml:space="preserve">qu'il est souhaitable que ces limitations soient identiques à celles appliquées aux systèmes de radiodiffusion basé sur la norme MMT pour ce qui est de la mise au point et de la mise en place de systèmes comprenant des terminaux de </w:t>
      </w:r>
      <w:proofErr w:type="gramStart"/>
      <w:r w:rsidRPr="0005676B">
        <w:rPr>
          <w:lang w:val="fr-CH" w:eastAsia="ja-JP"/>
        </w:rPr>
        <w:t>réception;</w:t>
      </w:r>
      <w:proofErr w:type="gramEnd"/>
    </w:p>
    <w:p w14:paraId="3E141626" w14:textId="77777777" w:rsidR="0005676B" w:rsidRPr="0005676B" w:rsidRDefault="0005676B" w:rsidP="0005676B">
      <w:pPr>
        <w:rPr>
          <w:lang w:val="fr-CH" w:eastAsia="ja-JP"/>
        </w:rPr>
      </w:pPr>
      <w:r w:rsidRPr="0005676B">
        <w:rPr>
          <w:i/>
          <w:iCs/>
          <w:lang w:val="fr-CH" w:eastAsia="ja-JP"/>
        </w:rPr>
        <w:t>k)</w:t>
      </w:r>
      <w:r w:rsidRPr="0005676B">
        <w:rPr>
          <w:i/>
          <w:iCs/>
          <w:lang w:val="fr-CH" w:eastAsia="ja-JP"/>
        </w:rPr>
        <w:tab/>
      </w:r>
      <w:r w:rsidRPr="0005676B">
        <w:rPr>
          <w:lang w:val="fr-CH" w:eastAsia="ja-JP"/>
        </w:rPr>
        <w:t>que la norme GB/T 33475-6</w:t>
      </w:r>
      <w:proofErr w:type="gramStart"/>
      <w:r w:rsidRPr="0005676B">
        <w:rPr>
          <w:lang w:val="fr-CH" w:eastAsia="ja-JP"/>
        </w:rPr>
        <w:t xml:space="preserve"> «Transport</w:t>
      </w:r>
      <w:proofErr w:type="gramEnd"/>
      <w:r w:rsidRPr="0005676B">
        <w:rPr>
          <w:lang w:val="fr-CH" w:eastAsia="ja-JP"/>
        </w:rPr>
        <w:t xml:space="preserve"> des médias intelligents (SMT)» décrit un développement de la norme MMT qui en préserve l'architecture de base,</w:t>
      </w:r>
    </w:p>
    <w:p w14:paraId="23A2933D" w14:textId="77777777" w:rsidR="0005676B" w:rsidRPr="0005676B" w:rsidRDefault="0005676B" w:rsidP="0005676B">
      <w:pPr>
        <w:pStyle w:val="Call"/>
        <w:rPr>
          <w:lang w:val="fr-CH"/>
        </w:rPr>
      </w:pPr>
      <w:proofErr w:type="gramStart"/>
      <w:r w:rsidRPr="0005676B">
        <w:rPr>
          <w:lang w:val="fr-CH"/>
        </w:rPr>
        <w:lastRenderedPageBreak/>
        <w:t>recommande</w:t>
      </w:r>
      <w:proofErr w:type="gramEnd"/>
    </w:p>
    <w:p w14:paraId="2EF74010" w14:textId="77777777" w:rsidR="0005676B" w:rsidRPr="0005676B" w:rsidRDefault="0005676B" w:rsidP="0005676B">
      <w:pPr>
        <w:rPr>
          <w:lang w:val="fr-CH" w:eastAsia="ja-JP"/>
        </w:rPr>
      </w:pPr>
      <w:r w:rsidRPr="00816A6F">
        <w:rPr>
          <w:bCs/>
          <w:lang w:val="fr-CH" w:eastAsia="ja-JP"/>
        </w:rPr>
        <w:t>1</w:t>
      </w:r>
      <w:r w:rsidRPr="0005676B">
        <w:rPr>
          <w:lang w:val="fr-CH" w:eastAsia="ja-JP"/>
        </w:rPr>
        <w:tab/>
        <w:t>que les systèmes de radiodiffusion utilisant le Transport des médias MPEG conformément à la norme ISO/CEI 23008-1 soient conçus sur la base de la structure des systèmes et de la configuration des services décrites dans l'Annexe </w:t>
      </w:r>
      <w:proofErr w:type="gramStart"/>
      <w:r w:rsidRPr="0005676B">
        <w:rPr>
          <w:lang w:val="fr-CH" w:eastAsia="ja-JP"/>
        </w:rPr>
        <w:t>1;</w:t>
      </w:r>
      <w:proofErr w:type="gramEnd"/>
    </w:p>
    <w:p w14:paraId="5E61626E" w14:textId="77777777" w:rsidR="0005676B" w:rsidRPr="0005676B" w:rsidRDefault="0005676B" w:rsidP="0005676B">
      <w:pPr>
        <w:rPr>
          <w:lang w:val="fr-CH" w:eastAsia="ja-JP"/>
        </w:rPr>
      </w:pPr>
      <w:r w:rsidRPr="00816A6F">
        <w:rPr>
          <w:bCs/>
          <w:lang w:val="fr-CH" w:eastAsia="ja-JP"/>
        </w:rPr>
        <w:t>2</w:t>
      </w:r>
      <w:r w:rsidRPr="0005676B">
        <w:rPr>
          <w:lang w:val="fr-CH" w:eastAsia="ja-JP"/>
        </w:rPr>
        <w:tab/>
        <w:t>que les systèmes de radiodiffusion utilisant le Transport des médias MPEG soient fondés sur le protocole de transport des médias et les informations de signalisation décrits dans l'Annexe 2.</w:t>
      </w:r>
    </w:p>
    <w:p w14:paraId="5909EDC7" w14:textId="77777777" w:rsidR="0005676B" w:rsidRPr="0005676B" w:rsidRDefault="0005676B" w:rsidP="00816A6F">
      <w:pPr>
        <w:rPr>
          <w:lang w:val="fr-CH" w:eastAsia="ja-JP"/>
        </w:rPr>
      </w:pPr>
      <w:r w:rsidRPr="0005676B">
        <w:rPr>
          <w:lang w:val="fr-CH" w:eastAsia="ja-JP"/>
        </w:rPr>
        <w:t xml:space="preserve">NOTE – La Pièce jointe 1 à l'Annexe 1 présente le transport des médias intelligents (SMT) qui vient compléter la norme MMT. La Pièce jointe 1 à l'Annexe 2 </w:t>
      </w:r>
      <w:r w:rsidRPr="0005676B">
        <w:rPr>
          <w:lang w:val="fr-CH"/>
        </w:rPr>
        <w:t xml:space="preserve">présente les </w:t>
      </w:r>
      <w:r w:rsidRPr="0005676B">
        <w:rPr>
          <w:lang w:val="fr-CH" w:eastAsia="ja-JP"/>
        </w:rPr>
        <w:t>informations de signalisation supplémentaires spécifiées pour les systèmes ARIB.</w:t>
      </w:r>
    </w:p>
    <w:p w14:paraId="6CF3C0A2" w14:textId="77777777" w:rsidR="0005676B" w:rsidRPr="0005676B" w:rsidRDefault="0005676B" w:rsidP="0005676B">
      <w:pPr>
        <w:pStyle w:val="Headingb"/>
        <w:rPr>
          <w:lang w:val="fr-CH"/>
        </w:rPr>
      </w:pPr>
      <w:r w:rsidRPr="0005676B">
        <w:rPr>
          <w:lang w:val="fr-CH"/>
        </w:rPr>
        <w:t>Références</w:t>
      </w:r>
    </w:p>
    <w:p w14:paraId="5E3202C8" w14:textId="77777777" w:rsidR="0005676B" w:rsidRPr="0005676B" w:rsidRDefault="0005676B" w:rsidP="0005676B">
      <w:pPr>
        <w:rPr>
          <w:i/>
          <w:iCs/>
          <w:lang w:val="fr-CH" w:eastAsia="ja-JP"/>
        </w:rPr>
      </w:pPr>
      <w:r w:rsidRPr="0005676B">
        <w:rPr>
          <w:i/>
          <w:iCs/>
          <w:lang w:val="fr-CH" w:eastAsia="ja-JP"/>
        </w:rPr>
        <w:t>Références normatives</w:t>
      </w:r>
    </w:p>
    <w:p w14:paraId="3FA19D48" w14:textId="77777777" w:rsidR="0005676B" w:rsidRPr="0005676B" w:rsidRDefault="0005676B" w:rsidP="0005676B">
      <w:pPr>
        <w:pStyle w:val="enumlev1"/>
        <w:rPr>
          <w:lang w:val="fr-CH" w:eastAsia="ja-JP"/>
        </w:rPr>
      </w:pPr>
      <w:r w:rsidRPr="0005676B">
        <w:rPr>
          <w:szCs w:val="24"/>
          <w:lang w:val="fr-CH" w:eastAsia="ja-JP"/>
        </w:rPr>
        <w:t>–</w:t>
      </w:r>
      <w:r w:rsidRPr="0005676B">
        <w:rPr>
          <w:szCs w:val="24"/>
          <w:lang w:val="fr-CH" w:eastAsia="ja-JP"/>
        </w:rPr>
        <w:tab/>
      </w:r>
      <w:r w:rsidRPr="0005676B">
        <w:rPr>
          <w:lang w:val="fr-CH" w:eastAsia="ja-JP"/>
        </w:rPr>
        <w:t>ISO/CEI 23008-</w:t>
      </w:r>
      <w:proofErr w:type="gramStart"/>
      <w:r w:rsidRPr="0005676B">
        <w:rPr>
          <w:lang w:val="fr-CH" w:eastAsia="ja-JP"/>
        </w:rPr>
        <w:t>1:</w:t>
      </w:r>
      <w:proofErr w:type="gramEnd"/>
      <w:r w:rsidRPr="0005676B">
        <w:rPr>
          <w:lang w:val="fr-CH" w:eastAsia="ja-JP"/>
        </w:rPr>
        <w:t>2023: Technologies de l'information – Codage à haute efficacité et livraison des médias dans des environnements hétérogènes – Partie 1: Transport des médias MPEG</w:t>
      </w:r>
    </w:p>
    <w:p w14:paraId="361B98D7" w14:textId="77777777" w:rsidR="0005676B" w:rsidRPr="0005676B" w:rsidRDefault="0005676B" w:rsidP="0005676B">
      <w:pPr>
        <w:pStyle w:val="enumlev1"/>
        <w:rPr>
          <w:lang w:val="fr-CH" w:eastAsia="ja-JP"/>
        </w:rPr>
      </w:pPr>
      <w:r w:rsidRPr="0005676B">
        <w:rPr>
          <w:szCs w:val="24"/>
          <w:lang w:val="fr-CH" w:eastAsia="ja-JP"/>
        </w:rPr>
        <w:t>–</w:t>
      </w:r>
      <w:r w:rsidRPr="0005676B">
        <w:rPr>
          <w:szCs w:val="24"/>
          <w:lang w:val="fr-CH" w:eastAsia="ja-JP"/>
        </w:rPr>
        <w:tab/>
      </w:r>
      <w:r w:rsidRPr="0005676B">
        <w:rPr>
          <w:lang w:val="fr-CH" w:eastAsia="ja-JP"/>
        </w:rPr>
        <w:t>ISO/CEI 23009-</w:t>
      </w:r>
      <w:proofErr w:type="gramStart"/>
      <w:r w:rsidRPr="0005676B">
        <w:rPr>
          <w:lang w:val="fr-CH" w:eastAsia="ja-JP"/>
        </w:rPr>
        <w:t>1:</w:t>
      </w:r>
      <w:proofErr w:type="gramEnd"/>
      <w:r w:rsidRPr="0005676B">
        <w:rPr>
          <w:lang w:val="fr-CH" w:eastAsia="ja-JP"/>
        </w:rPr>
        <w:t>2022</w:t>
      </w:r>
      <w:r w:rsidRPr="0005676B">
        <w:rPr>
          <w:rFonts w:eastAsiaTheme="minorEastAsia"/>
          <w:lang w:val="fr-CH" w:eastAsia="zh-CN"/>
        </w:rPr>
        <w:t xml:space="preserve"> Technologies de l'i</w:t>
      </w:r>
      <w:r w:rsidRPr="0005676B">
        <w:rPr>
          <w:lang w:val="fr-CH" w:eastAsia="ja-JP"/>
        </w:rPr>
        <w:t xml:space="preserve">nformation </w:t>
      </w:r>
      <w:r w:rsidRPr="0005676B">
        <w:rPr>
          <w:szCs w:val="24"/>
          <w:lang w:val="fr-CH" w:eastAsia="ja-JP"/>
        </w:rPr>
        <w:t>–</w:t>
      </w:r>
      <w:r w:rsidRPr="0005676B">
        <w:rPr>
          <w:lang w:val="fr-CH" w:eastAsia="ja-JP"/>
        </w:rPr>
        <w:t xml:space="preserve"> Diffusion en flux adaptatif dynamique sur HTTP (DASH) </w:t>
      </w:r>
      <w:r w:rsidRPr="0005676B">
        <w:rPr>
          <w:szCs w:val="24"/>
          <w:lang w:val="fr-CH" w:eastAsia="ja-JP"/>
        </w:rPr>
        <w:t>–</w:t>
      </w:r>
      <w:r w:rsidRPr="0005676B">
        <w:rPr>
          <w:lang w:val="fr-CH" w:eastAsia="ja-JP"/>
        </w:rPr>
        <w:t xml:space="preserve"> Partie 1: Description de la présentation et formats de remise des médias</w:t>
      </w:r>
    </w:p>
    <w:p w14:paraId="5BC34719" w14:textId="77777777" w:rsidR="0005676B" w:rsidRPr="0005676B" w:rsidRDefault="0005676B" w:rsidP="0005676B">
      <w:pPr>
        <w:pStyle w:val="enumlev1"/>
        <w:rPr>
          <w:lang w:val="fr-CH" w:eastAsia="ja-JP"/>
        </w:rPr>
      </w:pPr>
      <w:r w:rsidRPr="0005676B">
        <w:rPr>
          <w:szCs w:val="24"/>
          <w:lang w:val="fr-CH" w:eastAsia="ja-JP"/>
        </w:rPr>
        <w:t>–</w:t>
      </w:r>
      <w:r w:rsidRPr="0005676B">
        <w:rPr>
          <w:szCs w:val="24"/>
          <w:lang w:val="fr-CH" w:eastAsia="ja-JP"/>
        </w:rPr>
        <w:tab/>
      </w:r>
      <w:r w:rsidRPr="0005676B">
        <w:rPr>
          <w:rFonts w:eastAsiaTheme="minorEastAsia"/>
          <w:lang w:val="fr-CH" w:eastAsia="zh-CN"/>
        </w:rPr>
        <w:t>ISO/CEI 14496-</w:t>
      </w:r>
      <w:proofErr w:type="gramStart"/>
      <w:r w:rsidRPr="0005676B">
        <w:rPr>
          <w:rFonts w:eastAsiaTheme="minorEastAsia"/>
          <w:lang w:val="fr-CH" w:eastAsia="zh-CN"/>
        </w:rPr>
        <w:t>12:</w:t>
      </w:r>
      <w:proofErr w:type="gramEnd"/>
      <w:r w:rsidRPr="0005676B">
        <w:rPr>
          <w:rFonts w:eastAsiaTheme="minorEastAsia"/>
          <w:lang w:val="fr-CH" w:eastAsia="zh-CN"/>
        </w:rPr>
        <w:t xml:space="preserve">2020 Technologie de l'information </w:t>
      </w:r>
      <w:r w:rsidRPr="0005676B">
        <w:rPr>
          <w:szCs w:val="24"/>
          <w:lang w:val="fr-CH" w:eastAsia="ja-JP"/>
        </w:rPr>
        <w:t>–</w:t>
      </w:r>
      <w:r w:rsidRPr="0005676B">
        <w:rPr>
          <w:rFonts w:eastAsiaTheme="minorEastAsia"/>
          <w:lang w:val="fr-CH" w:eastAsia="zh-CN"/>
        </w:rPr>
        <w:t xml:space="preserve"> Codage des objets audiovisuels </w:t>
      </w:r>
      <w:r w:rsidRPr="0005676B">
        <w:rPr>
          <w:szCs w:val="24"/>
          <w:lang w:val="fr-CH" w:eastAsia="ja-JP"/>
        </w:rPr>
        <w:t>–</w:t>
      </w:r>
      <w:r w:rsidRPr="0005676B">
        <w:rPr>
          <w:rFonts w:eastAsiaTheme="minorEastAsia"/>
          <w:lang w:val="fr-CH" w:eastAsia="zh-CN"/>
        </w:rPr>
        <w:t> Partie 12: Format ISO de base pour les fichiers médias</w:t>
      </w:r>
    </w:p>
    <w:p w14:paraId="6D8B5F7F" w14:textId="77777777" w:rsidR="0005676B" w:rsidRPr="0005676B" w:rsidRDefault="0005676B" w:rsidP="0005676B">
      <w:pPr>
        <w:rPr>
          <w:i/>
          <w:iCs/>
          <w:lang w:val="fr-CH" w:eastAsia="ja-JP"/>
        </w:rPr>
      </w:pPr>
      <w:r w:rsidRPr="0005676B">
        <w:rPr>
          <w:i/>
          <w:iCs/>
          <w:lang w:val="fr-CH" w:eastAsia="ja-JP"/>
        </w:rPr>
        <w:t>Références informatives</w:t>
      </w:r>
    </w:p>
    <w:p w14:paraId="16DB8E0A" w14:textId="77777777" w:rsidR="0005676B" w:rsidRPr="0005676B" w:rsidRDefault="0005676B" w:rsidP="0005676B">
      <w:pPr>
        <w:pStyle w:val="enumlev1"/>
        <w:rPr>
          <w:szCs w:val="24"/>
          <w:lang w:val="fr-CH" w:eastAsia="ja-JP"/>
        </w:rPr>
      </w:pPr>
      <w:r w:rsidRPr="0005676B">
        <w:rPr>
          <w:szCs w:val="24"/>
          <w:lang w:val="fr-CH" w:eastAsia="ja-JP"/>
        </w:rPr>
        <w:t>–</w:t>
      </w:r>
      <w:r w:rsidRPr="0005676B">
        <w:rPr>
          <w:szCs w:val="24"/>
          <w:lang w:val="fr-CH" w:eastAsia="ja-JP"/>
        </w:rPr>
        <w:tab/>
        <w:t>Recommandation UIT-T H.222.0 | ISO/CEI 13818-</w:t>
      </w:r>
      <w:proofErr w:type="gramStart"/>
      <w:r w:rsidRPr="0005676B">
        <w:rPr>
          <w:szCs w:val="24"/>
          <w:lang w:val="fr-CH" w:eastAsia="ja-JP"/>
        </w:rPr>
        <w:t>1:</w:t>
      </w:r>
      <w:proofErr w:type="gramEnd"/>
      <w:r w:rsidRPr="0005676B">
        <w:rPr>
          <w:szCs w:val="24"/>
          <w:lang w:val="fr-CH" w:eastAsia="ja-JP"/>
        </w:rPr>
        <w:t>2022: Technologies de l'information – Codage générique des images animées et du son associé: Systèmes.</w:t>
      </w:r>
    </w:p>
    <w:p w14:paraId="7FE4D5B1" w14:textId="77777777" w:rsidR="0005676B" w:rsidRPr="00634C60" w:rsidRDefault="0005676B" w:rsidP="0005676B">
      <w:pPr>
        <w:pStyle w:val="enumlev1"/>
        <w:rPr>
          <w:szCs w:val="24"/>
          <w:lang w:val="fr-FR" w:eastAsia="ja-JP"/>
        </w:rPr>
      </w:pPr>
      <w:r w:rsidRPr="00634C60">
        <w:rPr>
          <w:szCs w:val="24"/>
          <w:lang w:val="fr-FR" w:eastAsia="ja-JP"/>
        </w:rPr>
        <w:t>–</w:t>
      </w:r>
      <w:r w:rsidRPr="00634C60">
        <w:rPr>
          <w:szCs w:val="24"/>
          <w:lang w:val="fr-FR" w:eastAsia="ja-JP"/>
        </w:rPr>
        <w:tab/>
        <w:t xml:space="preserve">IETF RFC </w:t>
      </w:r>
      <w:proofErr w:type="gramStart"/>
      <w:r w:rsidRPr="00634C60">
        <w:rPr>
          <w:szCs w:val="24"/>
          <w:lang w:val="fr-FR" w:eastAsia="ja-JP"/>
        </w:rPr>
        <w:t>768:</w:t>
      </w:r>
      <w:proofErr w:type="gramEnd"/>
      <w:r w:rsidRPr="00634C60">
        <w:rPr>
          <w:szCs w:val="24"/>
          <w:lang w:val="fr-FR" w:eastAsia="ja-JP"/>
        </w:rPr>
        <w:t xml:space="preserve"> User </w:t>
      </w:r>
      <w:proofErr w:type="spellStart"/>
      <w:r w:rsidRPr="00634C60">
        <w:rPr>
          <w:szCs w:val="24"/>
          <w:lang w:val="fr-FR" w:eastAsia="ja-JP"/>
        </w:rPr>
        <w:t>Datagram</w:t>
      </w:r>
      <w:proofErr w:type="spellEnd"/>
      <w:r w:rsidRPr="00634C60">
        <w:rPr>
          <w:szCs w:val="24"/>
          <w:lang w:val="fr-FR" w:eastAsia="ja-JP"/>
        </w:rPr>
        <w:t xml:space="preserve"> Protocol, août 1980.</w:t>
      </w:r>
    </w:p>
    <w:p w14:paraId="08E6F31F" w14:textId="77777777" w:rsidR="0005676B" w:rsidRPr="0005676B" w:rsidRDefault="0005676B" w:rsidP="0005676B">
      <w:pPr>
        <w:pStyle w:val="enumlev1"/>
        <w:rPr>
          <w:szCs w:val="24"/>
          <w:lang w:val="fr-CH" w:eastAsia="ja-JP"/>
        </w:rPr>
      </w:pPr>
      <w:r w:rsidRPr="0005676B">
        <w:rPr>
          <w:szCs w:val="24"/>
          <w:lang w:val="fr-CH" w:eastAsia="ja-JP"/>
        </w:rPr>
        <w:t>–</w:t>
      </w:r>
      <w:r w:rsidRPr="0005676B">
        <w:rPr>
          <w:szCs w:val="24"/>
          <w:lang w:val="fr-CH" w:eastAsia="ja-JP"/>
        </w:rPr>
        <w:tab/>
        <w:t xml:space="preserve">IETF RFC </w:t>
      </w:r>
      <w:proofErr w:type="gramStart"/>
      <w:r w:rsidRPr="0005676B">
        <w:rPr>
          <w:szCs w:val="24"/>
          <w:lang w:val="fr-CH" w:eastAsia="ja-JP"/>
        </w:rPr>
        <w:t>791:</w:t>
      </w:r>
      <w:proofErr w:type="gramEnd"/>
      <w:r w:rsidRPr="0005676B">
        <w:rPr>
          <w:szCs w:val="24"/>
          <w:lang w:val="fr-CH" w:eastAsia="ja-JP"/>
        </w:rPr>
        <w:t xml:space="preserve"> Internet Protocol, septembre 1981.</w:t>
      </w:r>
    </w:p>
    <w:p w14:paraId="1F099DA4" w14:textId="77777777" w:rsidR="0005676B" w:rsidRPr="0005676B" w:rsidRDefault="0005676B" w:rsidP="0005676B">
      <w:pPr>
        <w:pStyle w:val="enumlev1"/>
        <w:rPr>
          <w:szCs w:val="24"/>
          <w:lang w:val="fr-CH" w:eastAsia="ja-JP"/>
        </w:rPr>
      </w:pPr>
      <w:r w:rsidRPr="0005676B">
        <w:rPr>
          <w:szCs w:val="24"/>
          <w:lang w:val="fr-CH" w:eastAsia="ja-JP"/>
        </w:rPr>
        <w:t>–</w:t>
      </w:r>
      <w:r w:rsidRPr="0005676B">
        <w:rPr>
          <w:szCs w:val="24"/>
          <w:lang w:val="fr-CH" w:eastAsia="ja-JP"/>
        </w:rPr>
        <w:tab/>
        <w:t xml:space="preserve">IETF RFC </w:t>
      </w:r>
      <w:proofErr w:type="gramStart"/>
      <w:r w:rsidRPr="0005676B">
        <w:rPr>
          <w:szCs w:val="24"/>
          <w:lang w:val="fr-CH" w:eastAsia="ja-JP"/>
        </w:rPr>
        <w:t>2460:</w:t>
      </w:r>
      <w:proofErr w:type="gramEnd"/>
      <w:r w:rsidRPr="0005676B">
        <w:rPr>
          <w:szCs w:val="24"/>
          <w:lang w:val="fr-CH" w:eastAsia="ja-JP"/>
        </w:rPr>
        <w:t xml:space="preserve"> Internet Protocol, Version 6 (IPv6) </w:t>
      </w:r>
      <w:proofErr w:type="spellStart"/>
      <w:r w:rsidRPr="0005676B">
        <w:rPr>
          <w:szCs w:val="24"/>
          <w:lang w:val="fr-CH" w:eastAsia="ja-JP"/>
        </w:rPr>
        <w:t>Specification</w:t>
      </w:r>
      <w:proofErr w:type="spellEnd"/>
      <w:r w:rsidRPr="0005676B">
        <w:rPr>
          <w:szCs w:val="24"/>
          <w:lang w:val="fr-CH" w:eastAsia="ja-JP"/>
        </w:rPr>
        <w:t>, décembre 1998.</w:t>
      </w:r>
    </w:p>
    <w:p w14:paraId="4EF16AF4" w14:textId="77777777" w:rsidR="0005676B" w:rsidRPr="004E0F38" w:rsidRDefault="0005676B" w:rsidP="0005676B">
      <w:pPr>
        <w:pStyle w:val="enumlev1"/>
        <w:rPr>
          <w:szCs w:val="24"/>
          <w:lang w:val="en-US" w:eastAsia="ja-JP"/>
        </w:rPr>
      </w:pPr>
      <w:r w:rsidRPr="004E0F38">
        <w:rPr>
          <w:szCs w:val="24"/>
          <w:lang w:val="en-US" w:eastAsia="ja-JP"/>
        </w:rPr>
        <w:t>–</w:t>
      </w:r>
      <w:r w:rsidRPr="004E0F38">
        <w:rPr>
          <w:szCs w:val="24"/>
          <w:lang w:val="en-US" w:eastAsia="ja-JP"/>
        </w:rPr>
        <w:tab/>
        <w:t xml:space="preserve">IETF RFC 5905: Network Time Protocol Version 4: Protocol and Algorithms Specification, </w:t>
      </w:r>
      <w:proofErr w:type="spellStart"/>
      <w:r w:rsidRPr="004E0F38">
        <w:rPr>
          <w:szCs w:val="24"/>
          <w:lang w:val="en-US" w:eastAsia="ja-JP"/>
        </w:rPr>
        <w:t>juin</w:t>
      </w:r>
      <w:proofErr w:type="spellEnd"/>
      <w:r w:rsidRPr="004E0F38">
        <w:rPr>
          <w:szCs w:val="24"/>
          <w:lang w:val="en-US" w:eastAsia="ja-JP"/>
        </w:rPr>
        <w:t xml:space="preserve"> 2010.</w:t>
      </w:r>
    </w:p>
    <w:p w14:paraId="1EA0EC55" w14:textId="77777777" w:rsidR="0005676B" w:rsidRPr="0005676B" w:rsidRDefault="0005676B" w:rsidP="0005676B">
      <w:pPr>
        <w:pStyle w:val="enumlev1"/>
        <w:rPr>
          <w:szCs w:val="24"/>
          <w:lang w:val="fr-CH" w:eastAsia="ja-JP"/>
        </w:rPr>
      </w:pPr>
      <w:r w:rsidRPr="0005676B">
        <w:rPr>
          <w:szCs w:val="24"/>
          <w:lang w:val="fr-CH" w:eastAsia="ja-JP"/>
        </w:rPr>
        <w:t>–</w:t>
      </w:r>
      <w:r w:rsidRPr="0005676B">
        <w:rPr>
          <w:szCs w:val="24"/>
          <w:lang w:val="fr-CH" w:eastAsia="ja-JP"/>
        </w:rPr>
        <w:tab/>
        <w:t>Recommandation UIT-R BT.1869 – Schéma de multiplexage pour paquets de longueur variable dans des systèmes de diffusion multimédias numériques.</w:t>
      </w:r>
    </w:p>
    <w:p w14:paraId="1E973C9E" w14:textId="77777777" w:rsidR="0005676B" w:rsidRPr="0005676B" w:rsidRDefault="0005676B" w:rsidP="0005676B">
      <w:pPr>
        <w:pStyle w:val="enumlev1"/>
        <w:rPr>
          <w:szCs w:val="24"/>
          <w:lang w:val="fr-CH" w:eastAsia="ja-JP"/>
        </w:rPr>
      </w:pPr>
      <w:r w:rsidRPr="0005676B">
        <w:rPr>
          <w:szCs w:val="24"/>
          <w:lang w:val="fr-CH" w:eastAsia="ja-JP"/>
        </w:rPr>
        <w:t>–</w:t>
      </w:r>
      <w:r w:rsidRPr="0005676B">
        <w:rPr>
          <w:szCs w:val="24"/>
          <w:lang w:val="fr-CH" w:eastAsia="ja-JP"/>
        </w:rPr>
        <w:tab/>
        <w:t>Recommandation UIT-T H.265 | ISO/CEI 23008-2 (2020) – Technologies de l'information – Codage à haute efficacité et livraison des médias dans des environnements hétérogènes – Partie </w:t>
      </w:r>
      <w:proofErr w:type="gramStart"/>
      <w:r w:rsidRPr="0005676B">
        <w:rPr>
          <w:szCs w:val="24"/>
          <w:lang w:val="fr-CH" w:eastAsia="ja-JP"/>
        </w:rPr>
        <w:t>2:</w:t>
      </w:r>
      <w:proofErr w:type="gramEnd"/>
      <w:r w:rsidRPr="0005676B">
        <w:rPr>
          <w:szCs w:val="24"/>
          <w:lang w:val="fr-CH" w:eastAsia="ja-JP"/>
        </w:rPr>
        <w:t xml:space="preserve"> Codage vidéo à haute efficacité.</w:t>
      </w:r>
    </w:p>
    <w:p w14:paraId="2AFD34AB" w14:textId="77777777" w:rsidR="0005676B" w:rsidRPr="0005676B" w:rsidRDefault="0005676B" w:rsidP="0005676B">
      <w:pPr>
        <w:pStyle w:val="Headingb"/>
        <w:rPr>
          <w:lang w:val="fr-CH" w:eastAsia="ja-JP"/>
        </w:rPr>
      </w:pPr>
      <w:r w:rsidRPr="0005676B">
        <w:rPr>
          <w:lang w:val="fr-CH" w:eastAsia="ja-JP"/>
        </w:rPr>
        <w:t>Abréviations</w:t>
      </w:r>
    </w:p>
    <w:p w14:paraId="4EDA5199" w14:textId="77777777" w:rsidR="0005676B" w:rsidRPr="0005676B" w:rsidRDefault="0005676B" w:rsidP="0005676B">
      <w:pPr>
        <w:rPr>
          <w:lang w:val="fr-CH"/>
        </w:rPr>
      </w:pPr>
      <w:r w:rsidRPr="0005676B">
        <w:rPr>
          <w:lang w:val="fr-CH"/>
        </w:rPr>
        <w:t>AAC</w:t>
      </w:r>
      <w:r w:rsidRPr="0005676B">
        <w:rPr>
          <w:lang w:val="fr-CH"/>
        </w:rPr>
        <w:tab/>
      </w:r>
      <w:r w:rsidRPr="0005676B">
        <w:rPr>
          <w:lang w:val="fr-CH"/>
        </w:rPr>
        <w:tab/>
        <w:t>codage audio évolué (</w:t>
      </w:r>
      <w:proofErr w:type="spellStart"/>
      <w:r w:rsidRPr="0005676B">
        <w:rPr>
          <w:i/>
          <w:iCs/>
          <w:lang w:val="fr-CH"/>
        </w:rPr>
        <w:t>advanced</w:t>
      </w:r>
      <w:proofErr w:type="spellEnd"/>
      <w:r w:rsidRPr="0005676B">
        <w:rPr>
          <w:i/>
          <w:iCs/>
          <w:lang w:val="fr-CH"/>
        </w:rPr>
        <w:t xml:space="preserve"> audio </w:t>
      </w:r>
      <w:proofErr w:type="spellStart"/>
      <w:r w:rsidRPr="0005676B">
        <w:rPr>
          <w:i/>
          <w:iCs/>
          <w:lang w:val="fr-CH"/>
        </w:rPr>
        <w:t>coding</w:t>
      </w:r>
      <w:proofErr w:type="spellEnd"/>
      <w:r w:rsidRPr="0005676B">
        <w:rPr>
          <w:lang w:val="fr-CH"/>
        </w:rPr>
        <w:t>)</w:t>
      </w:r>
    </w:p>
    <w:p w14:paraId="28792D61" w14:textId="77777777" w:rsidR="0005676B" w:rsidRPr="0005676B" w:rsidRDefault="0005676B" w:rsidP="0005676B">
      <w:pPr>
        <w:rPr>
          <w:lang w:val="fr-CH"/>
        </w:rPr>
      </w:pPr>
      <w:r w:rsidRPr="0005676B">
        <w:rPr>
          <w:lang w:val="fr-CH"/>
        </w:rPr>
        <w:t>ADC</w:t>
      </w:r>
      <w:r w:rsidRPr="0005676B">
        <w:rPr>
          <w:lang w:val="fr-CH"/>
        </w:rPr>
        <w:tab/>
      </w:r>
      <w:r w:rsidRPr="0005676B">
        <w:rPr>
          <w:lang w:val="fr-CH"/>
        </w:rPr>
        <w:tab/>
        <w:t>caractéristique de diffusion d'actif (</w:t>
      </w:r>
      <w:r w:rsidRPr="0005676B">
        <w:rPr>
          <w:i/>
          <w:iCs/>
          <w:lang w:val="fr-CH"/>
        </w:rPr>
        <w:t xml:space="preserve">asset </w:t>
      </w:r>
      <w:proofErr w:type="spellStart"/>
      <w:r w:rsidRPr="0005676B">
        <w:rPr>
          <w:i/>
          <w:iCs/>
          <w:lang w:val="fr-CH"/>
        </w:rPr>
        <w:t>delivery</w:t>
      </w:r>
      <w:proofErr w:type="spellEnd"/>
      <w:r w:rsidRPr="0005676B">
        <w:rPr>
          <w:i/>
          <w:iCs/>
          <w:lang w:val="fr-CH"/>
        </w:rPr>
        <w:t xml:space="preserve"> </w:t>
      </w:r>
      <w:proofErr w:type="spellStart"/>
      <w:r w:rsidRPr="0005676B">
        <w:rPr>
          <w:i/>
          <w:iCs/>
          <w:lang w:val="fr-CH"/>
        </w:rPr>
        <w:t>characteristic</w:t>
      </w:r>
      <w:proofErr w:type="spellEnd"/>
      <w:r w:rsidRPr="0005676B">
        <w:rPr>
          <w:lang w:val="fr-CH"/>
        </w:rPr>
        <w:t>)</w:t>
      </w:r>
    </w:p>
    <w:p w14:paraId="4BCEB110" w14:textId="77777777" w:rsidR="0005676B" w:rsidRPr="0005676B" w:rsidRDefault="0005676B" w:rsidP="0005676B">
      <w:pPr>
        <w:rPr>
          <w:lang w:val="fr-CH"/>
        </w:rPr>
      </w:pPr>
      <w:r w:rsidRPr="0005676B">
        <w:rPr>
          <w:lang w:val="fr-CH"/>
        </w:rPr>
        <w:t>AIT</w:t>
      </w:r>
      <w:r w:rsidRPr="0005676B">
        <w:rPr>
          <w:lang w:val="fr-CH"/>
        </w:rPr>
        <w:tab/>
      </w:r>
      <w:r w:rsidRPr="0005676B">
        <w:rPr>
          <w:lang w:val="fr-CH"/>
        </w:rPr>
        <w:tab/>
        <w:t>table d'informations sur les applications (</w:t>
      </w:r>
      <w:r w:rsidRPr="0005676B">
        <w:rPr>
          <w:i/>
          <w:iCs/>
          <w:lang w:val="fr-CH"/>
        </w:rPr>
        <w:t>application information table</w:t>
      </w:r>
      <w:r w:rsidRPr="0005676B">
        <w:rPr>
          <w:lang w:val="fr-CH"/>
        </w:rPr>
        <w:t>)</w:t>
      </w:r>
    </w:p>
    <w:p w14:paraId="536B8FF3" w14:textId="77777777" w:rsidR="0005676B" w:rsidRPr="0005676B" w:rsidRDefault="0005676B" w:rsidP="0005676B">
      <w:pPr>
        <w:ind w:left="1191" w:hanging="1191"/>
        <w:rPr>
          <w:lang w:val="fr-CH"/>
        </w:rPr>
      </w:pPr>
      <w:r w:rsidRPr="0005676B">
        <w:rPr>
          <w:lang w:val="fr-CH"/>
        </w:rPr>
        <w:t>AL-FEC</w:t>
      </w:r>
      <w:r w:rsidRPr="0005676B">
        <w:rPr>
          <w:lang w:val="fr-CH"/>
        </w:rPr>
        <w:tab/>
        <w:t>correction d'erreur directe dans la couche application (</w:t>
      </w:r>
      <w:r w:rsidRPr="0005676B">
        <w:rPr>
          <w:i/>
          <w:iCs/>
          <w:lang w:val="fr-CH"/>
        </w:rPr>
        <w:t xml:space="preserve">application layer </w:t>
      </w:r>
      <w:proofErr w:type="spellStart"/>
      <w:r w:rsidRPr="0005676B">
        <w:rPr>
          <w:i/>
          <w:iCs/>
          <w:lang w:val="fr-CH"/>
        </w:rPr>
        <w:t>forward</w:t>
      </w:r>
      <w:proofErr w:type="spellEnd"/>
      <w:r w:rsidRPr="0005676B">
        <w:rPr>
          <w:i/>
          <w:iCs/>
          <w:lang w:val="fr-CH"/>
        </w:rPr>
        <w:t xml:space="preserve"> </w:t>
      </w:r>
      <w:proofErr w:type="spellStart"/>
      <w:r w:rsidRPr="0005676B">
        <w:rPr>
          <w:i/>
          <w:iCs/>
          <w:lang w:val="fr-CH"/>
        </w:rPr>
        <w:t>error</w:t>
      </w:r>
      <w:proofErr w:type="spellEnd"/>
      <w:r w:rsidRPr="0005676B">
        <w:rPr>
          <w:i/>
          <w:iCs/>
          <w:lang w:val="fr-CH"/>
        </w:rPr>
        <w:t xml:space="preserve"> correction</w:t>
      </w:r>
      <w:r w:rsidRPr="0005676B">
        <w:rPr>
          <w:lang w:val="fr-CH"/>
        </w:rPr>
        <w:t>)</w:t>
      </w:r>
    </w:p>
    <w:p w14:paraId="607E2EA6" w14:textId="77777777" w:rsidR="0005676B" w:rsidRPr="0005676B" w:rsidRDefault="0005676B" w:rsidP="0005676B">
      <w:pPr>
        <w:rPr>
          <w:lang w:val="fr-CH"/>
        </w:rPr>
      </w:pPr>
      <w:r w:rsidRPr="0005676B">
        <w:rPr>
          <w:lang w:val="fr-CH"/>
        </w:rPr>
        <w:t>ALS</w:t>
      </w:r>
      <w:r w:rsidRPr="0005676B">
        <w:rPr>
          <w:lang w:val="fr-CH"/>
        </w:rPr>
        <w:tab/>
      </w:r>
      <w:r w:rsidRPr="0005676B">
        <w:rPr>
          <w:lang w:val="fr-CH"/>
        </w:rPr>
        <w:tab/>
        <w:t>codage audio sans perte (</w:t>
      </w:r>
      <w:r w:rsidRPr="0005676B">
        <w:rPr>
          <w:i/>
          <w:iCs/>
          <w:lang w:val="fr-CH"/>
        </w:rPr>
        <w:t xml:space="preserve">audio </w:t>
      </w:r>
      <w:proofErr w:type="spellStart"/>
      <w:r w:rsidRPr="0005676B">
        <w:rPr>
          <w:i/>
          <w:iCs/>
          <w:lang w:val="fr-CH"/>
        </w:rPr>
        <w:t>lossless</w:t>
      </w:r>
      <w:proofErr w:type="spellEnd"/>
      <w:r w:rsidRPr="0005676B">
        <w:rPr>
          <w:i/>
          <w:iCs/>
          <w:lang w:val="fr-CH"/>
        </w:rPr>
        <w:t xml:space="preserve"> </w:t>
      </w:r>
      <w:proofErr w:type="spellStart"/>
      <w:r w:rsidRPr="0005676B">
        <w:rPr>
          <w:i/>
          <w:iCs/>
          <w:lang w:val="fr-CH"/>
        </w:rPr>
        <w:t>coding</w:t>
      </w:r>
      <w:proofErr w:type="spellEnd"/>
      <w:r w:rsidRPr="0005676B">
        <w:rPr>
          <w:lang w:val="fr-CH"/>
        </w:rPr>
        <w:t>)</w:t>
      </w:r>
    </w:p>
    <w:p w14:paraId="63D07A2F" w14:textId="77777777" w:rsidR="0005676B" w:rsidRPr="0005676B" w:rsidRDefault="0005676B" w:rsidP="0005676B">
      <w:pPr>
        <w:rPr>
          <w:lang w:val="fr-CH"/>
        </w:rPr>
      </w:pPr>
      <w:r w:rsidRPr="0005676B">
        <w:rPr>
          <w:lang w:val="fr-CH"/>
        </w:rPr>
        <w:t>AMT</w:t>
      </w:r>
      <w:r w:rsidRPr="0005676B">
        <w:rPr>
          <w:lang w:val="fr-CH"/>
        </w:rPr>
        <w:tab/>
      </w:r>
      <w:r w:rsidRPr="0005676B">
        <w:rPr>
          <w:lang w:val="fr-CH"/>
        </w:rPr>
        <w:tab/>
        <w:t>table de localisation d'adresse (</w:t>
      </w:r>
      <w:proofErr w:type="spellStart"/>
      <w:r w:rsidRPr="0005676B">
        <w:rPr>
          <w:i/>
          <w:iCs/>
          <w:lang w:val="fr-CH"/>
        </w:rPr>
        <w:t>address</w:t>
      </w:r>
      <w:proofErr w:type="spellEnd"/>
      <w:r w:rsidRPr="0005676B">
        <w:rPr>
          <w:i/>
          <w:iCs/>
          <w:lang w:val="fr-CH"/>
        </w:rPr>
        <w:t xml:space="preserve"> </w:t>
      </w:r>
      <w:proofErr w:type="spellStart"/>
      <w:r w:rsidRPr="0005676B">
        <w:rPr>
          <w:i/>
          <w:iCs/>
          <w:lang w:val="fr-CH"/>
        </w:rPr>
        <w:t>map</w:t>
      </w:r>
      <w:proofErr w:type="spellEnd"/>
      <w:r w:rsidRPr="0005676B">
        <w:rPr>
          <w:i/>
          <w:iCs/>
          <w:lang w:val="fr-CH"/>
        </w:rPr>
        <w:t xml:space="preserve"> table</w:t>
      </w:r>
      <w:r w:rsidRPr="0005676B">
        <w:rPr>
          <w:lang w:val="fr-CH"/>
        </w:rPr>
        <w:t>)</w:t>
      </w:r>
    </w:p>
    <w:p w14:paraId="4FEC3BC8" w14:textId="77777777" w:rsidR="0005676B" w:rsidRPr="0005676B" w:rsidRDefault="0005676B" w:rsidP="0005676B">
      <w:pPr>
        <w:rPr>
          <w:lang w:val="fr-CH"/>
        </w:rPr>
      </w:pPr>
      <w:r w:rsidRPr="0005676B">
        <w:rPr>
          <w:lang w:val="fr-CH"/>
        </w:rPr>
        <w:t>BIT</w:t>
      </w:r>
      <w:r w:rsidRPr="0005676B">
        <w:rPr>
          <w:lang w:val="fr-CH"/>
        </w:rPr>
        <w:tab/>
      </w:r>
      <w:r w:rsidRPr="0005676B">
        <w:rPr>
          <w:lang w:val="fr-CH"/>
        </w:rPr>
        <w:tab/>
        <w:t>table d'informations sur les radiodiffuseurs (</w:t>
      </w:r>
      <w:r w:rsidRPr="0005676B">
        <w:rPr>
          <w:i/>
          <w:iCs/>
          <w:lang w:val="fr-CH"/>
        </w:rPr>
        <w:t>broadcaster information table</w:t>
      </w:r>
      <w:r w:rsidRPr="0005676B">
        <w:rPr>
          <w:lang w:val="fr-CH"/>
        </w:rPr>
        <w:t>)</w:t>
      </w:r>
    </w:p>
    <w:p w14:paraId="34BE5846" w14:textId="77777777" w:rsidR="0005676B" w:rsidRPr="0005676B" w:rsidRDefault="0005676B" w:rsidP="0005676B">
      <w:pPr>
        <w:rPr>
          <w:lang w:val="fr-CH" w:eastAsia="ja-JP"/>
        </w:rPr>
      </w:pPr>
      <w:r w:rsidRPr="0005676B">
        <w:rPr>
          <w:lang w:val="fr-CH"/>
        </w:rPr>
        <w:t>CA</w:t>
      </w:r>
      <w:r w:rsidRPr="0005676B">
        <w:rPr>
          <w:lang w:val="fr-CH"/>
        </w:rPr>
        <w:tab/>
      </w:r>
      <w:r w:rsidRPr="0005676B">
        <w:rPr>
          <w:lang w:val="fr-CH"/>
        </w:rPr>
        <w:tab/>
        <w:t>accès conditionnel (</w:t>
      </w:r>
      <w:proofErr w:type="spellStart"/>
      <w:r w:rsidRPr="0005676B">
        <w:rPr>
          <w:i/>
          <w:iCs/>
          <w:lang w:val="fr-CH"/>
        </w:rPr>
        <w:t>conditional</w:t>
      </w:r>
      <w:proofErr w:type="spellEnd"/>
      <w:r w:rsidRPr="0005676B">
        <w:rPr>
          <w:i/>
          <w:iCs/>
          <w:lang w:val="fr-CH"/>
        </w:rPr>
        <w:t xml:space="preserve"> </w:t>
      </w:r>
      <w:proofErr w:type="spellStart"/>
      <w:r w:rsidRPr="0005676B">
        <w:rPr>
          <w:i/>
          <w:iCs/>
          <w:lang w:val="fr-CH"/>
        </w:rPr>
        <w:t>access</w:t>
      </w:r>
      <w:proofErr w:type="spellEnd"/>
      <w:r w:rsidRPr="0005676B">
        <w:rPr>
          <w:lang w:val="fr-CH"/>
        </w:rPr>
        <w:t>)</w:t>
      </w:r>
    </w:p>
    <w:p w14:paraId="054D4F7F" w14:textId="77777777" w:rsidR="0005676B" w:rsidRPr="0005676B" w:rsidRDefault="0005676B" w:rsidP="0005676B">
      <w:pPr>
        <w:rPr>
          <w:lang w:val="fr-CH" w:eastAsia="ja-JP"/>
        </w:rPr>
      </w:pPr>
      <w:r w:rsidRPr="0005676B">
        <w:rPr>
          <w:lang w:val="fr-CH" w:eastAsia="ja-JP"/>
        </w:rPr>
        <w:lastRenderedPageBreak/>
        <w:t>CAS</w:t>
      </w:r>
      <w:r w:rsidRPr="0005676B">
        <w:rPr>
          <w:lang w:val="fr-CH" w:eastAsia="ja-JP"/>
        </w:rPr>
        <w:tab/>
      </w:r>
      <w:r w:rsidRPr="0005676B">
        <w:rPr>
          <w:lang w:val="fr-CH" w:eastAsia="ja-JP"/>
        </w:rPr>
        <w:tab/>
        <w:t>système d'accès conditionnel (</w:t>
      </w:r>
      <w:proofErr w:type="spellStart"/>
      <w:r w:rsidRPr="0005676B">
        <w:rPr>
          <w:i/>
          <w:iCs/>
          <w:lang w:val="fr-CH"/>
        </w:rPr>
        <w:t>conditional</w:t>
      </w:r>
      <w:proofErr w:type="spellEnd"/>
      <w:r w:rsidRPr="0005676B">
        <w:rPr>
          <w:i/>
          <w:iCs/>
          <w:lang w:val="fr-CH"/>
        </w:rPr>
        <w:t xml:space="preserve"> </w:t>
      </w:r>
      <w:proofErr w:type="spellStart"/>
      <w:r w:rsidRPr="0005676B">
        <w:rPr>
          <w:i/>
          <w:iCs/>
          <w:lang w:val="fr-CH"/>
        </w:rPr>
        <w:t>access</w:t>
      </w:r>
      <w:proofErr w:type="spellEnd"/>
      <w:r w:rsidRPr="0005676B">
        <w:rPr>
          <w:i/>
          <w:iCs/>
          <w:lang w:val="fr-CH" w:eastAsia="ja-JP"/>
        </w:rPr>
        <w:t xml:space="preserve"> system</w:t>
      </w:r>
      <w:r w:rsidRPr="0005676B">
        <w:rPr>
          <w:lang w:val="fr-CH" w:eastAsia="ja-JP"/>
        </w:rPr>
        <w:t>)</w:t>
      </w:r>
    </w:p>
    <w:p w14:paraId="01EF7B5B" w14:textId="77777777" w:rsidR="0005676B" w:rsidRPr="0005676B" w:rsidRDefault="0005676B" w:rsidP="0005676B">
      <w:pPr>
        <w:rPr>
          <w:lang w:val="fr-CH"/>
        </w:rPr>
      </w:pPr>
      <w:r w:rsidRPr="0005676B">
        <w:rPr>
          <w:lang w:val="fr-CH"/>
        </w:rPr>
        <w:t>CDT</w:t>
      </w:r>
      <w:r w:rsidRPr="0005676B">
        <w:rPr>
          <w:lang w:val="fr-CH"/>
        </w:rPr>
        <w:tab/>
      </w:r>
      <w:r w:rsidRPr="0005676B">
        <w:rPr>
          <w:lang w:val="fr-CH"/>
        </w:rPr>
        <w:tab/>
        <w:t>table de données commune (</w:t>
      </w:r>
      <w:proofErr w:type="spellStart"/>
      <w:r w:rsidRPr="0005676B">
        <w:rPr>
          <w:i/>
          <w:iCs/>
          <w:lang w:val="fr-CH"/>
        </w:rPr>
        <w:t>common</w:t>
      </w:r>
      <w:proofErr w:type="spellEnd"/>
      <w:r w:rsidRPr="0005676B">
        <w:rPr>
          <w:i/>
          <w:iCs/>
          <w:lang w:val="fr-CH"/>
        </w:rPr>
        <w:t xml:space="preserve"> data table</w:t>
      </w:r>
      <w:r w:rsidRPr="0005676B">
        <w:rPr>
          <w:lang w:val="fr-CH"/>
        </w:rPr>
        <w:t>)</w:t>
      </w:r>
    </w:p>
    <w:p w14:paraId="5B5BF8B8" w14:textId="77777777" w:rsidR="0005676B" w:rsidRPr="0005676B" w:rsidRDefault="0005676B" w:rsidP="0005676B">
      <w:pPr>
        <w:rPr>
          <w:lang w:val="fr-CH"/>
        </w:rPr>
      </w:pPr>
      <w:r w:rsidRPr="0005676B">
        <w:rPr>
          <w:lang w:val="fr-CH"/>
        </w:rPr>
        <w:t>CEU</w:t>
      </w:r>
      <w:r w:rsidRPr="0005676B">
        <w:rPr>
          <w:lang w:val="fr-CH"/>
        </w:rPr>
        <w:tab/>
      </w:r>
      <w:r w:rsidRPr="0005676B">
        <w:rPr>
          <w:lang w:val="fr-CH"/>
        </w:rPr>
        <w:tab/>
        <w:t>unité d'encapsulation commune (</w:t>
      </w:r>
      <w:proofErr w:type="spellStart"/>
      <w:r w:rsidRPr="0005676B">
        <w:rPr>
          <w:i/>
          <w:iCs/>
          <w:lang w:val="fr-CH"/>
        </w:rPr>
        <w:t>common</w:t>
      </w:r>
      <w:proofErr w:type="spellEnd"/>
      <w:r w:rsidRPr="0005676B">
        <w:rPr>
          <w:i/>
          <w:iCs/>
          <w:lang w:val="fr-CH"/>
        </w:rPr>
        <w:t xml:space="preserve"> encapsulation unit</w:t>
      </w:r>
      <w:r w:rsidRPr="0005676B">
        <w:rPr>
          <w:lang w:val="fr-CH"/>
        </w:rPr>
        <w:t>)</w:t>
      </w:r>
    </w:p>
    <w:p w14:paraId="7261A08E" w14:textId="77777777" w:rsidR="0005676B" w:rsidRPr="0005676B" w:rsidRDefault="0005676B" w:rsidP="0005676B">
      <w:pPr>
        <w:rPr>
          <w:lang w:val="fr-CH"/>
        </w:rPr>
      </w:pPr>
      <w:r w:rsidRPr="0005676B">
        <w:rPr>
          <w:lang w:val="fr-CH"/>
        </w:rPr>
        <w:t>CRI</w:t>
      </w:r>
      <w:r w:rsidRPr="0005676B">
        <w:rPr>
          <w:lang w:val="fr-CH"/>
        </w:rPr>
        <w:tab/>
      </w:r>
      <w:r w:rsidRPr="0005676B">
        <w:rPr>
          <w:lang w:val="fr-CH"/>
        </w:rPr>
        <w:tab/>
        <w:t>informations sur les relations entre horloges (</w:t>
      </w:r>
      <w:proofErr w:type="spellStart"/>
      <w:r w:rsidRPr="0005676B">
        <w:rPr>
          <w:i/>
          <w:iCs/>
          <w:lang w:val="fr-CH"/>
        </w:rPr>
        <w:t>clock</w:t>
      </w:r>
      <w:proofErr w:type="spellEnd"/>
      <w:r w:rsidRPr="0005676B">
        <w:rPr>
          <w:i/>
          <w:iCs/>
          <w:lang w:val="fr-CH"/>
        </w:rPr>
        <w:t xml:space="preserve"> relation information</w:t>
      </w:r>
      <w:r w:rsidRPr="0005676B">
        <w:rPr>
          <w:lang w:val="fr-CH"/>
        </w:rPr>
        <w:t>)</w:t>
      </w:r>
    </w:p>
    <w:p w14:paraId="26596624" w14:textId="77777777" w:rsidR="0005676B" w:rsidRPr="0005676B" w:rsidRDefault="0005676B" w:rsidP="0005676B">
      <w:pPr>
        <w:rPr>
          <w:lang w:val="fr-CH"/>
        </w:rPr>
      </w:pPr>
      <w:r w:rsidRPr="0005676B">
        <w:rPr>
          <w:lang w:val="fr-CH"/>
        </w:rPr>
        <w:t>DCI</w:t>
      </w:r>
      <w:r w:rsidRPr="0005676B">
        <w:rPr>
          <w:lang w:val="fr-CH"/>
        </w:rPr>
        <w:tab/>
      </w:r>
      <w:r w:rsidRPr="0005676B">
        <w:rPr>
          <w:lang w:val="fr-CH"/>
        </w:rPr>
        <w:tab/>
        <w:t>informations sur les capacités des dispositifs (</w:t>
      </w:r>
      <w:proofErr w:type="spellStart"/>
      <w:r w:rsidRPr="0005676B">
        <w:rPr>
          <w:i/>
          <w:iCs/>
          <w:lang w:val="fr-CH"/>
        </w:rPr>
        <w:t>device</w:t>
      </w:r>
      <w:proofErr w:type="spellEnd"/>
      <w:r w:rsidRPr="0005676B">
        <w:rPr>
          <w:i/>
          <w:iCs/>
          <w:lang w:val="fr-CH"/>
        </w:rPr>
        <w:t xml:space="preserve"> </w:t>
      </w:r>
      <w:proofErr w:type="spellStart"/>
      <w:r w:rsidRPr="0005676B">
        <w:rPr>
          <w:i/>
          <w:iCs/>
          <w:lang w:val="fr-CH"/>
        </w:rPr>
        <w:t>capability</w:t>
      </w:r>
      <w:proofErr w:type="spellEnd"/>
      <w:r w:rsidRPr="0005676B">
        <w:rPr>
          <w:i/>
          <w:iCs/>
          <w:lang w:val="fr-CH"/>
        </w:rPr>
        <w:t xml:space="preserve"> information</w:t>
      </w:r>
      <w:r w:rsidRPr="0005676B">
        <w:rPr>
          <w:lang w:val="fr-CH"/>
        </w:rPr>
        <w:t>)</w:t>
      </w:r>
    </w:p>
    <w:p w14:paraId="4EB044F9" w14:textId="77777777" w:rsidR="0005676B" w:rsidRPr="0005676B" w:rsidRDefault="0005676B" w:rsidP="0005676B">
      <w:pPr>
        <w:rPr>
          <w:lang w:val="fr-CH"/>
        </w:rPr>
      </w:pPr>
      <w:r w:rsidRPr="0005676B">
        <w:rPr>
          <w:lang w:val="fr-CH"/>
        </w:rPr>
        <w:t>DCM</w:t>
      </w:r>
      <w:r w:rsidRPr="0005676B">
        <w:rPr>
          <w:lang w:val="fr-CH"/>
        </w:rPr>
        <w:tab/>
      </w:r>
      <w:r w:rsidRPr="0005676B">
        <w:rPr>
          <w:lang w:val="fr-CH"/>
        </w:rPr>
        <w:tab/>
        <w:t>message de commande de téléchargement (</w:t>
      </w:r>
      <w:r w:rsidRPr="0005676B">
        <w:rPr>
          <w:i/>
          <w:iCs/>
          <w:lang w:val="fr-CH"/>
        </w:rPr>
        <w:t>download control message</w:t>
      </w:r>
      <w:r w:rsidRPr="0005676B">
        <w:rPr>
          <w:lang w:val="fr-CH"/>
        </w:rPr>
        <w:t>)</w:t>
      </w:r>
    </w:p>
    <w:p w14:paraId="5B52F2C0" w14:textId="77777777" w:rsidR="0005676B" w:rsidRPr="0005676B" w:rsidRDefault="0005676B" w:rsidP="0005676B">
      <w:pPr>
        <w:rPr>
          <w:lang w:val="fr-CH"/>
        </w:rPr>
      </w:pPr>
      <w:r w:rsidRPr="0005676B">
        <w:rPr>
          <w:lang w:val="fr-CH"/>
        </w:rPr>
        <w:t>DMM</w:t>
      </w:r>
      <w:r w:rsidRPr="0005676B">
        <w:rPr>
          <w:lang w:val="fr-CH"/>
        </w:rPr>
        <w:tab/>
      </w:r>
      <w:r w:rsidRPr="0005676B">
        <w:rPr>
          <w:lang w:val="fr-CH"/>
        </w:rPr>
        <w:tab/>
        <w:t>message de gestion de téléchargement (</w:t>
      </w:r>
      <w:r w:rsidRPr="0005676B">
        <w:rPr>
          <w:i/>
          <w:iCs/>
          <w:lang w:val="fr-CH"/>
        </w:rPr>
        <w:t>download management message</w:t>
      </w:r>
      <w:r w:rsidRPr="0005676B">
        <w:rPr>
          <w:lang w:val="fr-CH"/>
        </w:rPr>
        <w:t>)</w:t>
      </w:r>
    </w:p>
    <w:p w14:paraId="183797FA" w14:textId="77777777" w:rsidR="0005676B" w:rsidRPr="0005676B" w:rsidRDefault="0005676B" w:rsidP="0005676B">
      <w:pPr>
        <w:rPr>
          <w:lang w:val="fr-CH"/>
        </w:rPr>
      </w:pPr>
      <w:r w:rsidRPr="0005676B">
        <w:rPr>
          <w:lang w:val="fr-CH"/>
        </w:rPr>
        <w:t>ECM</w:t>
      </w:r>
      <w:r w:rsidRPr="0005676B">
        <w:rPr>
          <w:lang w:val="fr-CH"/>
        </w:rPr>
        <w:tab/>
      </w:r>
      <w:r w:rsidRPr="0005676B">
        <w:rPr>
          <w:lang w:val="fr-CH"/>
        </w:rPr>
        <w:tab/>
        <w:t>message de commande d'habilitation (</w:t>
      </w:r>
      <w:proofErr w:type="spellStart"/>
      <w:r w:rsidRPr="0005676B">
        <w:rPr>
          <w:i/>
          <w:iCs/>
          <w:lang w:val="fr-CH"/>
        </w:rPr>
        <w:t>entitlement</w:t>
      </w:r>
      <w:proofErr w:type="spellEnd"/>
      <w:r w:rsidRPr="0005676B">
        <w:rPr>
          <w:i/>
          <w:iCs/>
          <w:lang w:val="fr-CH"/>
        </w:rPr>
        <w:t xml:space="preserve"> control message</w:t>
      </w:r>
      <w:r w:rsidRPr="0005676B">
        <w:rPr>
          <w:lang w:val="fr-CH"/>
        </w:rPr>
        <w:t>)</w:t>
      </w:r>
    </w:p>
    <w:p w14:paraId="27CE1EB3" w14:textId="77777777" w:rsidR="0005676B" w:rsidRPr="0005676B" w:rsidRDefault="0005676B" w:rsidP="0005676B">
      <w:pPr>
        <w:rPr>
          <w:lang w:val="fr-CH"/>
        </w:rPr>
      </w:pPr>
      <w:r w:rsidRPr="0005676B">
        <w:rPr>
          <w:lang w:val="fr-CH"/>
        </w:rPr>
        <w:t>EIT</w:t>
      </w:r>
      <w:r w:rsidRPr="0005676B">
        <w:rPr>
          <w:lang w:val="fr-CH"/>
        </w:rPr>
        <w:tab/>
      </w:r>
      <w:r w:rsidRPr="0005676B">
        <w:rPr>
          <w:lang w:val="fr-CH"/>
        </w:rPr>
        <w:tab/>
        <w:t>table d'informations sur les événements (</w:t>
      </w:r>
      <w:proofErr w:type="spellStart"/>
      <w:r w:rsidRPr="0005676B">
        <w:rPr>
          <w:i/>
          <w:iCs/>
          <w:lang w:val="fr-CH"/>
        </w:rPr>
        <w:t>event</w:t>
      </w:r>
      <w:proofErr w:type="spellEnd"/>
      <w:r w:rsidRPr="0005676B">
        <w:rPr>
          <w:i/>
          <w:iCs/>
          <w:lang w:val="fr-CH"/>
        </w:rPr>
        <w:t xml:space="preserve"> information table</w:t>
      </w:r>
      <w:r w:rsidRPr="0005676B">
        <w:rPr>
          <w:lang w:val="fr-CH"/>
        </w:rPr>
        <w:t>)</w:t>
      </w:r>
    </w:p>
    <w:p w14:paraId="297C7A71" w14:textId="77777777" w:rsidR="0005676B" w:rsidRPr="0005676B" w:rsidRDefault="0005676B" w:rsidP="0005676B">
      <w:pPr>
        <w:rPr>
          <w:lang w:val="fr-CH"/>
        </w:rPr>
      </w:pPr>
      <w:r w:rsidRPr="0005676B">
        <w:rPr>
          <w:lang w:val="fr-CH"/>
        </w:rPr>
        <w:t>EMM</w:t>
      </w:r>
      <w:r w:rsidRPr="0005676B">
        <w:rPr>
          <w:lang w:val="fr-CH"/>
        </w:rPr>
        <w:tab/>
      </w:r>
      <w:r w:rsidRPr="0005676B">
        <w:rPr>
          <w:lang w:val="fr-CH"/>
        </w:rPr>
        <w:tab/>
        <w:t>message de gestion d'habilitation (</w:t>
      </w:r>
      <w:proofErr w:type="spellStart"/>
      <w:r w:rsidRPr="0005676B">
        <w:rPr>
          <w:i/>
          <w:iCs/>
          <w:lang w:val="fr-CH"/>
        </w:rPr>
        <w:t>entitlement</w:t>
      </w:r>
      <w:proofErr w:type="spellEnd"/>
      <w:r w:rsidRPr="0005676B">
        <w:rPr>
          <w:i/>
          <w:iCs/>
          <w:lang w:val="fr-CH"/>
        </w:rPr>
        <w:t xml:space="preserve"> management message</w:t>
      </w:r>
      <w:r w:rsidRPr="0005676B">
        <w:rPr>
          <w:lang w:val="fr-CH"/>
        </w:rPr>
        <w:t>)</w:t>
      </w:r>
    </w:p>
    <w:p w14:paraId="27720A7B" w14:textId="77777777" w:rsidR="0005676B" w:rsidRPr="0005676B" w:rsidRDefault="0005676B" w:rsidP="0005676B">
      <w:pPr>
        <w:rPr>
          <w:lang w:val="fr-CH"/>
        </w:rPr>
      </w:pPr>
      <w:r w:rsidRPr="0005676B">
        <w:rPr>
          <w:lang w:val="fr-CH"/>
        </w:rPr>
        <w:t>EPG</w:t>
      </w:r>
      <w:r w:rsidRPr="0005676B">
        <w:rPr>
          <w:lang w:val="fr-CH"/>
        </w:rPr>
        <w:tab/>
      </w:r>
      <w:r w:rsidRPr="0005676B">
        <w:rPr>
          <w:lang w:val="fr-CH"/>
        </w:rPr>
        <w:tab/>
        <w:t>guide électronique des programmes (</w:t>
      </w:r>
      <w:proofErr w:type="spellStart"/>
      <w:r w:rsidRPr="0005676B">
        <w:rPr>
          <w:i/>
          <w:iCs/>
          <w:lang w:val="fr-CH"/>
        </w:rPr>
        <w:t>electronic</w:t>
      </w:r>
      <w:proofErr w:type="spellEnd"/>
      <w:r w:rsidRPr="0005676B">
        <w:rPr>
          <w:i/>
          <w:iCs/>
          <w:lang w:val="fr-CH"/>
        </w:rPr>
        <w:t xml:space="preserve"> program</w:t>
      </w:r>
      <w:r w:rsidRPr="0005676B">
        <w:rPr>
          <w:i/>
          <w:iCs/>
          <w:lang w:val="fr-CH" w:eastAsia="ja-JP"/>
        </w:rPr>
        <w:t>me</w:t>
      </w:r>
      <w:r w:rsidRPr="0005676B">
        <w:rPr>
          <w:i/>
          <w:iCs/>
          <w:lang w:val="fr-CH"/>
        </w:rPr>
        <w:t xml:space="preserve"> guide</w:t>
      </w:r>
      <w:r w:rsidRPr="0005676B">
        <w:rPr>
          <w:lang w:val="fr-CH"/>
        </w:rPr>
        <w:t>)</w:t>
      </w:r>
    </w:p>
    <w:p w14:paraId="5D08EAD2" w14:textId="77777777" w:rsidR="0005676B" w:rsidRPr="0005676B" w:rsidRDefault="0005676B" w:rsidP="0005676B">
      <w:pPr>
        <w:rPr>
          <w:lang w:val="fr-CH" w:eastAsia="ja-JP"/>
        </w:rPr>
      </w:pPr>
      <w:r w:rsidRPr="0005676B">
        <w:rPr>
          <w:lang w:val="fr-CH"/>
        </w:rPr>
        <w:t>GFD</w:t>
      </w:r>
      <w:r w:rsidRPr="0005676B">
        <w:rPr>
          <w:lang w:val="fr-CH"/>
        </w:rPr>
        <w:tab/>
      </w:r>
      <w:r w:rsidRPr="0005676B">
        <w:rPr>
          <w:lang w:val="fr-CH"/>
        </w:rPr>
        <w:tab/>
        <w:t>diffusion de fichier générique (</w:t>
      </w:r>
      <w:proofErr w:type="spellStart"/>
      <w:r w:rsidRPr="0005676B">
        <w:rPr>
          <w:i/>
          <w:iCs/>
          <w:lang w:val="fr-CH"/>
        </w:rPr>
        <w:t>generic</w:t>
      </w:r>
      <w:proofErr w:type="spellEnd"/>
      <w:r w:rsidRPr="0005676B">
        <w:rPr>
          <w:i/>
          <w:iCs/>
          <w:lang w:val="fr-CH"/>
        </w:rPr>
        <w:t xml:space="preserve"> file </w:t>
      </w:r>
      <w:proofErr w:type="spellStart"/>
      <w:r w:rsidRPr="0005676B">
        <w:rPr>
          <w:i/>
          <w:iCs/>
          <w:lang w:val="fr-CH"/>
        </w:rPr>
        <w:t>delivery</w:t>
      </w:r>
      <w:proofErr w:type="spellEnd"/>
      <w:r w:rsidRPr="0005676B">
        <w:rPr>
          <w:lang w:val="fr-CH"/>
        </w:rPr>
        <w:t>)</w:t>
      </w:r>
    </w:p>
    <w:p w14:paraId="3A2567D6" w14:textId="77777777" w:rsidR="0005676B" w:rsidRPr="004E0F38" w:rsidRDefault="0005676B" w:rsidP="0005676B">
      <w:pPr>
        <w:rPr>
          <w:lang w:val="en-US" w:eastAsia="ja-JP"/>
        </w:rPr>
      </w:pPr>
      <w:r w:rsidRPr="004E0F38">
        <w:rPr>
          <w:lang w:val="en-US" w:eastAsia="ja-JP"/>
        </w:rPr>
        <w:t>GOP</w:t>
      </w:r>
      <w:r w:rsidRPr="004E0F38">
        <w:rPr>
          <w:lang w:val="en-US" w:eastAsia="ja-JP"/>
        </w:rPr>
        <w:tab/>
      </w:r>
      <w:r w:rsidRPr="004E0F38">
        <w:rPr>
          <w:lang w:val="en-US" w:eastAsia="ja-JP"/>
        </w:rPr>
        <w:tab/>
      </w:r>
      <w:proofErr w:type="spellStart"/>
      <w:r w:rsidRPr="004E0F38">
        <w:rPr>
          <w:lang w:val="en-US" w:eastAsia="ja-JP"/>
        </w:rPr>
        <w:t>groupe</w:t>
      </w:r>
      <w:proofErr w:type="spellEnd"/>
      <w:r w:rsidRPr="004E0F38">
        <w:rPr>
          <w:lang w:val="en-US" w:eastAsia="ja-JP"/>
        </w:rPr>
        <w:t xml:space="preserve"> </w:t>
      </w:r>
      <w:proofErr w:type="spellStart"/>
      <w:r w:rsidRPr="004E0F38">
        <w:rPr>
          <w:lang w:val="en-US" w:eastAsia="ja-JP"/>
        </w:rPr>
        <w:t>d'images</w:t>
      </w:r>
      <w:proofErr w:type="spellEnd"/>
      <w:r w:rsidRPr="004E0F38">
        <w:rPr>
          <w:lang w:val="en-US" w:eastAsia="ja-JP"/>
        </w:rPr>
        <w:t xml:space="preserve"> (</w:t>
      </w:r>
      <w:r w:rsidRPr="004E0F38">
        <w:rPr>
          <w:i/>
          <w:iCs/>
          <w:lang w:val="en-US" w:eastAsia="ja-JP"/>
        </w:rPr>
        <w:t>group of pictures</w:t>
      </w:r>
      <w:r w:rsidRPr="004E0F38">
        <w:rPr>
          <w:lang w:val="en-US" w:eastAsia="ja-JP"/>
        </w:rPr>
        <w:t>)</w:t>
      </w:r>
    </w:p>
    <w:p w14:paraId="480D45A6" w14:textId="77777777" w:rsidR="0005676B" w:rsidRPr="0005676B" w:rsidRDefault="0005676B" w:rsidP="0005676B">
      <w:pPr>
        <w:rPr>
          <w:lang w:val="fr-CH"/>
        </w:rPr>
      </w:pPr>
      <w:r w:rsidRPr="0005676B">
        <w:rPr>
          <w:lang w:val="fr-CH"/>
        </w:rPr>
        <w:t>HEVC</w:t>
      </w:r>
      <w:r w:rsidRPr="0005676B">
        <w:rPr>
          <w:lang w:val="fr-CH"/>
        </w:rPr>
        <w:tab/>
      </w:r>
      <w:r w:rsidRPr="0005676B">
        <w:rPr>
          <w:lang w:val="fr-CH"/>
        </w:rPr>
        <w:tab/>
        <w:t>codage vidéo à haute efficacité (</w:t>
      </w:r>
      <w:r w:rsidRPr="0005676B">
        <w:rPr>
          <w:i/>
          <w:iCs/>
          <w:lang w:val="fr-CH"/>
        </w:rPr>
        <w:t xml:space="preserve">high </w:t>
      </w:r>
      <w:proofErr w:type="spellStart"/>
      <w:r w:rsidRPr="0005676B">
        <w:rPr>
          <w:i/>
          <w:iCs/>
          <w:lang w:val="fr-CH"/>
        </w:rPr>
        <w:t>efficiency</w:t>
      </w:r>
      <w:proofErr w:type="spellEnd"/>
      <w:r w:rsidRPr="0005676B">
        <w:rPr>
          <w:i/>
          <w:iCs/>
          <w:lang w:val="fr-CH"/>
        </w:rPr>
        <w:t xml:space="preserve"> </w:t>
      </w:r>
      <w:proofErr w:type="spellStart"/>
      <w:r w:rsidRPr="0005676B">
        <w:rPr>
          <w:i/>
          <w:iCs/>
          <w:lang w:val="fr-CH"/>
        </w:rPr>
        <w:t>video</w:t>
      </w:r>
      <w:proofErr w:type="spellEnd"/>
      <w:r w:rsidRPr="0005676B">
        <w:rPr>
          <w:i/>
          <w:iCs/>
          <w:lang w:val="fr-CH"/>
        </w:rPr>
        <w:t xml:space="preserve"> </w:t>
      </w:r>
      <w:proofErr w:type="spellStart"/>
      <w:r w:rsidRPr="0005676B">
        <w:rPr>
          <w:i/>
          <w:iCs/>
          <w:lang w:val="fr-CH"/>
        </w:rPr>
        <w:t>coding</w:t>
      </w:r>
      <w:proofErr w:type="spellEnd"/>
      <w:r w:rsidRPr="0005676B">
        <w:rPr>
          <w:lang w:val="fr-CH"/>
        </w:rPr>
        <w:t>)</w:t>
      </w:r>
    </w:p>
    <w:p w14:paraId="4035C107" w14:textId="77777777" w:rsidR="0005676B" w:rsidRPr="0005676B" w:rsidRDefault="0005676B" w:rsidP="0005676B">
      <w:pPr>
        <w:rPr>
          <w:lang w:val="fr-CH"/>
        </w:rPr>
      </w:pPr>
      <w:r w:rsidRPr="0005676B">
        <w:rPr>
          <w:lang w:val="fr-CH"/>
        </w:rPr>
        <w:t>HRBM</w:t>
      </w:r>
      <w:r w:rsidRPr="0005676B">
        <w:rPr>
          <w:lang w:val="fr-CH"/>
        </w:rPr>
        <w:tab/>
      </w:r>
      <w:r w:rsidRPr="0005676B">
        <w:rPr>
          <w:lang w:val="fr-CH"/>
        </w:rPr>
        <w:tab/>
        <w:t>modèle de tampon de récepteur fictif (</w:t>
      </w:r>
      <w:proofErr w:type="spellStart"/>
      <w:r w:rsidRPr="0005676B">
        <w:rPr>
          <w:i/>
          <w:iCs/>
          <w:lang w:val="fr-CH"/>
        </w:rPr>
        <w:t>hypothetical</w:t>
      </w:r>
      <w:proofErr w:type="spellEnd"/>
      <w:r w:rsidRPr="0005676B">
        <w:rPr>
          <w:i/>
          <w:iCs/>
          <w:lang w:val="fr-CH"/>
        </w:rPr>
        <w:t xml:space="preserve"> </w:t>
      </w:r>
      <w:proofErr w:type="spellStart"/>
      <w:r w:rsidRPr="0005676B">
        <w:rPr>
          <w:i/>
          <w:iCs/>
          <w:lang w:val="fr-CH"/>
        </w:rPr>
        <w:t>receiver</w:t>
      </w:r>
      <w:proofErr w:type="spellEnd"/>
      <w:r w:rsidRPr="0005676B">
        <w:rPr>
          <w:i/>
          <w:iCs/>
          <w:lang w:val="fr-CH"/>
        </w:rPr>
        <w:t xml:space="preserve"> buffer model</w:t>
      </w:r>
      <w:r w:rsidRPr="0005676B">
        <w:rPr>
          <w:lang w:val="fr-CH"/>
        </w:rPr>
        <w:t>)</w:t>
      </w:r>
    </w:p>
    <w:p w14:paraId="693B0D92" w14:textId="77777777" w:rsidR="0005676B" w:rsidRPr="0005676B" w:rsidRDefault="0005676B" w:rsidP="0005676B">
      <w:pPr>
        <w:rPr>
          <w:lang w:val="fr-CH" w:eastAsia="ja-JP"/>
        </w:rPr>
      </w:pPr>
      <w:r w:rsidRPr="0005676B">
        <w:rPr>
          <w:lang w:val="fr-CH"/>
        </w:rPr>
        <w:t>IP</w:t>
      </w:r>
      <w:r w:rsidRPr="0005676B">
        <w:rPr>
          <w:lang w:val="fr-CH"/>
        </w:rPr>
        <w:tab/>
      </w:r>
      <w:r w:rsidRPr="0005676B">
        <w:rPr>
          <w:lang w:val="fr-CH"/>
        </w:rPr>
        <w:tab/>
        <w:t>protocole Internet (</w:t>
      </w:r>
      <w:r w:rsidRPr="0005676B">
        <w:rPr>
          <w:i/>
          <w:iCs/>
          <w:lang w:val="fr-CH"/>
        </w:rPr>
        <w:t xml:space="preserve">Internet </w:t>
      </w:r>
      <w:proofErr w:type="spellStart"/>
      <w:r w:rsidRPr="0005676B">
        <w:rPr>
          <w:i/>
          <w:iCs/>
          <w:lang w:val="fr-CH"/>
        </w:rPr>
        <w:t>protocol</w:t>
      </w:r>
      <w:proofErr w:type="spellEnd"/>
      <w:r w:rsidRPr="0005676B">
        <w:rPr>
          <w:lang w:val="fr-CH"/>
        </w:rPr>
        <w:t>)</w:t>
      </w:r>
    </w:p>
    <w:p w14:paraId="198486B0" w14:textId="77777777" w:rsidR="0005676B" w:rsidRPr="0005676B" w:rsidRDefault="0005676B" w:rsidP="0005676B">
      <w:pPr>
        <w:rPr>
          <w:lang w:val="fr-CH" w:eastAsia="ja-JP"/>
        </w:rPr>
      </w:pPr>
      <w:r w:rsidRPr="0005676B">
        <w:rPr>
          <w:lang w:val="fr-CH" w:eastAsia="ja-JP"/>
        </w:rPr>
        <w:t>IRAP</w:t>
      </w:r>
      <w:r w:rsidRPr="0005676B">
        <w:rPr>
          <w:lang w:val="fr-CH" w:eastAsia="ja-JP"/>
        </w:rPr>
        <w:tab/>
      </w:r>
      <w:r w:rsidRPr="0005676B">
        <w:rPr>
          <w:lang w:val="fr-CH" w:eastAsia="ja-JP"/>
        </w:rPr>
        <w:tab/>
        <w:t>point d'accès aléatoire intra (</w:t>
      </w:r>
      <w:r w:rsidRPr="0005676B">
        <w:rPr>
          <w:i/>
          <w:iCs/>
          <w:lang w:val="fr-CH" w:eastAsia="ja-JP"/>
        </w:rPr>
        <w:t xml:space="preserve">intra </w:t>
      </w:r>
      <w:proofErr w:type="spellStart"/>
      <w:r w:rsidRPr="0005676B">
        <w:rPr>
          <w:i/>
          <w:iCs/>
          <w:lang w:val="fr-CH" w:eastAsia="ja-JP"/>
        </w:rPr>
        <w:t>random</w:t>
      </w:r>
      <w:proofErr w:type="spellEnd"/>
      <w:r w:rsidRPr="0005676B">
        <w:rPr>
          <w:i/>
          <w:iCs/>
          <w:lang w:val="fr-CH" w:eastAsia="ja-JP"/>
        </w:rPr>
        <w:t xml:space="preserve"> </w:t>
      </w:r>
      <w:proofErr w:type="spellStart"/>
      <w:r w:rsidRPr="0005676B">
        <w:rPr>
          <w:i/>
          <w:iCs/>
          <w:lang w:val="fr-CH" w:eastAsia="ja-JP"/>
        </w:rPr>
        <w:t>access</w:t>
      </w:r>
      <w:proofErr w:type="spellEnd"/>
      <w:r w:rsidRPr="0005676B">
        <w:rPr>
          <w:i/>
          <w:iCs/>
          <w:lang w:val="fr-CH" w:eastAsia="ja-JP"/>
        </w:rPr>
        <w:t xml:space="preserve"> point</w:t>
      </w:r>
      <w:r w:rsidRPr="0005676B">
        <w:rPr>
          <w:lang w:val="fr-CH" w:eastAsia="ja-JP"/>
        </w:rPr>
        <w:t>)</w:t>
      </w:r>
    </w:p>
    <w:p w14:paraId="0C2FCFF4" w14:textId="77777777" w:rsidR="0005676B" w:rsidRPr="0005676B" w:rsidRDefault="0005676B" w:rsidP="0005676B">
      <w:pPr>
        <w:rPr>
          <w:lang w:val="fr-CH"/>
        </w:rPr>
      </w:pPr>
      <w:r w:rsidRPr="0005676B">
        <w:rPr>
          <w:lang w:val="fr-CH"/>
        </w:rPr>
        <w:t>LAOS</w:t>
      </w:r>
      <w:r w:rsidRPr="0005676B">
        <w:rPr>
          <w:lang w:val="fr-CH"/>
        </w:rPr>
        <w:tab/>
      </w:r>
      <w:r w:rsidRPr="0005676B">
        <w:rPr>
          <w:lang w:val="fr-CH"/>
        </w:rPr>
        <w:tab/>
        <w:t>flux audio avec données de service réduites (</w:t>
      </w:r>
      <w:proofErr w:type="spellStart"/>
      <w:r w:rsidRPr="0005676B">
        <w:rPr>
          <w:i/>
          <w:iCs/>
          <w:lang w:val="fr-CH"/>
        </w:rPr>
        <w:t>low</w:t>
      </w:r>
      <w:proofErr w:type="spellEnd"/>
      <w:r w:rsidRPr="0005676B">
        <w:rPr>
          <w:i/>
          <w:iCs/>
          <w:lang w:val="fr-CH"/>
        </w:rPr>
        <w:t xml:space="preserve"> </w:t>
      </w:r>
      <w:proofErr w:type="spellStart"/>
      <w:r w:rsidRPr="0005676B">
        <w:rPr>
          <w:i/>
          <w:iCs/>
          <w:lang w:val="fr-CH"/>
        </w:rPr>
        <w:t>overhead</w:t>
      </w:r>
      <w:proofErr w:type="spellEnd"/>
      <w:r w:rsidRPr="0005676B">
        <w:rPr>
          <w:i/>
          <w:iCs/>
          <w:lang w:val="fr-CH"/>
        </w:rPr>
        <w:t xml:space="preserve"> audio </w:t>
      </w:r>
      <w:proofErr w:type="spellStart"/>
      <w:r w:rsidRPr="0005676B">
        <w:rPr>
          <w:i/>
          <w:iCs/>
          <w:lang w:val="fr-CH"/>
        </w:rPr>
        <w:t>stream</w:t>
      </w:r>
      <w:proofErr w:type="spellEnd"/>
      <w:r w:rsidRPr="0005676B">
        <w:rPr>
          <w:lang w:val="fr-CH"/>
        </w:rPr>
        <w:t>)</w:t>
      </w:r>
    </w:p>
    <w:p w14:paraId="21497818" w14:textId="77777777" w:rsidR="0005676B" w:rsidRPr="0005676B" w:rsidRDefault="0005676B" w:rsidP="0005676B">
      <w:pPr>
        <w:ind w:left="1191" w:hanging="1191"/>
        <w:rPr>
          <w:lang w:val="fr-CH" w:eastAsia="ja-JP"/>
        </w:rPr>
      </w:pPr>
      <w:r w:rsidRPr="0005676B">
        <w:rPr>
          <w:lang w:val="fr-CH" w:eastAsia="ja-JP"/>
        </w:rPr>
        <w:t>LATM</w:t>
      </w:r>
      <w:r w:rsidRPr="0005676B">
        <w:rPr>
          <w:lang w:val="fr-CH" w:eastAsia="ja-JP"/>
        </w:rPr>
        <w:tab/>
      </w:r>
      <w:r w:rsidRPr="0005676B">
        <w:rPr>
          <w:lang w:val="fr-CH" w:eastAsia="ja-JP"/>
        </w:rPr>
        <w:tab/>
        <w:t>multiplex de transport audio avec données de service réduites (</w:t>
      </w:r>
      <w:proofErr w:type="spellStart"/>
      <w:r w:rsidRPr="0005676B">
        <w:rPr>
          <w:i/>
          <w:iCs/>
          <w:lang w:val="fr-CH" w:eastAsia="ja-JP"/>
        </w:rPr>
        <w:t>low</w:t>
      </w:r>
      <w:proofErr w:type="spellEnd"/>
      <w:r w:rsidRPr="0005676B">
        <w:rPr>
          <w:i/>
          <w:iCs/>
          <w:lang w:val="fr-CH" w:eastAsia="ja-JP"/>
        </w:rPr>
        <w:t xml:space="preserve"> </w:t>
      </w:r>
      <w:proofErr w:type="spellStart"/>
      <w:r w:rsidRPr="0005676B">
        <w:rPr>
          <w:i/>
          <w:iCs/>
          <w:lang w:val="fr-CH" w:eastAsia="ja-JP"/>
        </w:rPr>
        <w:t>overhead</w:t>
      </w:r>
      <w:proofErr w:type="spellEnd"/>
      <w:r w:rsidRPr="0005676B">
        <w:rPr>
          <w:i/>
          <w:iCs/>
          <w:lang w:val="fr-CH" w:eastAsia="ja-JP"/>
        </w:rPr>
        <w:t xml:space="preserve"> audio transport multiplex</w:t>
      </w:r>
      <w:r w:rsidRPr="0005676B">
        <w:rPr>
          <w:lang w:val="fr-CH" w:eastAsia="ja-JP"/>
        </w:rPr>
        <w:t>)</w:t>
      </w:r>
    </w:p>
    <w:p w14:paraId="1A90E9E4" w14:textId="77777777" w:rsidR="0005676B" w:rsidRPr="0005676B" w:rsidRDefault="0005676B" w:rsidP="0005676B">
      <w:pPr>
        <w:rPr>
          <w:lang w:val="fr-CH"/>
        </w:rPr>
      </w:pPr>
      <w:r w:rsidRPr="0005676B">
        <w:rPr>
          <w:lang w:val="fr-CH"/>
        </w:rPr>
        <w:t>LCT</w:t>
      </w:r>
      <w:r w:rsidRPr="0005676B">
        <w:rPr>
          <w:lang w:val="fr-CH"/>
        </w:rPr>
        <w:tab/>
      </w:r>
      <w:r w:rsidRPr="0005676B">
        <w:rPr>
          <w:lang w:val="fr-CH"/>
        </w:rPr>
        <w:tab/>
        <w:t>table de configuration de la disposition (</w:t>
      </w:r>
      <w:proofErr w:type="spellStart"/>
      <w:r w:rsidRPr="0005676B">
        <w:rPr>
          <w:i/>
          <w:iCs/>
          <w:lang w:val="fr-CH"/>
        </w:rPr>
        <w:t>layout</w:t>
      </w:r>
      <w:proofErr w:type="spellEnd"/>
      <w:r w:rsidRPr="0005676B">
        <w:rPr>
          <w:i/>
          <w:iCs/>
          <w:lang w:val="fr-CH"/>
        </w:rPr>
        <w:t xml:space="preserve"> configuration table</w:t>
      </w:r>
      <w:r w:rsidRPr="0005676B">
        <w:rPr>
          <w:lang w:val="fr-CH"/>
        </w:rPr>
        <w:t>)</w:t>
      </w:r>
    </w:p>
    <w:p w14:paraId="44699A02" w14:textId="77777777" w:rsidR="0005676B" w:rsidRPr="0005676B" w:rsidRDefault="0005676B" w:rsidP="0005676B">
      <w:pPr>
        <w:rPr>
          <w:lang w:val="fr-CH"/>
        </w:rPr>
      </w:pPr>
      <w:r w:rsidRPr="0005676B">
        <w:rPr>
          <w:lang w:val="fr-CH"/>
        </w:rPr>
        <w:t>LDT</w:t>
      </w:r>
      <w:r w:rsidRPr="0005676B">
        <w:rPr>
          <w:lang w:val="fr-CH"/>
        </w:rPr>
        <w:tab/>
      </w:r>
      <w:r w:rsidRPr="0005676B">
        <w:rPr>
          <w:lang w:val="fr-CH"/>
        </w:rPr>
        <w:tab/>
        <w:t>table de description liée (</w:t>
      </w:r>
      <w:proofErr w:type="spellStart"/>
      <w:r w:rsidRPr="0005676B">
        <w:rPr>
          <w:i/>
          <w:iCs/>
          <w:lang w:val="fr-CH"/>
        </w:rPr>
        <w:t>linked</w:t>
      </w:r>
      <w:proofErr w:type="spellEnd"/>
      <w:r w:rsidRPr="0005676B">
        <w:rPr>
          <w:i/>
          <w:iCs/>
          <w:lang w:val="fr-CH"/>
        </w:rPr>
        <w:t xml:space="preserve"> description table</w:t>
      </w:r>
      <w:r w:rsidRPr="0005676B">
        <w:rPr>
          <w:lang w:val="fr-CH"/>
        </w:rPr>
        <w:t>)</w:t>
      </w:r>
    </w:p>
    <w:p w14:paraId="224611D3" w14:textId="77777777" w:rsidR="0005676B" w:rsidRPr="0005676B" w:rsidRDefault="0005676B" w:rsidP="0005676B">
      <w:pPr>
        <w:rPr>
          <w:lang w:val="fr-CH"/>
        </w:rPr>
      </w:pPr>
      <w:r w:rsidRPr="0005676B">
        <w:rPr>
          <w:lang w:val="fr-CH"/>
        </w:rPr>
        <w:t>MFU</w:t>
      </w:r>
      <w:r w:rsidRPr="0005676B">
        <w:rPr>
          <w:lang w:val="fr-CH"/>
        </w:rPr>
        <w:tab/>
      </w:r>
      <w:r w:rsidRPr="0005676B">
        <w:rPr>
          <w:lang w:val="fr-CH"/>
        </w:rPr>
        <w:tab/>
        <w:t>unité de fragment de média (</w:t>
      </w:r>
      <w:r w:rsidRPr="0005676B">
        <w:rPr>
          <w:i/>
          <w:iCs/>
          <w:lang w:val="fr-CH"/>
        </w:rPr>
        <w:t>media fragment unit</w:t>
      </w:r>
      <w:r w:rsidRPr="0005676B">
        <w:rPr>
          <w:lang w:val="fr-CH"/>
        </w:rPr>
        <w:t>)</w:t>
      </w:r>
    </w:p>
    <w:p w14:paraId="75268FFC" w14:textId="77777777" w:rsidR="0005676B" w:rsidRPr="0005676B" w:rsidRDefault="0005676B" w:rsidP="0005676B">
      <w:pPr>
        <w:rPr>
          <w:lang w:val="fr-CH"/>
        </w:rPr>
      </w:pPr>
      <w:r w:rsidRPr="0005676B">
        <w:rPr>
          <w:lang w:val="fr-CH"/>
        </w:rPr>
        <w:t>MMT</w:t>
      </w:r>
      <w:r w:rsidRPr="0005676B">
        <w:rPr>
          <w:lang w:val="fr-CH"/>
        </w:rPr>
        <w:tab/>
      </w:r>
      <w:r w:rsidRPr="0005676B">
        <w:rPr>
          <w:lang w:val="fr-CH"/>
        </w:rPr>
        <w:tab/>
        <w:t>transport des médias MPEG (</w:t>
      </w:r>
      <w:r w:rsidRPr="0005676B">
        <w:rPr>
          <w:i/>
          <w:iCs/>
          <w:lang w:val="fr-CH"/>
        </w:rPr>
        <w:t>MPEG media transport</w:t>
      </w:r>
      <w:r w:rsidRPr="0005676B">
        <w:rPr>
          <w:lang w:val="fr-CH"/>
        </w:rPr>
        <w:t>)</w:t>
      </w:r>
    </w:p>
    <w:p w14:paraId="636EA98F" w14:textId="77777777" w:rsidR="0005676B" w:rsidRPr="0005676B" w:rsidRDefault="0005676B" w:rsidP="0005676B">
      <w:pPr>
        <w:rPr>
          <w:lang w:val="fr-CH"/>
        </w:rPr>
      </w:pPr>
      <w:r w:rsidRPr="0005676B">
        <w:rPr>
          <w:lang w:val="fr-CH"/>
        </w:rPr>
        <w:t>MMTP</w:t>
      </w:r>
      <w:r w:rsidRPr="0005676B">
        <w:rPr>
          <w:lang w:val="fr-CH"/>
        </w:rPr>
        <w:tab/>
      </w:r>
      <w:r w:rsidRPr="0005676B">
        <w:rPr>
          <w:lang w:val="fr-CH"/>
        </w:rPr>
        <w:tab/>
        <w:t>protocole de transport MMT (</w:t>
      </w:r>
      <w:r w:rsidRPr="0005676B">
        <w:rPr>
          <w:i/>
          <w:iCs/>
          <w:lang w:val="fr-CH"/>
        </w:rPr>
        <w:t xml:space="preserve">MMT </w:t>
      </w:r>
      <w:proofErr w:type="spellStart"/>
      <w:r w:rsidRPr="0005676B">
        <w:rPr>
          <w:i/>
          <w:iCs/>
          <w:lang w:val="fr-CH"/>
        </w:rPr>
        <w:t>protocol</w:t>
      </w:r>
      <w:proofErr w:type="spellEnd"/>
      <w:r w:rsidRPr="0005676B">
        <w:rPr>
          <w:lang w:val="fr-CH"/>
        </w:rPr>
        <w:t>)</w:t>
      </w:r>
    </w:p>
    <w:p w14:paraId="276BCC43" w14:textId="77777777" w:rsidR="0005676B" w:rsidRPr="0005676B" w:rsidRDefault="0005676B" w:rsidP="0005676B">
      <w:pPr>
        <w:rPr>
          <w:lang w:val="fr-CH"/>
        </w:rPr>
      </w:pPr>
      <w:r w:rsidRPr="0005676B">
        <w:rPr>
          <w:lang w:val="fr-CH"/>
        </w:rPr>
        <w:t>MPI</w:t>
      </w:r>
      <w:r w:rsidRPr="0005676B">
        <w:rPr>
          <w:lang w:val="fr-CH"/>
        </w:rPr>
        <w:tab/>
      </w:r>
      <w:r w:rsidRPr="0005676B">
        <w:rPr>
          <w:lang w:val="fr-CH"/>
        </w:rPr>
        <w:tab/>
        <w:t>informations de présentation MMT (</w:t>
      </w:r>
      <w:r w:rsidRPr="0005676B">
        <w:rPr>
          <w:i/>
          <w:iCs/>
          <w:lang w:val="fr-CH"/>
        </w:rPr>
        <w:t xml:space="preserve">MMT </w:t>
      </w:r>
      <w:proofErr w:type="spellStart"/>
      <w:r w:rsidRPr="0005676B">
        <w:rPr>
          <w:i/>
          <w:iCs/>
          <w:lang w:val="fr-CH"/>
        </w:rPr>
        <w:t>presentation</w:t>
      </w:r>
      <w:proofErr w:type="spellEnd"/>
      <w:r w:rsidRPr="0005676B">
        <w:rPr>
          <w:i/>
          <w:iCs/>
          <w:lang w:val="fr-CH"/>
        </w:rPr>
        <w:t xml:space="preserve"> information</w:t>
      </w:r>
      <w:r w:rsidRPr="0005676B">
        <w:rPr>
          <w:lang w:val="fr-CH"/>
        </w:rPr>
        <w:t>)</w:t>
      </w:r>
    </w:p>
    <w:p w14:paraId="6D87DCBC" w14:textId="77777777" w:rsidR="0005676B" w:rsidRPr="0005676B" w:rsidRDefault="0005676B" w:rsidP="0005676B">
      <w:pPr>
        <w:rPr>
          <w:lang w:val="fr-CH"/>
        </w:rPr>
      </w:pPr>
      <w:r w:rsidRPr="0005676B">
        <w:rPr>
          <w:lang w:val="fr-CH"/>
        </w:rPr>
        <w:t>MPT</w:t>
      </w:r>
      <w:r w:rsidRPr="0005676B">
        <w:rPr>
          <w:lang w:val="fr-CH"/>
        </w:rPr>
        <w:tab/>
      </w:r>
      <w:r w:rsidRPr="0005676B">
        <w:rPr>
          <w:lang w:val="fr-CH"/>
        </w:rPr>
        <w:tab/>
        <w:t>table du paquetage MMT (</w:t>
      </w:r>
      <w:r w:rsidRPr="0005676B">
        <w:rPr>
          <w:i/>
          <w:iCs/>
          <w:lang w:val="fr-CH"/>
        </w:rPr>
        <w:t>MMT package table</w:t>
      </w:r>
      <w:r w:rsidRPr="0005676B">
        <w:rPr>
          <w:lang w:val="fr-CH"/>
        </w:rPr>
        <w:t>)</w:t>
      </w:r>
    </w:p>
    <w:p w14:paraId="102C138F" w14:textId="77777777" w:rsidR="0005676B" w:rsidRPr="0005676B" w:rsidRDefault="0005676B" w:rsidP="0005676B">
      <w:pPr>
        <w:rPr>
          <w:lang w:val="fr-CH"/>
        </w:rPr>
      </w:pPr>
      <w:r w:rsidRPr="0005676B">
        <w:rPr>
          <w:lang w:val="fr-CH"/>
        </w:rPr>
        <w:t>MPU</w:t>
      </w:r>
      <w:r w:rsidRPr="0005676B">
        <w:rPr>
          <w:lang w:val="fr-CH"/>
        </w:rPr>
        <w:tab/>
      </w:r>
      <w:r w:rsidRPr="0005676B">
        <w:rPr>
          <w:lang w:val="fr-CH"/>
        </w:rPr>
        <w:tab/>
        <w:t>unité de traitement de média (</w:t>
      </w:r>
      <w:r w:rsidRPr="0005676B">
        <w:rPr>
          <w:i/>
          <w:iCs/>
          <w:lang w:val="fr-CH"/>
        </w:rPr>
        <w:t xml:space="preserve">media </w:t>
      </w:r>
      <w:proofErr w:type="spellStart"/>
      <w:r w:rsidRPr="0005676B">
        <w:rPr>
          <w:i/>
          <w:iCs/>
          <w:lang w:val="fr-CH"/>
        </w:rPr>
        <w:t>processing</w:t>
      </w:r>
      <w:proofErr w:type="spellEnd"/>
      <w:r w:rsidRPr="0005676B">
        <w:rPr>
          <w:i/>
          <w:iCs/>
          <w:lang w:val="fr-CH"/>
        </w:rPr>
        <w:t xml:space="preserve"> unit</w:t>
      </w:r>
      <w:r w:rsidRPr="0005676B">
        <w:rPr>
          <w:lang w:val="fr-CH"/>
        </w:rPr>
        <w:t>)</w:t>
      </w:r>
    </w:p>
    <w:p w14:paraId="05F700C9" w14:textId="77777777" w:rsidR="0005676B" w:rsidRPr="0005676B" w:rsidRDefault="0005676B" w:rsidP="0005676B">
      <w:pPr>
        <w:rPr>
          <w:lang w:val="fr-CH"/>
        </w:rPr>
      </w:pPr>
      <w:r w:rsidRPr="0005676B">
        <w:rPr>
          <w:lang w:val="fr-CH"/>
        </w:rPr>
        <w:t>NIT</w:t>
      </w:r>
      <w:r w:rsidRPr="0005676B">
        <w:rPr>
          <w:lang w:val="fr-CH"/>
        </w:rPr>
        <w:tab/>
      </w:r>
      <w:r w:rsidRPr="0005676B">
        <w:rPr>
          <w:lang w:val="fr-CH"/>
        </w:rPr>
        <w:tab/>
        <w:t>table d'informations sur le réseau (</w:t>
      </w:r>
      <w:r w:rsidRPr="0005676B">
        <w:rPr>
          <w:i/>
          <w:iCs/>
          <w:lang w:val="fr-CH"/>
        </w:rPr>
        <w:t>network information table</w:t>
      </w:r>
      <w:r w:rsidRPr="0005676B">
        <w:rPr>
          <w:lang w:val="fr-CH"/>
        </w:rPr>
        <w:t>)</w:t>
      </w:r>
    </w:p>
    <w:p w14:paraId="6FE5DC75" w14:textId="77777777" w:rsidR="0005676B" w:rsidRPr="0005676B" w:rsidRDefault="0005676B" w:rsidP="0005676B">
      <w:pPr>
        <w:rPr>
          <w:lang w:val="fr-CH"/>
        </w:rPr>
      </w:pPr>
      <w:r w:rsidRPr="0005676B">
        <w:rPr>
          <w:lang w:val="fr-CH"/>
        </w:rPr>
        <w:t>NPT</w:t>
      </w:r>
      <w:r w:rsidRPr="0005676B">
        <w:rPr>
          <w:lang w:val="fr-CH"/>
        </w:rPr>
        <w:tab/>
      </w:r>
      <w:r w:rsidRPr="0005676B">
        <w:rPr>
          <w:lang w:val="fr-CH"/>
        </w:rPr>
        <w:tab/>
        <w:t>heure normale de lecture (</w:t>
      </w:r>
      <w:r w:rsidRPr="0005676B">
        <w:rPr>
          <w:i/>
          <w:iCs/>
          <w:lang w:val="fr-CH"/>
        </w:rPr>
        <w:t xml:space="preserve">normal </w:t>
      </w:r>
      <w:proofErr w:type="spellStart"/>
      <w:r w:rsidRPr="0005676B">
        <w:rPr>
          <w:i/>
          <w:iCs/>
          <w:lang w:val="fr-CH"/>
        </w:rPr>
        <w:t>play</w:t>
      </w:r>
      <w:proofErr w:type="spellEnd"/>
      <w:r w:rsidRPr="0005676B">
        <w:rPr>
          <w:i/>
          <w:iCs/>
          <w:lang w:val="fr-CH"/>
        </w:rPr>
        <w:t xml:space="preserve"> time</w:t>
      </w:r>
      <w:r w:rsidRPr="0005676B">
        <w:rPr>
          <w:lang w:val="fr-CH"/>
        </w:rPr>
        <w:t>)</w:t>
      </w:r>
    </w:p>
    <w:p w14:paraId="6047729B" w14:textId="77777777" w:rsidR="0005676B" w:rsidRPr="0005676B" w:rsidRDefault="0005676B" w:rsidP="0005676B">
      <w:pPr>
        <w:rPr>
          <w:lang w:val="fr-CH"/>
        </w:rPr>
      </w:pPr>
      <w:r w:rsidRPr="0005676B">
        <w:rPr>
          <w:lang w:val="fr-CH"/>
        </w:rPr>
        <w:t>NTP</w:t>
      </w:r>
      <w:r w:rsidRPr="0005676B">
        <w:rPr>
          <w:lang w:val="fr-CH"/>
        </w:rPr>
        <w:tab/>
      </w:r>
      <w:r w:rsidRPr="0005676B">
        <w:rPr>
          <w:lang w:val="fr-CH"/>
        </w:rPr>
        <w:tab/>
        <w:t>protocole de temps réseau (</w:t>
      </w:r>
      <w:r w:rsidRPr="0005676B">
        <w:rPr>
          <w:i/>
          <w:iCs/>
          <w:lang w:val="fr-CH"/>
        </w:rPr>
        <w:t xml:space="preserve">network time </w:t>
      </w:r>
      <w:proofErr w:type="spellStart"/>
      <w:r w:rsidRPr="0005676B">
        <w:rPr>
          <w:i/>
          <w:iCs/>
          <w:lang w:val="fr-CH"/>
        </w:rPr>
        <w:t>protocol</w:t>
      </w:r>
      <w:proofErr w:type="spellEnd"/>
      <w:r w:rsidRPr="0005676B">
        <w:rPr>
          <w:lang w:val="fr-CH"/>
        </w:rPr>
        <w:t>)</w:t>
      </w:r>
    </w:p>
    <w:p w14:paraId="30049920" w14:textId="77777777" w:rsidR="0005676B" w:rsidRPr="0005676B" w:rsidRDefault="0005676B" w:rsidP="0005676B">
      <w:pPr>
        <w:rPr>
          <w:lang w:val="fr-CH"/>
        </w:rPr>
      </w:pPr>
      <w:r w:rsidRPr="0005676B">
        <w:rPr>
          <w:lang w:val="fr-CH"/>
        </w:rPr>
        <w:t>PA</w:t>
      </w:r>
      <w:r w:rsidRPr="0005676B">
        <w:rPr>
          <w:lang w:val="fr-CH"/>
        </w:rPr>
        <w:tab/>
      </w:r>
      <w:r w:rsidRPr="0005676B">
        <w:rPr>
          <w:lang w:val="fr-CH"/>
        </w:rPr>
        <w:tab/>
        <w:t>accès au paquetage (</w:t>
      </w:r>
      <w:r w:rsidRPr="0005676B">
        <w:rPr>
          <w:i/>
          <w:iCs/>
          <w:lang w:val="fr-CH"/>
        </w:rPr>
        <w:t xml:space="preserve">package </w:t>
      </w:r>
      <w:proofErr w:type="spellStart"/>
      <w:r w:rsidRPr="0005676B">
        <w:rPr>
          <w:i/>
          <w:iCs/>
          <w:lang w:val="fr-CH"/>
        </w:rPr>
        <w:t>access</w:t>
      </w:r>
      <w:proofErr w:type="spellEnd"/>
      <w:r w:rsidRPr="0005676B">
        <w:rPr>
          <w:lang w:val="fr-CH"/>
        </w:rPr>
        <w:t>)</w:t>
      </w:r>
    </w:p>
    <w:p w14:paraId="3B731AEB" w14:textId="77777777" w:rsidR="0005676B" w:rsidRPr="0005676B" w:rsidRDefault="0005676B" w:rsidP="0005676B">
      <w:pPr>
        <w:rPr>
          <w:lang w:val="fr-CH"/>
        </w:rPr>
      </w:pPr>
      <w:r w:rsidRPr="0005676B">
        <w:rPr>
          <w:lang w:val="fr-CH"/>
        </w:rPr>
        <w:t>PLT</w:t>
      </w:r>
      <w:r w:rsidRPr="0005676B">
        <w:rPr>
          <w:lang w:val="fr-CH"/>
        </w:rPr>
        <w:tab/>
      </w:r>
      <w:r w:rsidRPr="0005676B">
        <w:rPr>
          <w:lang w:val="fr-CH"/>
        </w:rPr>
        <w:tab/>
        <w:t>table de liste des paquetages (</w:t>
      </w:r>
      <w:r w:rsidRPr="0005676B">
        <w:rPr>
          <w:i/>
          <w:iCs/>
          <w:lang w:val="fr-CH"/>
        </w:rPr>
        <w:t xml:space="preserve">package </w:t>
      </w:r>
      <w:proofErr w:type="spellStart"/>
      <w:r w:rsidRPr="0005676B">
        <w:rPr>
          <w:i/>
          <w:iCs/>
          <w:lang w:val="fr-CH"/>
        </w:rPr>
        <w:t>list</w:t>
      </w:r>
      <w:proofErr w:type="spellEnd"/>
      <w:r w:rsidRPr="0005676B">
        <w:rPr>
          <w:i/>
          <w:iCs/>
          <w:lang w:val="fr-CH"/>
        </w:rPr>
        <w:t xml:space="preserve"> table</w:t>
      </w:r>
      <w:r w:rsidRPr="0005676B">
        <w:rPr>
          <w:lang w:val="fr-CH"/>
        </w:rPr>
        <w:t>)</w:t>
      </w:r>
    </w:p>
    <w:p w14:paraId="49DC8F59" w14:textId="77777777" w:rsidR="0005676B" w:rsidRPr="0005676B" w:rsidRDefault="0005676B" w:rsidP="0005676B">
      <w:pPr>
        <w:rPr>
          <w:lang w:val="fr-CH"/>
        </w:rPr>
      </w:pPr>
      <w:r w:rsidRPr="0005676B">
        <w:rPr>
          <w:lang w:val="fr-CH"/>
        </w:rPr>
        <w:t>SDT</w:t>
      </w:r>
      <w:r w:rsidRPr="0005676B">
        <w:rPr>
          <w:lang w:val="fr-CH"/>
        </w:rPr>
        <w:tab/>
      </w:r>
      <w:r w:rsidRPr="0005676B">
        <w:rPr>
          <w:lang w:val="fr-CH"/>
        </w:rPr>
        <w:tab/>
        <w:t>table de description des services (</w:t>
      </w:r>
      <w:r w:rsidRPr="0005676B">
        <w:rPr>
          <w:i/>
          <w:iCs/>
          <w:lang w:val="fr-CH"/>
        </w:rPr>
        <w:t>service description table</w:t>
      </w:r>
      <w:r w:rsidRPr="0005676B">
        <w:rPr>
          <w:lang w:val="fr-CH"/>
        </w:rPr>
        <w:t>)</w:t>
      </w:r>
    </w:p>
    <w:p w14:paraId="2D742B57" w14:textId="77777777" w:rsidR="0005676B" w:rsidRPr="0005676B" w:rsidRDefault="0005676B" w:rsidP="0005676B">
      <w:pPr>
        <w:rPr>
          <w:lang w:val="fr-CH"/>
        </w:rPr>
      </w:pPr>
      <w:r w:rsidRPr="0005676B">
        <w:rPr>
          <w:lang w:val="fr-CH"/>
        </w:rPr>
        <w:t>SDTT</w:t>
      </w:r>
      <w:r w:rsidRPr="0005676B">
        <w:rPr>
          <w:lang w:val="fr-CH"/>
        </w:rPr>
        <w:tab/>
      </w:r>
      <w:r w:rsidRPr="0005676B">
        <w:rPr>
          <w:lang w:val="fr-CH"/>
        </w:rPr>
        <w:tab/>
        <w:t>table de déclenchement de téléchargement de logiciel (</w:t>
      </w:r>
      <w:r w:rsidRPr="0005676B">
        <w:rPr>
          <w:i/>
          <w:iCs/>
          <w:lang w:val="fr-CH"/>
        </w:rPr>
        <w:t>software download trigger table</w:t>
      </w:r>
      <w:r w:rsidRPr="0005676B">
        <w:rPr>
          <w:lang w:val="fr-CH"/>
        </w:rPr>
        <w:t>)</w:t>
      </w:r>
    </w:p>
    <w:p w14:paraId="5CAF728F" w14:textId="77777777" w:rsidR="0005676B" w:rsidRPr="0005676B" w:rsidRDefault="0005676B" w:rsidP="0005676B">
      <w:pPr>
        <w:rPr>
          <w:lang w:val="fr-CH"/>
        </w:rPr>
      </w:pPr>
      <w:r w:rsidRPr="0005676B">
        <w:rPr>
          <w:lang w:val="fr-CH"/>
        </w:rPr>
        <w:t>SMT</w:t>
      </w:r>
      <w:r w:rsidRPr="0005676B">
        <w:rPr>
          <w:lang w:val="fr-CH"/>
        </w:rPr>
        <w:tab/>
      </w:r>
      <w:r w:rsidRPr="0005676B">
        <w:rPr>
          <w:lang w:val="fr-CH"/>
        </w:rPr>
        <w:tab/>
        <w:t>transport de médias intelligents (</w:t>
      </w:r>
      <w:r w:rsidRPr="0005676B">
        <w:rPr>
          <w:i/>
          <w:iCs/>
          <w:lang w:val="fr-CH"/>
        </w:rPr>
        <w:t>smart media transport</w:t>
      </w:r>
      <w:r w:rsidRPr="0005676B">
        <w:rPr>
          <w:lang w:val="fr-CH"/>
        </w:rPr>
        <w:t>)</w:t>
      </w:r>
    </w:p>
    <w:p w14:paraId="51CABC81" w14:textId="77777777" w:rsidR="0005676B" w:rsidRPr="0005676B" w:rsidRDefault="0005676B" w:rsidP="0005676B">
      <w:pPr>
        <w:rPr>
          <w:lang w:val="fr-CH"/>
        </w:rPr>
      </w:pPr>
      <w:r w:rsidRPr="0005676B">
        <w:rPr>
          <w:lang w:val="fr-CH"/>
        </w:rPr>
        <w:lastRenderedPageBreak/>
        <w:t>SMTP</w:t>
      </w:r>
      <w:r w:rsidRPr="0005676B">
        <w:rPr>
          <w:lang w:val="fr-CH"/>
        </w:rPr>
        <w:tab/>
      </w:r>
      <w:r w:rsidRPr="0005676B">
        <w:rPr>
          <w:lang w:val="fr-CH"/>
        </w:rPr>
        <w:tab/>
        <w:t>protocole de transport SMT (</w:t>
      </w:r>
      <w:r w:rsidRPr="0005676B">
        <w:rPr>
          <w:i/>
          <w:iCs/>
          <w:lang w:val="fr-CH"/>
        </w:rPr>
        <w:t xml:space="preserve">SMT </w:t>
      </w:r>
      <w:proofErr w:type="spellStart"/>
      <w:r w:rsidRPr="0005676B">
        <w:rPr>
          <w:i/>
          <w:iCs/>
          <w:lang w:val="fr-CH"/>
        </w:rPr>
        <w:t>protocol</w:t>
      </w:r>
      <w:proofErr w:type="spellEnd"/>
      <w:r w:rsidRPr="0005676B">
        <w:rPr>
          <w:lang w:val="fr-CH"/>
        </w:rPr>
        <w:t>)</w:t>
      </w:r>
    </w:p>
    <w:p w14:paraId="69AE718F" w14:textId="77777777" w:rsidR="0005676B" w:rsidRPr="0005676B" w:rsidRDefault="0005676B" w:rsidP="0005676B">
      <w:pPr>
        <w:rPr>
          <w:lang w:val="fr-CH"/>
        </w:rPr>
      </w:pPr>
      <w:r w:rsidRPr="0005676B">
        <w:rPr>
          <w:lang w:val="fr-CH"/>
        </w:rPr>
        <w:t>TLV</w:t>
      </w:r>
      <w:r w:rsidRPr="0005676B">
        <w:rPr>
          <w:lang w:val="fr-CH"/>
        </w:rPr>
        <w:tab/>
      </w:r>
      <w:r w:rsidRPr="0005676B">
        <w:rPr>
          <w:lang w:val="fr-CH"/>
        </w:rPr>
        <w:tab/>
        <w:t>type, longueur, valeur (</w:t>
      </w:r>
      <w:r w:rsidRPr="0005676B">
        <w:rPr>
          <w:i/>
          <w:iCs/>
          <w:lang w:val="fr-CH"/>
        </w:rPr>
        <w:t xml:space="preserve">type </w:t>
      </w:r>
      <w:proofErr w:type="spellStart"/>
      <w:r w:rsidRPr="0005676B">
        <w:rPr>
          <w:i/>
          <w:iCs/>
          <w:lang w:val="fr-CH"/>
        </w:rPr>
        <w:t>length</w:t>
      </w:r>
      <w:proofErr w:type="spellEnd"/>
      <w:r w:rsidRPr="0005676B">
        <w:rPr>
          <w:i/>
          <w:iCs/>
          <w:lang w:val="fr-CH"/>
        </w:rPr>
        <w:t xml:space="preserve"> value</w:t>
      </w:r>
      <w:r w:rsidRPr="0005676B">
        <w:rPr>
          <w:lang w:val="fr-CH"/>
        </w:rPr>
        <w:t>)</w:t>
      </w:r>
    </w:p>
    <w:p w14:paraId="64476CD7" w14:textId="77777777" w:rsidR="0005676B" w:rsidRPr="0005676B" w:rsidRDefault="0005676B" w:rsidP="0005676B">
      <w:pPr>
        <w:rPr>
          <w:lang w:val="fr-CH"/>
        </w:rPr>
      </w:pPr>
      <w:r w:rsidRPr="0005676B">
        <w:rPr>
          <w:lang w:val="fr-CH"/>
        </w:rPr>
        <w:t>UDP</w:t>
      </w:r>
      <w:r w:rsidRPr="0005676B">
        <w:rPr>
          <w:lang w:val="fr-CH"/>
        </w:rPr>
        <w:tab/>
      </w:r>
      <w:r w:rsidRPr="0005676B">
        <w:rPr>
          <w:lang w:val="fr-CH"/>
        </w:rPr>
        <w:tab/>
        <w:t>protocole de datagramme d'utilisateur (</w:t>
      </w:r>
      <w:r w:rsidRPr="0005676B">
        <w:rPr>
          <w:i/>
          <w:iCs/>
          <w:lang w:val="fr-CH"/>
        </w:rPr>
        <w:t xml:space="preserve">user </w:t>
      </w:r>
      <w:proofErr w:type="spellStart"/>
      <w:r w:rsidRPr="0005676B">
        <w:rPr>
          <w:i/>
          <w:iCs/>
          <w:lang w:val="fr-CH"/>
        </w:rPr>
        <w:t>datagram</w:t>
      </w:r>
      <w:proofErr w:type="spellEnd"/>
      <w:r w:rsidRPr="0005676B">
        <w:rPr>
          <w:i/>
          <w:iCs/>
          <w:lang w:val="fr-CH"/>
        </w:rPr>
        <w:t xml:space="preserve"> </w:t>
      </w:r>
      <w:proofErr w:type="spellStart"/>
      <w:r w:rsidRPr="0005676B">
        <w:rPr>
          <w:i/>
          <w:iCs/>
          <w:lang w:val="fr-CH"/>
        </w:rPr>
        <w:t>protocol</w:t>
      </w:r>
      <w:proofErr w:type="spellEnd"/>
      <w:r w:rsidRPr="0005676B">
        <w:rPr>
          <w:lang w:val="fr-CH"/>
        </w:rPr>
        <w:t>)</w:t>
      </w:r>
    </w:p>
    <w:p w14:paraId="2327518B" w14:textId="3102CF83" w:rsidR="0005676B" w:rsidRDefault="0005676B" w:rsidP="0005676B">
      <w:pPr>
        <w:rPr>
          <w:lang w:val="fr-CH"/>
        </w:rPr>
      </w:pPr>
    </w:p>
    <w:p w14:paraId="19F7A77F" w14:textId="77777777" w:rsidR="00916120" w:rsidRPr="0005676B" w:rsidRDefault="00916120" w:rsidP="0005676B">
      <w:pPr>
        <w:rPr>
          <w:lang w:val="fr-CH"/>
        </w:rPr>
      </w:pPr>
    </w:p>
    <w:p w14:paraId="36700861" w14:textId="77777777" w:rsidR="0005676B" w:rsidRPr="0005676B" w:rsidRDefault="0005676B" w:rsidP="0005676B">
      <w:pPr>
        <w:pStyle w:val="AnnexNoTitle"/>
        <w:rPr>
          <w:lang w:val="fr-CH" w:eastAsia="ja-JP"/>
        </w:rPr>
      </w:pPr>
      <w:r w:rsidRPr="0005676B">
        <w:rPr>
          <w:lang w:val="fr-CH" w:eastAsia="ja-JP"/>
        </w:rPr>
        <w:t>Annexe 1</w:t>
      </w:r>
      <w:r w:rsidRPr="0005676B">
        <w:rPr>
          <w:lang w:val="fr-CH" w:eastAsia="ja-JP"/>
        </w:rPr>
        <w:br/>
      </w:r>
      <w:r w:rsidRPr="0005676B">
        <w:rPr>
          <w:lang w:val="fr-CH" w:eastAsia="ja-JP"/>
        </w:rPr>
        <w:br/>
        <w:t>Structure des systèmes et configuration des services</w:t>
      </w:r>
    </w:p>
    <w:p w14:paraId="02FE44A3" w14:textId="77777777" w:rsidR="0005676B" w:rsidRPr="0005676B" w:rsidRDefault="0005676B" w:rsidP="0005676B">
      <w:pPr>
        <w:pStyle w:val="Heading1"/>
        <w:rPr>
          <w:lang w:val="fr-CH"/>
        </w:rPr>
      </w:pPr>
      <w:r w:rsidRPr="0005676B">
        <w:rPr>
          <w:lang w:val="fr-CH"/>
        </w:rPr>
        <w:t>1</w:t>
      </w:r>
      <w:r w:rsidRPr="0005676B">
        <w:rPr>
          <w:lang w:val="fr-CH"/>
        </w:rPr>
        <w:tab/>
        <w:t>Structure des systèmes</w:t>
      </w:r>
    </w:p>
    <w:p w14:paraId="6F9BDB0F" w14:textId="77777777" w:rsidR="0005676B" w:rsidRPr="0005676B" w:rsidRDefault="0005676B" w:rsidP="0005676B">
      <w:pPr>
        <w:spacing w:after="120"/>
        <w:rPr>
          <w:lang w:val="fr-CH" w:eastAsia="ja-JP"/>
        </w:rPr>
      </w:pPr>
      <w:r w:rsidRPr="0005676B">
        <w:rPr>
          <w:lang w:val="fr-CH" w:eastAsia="ja-JP"/>
        </w:rPr>
        <w:t>La présente section décrit la structure générale des systèmes de radiodiffusion basés sur la norme MMT. La Figure 1 présente la pile de protocoles de ces systèmes.</w:t>
      </w:r>
    </w:p>
    <w:p w14:paraId="492FB0FB" w14:textId="77777777" w:rsidR="0005676B" w:rsidRPr="0005676B" w:rsidRDefault="0005676B" w:rsidP="00916120">
      <w:pPr>
        <w:pStyle w:val="FigureNo"/>
        <w:rPr>
          <w:lang w:val="fr-CH"/>
        </w:rPr>
      </w:pPr>
      <w:r w:rsidRPr="0005676B">
        <w:rPr>
          <w:lang w:val="fr-CH"/>
        </w:rPr>
        <w:t>FIGURE 1</w:t>
      </w:r>
    </w:p>
    <w:p w14:paraId="45A5788E" w14:textId="77777777" w:rsidR="0005676B" w:rsidRPr="0005676B" w:rsidRDefault="0005676B" w:rsidP="00916120">
      <w:pPr>
        <w:pStyle w:val="Figuretitle"/>
        <w:rPr>
          <w:lang w:val="fr-CH"/>
        </w:rPr>
      </w:pPr>
      <w:r w:rsidRPr="0005676B">
        <w:rPr>
          <w:lang w:val="fr-CH"/>
        </w:rPr>
        <w:t>Pile de protocoles des systèmes de radiodiffusion basés sur la norme MMT</w:t>
      </w:r>
    </w:p>
    <w:p w14:paraId="780EC496" w14:textId="77777777" w:rsidR="0005676B" w:rsidRPr="00A90865" w:rsidRDefault="0005676B" w:rsidP="00916120">
      <w:pPr>
        <w:pStyle w:val="Figure"/>
        <w:rPr>
          <w:caps w:val="0"/>
        </w:rPr>
      </w:pPr>
      <w:r w:rsidRPr="00A90865">
        <w:object w:dxaOrig="3251" w:dyaOrig="1416" w14:anchorId="67C6B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142.5pt" o:ole="">
            <v:imagedata r:id="rId17" o:title=""/>
          </v:shape>
          <o:OLEObject Type="Embed" ProgID="CorelDraw.Graphic.16" ShapeID="_x0000_i1025" DrawAspect="Content" ObjectID="_1787652069" r:id="rId18"/>
        </w:object>
      </w:r>
    </w:p>
    <w:p w14:paraId="6998A8FF" w14:textId="77777777" w:rsidR="0005676B" w:rsidRPr="0005676B" w:rsidRDefault="0005676B" w:rsidP="00916120">
      <w:pPr>
        <w:pStyle w:val="Normalaftertitle"/>
        <w:rPr>
          <w:color w:val="000000"/>
          <w:lang w:val="fr-CH"/>
        </w:rPr>
      </w:pPr>
      <w:r w:rsidRPr="0005676B">
        <w:rPr>
          <w:lang w:val="fr-CH" w:eastAsia="ja-JP"/>
        </w:rPr>
        <w:t xml:space="preserve">Dans ces systèmes, les composantes de média, telles que la vidéo, l'audio et les sous-titrage codés (cc), qui constituent un programme de télévision, sont encapsulées dans des unités de fragment de média (MFU)/unités de traitement de média (MPU). Elles sont transportées sous la forme de charges utiles de paquets MMTP et diffusées dans des paquets IP. </w:t>
      </w:r>
      <w:r w:rsidRPr="0005676B">
        <w:rPr>
          <w:color w:val="000000"/>
          <w:lang w:val="fr-CH"/>
        </w:rPr>
        <w:t>Les applications de données qui sont liées à un programme de télévision sont également encapsulées dans des unités MFU/MPU, transportées dans des paquets MMTP, et diffusées dans des paquets IP.</w:t>
      </w:r>
    </w:p>
    <w:p w14:paraId="20983E3E" w14:textId="77777777" w:rsidR="0005676B" w:rsidRPr="0005676B" w:rsidRDefault="0005676B" w:rsidP="0005676B">
      <w:pPr>
        <w:rPr>
          <w:lang w:val="fr-CH" w:eastAsia="ja-JP"/>
        </w:rPr>
      </w:pPr>
      <w:r w:rsidRPr="0005676B">
        <w:rPr>
          <w:lang w:val="fr-CH" w:eastAsia="ja-JP"/>
        </w:rPr>
        <w:t>Les paquets IP ainsi générés sont multiplexés sur des canaux de radiodiffusion au moyen d'un mécanisme de multiplexage IP, également appelé protocole de couche 2 (L2), par exemple le mécanisme de multiplexage TLV décrit dans la Recommandation UIT-R BT.1869.</w:t>
      </w:r>
    </w:p>
    <w:p w14:paraId="0B9890D1" w14:textId="77777777" w:rsidR="0005676B" w:rsidRPr="0005676B" w:rsidRDefault="0005676B" w:rsidP="0005676B">
      <w:pPr>
        <w:rPr>
          <w:lang w:val="fr-CH" w:eastAsia="ja-JP"/>
        </w:rPr>
      </w:pPr>
      <w:r w:rsidRPr="0005676B">
        <w:rPr>
          <w:lang w:val="fr-CH" w:eastAsia="ja-JP"/>
        </w:rPr>
        <w:t>Dans ces systèmes, on a également des informations de signalisation MMT (MMT-SI), comprenant des informations de signalisation sur la structure d'un programme de télévision et des informations associées sur les services télévisuels comme le guide électronique des programmes (EPG). Les informations MMT-SI sont transportées dans des paquets MMTP et diffusées dans des paquets IP.</w:t>
      </w:r>
    </w:p>
    <w:p w14:paraId="76F84F8E" w14:textId="77777777" w:rsidR="0005676B" w:rsidRPr="0005676B" w:rsidRDefault="0005676B" w:rsidP="0005676B">
      <w:pPr>
        <w:rPr>
          <w:lang w:val="fr-CH" w:eastAsia="ja-JP"/>
        </w:rPr>
      </w:pPr>
      <w:r w:rsidRPr="0005676B">
        <w:rPr>
          <w:lang w:val="fr-CH" w:eastAsia="ja-JP"/>
        </w:rPr>
        <w:t>Afin de fournir le temps universel coordonné (UTC) dans les systèmes de radiodiffusion pour permettre aux terminaux de réception de se synchroniser avec la station de radiodiffusion, des informations temporelles sont également diffusées dans des paquets IP.</w:t>
      </w:r>
    </w:p>
    <w:p w14:paraId="2F10EC2E" w14:textId="77777777" w:rsidR="0005676B" w:rsidRPr="0005676B" w:rsidRDefault="0005676B" w:rsidP="0005676B">
      <w:pPr>
        <w:pStyle w:val="Heading1"/>
        <w:rPr>
          <w:lang w:val="fr-CH" w:eastAsia="ja-JP"/>
        </w:rPr>
      </w:pPr>
      <w:r w:rsidRPr="0005676B">
        <w:rPr>
          <w:lang w:val="fr-CH" w:eastAsia="ja-JP"/>
        </w:rPr>
        <w:lastRenderedPageBreak/>
        <w:t>2</w:t>
      </w:r>
      <w:r w:rsidRPr="0005676B">
        <w:rPr>
          <w:lang w:val="fr-CH" w:eastAsia="ja-JP"/>
        </w:rPr>
        <w:tab/>
        <w:t>Configuration des services</w:t>
      </w:r>
    </w:p>
    <w:p w14:paraId="37416246" w14:textId="77777777" w:rsidR="0005676B" w:rsidRPr="0005676B" w:rsidRDefault="0005676B" w:rsidP="0005676B">
      <w:pPr>
        <w:pStyle w:val="Heading2"/>
        <w:rPr>
          <w:lang w:val="fr-CH" w:eastAsia="ja-JP"/>
        </w:rPr>
      </w:pPr>
      <w:r w:rsidRPr="0005676B">
        <w:rPr>
          <w:lang w:val="fr-CH" w:eastAsia="ja-JP"/>
        </w:rPr>
        <w:t>2.1</w:t>
      </w:r>
      <w:r w:rsidRPr="0005676B">
        <w:rPr>
          <w:lang w:val="fr-CH" w:eastAsia="ja-JP"/>
        </w:rPr>
        <w:tab/>
        <w:t>Services sur un canal de radiodiffusion</w:t>
      </w:r>
    </w:p>
    <w:p w14:paraId="6263EECB" w14:textId="77777777" w:rsidR="0005676B" w:rsidRPr="0005676B" w:rsidRDefault="0005676B" w:rsidP="0005676B">
      <w:pPr>
        <w:rPr>
          <w:lang w:val="fr-CH" w:eastAsia="ja-JP"/>
        </w:rPr>
      </w:pPr>
      <w:bookmarkStart w:id="3" w:name="_Toc383469393"/>
      <w:bookmarkStart w:id="4" w:name="_Toc393816538"/>
      <w:r w:rsidRPr="0005676B">
        <w:rPr>
          <w:lang w:val="fr-CH" w:eastAsia="ja-JP"/>
        </w:rPr>
        <w:t>La norme ISO/CEI 23008-1 spécifie le paquetage MMT en tant que structure logique de contenu. Le paquetage MMT contient des informations de présentation et les actifs associés qui constituent le contenu.</w:t>
      </w:r>
    </w:p>
    <w:p w14:paraId="2ECCDA02" w14:textId="77777777" w:rsidR="0005676B" w:rsidRPr="0005676B" w:rsidRDefault="0005676B" w:rsidP="0005676B">
      <w:pPr>
        <w:rPr>
          <w:lang w:val="fr-CH" w:eastAsia="ja-JP"/>
        </w:rPr>
      </w:pPr>
      <w:r w:rsidRPr="0005676B">
        <w:rPr>
          <w:lang w:val="fr-CH" w:eastAsia="ja-JP"/>
        </w:rPr>
        <w:t>D'une manière générale, un service de radiodiffusion est une série de programmes de télévision. Dans les systèmes de radiodiffusion basés sur la norme MMT, un paquetage MMT donné correspond à un service de radiodiffusion. La relation entre le service de radiodiffusion et le paquetage MMT est représentée sur la Fig. 2. Comme le montre la figure, un programme de télévision donné se distingue du reste du service par ses instants de début et de fin et correspond à un événement.</w:t>
      </w:r>
    </w:p>
    <w:bookmarkEnd w:id="3"/>
    <w:bookmarkEnd w:id="4"/>
    <w:p w14:paraId="03D446A9" w14:textId="77777777" w:rsidR="0005676B" w:rsidRPr="0005676B" w:rsidRDefault="0005676B" w:rsidP="00916120">
      <w:pPr>
        <w:pStyle w:val="FigureNo"/>
        <w:rPr>
          <w:lang w:val="fr-CH"/>
        </w:rPr>
      </w:pPr>
      <w:r w:rsidRPr="0005676B">
        <w:rPr>
          <w:lang w:val="fr-CH"/>
        </w:rPr>
        <w:t>FIGURE 2</w:t>
      </w:r>
    </w:p>
    <w:p w14:paraId="01A78343" w14:textId="77777777" w:rsidR="0005676B" w:rsidRPr="0005676B" w:rsidRDefault="0005676B" w:rsidP="00916120">
      <w:pPr>
        <w:pStyle w:val="Figuretitle"/>
        <w:rPr>
          <w:lang w:val="fr-CH"/>
        </w:rPr>
      </w:pPr>
      <w:r w:rsidRPr="0005676B">
        <w:rPr>
          <w:lang w:val="fr-CH"/>
        </w:rPr>
        <w:t xml:space="preserve">Relation entre un service de radiodiffusion et un paquetage MMT </w:t>
      </w:r>
      <w:r w:rsidRPr="0005676B">
        <w:rPr>
          <w:lang w:val="fr-CH" w:eastAsia="ja-JP"/>
        </w:rPr>
        <w:t>sur un canal de radiodiffusion</w:t>
      </w:r>
    </w:p>
    <w:p w14:paraId="126347DB" w14:textId="77777777" w:rsidR="0005676B" w:rsidRPr="00A90865" w:rsidRDefault="0005676B" w:rsidP="00916120">
      <w:pPr>
        <w:pStyle w:val="Figure"/>
      </w:pPr>
      <w:r w:rsidRPr="00A90865">
        <w:object w:dxaOrig="8916" w:dyaOrig="5516" w14:anchorId="4E46A4DF">
          <v:shape id="_x0000_i1026" type="#_x0000_t75" style="width:445.5pt;height:276pt" o:ole="">
            <v:imagedata r:id="rId19" o:title=""/>
          </v:shape>
          <o:OLEObject Type="Embed" ProgID="CorelDraw.Graphic.24" ShapeID="_x0000_i1026" DrawAspect="Content" ObjectID="_1787652070" r:id="rId20"/>
        </w:object>
      </w:r>
    </w:p>
    <w:p w14:paraId="05C85DFA" w14:textId="77777777" w:rsidR="0005676B" w:rsidRPr="0005676B" w:rsidRDefault="0005676B" w:rsidP="00916120">
      <w:pPr>
        <w:pStyle w:val="Normalaftertitle"/>
        <w:rPr>
          <w:lang w:val="fr-CH" w:eastAsia="ja-JP"/>
        </w:rPr>
      </w:pPr>
      <w:r w:rsidRPr="0005676B">
        <w:rPr>
          <w:lang w:val="fr-CH" w:eastAsia="ja-JP"/>
        </w:rPr>
        <w:t>Dans la norme ISO/CEI 23008-1, un actif est défini comme une composante de média. Un actif est équivalent à une série d'unités MPU. Dans les systèmes de radiodiffusion basés sur la norme MMT, un programme de télévision donné est un paquetage MMT comprenant un ou plusieurs actifs et des informations de signalisation, parmi lesquelles un message d'accès au paquetage (PA) transporte la table du paquetage MMT (MPT), qui identifie les actifs constituant le programme de télévision.</w:t>
      </w:r>
    </w:p>
    <w:p w14:paraId="72C9EE63" w14:textId="77777777" w:rsidR="0005676B" w:rsidRPr="0005676B" w:rsidRDefault="0005676B" w:rsidP="0005676B">
      <w:pPr>
        <w:rPr>
          <w:lang w:val="fr-CH" w:eastAsia="ja-JP"/>
        </w:rPr>
      </w:pPr>
      <w:r w:rsidRPr="0005676B">
        <w:rPr>
          <w:lang w:val="fr-CH" w:eastAsia="ja-JP"/>
        </w:rPr>
        <w:t>Plusieurs paquetages MMT peuvent être diffusés dans un même flux de données IP, comme indiqué sur la Fig. 2. Ici, un flux de données IP est défini comme une séquence de paquets IP ayant les mêmes adresse IP d'origine, adresse IP de destination, protocole, numéro de port d'origine et numéro de port de destination. D'autres flux de données IP transportant des contenus pour des services téléchargés ou des services étendus peuvent venir s'ajouter aux flux de données IP transportant les paquetages MMT.</w:t>
      </w:r>
    </w:p>
    <w:p w14:paraId="47CB34C0" w14:textId="77777777" w:rsidR="0005676B" w:rsidRPr="0005676B" w:rsidRDefault="0005676B" w:rsidP="0005676B">
      <w:pPr>
        <w:rPr>
          <w:lang w:val="fr-CH" w:eastAsia="ja-JP"/>
        </w:rPr>
      </w:pPr>
      <w:r w:rsidRPr="0005676B">
        <w:rPr>
          <w:lang w:val="fr-CH" w:eastAsia="ja-JP"/>
        </w:rPr>
        <w:lastRenderedPageBreak/>
        <w:t xml:space="preserve">Plusieurs flux de données IP </w:t>
      </w:r>
      <w:proofErr w:type="gramStart"/>
      <w:r w:rsidRPr="0005676B">
        <w:rPr>
          <w:lang w:val="fr-CH" w:eastAsia="ja-JP"/>
        </w:rPr>
        <w:t>pourraient</w:t>
      </w:r>
      <w:proofErr w:type="gramEnd"/>
      <w:r w:rsidRPr="0005676B">
        <w:rPr>
          <w:lang w:val="fr-CH" w:eastAsia="ja-JP"/>
        </w:rPr>
        <w:t xml:space="preserve"> être multiplexés dans un même flux de couche 2, comprenant des informations de signalisation pour le démultiplexage des paquets IP des signaux de radiodiffusion.</w:t>
      </w:r>
    </w:p>
    <w:p w14:paraId="59B397D2" w14:textId="77777777" w:rsidR="0005676B" w:rsidRPr="0005676B" w:rsidRDefault="0005676B" w:rsidP="0005676B">
      <w:pPr>
        <w:pStyle w:val="Heading2"/>
        <w:rPr>
          <w:lang w:val="fr-CH" w:eastAsia="ja-JP"/>
        </w:rPr>
      </w:pPr>
      <w:r w:rsidRPr="0005676B">
        <w:rPr>
          <w:lang w:val="fr-CH" w:eastAsia="ja-JP"/>
        </w:rPr>
        <w:t>2.2</w:t>
      </w:r>
      <w:r w:rsidRPr="0005676B">
        <w:rPr>
          <w:lang w:val="fr-CH" w:eastAsia="ja-JP"/>
        </w:rPr>
        <w:tab/>
        <w:t>Services sur des canaux de radiodiffusion et des réseaux large bande</w:t>
      </w:r>
    </w:p>
    <w:p w14:paraId="59D4269C" w14:textId="77777777" w:rsidR="0005676B" w:rsidRPr="0005676B" w:rsidRDefault="0005676B" w:rsidP="0005676B">
      <w:pPr>
        <w:rPr>
          <w:lang w:val="fr-CH" w:eastAsia="ja-JP"/>
        </w:rPr>
      </w:pPr>
      <w:r w:rsidRPr="0005676B">
        <w:rPr>
          <w:lang w:val="fr-CH" w:eastAsia="ja-JP"/>
        </w:rPr>
        <w:t>La norme ISO/CEI 23008-1 a été élaborée pour pouvoir diffuser des données de média sur des réseaux hétérogènes comprenant des canaux de radiodiffusion et des réseaux large bande. Dans les spécifications MMT, les canaux de radiodiffusion et les réseaux large bande peuvent être traités de la même façon pour ce qui est de la diffusion des contenus. La Figure 3 représente une configuration de services utilisant à la fois des canaux de radiodiffusion et des réseaux large bande.</w:t>
      </w:r>
    </w:p>
    <w:p w14:paraId="3ADA07EA" w14:textId="77777777" w:rsidR="0005676B" w:rsidRPr="0005676B" w:rsidRDefault="0005676B" w:rsidP="0005676B">
      <w:pPr>
        <w:rPr>
          <w:lang w:val="fr-CH" w:eastAsia="ja-JP"/>
        </w:rPr>
      </w:pPr>
      <w:r w:rsidRPr="0005676B">
        <w:rPr>
          <w:lang w:val="fr-CH" w:eastAsia="ja-JP"/>
        </w:rPr>
        <w:t>Sur la Figure 3, la composante vidéo 1, la composante audio 1 et le sous-titrage codé 1 sont diffusés sur des canaux de radiodiffusion, tandis que la composante vidéo 2, la composante audio 2 et le sous</w:t>
      </w:r>
      <w:r w:rsidRPr="0005676B">
        <w:rPr>
          <w:lang w:val="fr-CH" w:eastAsia="ja-JP"/>
        </w:rPr>
        <w:noBreakHyphen/>
        <w:t>titrage codé 2 sont diffusés sur des réseaux large bande.</w:t>
      </w:r>
    </w:p>
    <w:p w14:paraId="596E5C4C" w14:textId="77777777" w:rsidR="0005676B" w:rsidRPr="0005676B" w:rsidRDefault="0005676B" w:rsidP="0005676B">
      <w:pPr>
        <w:rPr>
          <w:lang w:val="fr-CH" w:eastAsia="ja-JP"/>
        </w:rPr>
      </w:pPr>
      <w:r w:rsidRPr="0005676B">
        <w:rPr>
          <w:lang w:val="fr-CH" w:eastAsia="ja-JP"/>
        </w:rPr>
        <w:t>Sur les canaux de radiodiffusion, les trois composantes sont multiplexées dans un même flux de données IP diffusé dans un flux de couche 2, car toutes les informations transmises sont diffusées à tous les terminaux de réception. En revanche, sur les réseaux large bande, les composantes sont diffusées dans des flux de données IP distincts, car chaque composante est diffusée au terminal de réception qui la demande.</w:t>
      </w:r>
    </w:p>
    <w:p w14:paraId="79D7A39A" w14:textId="77777777" w:rsidR="0005676B" w:rsidRPr="0005676B" w:rsidRDefault="0005676B" w:rsidP="0005676B">
      <w:pPr>
        <w:rPr>
          <w:lang w:val="fr-CH" w:eastAsia="ja-JP"/>
        </w:rPr>
      </w:pPr>
      <w:r w:rsidRPr="0005676B">
        <w:rPr>
          <w:lang w:val="fr-CH" w:eastAsia="ja-JP"/>
        </w:rPr>
        <w:t>Dans les systèmes de radiodiffusion basés sur la norme MMT, les composantes de média diffusées sur différents réseaux peuvent facilement être incluses dans un même paquetage MMT. Les systèmes de radiodiffusion basés sur la norme MMT prennent en charge la diffusion hybride des contenus multimédias.</w:t>
      </w:r>
    </w:p>
    <w:p w14:paraId="60AC3C89" w14:textId="77777777" w:rsidR="0005676B" w:rsidRPr="0005676B" w:rsidRDefault="0005676B" w:rsidP="008F646A">
      <w:pPr>
        <w:pStyle w:val="FigureNo"/>
        <w:rPr>
          <w:lang w:val="fr-CH"/>
        </w:rPr>
      </w:pPr>
      <w:r w:rsidRPr="0005676B">
        <w:rPr>
          <w:lang w:val="fr-CH"/>
        </w:rPr>
        <w:lastRenderedPageBreak/>
        <w:t>FIGURE 3</w:t>
      </w:r>
    </w:p>
    <w:p w14:paraId="4A9B3BB2" w14:textId="77777777" w:rsidR="0005676B" w:rsidRPr="0005676B" w:rsidRDefault="0005676B" w:rsidP="008F646A">
      <w:pPr>
        <w:pStyle w:val="Figuretitle"/>
        <w:rPr>
          <w:lang w:val="fr-CH"/>
        </w:rPr>
      </w:pPr>
      <w:r w:rsidRPr="0005676B">
        <w:rPr>
          <w:lang w:val="fr-CH"/>
        </w:rPr>
        <w:t>C</w:t>
      </w:r>
      <w:r w:rsidRPr="0005676B">
        <w:rPr>
          <w:lang w:val="fr-CH" w:eastAsia="ja-JP"/>
        </w:rPr>
        <w:t xml:space="preserve">onfiguration des services </w:t>
      </w:r>
      <w:r w:rsidRPr="0005676B">
        <w:rPr>
          <w:lang w:val="fr-CH"/>
        </w:rPr>
        <w:t>à la fois sur des canaux de radiodiffusion et sur des réseaux large bande</w:t>
      </w:r>
    </w:p>
    <w:p w14:paraId="404DF308" w14:textId="77777777" w:rsidR="0005676B" w:rsidRDefault="0005676B" w:rsidP="008F646A">
      <w:pPr>
        <w:pStyle w:val="Figure"/>
      </w:pPr>
      <w:r w:rsidRPr="00A90865">
        <w:object w:dxaOrig="8669" w:dyaOrig="7209" w14:anchorId="072FDE06">
          <v:shape id="_x0000_i1027" type="#_x0000_t75" style="width:434.25pt;height:360.75pt" o:ole="">
            <v:imagedata r:id="rId21" o:title=""/>
          </v:shape>
          <o:OLEObject Type="Embed" ProgID="CorelDraw.Graphic.24" ShapeID="_x0000_i1027" DrawAspect="Content" ObjectID="_1787652071" r:id="rId22"/>
        </w:object>
      </w:r>
    </w:p>
    <w:p w14:paraId="38B76FB5" w14:textId="77777777" w:rsidR="008F646A" w:rsidRDefault="008F646A" w:rsidP="008F646A"/>
    <w:p w14:paraId="416650B2" w14:textId="77777777" w:rsidR="008F646A" w:rsidRPr="008F646A" w:rsidRDefault="008F646A" w:rsidP="008F646A"/>
    <w:p w14:paraId="09714BCE" w14:textId="1294F60E" w:rsidR="0005676B" w:rsidRPr="0005676B" w:rsidRDefault="0005676B" w:rsidP="0005676B">
      <w:pPr>
        <w:pStyle w:val="AnnexNoTitle"/>
        <w:rPr>
          <w:lang w:val="fr-CH"/>
        </w:rPr>
      </w:pPr>
      <w:r w:rsidRPr="0005676B">
        <w:rPr>
          <w:lang w:val="fr-CH"/>
        </w:rPr>
        <w:t xml:space="preserve">Pièce jointe 1 </w:t>
      </w:r>
      <w:r w:rsidR="008F646A">
        <w:rPr>
          <w:lang w:val="fr-CH"/>
        </w:rPr>
        <w:br/>
      </w:r>
      <w:r w:rsidRPr="0005676B">
        <w:rPr>
          <w:lang w:val="fr-CH"/>
        </w:rPr>
        <w:t>à l'Annexe 1</w:t>
      </w:r>
      <w:r w:rsidRPr="0005676B">
        <w:rPr>
          <w:lang w:val="fr-CH"/>
        </w:rPr>
        <w:br/>
        <w:t>(normative)</w:t>
      </w:r>
      <w:r w:rsidRPr="0005676B">
        <w:rPr>
          <w:lang w:val="fr-CH"/>
        </w:rPr>
        <w:br/>
      </w:r>
      <w:r w:rsidRPr="0005676B">
        <w:rPr>
          <w:lang w:val="fr-CH"/>
        </w:rPr>
        <w:br/>
        <w:t>Extension de la norme MMT par la norme SMT</w:t>
      </w:r>
    </w:p>
    <w:p w14:paraId="5A75E5C4" w14:textId="77777777" w:rsidR="0005676B" w:rsidRPr="0005676B" w:rsidRDefault="0005676B" w:rsidP="0005676B">
      <w:pPr>
        <w:pStyle w:val="Headingb"/>
        <w:rPr>
          <w:lang w:val="fr-CH"/>
        </w:rPr>
      </w:pPr>
      <w:r w:rsidRPr="0005676B">
        <w:rPr>
          <w:lang w:val="fr-CH"/>
        </w:rPr>
        <w:t>Résumé</w:t>
      </w:r>
    </w:p>
    <w:p w14:paraId="77FC786D" w14:textId="77777777" w:rsidR="0005676B" w:rsidRPr="0005676B" w:rsidRDefault="0005676B" w:rsidP="0005676B">
      <w:pPr>
        <w:rPr>
          <w:lang w:val="fr-CH" w:eastAsia="ja-JP"/>
        </w:rPr>
      </w:pPr>
      <w:r w:rsidRPr="0005676B">
        <w:rPr>
          <w:lang w:val="fr-CH" w:eastAsia="ja-JP"/>
        </w:rPr>
        <w:t>La norme SMT prolonge la norme MMT en employant des méthodes d'extension privées prévues par la norme MMT, tout en conservant l'architecture de base de cette dernière.</w:t>
      </w:r>
    </w:p>
    <w:p w14:paraId="2BA4E0D7" w14:textId="77777777" w:rsidR="0005676B" w:rsidRPr="0005676B" w:rsidRDefault="0005676B" w:rsidP="0005676B">
      <w:pPr>
        <w:pStyle w:val="Headingb"/>
        <w:rPr>
          <w:lang w:val="fr-CH"/>
        </w:rPr>
      </w:pPr>
      <w:r w:rsidRPr="0005676B">
        <w:rPr>
          <w:lang w:val="fr-CH"/>
        </w:rPr>
        <w:t>Bibliographie</w:t>
      </w:r>
    </w:p>
    <w:p w14:paraId="6F5259AA" w14:textId="77777777" w:rsidR="0005676B" w:rsidRPr="0005676B" w:rsidRDefault="0005676B" w:rsidP="0005676B">
      <w:pPr>
        <w:rPr>
          <w:lang w:val="fr-CH"/>
        </w:rPr>
      </w:pPr>
      <w:r w:rsidRPr="0005676B">
        <w:rPr>
          <w:lang w:val="fr-CH"/>
        </w:rPr>
        <w:t>La norme GB/T 33475-6</w:t>
      </w:r>
      <w:proofErr w:type="gramStart"/>
      <w:r w:rsidRPr="0005676B">
        <w:rPr>
          <w:lang w:val="fr-CH"/>
        </w:rPr>
        <w:t xml:space="preserve"> «</w:t>
      </w:r>
      <w:r w:rsidRPr="0005676B">
        <w:rPr>
          <w:lang w:val="fr-CH" w:eastAsia="ja-JP"/>
        </w:rPr>
        <w:t>Transport</w:t>
      </w:r>
      <w:proofErr w:type="gramEnd"/>
      <w:r w:rsidRPr="0005676B">
        <w:rPr>
          <w:lang w:val="fr-CH" w:eastAsia="ja-JP"/>
        </w:rPr>
        <w:t xml:space="preserve"> des médias intelligents (SMT)» décrit un format d'encapsulation des composantes de média,</w:t>
      </w:r>
      <w:r w:rsidRPr="0005676B">
        <w:rPr>
          <w:lang w:val="fr-CH"/>
        </w:rPr>
        <w:t xml:space="preserve"> un protocole de diffusion, des informations de signalisation, une présentation des médias et un mécanisme de correction d'erreur directe adaptif destiné à diverses applications, y compris de radiodiffusion.</w:t>
      </w:r>
    </w:p>
    <w:p w14:paraId="4546CC7D" w14:textId="77777777" w:rsidR="0005676B" w:rsidRPr="0005676B" w:rsidRDefault="0005676B" w:rsidP="0005676B">
      <w:pPr>
        <w:pStyle w:val="Heading1"/>
        <w:rPr>
          <w:lang w:val="fr-CH" w:eastAsia="ja-JP"/>
        </w:rPr>
      </w:pPr>
      <w:r w:rsidRPr="0005676B">
        <w:rPr>
          <w:lang w:val="fr-CH" w:eastAsia="ja-JP"/>
        </w:rPr>
        <w:lastRenderedPageBreak/>
        <w:t>1</w:t>
      </w:r>
      <w:r w:rsidRPr="0005676B">
        <w:rPr>
          <w:lang w:val="fr-CH" w:eastAsia="ja-JP"/>
        </w:rPr>
        <w:tab/>
        <w:t>Extension de la configuration des services par la norme SMT</w:t>
      </w:r>
    </w:p>
    <w:p w14:paraId="481FA975" w14:textId="77777777" w:rsidR="0005676B" w:rsidRPr="0005676B" w:rsidRDefault="0005676B" w:rsidP="0005676B">
      <w:pPr>
        <w:rPr>
          <w:lang w:val="fr-CH"/>
        </w:rPr>
      </w:pPr>
      <w:r w:rsidRPr="0005676B">
        <w:rPr>
          <w:lang w:val="fr-CH" w:eastAsia="ja-JP"/>
        </w:rPr>
        <w:t>Les services multimédias sont constitués de diverses composantes de média telles que l'audio, la vidéo, les sous-titrages codés et d'autres données</w:t>
      </w:r>
      <w:r w:rsidRPr="0005676B">
        <w:rPr>
          <w:lang w:val="fr-CH" w:eastAsia="zh-CN"/>
        </w:rPr>
        <w:t xml:space="preserve"> qui peuvent être diffusées sur des canaux de radiodiffusion et des réseaux large bande. Il est souhaitable de disposer d'un protocole commun </w:t>
      </w:r>
      <w:r w:rsidRPr="0005676B">
        <w:rPr>
          <w:lang w:val="fr-CH"/>
        </w:rPr>
        <w:t xml:space="preserve">de transport des médias pour les systèmes de radiodiffusion multimédia qui permette d'harmoniser la radiodiffusion et </w:t>
      </w:r>
      <w:proofErr w:type="gramStart"/>
      <w:r w:rsidRPr="0005676B">
        <w:rPr>
          <w:lang w:val="fr-CH"/>
        </w:rPr>
        <w:t>le large bande</w:t>
      </w:r>
      <w:proofErr w:type="gramEnd"/>
      <w:r w:rsidRPr="0005676B">
        <w:rPr>
          <w:lang w:val="fr-CH"/>
        </w:rPr>
        <w:t>.</w:t>
      </w:r>
    </w:p>
    <w:p w14:paraId="01B4C360" w14:textId="77777777" w:rsidR="0005676B" w:rsidRPr="0005676B" w:rsidRDefault="0005676B" w:rsidP="0005676B">
      <w:pPr>
        <w:rPr>
          <w:rFonts w:eastAsia="DengXian"/>
          <w:lang w:val="fr-CH" w:eastAsia="zh-CN"/>
        </w:rPr>
      </w:pPr>
      <w:r w:rsidRPr="0005676B">
        <w:rPr>
          <w:lang w:val="fr-CH"/>
        </w:rPr>
        <w:t xml:space="preserve">La norme SMT décrit un protocole IP de transport des médias sur les réseaux de radiodiffusion et les réseaux large bande, qui aborde l'encapsulation des données de média, le transport des données de média, les informations de signalisation et la présentation des médias. La norme SMT prolonge </w:t>
      </w:r>
      <w:r w:rsidRPr="0005676B">
        <w:rPr>
          <w:lang w:val="fr-CH" w:eastAsia="ja-JP"/>
        </w:rPr>
        <w:t>la norme MMT en employant des méthodes d'extension privées prévues par la norme MMT, tout en conservant l'architecture de base de cette dernière</w:t>
      </w:r>
      <w:r w:rsidRPr="0005676B">
        <w:rPr>
          <w:lang w:val="fr-CH"/>
        </w:rPr>
        <w:t xml:space="preserve">. Elle définit des formats d'encapsulation des composantes de média, un protocole de diffusion, des informations de signalisation et un codage adaptatif à correction d'erreur directe destiné à diverses applications, qui permettent le transport efficace et rapide de divers formats et composantes de média. </w:t>
      </w:r>
    </w:p>
    <w:p w14:paraId="0EB7F380" w14:textId="77777777" w:rsidR="0005676B" w:rsidRPr="0005676B" w:rsidRDefault="0005676B" w:rsidP="0005676B">
      <w:pPr>
        <w:pStyle w:val="Heading1"/>
        <w:rPr>
          <w:lang w:val="fr-CH" w:eastAsia="ja-JP"/>
        </w:rPr>
      </w:pPr>
      <w:r w:rsidRPr="0005676B">
        <w:rPr>
          <w:lang w:val="fr-CH" w:eastAsia="ja-JP"/>
        </w:rPr>
        <w:t>2</w:t>
      </w:r>
      <w:r w:rsidRPr="0005676B">
        <w:rPr>
          <w:lang w:val="fr-CH" w:eastAsia="ja-JP"/>
        </w:rPr>
        <w:tab/>
        <w:t>Extension de la structure du système par la norme SMT</w:t>
      </w:r>
    </w:p>
    <w:p w14:paraId="42051CC4" w14:textId="77777777" w:rsidR="0005676B" w:rsidRPr="0005676B" w:rsidRDefault="0005676B" w:rsidP="0005676B">
      <w:pPr>
        <w:rPr>
          <w:lang w:val="fr-CH"/>
        </w:rPr>
      </w:pPr>
      <w:r w:rsidRPr="0005676B">
        <w:rPr>
          <w:lang w:val="fr-CH" w:eastAsia="ja-JP"/>
        </w:rPr>
        <w:t>La présente section décrit la structure générale des systèmes hétérogènes basés sur la norme SMT. La Figure 4 présente la pile de protocoles de ces systèmes</w:t>
      </w:r>
      <w:r w:rsidRPr="0005676B">
        <w:rPr>
          <w:lang w:val="fr-CH"/>
        </w:rPr>
        <w:t>.</w:t>
      </w:r>
    </w:p>
    <w:p w14:paraId="592D5C93" w14:textId="77777777" w:rsidR="0005676B" w:rsidRPr="0005676B" w:rsidRDefault="0005676B" w:rsidP="008F646A">
      <w:pPr>
        <w:pStyle w:val="FigureNo"/>
        <w:rPr>
          <w:lang w:val="fr-CH"/>
        </w:rPr>
      </w:pPr>
      <w:r w:rsidRPr="0005676B">
        <w:rPr>
          <w:lang w:val="fr-CH"/>
        </w:rPr>
        <w:t>Figure 4</w:t>
      </w:r>
    </w:p>
    <w:p w14:paraId="3C455748" w14:textId="77777777" w:rsidR="0005676B" w:rsidRPr="0005676B" w:rsidRDefault="0005676B" w:rsidP="008F646A">
      <w:pPr>
        <w:pStyle w:val="Figuretitle"/>
        <w:rPr>
          <w:lang w:val="fr-CH"/>
        </w:rPr>
      </w:pPr>
      <w:r w:rsidRPr="0005676B">
        <w:rPr>
          <w:lang w:val="fr-CH"/>
        </w:rPr>
        <w:t>Pile de protocoles des systèmes hétérogènes basés sur la norme SMT</w:t>
      </w:r>
    </w:p>
    <w:p w14:paraId="7CB5D191" w14:textId="77777777" w:rsidR="003B3620" w:rsidRDefault="003B3620" w:rsidP="003B3620">
      <w:pPr>
        <w:pStyle w:val="Figure"/>
        <w:rPr>
          <w:rFonts w:eastAsia="DengXian"/>
          <w:lang w:val="fr-CH" w:eastAsia="zh-CN"/>
        </w:rPr>
      </w:pPr>
      <w:r>
        <w:object w:dxaOrig="14638" w:dyaOrig="5140" w14:anchorId="3374DF47">
          <v:shape id="_x0000_i1028" type="#_x0000_t75" style="width:481.5pt;height:169.5pt" o:ole="">
            <v:imagedata r:id="rId23" o:title=""/>
          </v:shape>
          <o:OLEObject Type="Embed" ProgID="CorelDraw.Graphic.24" ShapeID="_x0000_i1028" DrawAspect="Content" ObjectID="_1787652072" r:id="rId24"/>
        </w:object>
      </w:r>
      <w:r w:rsidRPr="0005676B">
        <w:rPr>
          <w:rFonts w:eastAsia="DengXian"/>
          <w:lang w:val="fr-CH" w:eastAsia="zh-CN"/>
        </w:rPr>
        <w:t xml:space="preserve"> </w:t>
      </w:r>
    </w:p>
    <w:p w14:paraId="626265E7" w14:textId="6C0AFDC1" w:rsidR="0005676B" w:rsidRPr="0005676B" w:rsidRDefault="0005676B" w:rsidP="003B3620">
      <w:pPr>
        <w:pStyle w:val="Normalaftertitle"/>
        <w:rPr>
          <w:rFonts w:eastAsia="DengXian"/>
          <w:lang w:val="fr-CH" w:eastAsia="zh-CN"/>
        </w:rPr>
      </w:pPr>
      <w:r w:rsidRPr="0005676B">
        <w:rPr>
          <w:rFonts w:eastAsia="DengXian"/>
          <w:lang w:val="fr-CH" w:eastAsia="zh-CN"/>
        </w:rPr>
        <w:t>Dans ces systèmes, les données multimédias, telles que la vidéo, l'audio ou les pages web, qui serviront à construire une présentation multimédia sont encapsulées dans des unités communes d'encapsulation (CEU). Les données de média encapsulées dans les unités CEU sont extraites et incorporées dans une charge utile SMTP par l'entité d'envoi SMT au moment du transport.</w:t>
      </w:r>
    </w:p>
    <w:p w14:paraId="73EC28FB" w14:textId="77777777" w:rsidR="0005676B" w:rsidRPr="0005676B" w:rsidRDefault="0005676B" w:rsidP="0005676B">
      <w:pPr>
        <w:rPr>
          <w:lang w:val="fr-CH"/>
        </w:rPr>
      </w:pPr>
      <w:r w:rsidRPr="0005676B">
        <w:rPr>
          <w:lang w:val="fr-CH"/>
        </w:rPr>
        <w:t xml:space="preserve">Les paquets logiques SMT peuvent être sérialisés sous la forme de fichiers SMT afin de permettre le stockage, la transmission et le téléchargement sous forme de fichiers de </w:t>
      </w:r>
      <w:proofErr w:type="gramStart"/>
      <w:r w:rsidRPr="0005676B">
        <w:rPr>
          <w:lang w:val="fr-CH"/>
        </w:rPr>
        <w:t>médias;</w:t>
      </w:r>
      <w:proofErr w:type="gramEnd"/>
      <w:r w:rsidRPr="0005676B">
        <w:rPr>
          <w:lang w:val="fr-CH"/>
        </w:rPr>
        <w:t xml:space="preserve"> ils peuvent aussi être encapsulés sous la forme de paquets de transport SMT en vue de la diffusion continue de médias. En raison de la corrélation élevée du contenu entre le format de fichier et le format paquet de transport, la norme SMT facilite la conversion de l'un à l'autre pour le service de relais.</w:t>
      </w:r>
    </w:p>
    <w:p w14:paraId="45ED0BC3" w14:textId="4CA239A9" w:rsidR="0005676B" w:rsidRPr="0005676B" w:rsidRDefault="0005676B" w:rsidP="0005676B">
      <w:pPr>
        <w:rPr>
          <w:rFonts w:eastAsia="DengXian"/>
          <w:kern w:val="2"/>
          <w:szCs w:val="24"/>
          <w:lang w:val="fr-CH" w:eastAsia="zh-CN"/>
        </w:rPr>
      </w:pPr>
      <w:r w:rsidRPr="0005676B">
        <w:rPr>
          <w:rFonts w:eastAsia="DengXian"/>
          <w:kern w:val="2"/>
          <w:szCs w:val="24"/>
          <w:lang w:val="fr-CH" w:eastAsia="zh-CN"/>
        </w:rPr>
        <w:t>Comme le montre la Fig</w:t>
      </w:r>
      <w:r w:rsidR="00D956EB">
        <w:rPr>
          <w:rFonts w:eastAsia="DengXian"/>
          <w:kern w:val="2"/>
          <w:szCs w:val="24"/>
          <w:lang w:val="fr-CH" w:eastAsia="zh-CN"/>
        </w:rPr>
        <w:t>.</w:t>
      </w:r>
      <w:r w:rsidRPr="0005676B">
        <w:rPr>
          <w:rFonts w:eastAsia="DengXian"/>
          <w:kern w:val="2"/>
          <w:szCs w:val="24"/>
          <w:lang w:val="fr-CH" w:eastAsia="zh-CN"/>
        </w:rPr>
        <w:t xml:space="preserve"> 5, un paquet est une entité logique. Le paquet SMT est une entité logique qui peut être considérée comme un service, lequel se compose principalement d'un fichier de description de signalisation et d'un contenu média. Le fichier de signalisation comporte une signalisation vers l'avant et une signalisation en retour, signalisation pouvant être divisée en deux </w:t>
      </w:r>
      <w:proofErr w:type="gramStart"/>
      <w:r w:rsidRPr="0005676B">
        <w:rPr>
          <w:rFonts w:eastAsia="DengXian"/>
          <w:kern w:val="2"/>
          <w:szCs w:val="24"/>
          <w:lang w:val="fr-CH" w:eastAsia="zh-CN"/>
        </w:rPr>
        <w:lastRenderedPageBreak/>
        <w:t>types:</w:t>
      </w:r>
      <w:proofErr w:type="gramEnd"/>
      <w:r w:rsidRPr="0005676B">
        <w:rPr>
          <w:rFonts w:eastAsia="DengXian"/>
          <w:kern w:val="2"/>
          <w:szCs w:val="24"/>
          <w:lang w:val="fr-CH" w:eastAsia="zh-CN"/>
        </w:rPr>
        <w:t xml:space="preserve"> messages signalant la consommation des paquets et messages signalant la distribution des paquets. Les messages signalant la consommation contiennent principalement des informations de description du service, telles que la composition, l'emplacement de stockage, le type et la politique de présentation du contenu </w:t>
      </w:r>
      <w:proofErr w:type="gramStart"/>
      <w:r w:rsidRPr="0005676B">
        <w:rPr>
          <w:rFonts w:eastAsia="DengXian"/>
          <w:kern w:val="2"/>
          <w:szCs w:val="24"/>
          <w:lang w:val="fr-CH" w:eastAsia="zh-CN"/>
        </w:rPr>
        <w:t>média;</w:t>
      </w:r>
      <w:proofErr w:type="gramEnd"/>
      <w:r w:rsidRPr="0005676B">
        <w:rPr>
          <w:rFonts w:eastAsia="DengXian"/>
          <w:kern w:val="2"/>
          <w:szCs w:val="24"/>
          <w:lang w:val="fr-CH" w:eastAsia="zh-CN"/>
        </w:rPr>
        <w:t xml:space="preserve"> les messages signalant la transmission contiennent principalement des informations de gestion du processus de transmission, par exemple les paramètres de qualité de service, les informations relatives à la configuration de la mémoire tampon, et autres. Le contenu média peut également être divisé en deux </w:t>
      </w:r>
      <w:proofErr w:type="gramStart"/>
      <w:r w:rsidRPr="0005676B">
        <w:rPr>
          <w:rFonts w:eastAsia="DengXian"/>
          <w:kern w:val="2"/>
          <w:szCs w:val="24"/>
          <w:lang w:val="fr-CH" w:eastAsia="zh-CN"/>
        </w:rPr>
        <w:t>types:</w:t>
      </w:r>
      <w:proofErr w:type="gramEnd"/>
      <w:r w:rsidRPr="0005676B">
        <w:rPr>
          <w:rFonts w:eastAsia="DengXian"/>
          <w:kern w:val="2"/>
          <w:szCs w:val="24"/>
          <w:lang w:val="fr-CH" w:eastAsia="zh-CN"/>
        </w:rPr>
        <w:t xml:space="preserve"> les médias synchronisés, tels que les contenus vidéo et audio, et les médias non synchronisés tels que les textes et les images. Afin d'assurer la transmission efficace des contenus médias dans des conditions de réseau hétérogènes et la configuration dynamique du contenu pendant la transmission, il a été mis au point une unité d'encapsulation générique pour les contenus médias SMT, laquelle peut être fragmentée, autonome et unifiée et ainsi prendre en charge les besoins d'organisation dynamique du contenu et d'adaptation dynamique de la transmission.</w:t>
      </w:r>
    </w:p>
    <w:p w14:paraId="31E904F1" w14:textId="77777777" w:rsidR="0005676B" w:rsidRPr="003B3620" w:rsidRDefault="0005676B" w:rsidP="00D956EB">
      <w:pPr>
        <w:pStyle w:val="FigureNo"/>
        <w:rPr>
          <w:lang w:val="fr-CH"/>
        </w:rPr>
      </w:pPr>
      <w:r w:rsidRPr="003B3620">
        <w:rPr>
          <w:lang w:val="fr-CH"/>
        </w:rPr>
        <w:t>Figure 5</w:t>
      </w:r>
    </w:p>
    <w:p w14:paraId="536F67DE" w14:textId="77777777" w:rsidR="0005676B" w:rsidRDefault="0005676B" w:rsidP="00D956EB">
      <w:pPr>
        <w:pStyle w:val="Figuretitle"/>
        <w:rPr>
          <w:lang w:val="fr-CH"/>
        </w:rPr>
      </w:pPr>
      <w:r w:rsidRPr="003B3620">
        <w:rPr>
          <w:lang w:val="fr-CH"/>
        </w:rPr>
        <w:t>Modèle de données</w:t>
      </w:r>
    </w:p>
    <w:p w14:paraId="7752AF7E" w14:textId="129C8385" w:rsidR="003B3620" w:rsidRPr="003B3620" w:rsidRDefault="003B3620" w:rsidP="003B3620">
      <w:pPr>
        <w:pStyle w:val="Figure"/>
        <w:rPr>
          <w:lang w:val="fr-CH"/>
        </w:rPr>
      </w:pPr>
      <w:r>
        <w:object w:dxaOrig="11073" w:dyaOrig="7559" w14:anchorId="482091AD">
          <v:shape id="_x0000_i1029" type="#_x0000_t75" style="width:330.75pt;height:225.75pt" o:ole="">
            <v:imagedata r:id="rId25" o:title=""/>
          </v:shape>
          <o:OLEObject Type="Embed" ProgID="CorelDraw.Graphic.24" ShapeID="_x0000_i1029" DrawAspect="Content" ObjectID="_1787652073" r:id="rId26"/>
        </w:object>
      </w:r>
    </w:p>
    <w:p w14:paraId="6F474187" w14:textId="77777777" w:rsidR="0005676B" w:rsidRPr="0005676B" w:rsidRDefault="0005676B" w:rsidP="0005676B">
      <w:pPr>
        <w:pStyle w:val="Heading1"/>
        <w:rPr>
          <w:lang w:val="fr-CH"/>
        </w:rPr>
      </w:pPr>
      <w:r w:rsidRPr="0005676B">
        <w:rPr>
          <w:lang w:val="fr-CH"/>
        </w:rPr>
        <w:t>3</w:t>
      </w:r>
      <w:r w:rsidRPr="0005676B">
        <w:rPr>
          <w:lang w:val="fr-CH"/>
        </w:rPr>
        <w:tab/>
        <w:t>Encapsulation SMT</w:t>
      </w:r>
    </w:p>
    <w:p w14:paraId="1BA9BB2D" w14:textId="77777777" w:rsidR="0005676B" w:rsidRPr="0005676B" w:rsidRDefault="0005676B" w:rsidP="0005676B">
      <w:pPr>
        <w:pStyle w:val="Heading2"/>
        <w:rPr>
          <w:lang w:val="fr-CH"/>
        </w:rPr>
      </w:pPr>
      <w:r w:rsidRPr="0005676B">
        <w:rPr>
          <w:lang w:val="fr-CH"/>
        </w:rPr>
        <w:t>3.1</w:t>
      </w:r>
      <w:r w:rsidRPr="0005676B">
        <w:rPr>
          <w:lang w:val="fr-CH"/>
        </w:rPr>
        <w:tab/>
        <w:t>Généralités</w:t>
      </w:r>
    </w:p>
    <w:p w14:paraId="597E6CD0" w14:textId="77777777" w:rsidR="0005676B" w:rsidRPr="0005676B" w:rsidRDefault="0005676B" w:rsidP="0005676B">
      <w:pPr>
        <w:rPr>
          <w:lang w:val="fr-CH"/>
        </w:rPr>
      </w:pPr>
      <w:r w:rsidRPr="0005676B">
        <w:rPr>
          <w:lang w:val="fr-CH"/>
        </w:rPr>
        <w:t xml:space="preserve">Une unité d'encapsulation commune (CEU) est un fichier respectant la norme ISO BMFF, généré conformément aux règles énoncées au § 3.2. L'identificateur d'actif, le numéro de séquence de l'unité CEU et les informations connexes sont fournis dans la boîte </w:t>
      </w:r>
      <w:proofErr w:type="spellStart"/>
      <w:r w:rsidRPr="0005676B">
        <w:rPr>
          <w:rFonts w:ascii="Courier New" w:hAnsi="Courier New" w:cs="Courier New"/>
          <w:lang w:val="fr-CH"/>
        </w:rPr>
        <w:t>cceu</w:t>
      </w:r>
      <w:proofErr w:type="spellEnd"/>
      <w:r w:rsidRPr="0005676B">
        <w:rPr>
          <w:lang w:val="fr-CH"/>
        </w:rPr>
        <w:t xml:space="preserve"> afin d'identifier de manière univoque les données de médias encapsulées dans le fichier CEU. La boîte </w:t>
      </w:r>
      <w:proofErr w:type="spellStart"/>
      <w:r w:rsidRPr="0005676B">
        <w:rPr>
          <w:rFonts w:ascii="Courier New" w:hAnsi="Courier New" w:cs="Courier New"/>
          <w:lang w:val="fr-CH"/>
        </w:rPr>
        <w:t>moov</w:t>
      </w:r>
      <w:proofErr w:type="spellEnd"/>
      <w:r w:rsidRPr="0005676B">
        <w:rPr>
          <w:lang w:val="fr-CH"/>
        </w:rPr>
        <w:t xml:space="preserve"> contient toutes les informations de configuration de codec pour le décodage et la présentation des données de médias.</w:t>
      </w:r>
    </w:p>
    <w:p w14:paraId="62213BA1" w14:textId="77777777" w:rsidR="0005676B" w:rsidRPr="0005676B" w:rsidRDefault="0005676B" w:rsidP="0005676B">
      <w:pPr>
        <w:rPr>
          <w:lang w:val="fr-CH"/>
        </w:rPr>
      </w:pPr>
      <w:r w:rsidRPr="0005676B">
        <w:rPr>
          <w:lang w:val="fr-CH"/>
        </w:rPr>
        <w:t>Les données de médias synchronisés sont stockées sous la forme d'une piste du fichier ISO BMFF (une unité CEU ne peut contenir qu'une seule piste de média). Les médias non synchronisés sont stockés dans un fichier ISO BMFF sous la forme de métadonnées. La Figure 6 montre deux exemples d'encapsulation SMT, l'un pour les médias synchronisés et l'autre pour les médias non synchronisés. Pour la diffusion par paquets d'unités CEU, une piste indicative SMT fournit les renseignements permettant de convertir les unités CEU encapsulées en charges utiles SMTP et en paquets SMTP.</w:t>
      </w:r>
    </w:p>
    <w:p w14:paraId="2FF9880D" w14:textId="77777777" w:rsidR="0005676B" w:rsidRPr="003B3620" w:rsidRDefault="0005676B" w:rsidP="005B60FB">
      <w:pPr>
        <w:pStyle w:val="FigureNo"/>
        <w:rPr>
          <w:lang w:val="fr-CH"/>
        </w:rPr>
      </w:pPr>
      <w:r w:rsidRPr="003B3620">
        <w:rPr>
          <w:lang w:val="fr-CH"/>
        </w:rPr>
        <w:lastRenderedPageBreak/>
        <w:t>Figure 6</w:t>
      </w:r>
    </w:p>
    <w:p w14:paraId="12E5182B" w14:textId="77777777" w:rsidR="0005676B" w:rsidRDefault="0005676B" w:rsidP="005B60FB">
      <w:pPr>
        <w:pStyle w:val="Figuretitle"/>
        <w:rPr>
          <w:lang w:val="fr-CH"/>
        </w:rPr>
      </w:pPr>
      <w:r w:rsidRPr="003B3620">
        <w:rPr>
          <w:lang w:val="fr-CH"/>
        </w:rPr>
        <w:t>Structure des paquets CEU</w:t>
      </w:r>
    </w:p>
    <w:p w14:paraId="7E9292AA" w14:textId="34F8CBE2" w:rsidR="003B3620" w:rsidRPr="003B3620" w:rsidRDefault="003B3620" w:rsidP="003B3620">
      <w:pPr>
        <w:pStyle w:val="Figure"/>
        <w:rPr>
          <w:lang w:val="fr-CH"/>
        </w:rPr>
      </w:pPr>
      <w:r>
        <w:object w:dxaOrig="9588" w:dyaOrig="10105" w14:anchorId="45BA7E0C">
          <v:shape id="_x0000_i1030" type="#_x0000_t75" style="width:305.25pt;height:321pt" o:ole="">
            <v:imagedata r:id="rId27" o:title=""/>
          </v:shape>
          <o:OLEObject Type="Embed" ProgID="CorelDraw.Graphic.24" ShapeID="_x0000_i1030" DrawAspect="Content" ObjectID="_1787652074" r:id="rId28"/>
        </w:object>
      </w:r>
    </w:p>
    <w:p w14:paraId="28CA5D60" w14:textId="77777777" w:rsidR="0005676B" w:rsidRPr="0005676B" w:rsidRDefault="0005676B" w:rsidP="0005676B">
      <w:pPr>
        <w:pStyle w:val="Heading2"/>
        <w:rPr>
          <w:lang w:val="fr-CH"/>
        </w:rPr>
      </w:pPr>
      <w:r w:rsidRPr="0005676B">
        <w:rPr>
          <w:lang w:val="fr-CH"/>
        </w:rPr>
        <w:t>3.2</w:t>
      </w:r>
      <w:r w:rsidRPr="0005676B">
        <w:rPr>
          <w:lang w:val="fr-CH"/>
        </w:rPr>
        <w:tab/>
        <w:t>Définition du type d'unité CEU</w:t>
      </w:r>
    </w:p>
    <w:p w14:paraId="766D05B6" w14:textId="77777777" w:rsidR="0005676B" w:rsidRPr="0005676B" w:rsidRDefault="0005676B" w:rsidP="0005676B">
      <w:pPr>
        <w:rPr>
          <w:lang w:val="fr-CH"/>
        </w:rPr>
      </w:pPr>
      <w:r w:rsidRPr="0005676B">
        <w:rPr>
          <w:lang w:val="fr-CH"/>
        </w:rPr>
        <w:t xml:space="preserve">Le type </w:t>
      </w:r>
      <w:proofErr w:type="spellStart"/>
      <w:r w:rsidRPr="0005676B">
        <w:rPr>
          <w:rFonts w:ascii="Courier New" w:hAnsi="Courier New" w:cs="Courier New"/>
          <w:lang w:val="fr-CH"/>
        </w:rPr>
        <w:t>ceuf</w:t>
      </w:r>
      <w:proofErr w:type="spellEnd"/>
      <w:r w:rsidRPr="0005676B">
        <w:rPr>
          <w:lang w:val="fr-CH"/>
        </w:rPr>
        <w:t xml:space="preserve"> (fichier CEU) décrit dans la présente section désigne les fichiers conformes aux règles d'encapsulation des unités CEU. Le type </w:t>
      </w:r>
      <w:proofErr w:type="spellStart"/>
      <w:r w:rsidRPr="0005676B">
        <w:rPr>
          <w:rFonts w:ascii="Courier New" w:hAnsi="Courier New" w:cs="Courier New"/>
          <w:lang w:val="fr-CH"/>
        </w:rPr>
        <w:t>ceuf</w:t>
      </w:r>
      <w:proofErr w:type="spellEnd"/>
      <w:r w:rsidRPr="0005676B">
        <w:rPr>
          <w:lang w:val="fr-CH"/>
        </w:rPr>
        <w:t xml:space="preserve"> présuppose la prise en charge du type </w:t>
      </w:r>
      <w:proofErr w:type="spellStart"/>
      <w:r w:rsidRPr="0005676B">
        <w:rPr>
          <w:rFonts w:ascii="Courier New" w:hAnsi="Courier New" w:cs="Courier New"/>
          <w:lang w:val="fr-CH"/>
        </w:rPr>
        <w:t>isom</w:t>
      </w:r>
      <w:proofErr w:type="spellEnd"/>
      <w:r w:rsidRPr="0005676B">
        <w:rPr>
          <w:lang w:val="fr-CH"/>
        </w:rPr>
        <w:t xml:space="preserve">. La prise en charge d'autres types tels que le type </w:t>
      </w:r>
      <w:proofErr w:type="spellStart"/>
      <w:r w:rsidRPr="0005676B">
        <w:rPr>
          <w:rFonts w:ascii="Courier New" w:hAnsi="Courier New" w:cs="Courier New"/>
          <w:lang w:val="fr-CH"/>
        </w:rPr>
        <w:t>dash</w:t>
      </w:r>
      <w:proofErr w:type="spellEnd"/>
      <w:r w:rsidRPr="0005676B">
        <w:rPr>
          <w:lang w:val="fr-CH"/>
        </w:rPr>
        <w:t xml:space="preserve"> (défini dans la norme ISO/CEI 23009-1) peut aussi être indiquée séparément.</w:t>
      </w:r>
    </w:p>
    <w:p w14:paraId="4F810F27" w14:textId="77777777" w:rsidR="0005676B" w:rsidRPr="0005676B" w:rsidRDefault="0005676B" w:rsidP="0005676B">
      <w:pPr>
        <w:keepNext/>
        <w:keepLines/>
        <w:rPr>
          <w:lang w:val="fr-CH"/>
        </w:rPr>
      </w:pPr>
      <w:r w:rsidRPr="0005676B">
        <w:rPr>
          <w:lang w:val="fr-CH"/>
        </w:rPr>
        <w:t xml:space="preserve">Un fichier CEU comporte un ensemble de boîtes de métadonnées permettant à l'unité CEU d'être indépendante. Un fichier CEU doit contenir les boîtes </w:t>
      </w:r>
      <w:proofErr w:type="spellStart"/>
      <w:r w:rsidRPr="0005676B">
        <w:rPr>
          <w:rFonts w:ascii="Courier New" w:hAnsi="Courier New" w:cs="Courier New"/>
          <w:lang w:val="fr-CH"/>
        </w:rPr>
        <w:t>ftyp</w:t>
      </w:r>
      <w:proofErr w:type="spellEnd"/>
      <w:r w:rsidRPr="0005676B">
        <w:rPr>
          <w:lang w:val="fr-CH"/>
        </w:rPr>
        <w:t xml:space="preserve">, </w:t>
      </w:r>
      <w:proofErr w:type="spellStart"/>
      <w:r w:rsidRPr="0005676B">
        <w:rPr>
          <w:rFonts w:ascii="Courier New" w:hAnsi="Courier New" w:cs="Courier New"/>
          <w:lang w:val="fr-CH"/>
        </w:rPr>
        <w:t>cceu</w:t>
      </w:r>
      <w:proofErr w:type="spellEnd"/>
      <w:r w:rsidRPr="0005676B">
        <w:rPr>
          <w:lang w:val="fr-CH"/>
        </w:rPr>
        <w:t xml:space="preserve">, </w:t>
      </w:r>
      <w:proofErr w:type="spellStart"/>
      <w:r w:rsidRPr="0005676B">
        <w:rPr>
          <w:rFonts w:ascii="Courier New" w:hAnsi="Courier New" w:cs="Courier New"/>
          <w:lang w:val="fr-CH"/>
        </w:rPr>
        <w:t>moov</w:t>
      </w:r>
      <w:proofErr w:type="spellEnd"/>
      <w:r w:rsidRPr="0005676B">
        <w:rPr>
          <w:lang w:val="fr-CH"/>
        </w:rPr>
        <w:t xml:space="preserve"> et éventuellement une boîte </w:t>
      </w:r>
      <w:proofErr w:type="spellStart"/>
      <w:r w:rsidRPr="0005676B">
        <w:rPr>
          <w:rFonts w:ascii="Courier New" w:hAnsi="Courier New" w:cs="Courier New"/>
          <w:lang w:val="fr-CH"/>
        </w:rPr>
        <w:t>sidx</w:t>
      </w:r>
      <w:proofErr w:type="spellEnd"/>
      <w:r w:rsidRPr="0005676B">
        <w:rPr>
          <w:lang w:val="fr-CH"/>
        </w:rPr>
        <w:t>, qui font toutes partie des métadonnées CEU. D'autres boîtes sont autorisées, mais elles seront ignorées si l'analyseur ne les reconnaît pas.</w:t>
      </w:r>
    </w:p>
    <w:p w14:paraId="252F24B6" w14:textId="77777777" w:rsidR="0005676B" w:rsidRPr="0005676B" w:rsidRDefault="0005676B" w:rsidP="0005676B">
      <w:pPr>
        <w:rPr>
          <w:lang w:val="fr-CH"/>
        </w:rPr>
      </w:pPr>
      <w:r w:rsidRPr="0005676B">
        <w:rPr>
          <w:lang w:val="fr-CH"/>
        </w:rPr>
        <w:t xml:space="preserve">La boîte </w:t>
      </w:r>
      <w:proofErr w:type="spellStart"/>
      <w:r w:rsidRPr="0005676B">
        <w:rPr>
          <w:rFonts w:ascii="Courier New" w:hAnsi="Courier New" w:cs="Courier New"/>
          <w:lang w:val="fr-CH"/>
        </w:rPr>
        <w:t>moov</w:t>
      </w:r>
      <w:proofErr w:type="spellEnd"/>
      <w:r w:rsidRPr="0005676B">
        <w:rPr>
          <w:lang w:val="fr-CH"/>
        </w:rPr>
        <w:t xml:space="preserve"> doit contenir au plus une piste de média et doit contenir des pistes indicatives SMT qui identifient les plus petites unités de fragment de média du format de transport. Les pistes contenues dans la boîte </w:t>
      </w:r>
      <w:proofErr w:type="spellStart"/>
      <w:r w:rsidRPr="0005676B">
        <w:rPr>
          <w:rFonts w:ascii="Courier New" w:hAnsi="Courier New" w:cs="Courier New"/>
          <w:lang w:val="fr-CH"/>
        </w:rPr>
        <w:t>moov</w:t>
      </w:r>
      <w:proofErr w:type="spellEnd"/>
      <w:r w:rsidRPr="0005676B">
        <w:rPr>
          <w:lang w:val="fr-CH"/>
        </w:rPr>
        <w:t xml:space="preserve"> ne doivent contenir aucun échantillon, afin de garantir un trafic de service faible (c'est-à-dire que le champ </w:t>
      </w:r>
      <w:proofErr w:type="spellStart"/>
      <w:r w:rsidRPr="0005676B">
        <w:rPr>
          <w:lang w:val="fr-CH"/>
        </w:rPr>
        <w:t>entry_count</w:t>
      </w:r>
      <w:proofErr w:type="spellEnd"/>
      <w:r w:rsidRPr="0005676B">
        <w:rPr>
          <w:lang w:val="fr-CH"/>
        </w:rPr>
        <w:t xml:space="preserve"> des boîtes </w:t>
      </w:r>
      <w:proofErr w:type="spellStart"/>
      <w:r w:rsidRPr="0005676B">
        <w:rPr>
          <w:rFonts w:ascii="Courier New" w:hAnsi="Courier New" w:cs="Courier New"/>
          <w:lang w:val="fr-CH"/>
        </w:rPr>
        <w:t>stts</w:t>
      </w:r>
      <w:proofErr w:type="spellEnd"/>
      <w:r w:rsidRPr="0005676B">
        <w:rPr>
          <w:lang w:val="fr-CH"/>
        </w:rPr>
        <w:t xml:space="preserve">, </w:t>
      </w:r>
      <w:proofErr w:type="spellStart"/>
      <w:r w:rsidRPr="0005676B">
        <w:rPr>
          <w:rFonts w:ascii="Courier New" w:hAnsi="Courier New" w:cs="Courier New"/>
          <w:lang w:val="fr-CH"/>
        </w:rPr>
        <w:t>stsc</w:t>
      </w:r>
      <w:proofErr w:type="spellEnd"/>
      <w:r w:rsidRPr="0005676B">
        <w:rPr>
          <w:lang w:val="fr-CH"/>
        </w:rPr>
        <w:t xml:space="preserve"> et </w:t>
      </w:r>
      <w:proofErr w:type="spellStart"/>
      <w:r w:rsidRPr="0005676B">
        <w:rPr>
          <w:rFonts w:ascii="Courier New" w:hAnsi="Courier New" w:cs="Courier New"/>
          <w:lang w:val="fr-CH"/>
        </w:rPr>
        <w:t>stco</w:t>
      </w:r>
      <w:proofErr w:type="spellEnd"/>
      <w:r w:rsidRPr="0005676B">
        <w:rPr>
          <w:lang w:val="fr-CH"/>
        </w:rPr>
        <w:t xml:space="preserve"> doit être égal à 0). La boîte </w:t>
      </w:r>
      <w:proofErr w:type="spellStart"/>
      <w:r w:rsidRPr="0005676B">
        <w:rPr>
          <w:rFonts w:ascii="Courier New" w:hAnsi="Courier New" w:cs="Courier New"/>
          <w:lang w:val="fr-CH"/>
        </w:rPr>
        <w:t>mvex</w:t>
      </w:r>
      <w:proofErr w:type="spellEnd"/>
      <w:r w:rsidRPr="0005676B">
        <w:rPr>
          <w:lang w:val="fr-CH"/>
        </w:rPr>
        <w:t xml:space="preserve"> doit être située dans la boîte </w:t>
      </w:r>
      <w:proofErr w:type="spellStart"/>
      <w:r w:rsidRPr="0005676B">
        <w:rPr>
          <w:rFonts w:ascii="Courier New" w:hAnsi="Courier New" w:cs="Courier New"/>
          <w:lang w:val="fr-CH"/>
        </w:rPr>
        <w:t>moov</w:t>
      </w:r>
      <w:proofErr w:type="spellEnd"/>
      <w:r w:rsidRPr="0005676B">
        <w:rPr>
          <w:lang w:val="fr-CH"/>
        </w:rPr>
        <w:t xml:space="preserve"> pour un fichier qui contient une unité CEU avec des données de médias synchronisés pour indiquer que la structure de fragment utilisée est celle correspondant aux films. La boîte </w:t>
      </w:r>
      <w:proofErr w:type="spellStart"/>
      <w:r w:rsidRPr="0005676B">
        <w:rPr>
          <w:rFonts w:ascii="Courier New" w:hAnsi="Courier New" w:cs="Courier New"/>
          <w:lang w:val="fr-CH"/>
        </w:rPr>
        <w:t>mvex</w:t>
      </w:r>
      <w:proofErr w:type="spellEnd"/>
      <w:r w:rsidRPr="0005676B">
        <w:rPr>
          <w:lang w:val="fr-CH"/>
        </w:rPr>
        <w:t xml:space="preserve"> définit également les valeurs par défaut pour les pistes et les échantillons des boîtes </w:t>
      </w:r>
      <w:proofErr w:type="spellStart"/>
      <w:r w:rsidRPr="0005676B">
        <w:rPr>
          <w:rFonts w:ascii="Courier New" w:hAnsi="Courier New" w:cs="Courier New"/>
          <w:lang w:val="fr-CH"/>
        </w:rPr>
        <w:t>moof</w:t>
      </w:r>
      <w:proofErr w:type="spellEnd"/>
      <w:r w:rsidRPr="0005676B">
        <w:rPr>
          <w:lang w:val="fr-CH"/>
        </w:rPr>
        <w:t xml:space="preserve"> qui suivent.</w:t>
      </w:r>
    </w:p>
    <w:p w14:paraId="1CA00FEB" w14:textId="77777777" w:rsidR="0005676B" w:rsidRPr="0005676B" w:rsidRDefault="0005676B" w:rsidP="0005676B">
      <w:pPr>
        <w:rPr>
          <w:lang w:val="fr-CH"/>
        </w:rPr>
      </w:pPr>
      <w:r w:rsidRPr="0005676B">
        <w:rPr>
          <w:lang w:val="fr-CH"/>
        </w:rPr>
        <w:t xml:space="preserve">De plus, une boîte </w:t>
      </w:r>
      <w:proofErr w:type="spellStart"/>
      <w:r w:rsidRPr="0005676B">
        <w:rPr>
          <w:rFonts w:ascii="Courier New" w:hAnsi="Courier New" w:cs="Courier New"/>
          <w:lang w:val="fr-CH"/>
        </w:rPr>
        <w:t>cceu</w:t>
      </w:r>
      <w:proofErr w:type="spellEnd"/>
      <w:r w:rsidRPr="0005676B">
        <w:rPr>
          <w:lang w:val="fr-CH"/>
        </w:rPr>
        <w:t xml:space="preserve"> doit être située au niveau du fichier et les règles suivantes doivent être appliquées, y compris en ce qui concerne l'ordre des boîtes.</w:t>
      </w:r>
    </w:p>
    <w:p w14:paraId="438F6DE2" w14:textId="77777777" w:rsidR="0005676B" w:rsidRPr="0005676B" w:rsidRDefault="0005676B" w:rsidP="0005676B">
      <w:pPr>
        <w:pStyle w:val="enumlev1"/>
        <w:rPr>
          <w:lang w:val="fr-CH"/>
        </w:rPr>
      </w:pPr>
      <w:r w:rsidRPr="0005676B">
        <w:rPr>
          <w:lang w:val="fr-CH"/>
        </w:rPr>
        <w:t>a)</w:t>
      </w:r>
      <w:r w:rsidRPr="0005676B">
        <w:rPr>
          <w:lang w:val="fr-CH"/>
        </w:rPr>
        <w:tab/>
        <w:t xml:space="preserve">Si elle est présente, la boîte </w:t>
      </w:r>
      <w:proofErr w:type="spellStart"/>
      <w:r w:rsidRPr="0005676B">
        <w:rPr>
          <w:rFonts w:ascii="Courier New" w:hAnsi="Courier New" w:cs="Courier New"/>
          <w:lang w:val="fr-CH"/>
        </w:rPr>
        <w:t>cceu</w:t>
      </w:r>
      <w:proofErr w:type="spellEnd"/>
      <w:r w:rsidRPr="0005676B">
        <w:rPr>
          <w:lang w:val="fr-CH"/>
        </w:rPr>
        <w:t xml:space="preserve"> doit être placée immédiatement après la boîte </w:t>
      </w:r>
      <w:proofErr w:type="spellStart"/>
      <w:r w:rsidRPr="0005676B">
        <w:rPr>
          <w:rFonts w:ascii="Courier New" w:hAnsi="Courier New" w:cs="Courier New"/>
          <w:lang w:val="fr-CH"/>
        </w:rPr>
        <w:t>ftyp</w:t>
      </w:r>
      <w:proofErr w:type="spellEnd"/>
      <w:r w:rsidRPr="0005676B">
        <w:rPr>
          <w:lang w:val="fr-CH"/>
        </w:rPr>
        <w:t>.</w:t>
      </w:r>
    </w:p>
    <w:p w14:paraId="707743D3" w14:textId="77777777" w:rsidR="0005676B" w:rsidRPr="0005676B" w:rsidRDefault="0005676B" w:rsidP="0005676B">
      <w:pPr>
        <w:pStyle w:val="enumlev1"/>
        <w:rPr>
          <w:lang w:val="fr-CH"/>
        </w:rPr>
      </w:pPr>
      <w:r w:rsidRPr="0005676B">
        <w:rPr>
          <w:lang w:val="fr-CH"/>
        </w:rPr>
        <w:lastRenderedPageBreak/>
        <w:t>b)</w:t>
      </w:r>
      <w:r w:rsidRPr="0005676B">
        <w:rPr>
          <w:lang w:val="fr-CH"/>
        </w:rPr>
        <w:tab/>
        <w:t xml:space="preserve">Pour les données de médias synchronisés, le fichier contiendra zéro, une ou plusieurs boîtes </w:t>
      </w:r>
      <w:proofErr w:type="spellStart"/>
      <w:r w:rsidRPr="0005676B">
        <w:rPr>
          <w:rFonts w:ascii="Courier New" w:hAnsi="Courier New" w:cs="Courier New"/>
          <w:lang w:val="fr-CH"/>
        </w:rPr>
        <w:t>sidx</w:t>
      </w:r>
      <w:proofErr w:type="spellEnd"/>
      <w:r w:rsidRPr="0005676B">
        <w:rPr>
          <w:lang w:val="fr-CH"/>
        </w:rPr>
        <w:t xml:space="preserve">. Si elles sont présentes, elles doivent indexer les boîtes </w:t>
      </w:r>
      <w:proofErr w:type="spellStart"/>
      <w:r w:rsidRPr="0005676B">
        <w:rPr>
          <w:rFonts w:ascii="Courier New" w:hAnsi="Courier New" w:cs="Courier New"/>
          <w:lang w:val="fr-CH"/>
        </w:rPr>
        <w:t>moof</w:t>
      </w:r>
      <w:proofErr w:type="spellEnd"/>
      <w:r w:rsidRPr="0005676B">
        <w:rPr>
          <w:lang w:val="fr-CH"/>
        </w:rPr>
        <w:t xml:space="preserve"> qui constituent l'unité CEU actuelle.</w:t>
      </w:r>
    </w:p>
    <w:p w14:paraId="2A71F5DB" w14:textId="77777777" w:rsidR="0005676B" w:rsidRPr="0005676B" w:rsidRDefault="0005676B" w:rsidP="0005676B">
      <w:pPr>
        <w:rPr>
          <w:lang w:val="fr-CH"/>
        </w:rPr>
      </w:pPr>
      <w:r w:rsidRPr="0005676B">
        <w:rPr>
          <w:lang w:val="fr-CH"/>
        </w:rPr>
        <w:t xml:space="preserve">Outre l'ordre des boîtes, les restrictions suivantes doivent aussi être respectées pour le type </w:t>
      </w:r>
      <w:proofErr w:type="spellStart"/>
      <w:r w:rsidRPr="0005676B">
        <w:rPr>
          <w:rFonts w:ascii="Courier New" w:hAnsi="Courier New" w:cs="Courier New"/>
          <w:lang w:val="fr-CH"/>
        </w:rPr>
        <w:t>ceuf</w:t>
      </w:r>
      <w:proofErr w:type="spellEnd"/>
      <w:r w:rsidRPr="0005676B">
        <w:rPr>
          <w:lang w:val="fr-CH"/>
        </w:rPr>
        <w:t>.</w:t>
      </w:r>
    </w:p>
    <w:p w14:paraId="70F1A44D" w14:textId="77777777" w:rsidR="0005676B" w:rsidRPr="0005676B" w:rsidRDefault="0005676B" w:rsidP="0005676B">
      <w:pPr>
        <w:pStyle w:val="enumlev1"/>
        <w:rPr>
          <w:lang w:val="fr-CH"/>
        </w:rPr>
      </w:pPr>
      <w:r w:rsidRPr="0005676B">
        <w:rPr>
          <w:lang w:val="fr-CH"/>
        </w:rPr>
        <w:t>a)</w:t>
      </w:r>
      <w:r w:rsidRPr="0005676B">
        <w:rPr>
          <w:lang w:val="fr-CH"/>
        </w:rPr>
        <w:tab/>
        <w:t xml:space="preserve">Il peut y avoir au maximum une piste de média indépendante (par exemple une boîte </w:t>
      </w:r>
      <w:r w:rsidRPr="0005676B">
        <w:rPr>
          <w:rFonts w:ascii="Courier New" w:hAnsi="Courier New" w:cs="Courier New"/>
          <w:lang w:val="fr-CH"/>
        </w:rPr>
        <w:t>tref</w:t>
      </w:r>
      <w:r w:rsidRPr="0005676B">
        <w:rPr>
          <w:lang w:val="fr-CH"/>
        </w:rPr>
        <w:t xml:space="preserve"> vide) dans ce fichier. Par ailleurs, des pistes dont la boîte </w:t>
      </w:r>
      <w:r w:rsidRPr="0005676B">
        <w:rPr>
          <w:rFonts w:ascii="Courier New" w:hAnsi="Courier New" w:cs="Courier New"/>
          <w:lang w:val="fr-CH"/>
        </w:rPr>
        <w:t>tref</w:t>
      </w:r>
      <w:r w:rsidRPr="0005676B">
        <w:rPr>
          <w:lang w:val="fr-CH"/>
        </w:rPr>
        <w:t xml:space="preserve"> n'est pas vide (par exemple les pistes indicatives) doivent être disponibles.</w:t>
      </w:r>
    </w:p>
    <w:p w14:paraId="013924B3" w14:textId="77777777" w:rsidR="0005676B" w:rsidRPr="0005676B" w:rsidRDefault="0005676B" w:rsidP="0005676B">
      <w:pPr>
        <w:pStyle w:val="enumlev1"/>
        <w:rPr>
          <w:lang w:val="fr-CH"/>
        </w:rPr>
      </w:pPr>
      <w:r w:rsidRPr="0005676B">
        <w:rPr>
          <w:lang w:val="fr-CH"/>
        </w:rPr>
        <w:t>b)</w:t>
      </w:r>
      <w:r w:rsidRPr="0005676B">
        <w:rPr>
          <w:lang w:val="fr-CH"/>
        </w:rPr>
        <w:tab/>
        <w:t xml:space="preserve">Pour les données de médias synchronisés, le fichier doit contenir au moins une boîte </w:t>
      </w:r>
      <w:proofErr w:type="spellStart"/>
      <w:r w:rsidRPr="0005676B">
        <w:rPr>
          <w:rFonts w:ascii="Courier New" w:hAnsi="Courier New" w:cs="Courier New"/>
          <w:lang w:val="fr-CH"/>
        </w:rPr>
        <w:t>moof</w:t>
      </w:r>
      <w:proofErr w:type="spellEnd"/>
      <w:r w:rsidRPr="0005676B">
        <w:rPr>
          <w:lang w:val="fr-CH"/>
        </w:rPr>
        <w:t>.</w:t>
      </w:r>
    </w:p>
    <w:p w14:paraId="08418AEC" w14:textId="77777777" w:rsidR="0005676B" w:rsidRPr="0005676B" w:rsidRDefault="0005676B" w:rsidP="0005676B">
      <w:pPr>
        <w:pStyle w:val="enumlev1"/>
        <w:rPr>
          <w:lang w:val="fr-CH"/>
        </w:rPr>
      </w:pPr>
      <w:r w:rsidRPr="0005676B">
        <w:rPr>
          <w:lang w:val="fr-CH"/>
        </w:rPr>
        <w:t>c)</w:t>
      </w:r>
      <w:r w:rsidRPr="0005676B">
        <w:rPr>
          <w:lang w:val="fr-CH"/>
        </w:rPr>
        <w:tab/>
        <w:t xml:space="preserve">Pour les données de médias non synchronisés, une boîte </w:t>
      </w:r>
      <w:proofErr w:type="spellStart"/>
      <w:r w:rsidRPr="0005676B">
        <w:rPr>
          <w:rFonts w:ascii="Courier New" w:hAnsi="Courier New" w:cs="Courier New"/>
          <w:lang w:val="fr-CH"/>
        </w:rPr>
        <w:t>meta</w:t>
      </w:r>
      <w:proofErr w:type="spellEnd"/>
      <w:r w:rsidRPr="0005676B">
        <w:rPr>
          <w:lang w:val="fr-CH"/>
        </w:rPr>
        <w:t xml:space="preserve"> doit être située au niveau du fichier et contenir les éléments du média non synchronisé de l'unité CEU.</w:t>
      </w:r>
    </w:p>
    <w:p w14:paraId="557B336F" w14:textId="77777777" w:rsidR="0005676B" w:rsidRPr="0005676B" w:rsidRDefault="0005676B" w:rsidP="0005676B">
      <w:pPr>
        <w:pStyle w:val="enumlev1"/>
        <w:rPr>
          <w:lang w:val="fr-CH"/>
        </w:rPr>
      </w:pPr>
      <w:r w:rsidRPr="0005676B">
        <w:rPr>
          <w:lang w:val="fr-CH"/>
        </w:rPr>
        <w:t>d)</w:t>
      </w:r>
      <w:r w:rsidRPr="0005676B">
        <w:rPr>
          <w:lang w:val="fr-CH"/>
        </w:rPr>
        <w:tab/>
        <w:t>Si elle est présente, une boîte de liste d'édition (</w:t>
      </w:r>
      <w:proofErr w:type="spellStart"/>
      <w:r w:rsidRPr="0005676B">
        <w:rPr>
          <w:rFonts w:ascii="Courier New" w:hAnsi="Courier New" w:cs="Courier New"/>
          <w:lang w:val="fr-CH"/>
        </w:rPr>
        <w:t>elst</w:t>
      </w:r>
      <w:proofErr w:type="spellEnd"/>
      <w:r w:rsidRPr="0005676B">
        <w:rPr>
          <w:lang w:val="fr-CH"/>
        </w:rPr>
        <w:t>) doit uniquement indiquer un décalage initial.</w:t>
      </w:r>
    </w:p>
    <w:p w14:paraId="72711B66" w14:textId="77777777" w:rsidR="0005676B" w:rsidRPr="0005676B" w:rsidRDefault="0005676B" w:rsidP="0005676B">
      <w:pPr>
        <w:pStyle w:val="enumlev1"/>
        <w:rPr>
          <w:lang w:val="fr-CH"/>
        </w:rPr>
      </w:pPr>
      <w:r w:rsidRPr="0005676B">
        <w:rPr>
          <w:lang w:val="fr-CH"/>
        </w:rPr>
        <w:t>e)</w:t>
      </w:r>
      <w:r w:rsidRPr="0005676B">
        <w:rPr>
          <w:lang w:val="fr-CH"/>
        </w:rPr>
        <w:tab/>
        <w:t xml:space="preserve">Des séries de données d'échantillon doivent être placées dans la boîte </w:t>
      </w:r>
      <w:proofErr w:type="spellStart"/>
      <w:r w:rsidRPr="0005676B">
        <w:rPr>
          <w:rFonts w:ascii="Courier New" w:hAnsi="Courier New" w:cs="Courier New"/>
          <w:lang w:val="fr-CH"/>
        </w:rPr>
        <w:t>mdat</w:t>
      </w:r>
      <w:proofErr w:type="spellEnd"/>
      <w:r w:rsidRPr="0005676B">
        <w:rPr>
          <w:lang w:val="fr-CH"/>
        </w:rPr>
        <w:t>, dans l'ordre de décodage et sans aucune autre donnée entre elles.</w:t>
      </w:r>
    </w:p>
    <w:p w14:paraId="78351A21" w14:textId="77777777" w:rsidR="0005676B" w:rsidRPr="0005676B" w:rsidRDefault="0005676B" w:rsidP="0005676B">
      <w:pPr>
        <w:pStyle w:val="enumlev1"/>
        <w:rPr>
          <w:lang w:val="fr-CH"/>
        </w:rPr>
      </w:pPr>
      <w:r w:rsidRPr="0005676B">
        <w:rPr>
          <w:lang w:val="fr-CH"/>
        </w:rPr>
        <w:t>f)</w:t>
      </w:r>
      <w:r w:rsidRPr="0005676B">
        <w:rPr>
          <w:lang w:val="fr-CH"/>
        </w:rPr>
        <w:tab/>
        <w:t xml:space="preserve">Toute donnée d'échantillon auxiliaire, telle que décrite par </w:t>
      </w:r>
      <w:proofErr w:type="spellStart"/>
      <w:r w:rsidRPr="0005676B">
        <w:rPr>
          <w:rFonts w:ascii="Courier New" w:hAnsi="Courier New" w:cs="Courier New"/>
          <w:lang w:val="fr-CH"/>
        </w:rPr>
        <w:t>saio</w:t>
      </w:r>
      <w:proofErr w:type="spellEnd"/>
      <w:r w:rsidRPr="0005676B">
        <w:rPr>
          <w:lang w:val="fr-CH"/>
        </w:rPr>
        <w:t xml:space="preserve"> et </w:t>
      </w:r>
      <w:proofErr w:type="spellStart"/>
      <w:r w:rsidRPr="0005676B">
        <w:rPr>
          <w:rFonts w:ascii="Courier New" w:hAnsi="Courier New" w:cs="Courier New"/>
          <w:lang w:val="fr-CH"/>
        </w:rPr>
        <w:t>saiz</w:t>
      </w:r>
      <w:proofErr w:type="spellEnd"/>
      <w:r w:rsidRPr="0005676B">
        <w:rPr>
          <w:lang w:val="fr-CH"/>
        </w:rPr>
        <w:t xml:space="preserve">, doit être placée au début des boîtes </w:t>
      </w:r>
      <w:proofErr w:type="spellStart"/>
      <w:r w:rsidRPr="0005676B">
        <w:rPr>
          <w:rFonts w:ascii="Courier New" w:hAnsi="Courier New" w:cs="Courier New"/>
          <w:lang w:val="fr-CH"/>
        </w:rPr>
        <w:t>mdat</w:t>
      </w:r>
      <w:proofErr w:type="spellEnd"/>
      <w:r w:rsidRPr="0005676B">
        <w:rPr>
          <w:lang w:val="fr-CH"/>
        </w:rPr>
        <w:t>, avant toutes données d'échantillon.</w:t>
      </w:r>
    </w:p>
    <w:p w14:paraId="28384A6B" w14:textId="77777777" w:rsidR="0005676B" w:rsidRPr="0005676B" w:rsidRDefault="0005676B" w:rsidP="0005676B">
      <w:pPr>
        <w:pStyle w:val="enumlev1"/>
        <w:rPr>
          <w:lang w:val="fr-CH"/>
        </w:rPr>
      </w:pPr>
      <w:r w:rsidRPr="0005676B">
        <w:rPr>
          <w:lang w:val="fr-CH"/>
        </w:rPr>
        <w:t>g)</w:t>
      </w:r>
      <w:r w:rsidRPr="0005676B">
        <w:rPr>
          <w:lang w:val="fr-CH"/>
        </w:rPr>
        <w:tab/>
        <w:t xml:space="preserve">Les éventuelles données indicatives doivent être placées après les données d'échantillon dans la boîte </w:t>
      </w:r>
      <w:proofErr w:type="spellStart"/>
      <w:r w:rsidRPr="0005676B">
        <w:rPr>
          <w:rFonts w:ascii="Courier New" w:hAnsi="Courier New" w:cs="Courier New"/>
          <w:lang w:val="fr-CH"/>
        </w:rPr>
        <w:t>mdat</w:t>
      </w:r>
      <w:proofErr w:type="spellEnd"/>
      <w:r w:rsidRPr="0005676B">
        <w:rPr>
          <w:lang w:val="fr-CH"/>
        </w:rPr>
        <w:t xml:space="preserve"> (ou dans une autre boîte </w:t>
      </w:r>
      <w:proofErr w:type="spellStart"/>
      <w:r w:rsidRPr="0005676B">
        <w:rPr>
          <w:rFonts w:ascii="Courier New" w:hAnsi="Courier New" w:cs="Courier New"/>
          <w:lang w:val="fr-CH"/>
        </w:rPr>
        <w:t>mdat</w:t>
      </w:r>
      <w:proofErr w:type="spellEnd"/>
      <w:r w:rsidRPr="0005676B">
        <w:rPr>
          <w:lang w:val="fr-CH"/>
        </w:rPr>
        <w:t xml:space="preserve"> placée après les données d'échantillon), afin que les décalages de l'échantillon ne soient pas modifiés avant et après la transmission.</w:t>
      </w:r>
    </w:p>
    <w:p w14:paraId="128BAA0A" w14:textId="77777777" w:rsidR="0005676B" w:rsidRPr="0005676B" w:rsidRDefault="0005676B" w:rsidP="0005676B">
      <w:pPr>
        <w:rPr>
          <w:lang w:val="fr-CH"/>
        </w:rPr>
      </w:pPr>
      <w:r w:rsidRPr="0005676B">
        <w:rPr>
          <w:lang w:val="fr-CH"/>
        </w:rPr>
        <w:t xml:space="preserve">La boîte </w:t>
      </w:r>
      <w:proofErr w:type="spellStart"/>
      <w:r w:rsidRPr="0005676B">
        <w:rPr>
          <w:rFonts w:ascii="Courier New" w:hAnsi="Courier New" w:cs="Courier New"/>
          <w:lang w:val="fr-CH"/>
        </w:rPr>
        <w:t>tfdt</w:t>
      </w:r>
      <w:proofErr w:type="spellEnd"/>
      <w:r w:rsidRPr="0005676B">
        <w:rPr>
          <w:lang w:val="fr-CH"/>
        </w:rPr>
        <w:t xml:space="preserve"> doit être située à l'intérieur de la boîte </w:t>
      </w:r>
      <w:proofErr w:type="spellStart"/>
      <w:r w:rsidRPr="0005676B">
        <w:rPr>
          <w:rFonts w:ascii="Courier New" w:hAnsi="Courier New" w:cs="Courier New"/>
          <w:lang w:val="fr-CH"/>
        </w:rPr>
        <w:t>traf</w:t>
      </w:r>
      <w:proofErr w:type="spellEnd"/>
      <w:r w:rsidRPr="0005676B">
        <w:rPr>
          <w:lang w:val="fr-CH"/>
        </w:rPr>
        <w:t xml:space="preserve"> de chaque boîte </w:t>
      </w:r>
      <w:proofErr w:type="spellStart"/>
      <w:r w:rsidRPr="0005676B">
        <w:rPr>
          <w:rFonts w:ascii="Courier New" w:hAnsi="Courier New" w:cs="Courier New"/>
          <w:lang w:val="fr-CH"/>
        </w:rPr>
        <w:t>moof</w:t>
      </w:r>
      <w:proofErr w:type="spellEnd"/>
      <w:r w:rsidRPr="0005676B">
        <w:rPr>
          <w:lang w:val="fr-CH"/>
        </w:rPr>
        <w:t>, afin d'indiquer le temps de décodage du premier échantillon du fragment de film dans l'ordre de décodage.</w:t>
      </w:r>
    </w:p>
    <w:p w14:paraId="1306F9D5" w14:textId="77777777" w:rsidR="0005676B" w:rsidRPr="0005676B" w:rsidRDefault="0005676B" w:rsidP="0005676B">
      <w:pPr>
        <w:rPr>
          <w:lang w:val="fr-CH"/>
        </w:rPr>
      </w:pPr>
      <w:r w:rsidRPr="0005676B">
        <w:rPr>
          <w:lang w:val="fr-CH"/>
        </w:rPr>
        <w:t xml:space="preserve">Si une boîte </w:t>
      </w:r>
      <w:proofErr w:type="spellStart"/>
      <w:r w:rsidRPr="0005676B">
        <w:rPr>
          <w:rFonts w:ascii="Courier New" w:hAnsi="Courier New" w:cs="Courier New"/>
          <w:lang w:val="fr-CH"/>
        </w:rPr>
        <w:t>elst</w:t>
      </w:r>
      <w:proofErr w:type="spellEnd"/>
      <w:r w:rsidRPr="0005676B">
        <w:rPr>
          <w:lang w:val="fr-CH"/>
        </w:rPr>
        <w:t xml:space="preserve"> est disponible, le décalage indiqué doit être appliqué au temps de composition du premier échantillon dans l'ordre de présentation de l'unité CEU ainsi qu'au temps de présentation fourni par une éventuelle information de présentation.</w:t>
      </w:r>
    </w:p>
    <w:p w14:paraId="0DAB1CB3" w14:textId="77777777" w:rsidR="0005676B" w:rsidRPr="0005676B" w:rsidRDefault="0005676B" w:rsidP="0005676B">
      <w:pPr>
        <w:rPr>
          <w:lang w:val="fr-CH"/>
        </w:rPr>
      </w:pPr>
      <w:r w:rsidRPr="0005676B">
        <w:rPr>
          <w:lang w:val="fr-CH"/>
        </w:rPr>
        <w:t xml:space="preserve">Les données de médias synchronisés sont stockées sous la forme d'une piste du fichier ISO BMFF et indexées par les boîtes </w:t>
      </w:r>
      <w:proofErr w:type="spellStart"/>
      <w:r w:rsidRPr="0005676B">
        <w:rPr>
          <w:rFonts w:ascii="Courier New" w:hAnsi="Courier New" w:cs="Courier New"/>
          <w:lang w:val="fr-CH"/>
        </w:rPr>
        <w:t>moov</w:t>
      </w:r>
      <w:proofErr w:type="spellEnd"/>
      <w:r w:rsidRPr="0005676B">
        <w:rPr>
          <w:lang w:val="fr-CH"/>
        </w:rPr>
        <w:t xml:space="preserve"> et </w:t>
      </w:r>
      <w:proofErr w:type="spellStart"/>
      <w:r w:rsidRPr="0005676B">
        <w:rPr>
          <w:rFonts w:ascii="Courier New" w:hAnsi="Courier New" w:cs="Courier New"/>
          <w:lang w:val="fr-CH"/>
        </w:rPr>
        <w:t>moof</w:t>
      </w:r>
      <w:proofErr w:type="spellEnd"/>
      <w:r w:rsidRPr="0005676B">
        <w:rPr>
          <w:lang w:val="fr-CH"/>
        </w:rPr>
        <w:t xml:space="preserve"> de manière entièrement </w:t>
      </w:r>
      <w:proofErr w:type="spellStart"/>
      <w:r w:rsidRPr="0005676B">
        <w:rPr>
          <w:lang w:val="fr-CH"/>
        </w:rPr>
        <w:t>rétrocompatible</w:t>
      </w:r>
      <w:proofErr w:type="spellEnd"/>
      <w:r w:rsidRPr="0005676B">
        <w:rPr>
          <w:lang w:val="fr-CH"/>
        </w:rPr>
        <w:t xml:space="preserve">. Une piste indicative SMT guide l'entité d'envoi SMT pour la conversion des unités CEU encapsulées en un flux média mis en paquets qui sera diffusé au moyen d'un protocole de transport tel que le protocole SMT. </w:t>
      </w:r>
    </w:p>
    <w:p w14:paraId="7878BAF8" w14:textId="77777777" w:rsidR="0005676B" w:rsidRPr="0005676B" w:rsidRDefault="0005676B" w:rsidP="0005676B">
      <w:pPr>
        <w:rPr>
          <w:lang w:val="fr-CH"/>
        </w:rPr>
      </w:pPr>
      <w:r w:rsidRPr="0005676B">
        <w:rPr>
          <w:lang w:val="fr-CH"/>
        </w:rPr>
        <w:t xml:space="preserve">Les données de médias non synchronisés sont stockées sous la forme d'éléments de métadonnées qui sont décrits par une boîte </w:t>
      </w:r>
      <w:proofErr w:type="spellStart"/>
      <w:r w:rsidRPr="0005676B">
        <w:rPr>
          <w:rFonts w:ascii="Courier New" w:hAnsi="Courier New" w:cs="Courier New"/>
          <w:lang w:val="fr-CH"/>
        </w:rPr>
        <w:t>meta</w:t>
      </w:r>
      <w:proofErr w:type="spellEnd"/>
      <w:r w:rsidRPr="0005676B">
        <w:rPr>
          <w:lang w:val="fr-CH"/>
        </w:rPr>
        <w:t xml:space="preserve">. La boîte </w:t>
      </w:r>
      <w:proofErr w:type="spellStart"/>
      <w:r w:rsidRPr="0005676B">
        <w:rPr>
          <w:rFonts w:ascii="Courier New" w:hAnsi="Courier New" w:cs="Courier New"/>
          <w:lang w:val="fr-CH"/>
        </w:rPr>
        <w:t>meta</w:t>
      </w:r>
      <w:proofErr w:type="spellEnd"/>
      <w:r w:rsidRPr="0005676B">
        <w:rPr>
          <w:lang w:val="fr-CH"/>
        </w:rPr>
        <w:t xml:space="preserve"> doit être située au niveau du fichier. Chaque fichier de données de médias non synchronisés doit être stocké en tant qu'élément distinct dans la boîte </w:t>
      </w:r>
      <w:proofErr w:type="spellStart"/>
      <w:r w:rsidRPr="0005676B">
        <w:rPr>
          <w:rFonts w:ascii="Courier New" w:hAnsi="Courier New" w:cs="Courier New"/>
          <w:lang w:val="fr-CH"/>
        </w:rPr>
        <w:t>meta</w:t>
      </w:r>
      <w:proofErr w:type="spellEnd"/>
      <w:r w:rsidRPr="0005676B">
        <w:rPr>
          <w:lang w:val="fr-CH"/>
        </w:rPr>
        <w:t xml:space="preserve">. Le point d'entrée du média non synchronisé doit être marqué comme étant l'élément primaire de la boîte </w:t>
      </w:r>
      <w:proofErr w:type="spellStart"/>
      <w:r w:rsidRPr="0005676B">
        <w:rPr>
          <w:rFonts w:ascii="Courier New" w:hAnsi="Courier New" w:cs="Courier New"/>
          <w:lang w:val="fr-CH"/>
        </w:rPr>
        <w:t>meta</w:t>
      </w:r>
      <w:proofErr w:type="spellEnd"/>
      <w:r w:rsidRPr="0005676B">
        <w:rPr>
          <w:lang w:val="fr-CH"/>
        </w:rPr>
        <w:t xml:space="preserve"> (voir ISO/CEI 14496-12).</w:t>
      </w:r>
    </w:p>
    <w:p w14:paraId="4AA9A1EC" w14:textId="77777777" w:rsidR="0005676B" w:rsidRPr="0005676B" w:rsidRDefault="0005676B" w:rsidP="0005676B">
      <w:pPr>
        <w:pStyle w:val="Heading2"/>
        <w:rPr>
          <w:lang w:val="fr-CH"/>
        </w:rPr>
      </w:pPr>
      <w:r w:rsidRPr="0005676B">
        <w:rPr>
          <w:lang w:val="fr-CH"/>
        </w:rPr>
        <w:t>3.3</w:t>
      </w:r>
      <w:r w:rsidRPr="0005676B">
        <w:rPr>
          <w:lang w:val="fr-CH"/>
        </w:rPr>
        <w:tab/>
        <w:t>Boîte CEU</w:t>
      </w:r>
    </w:p>
    <w:p w14:paraId="68B5AEE0" w14:textId="77777777" w:rsidR="0005676B" w:rsidRPr="0005676B" w:rsidRDefault="0005676B" w:rsidP="0005676B">
      <w:pPr>
        <w:rPr>
          <w:lang w:val="fr-CH"/>
        </w:rPr>
      </w:pPr>
      <w:r w:rsidRPr="0005676B">
        <w:rPr>
          <w:lang w:val="fr-CH"/>
        </w:rPr>
        <w:t>La boîte d'unité d'encapsulation commune (</w:t>
      </w:r>
      <w:proofErr w:type="spellStart"/>
      <w:r w:rsidRPr="0005676B">
        <w:rPr>
          <w:rFonts w:ascii="Courier New" w:hAnsi="Courier New" w:cs="Courier New"/>
          <w:lang w:val="fr-CH"/>
        </w:rPr>
        <w:t>cceu</w:t>
      </w:r>
      <w:proofErr w:type="spellEnd"/>
      <w:r w:rsidRPr="0005676B">
        <w:rPr>
          <w:lang w:val="fr-CH"/>
        </w:rPr>
        <w:t xml:space="preserve">) contient l'identificateur de l'actif auquel appartient l'unité CEU actuelle ainsi que d'autres informations relatives à cette unité CEU. L'identificateur d'actif est utilisé pour identifier de manière univoque l'actif de manière globale. Les informations CEU comprennent le numéro de séquence de l'unité CEU dans l'actif ainsi que les informations d'attribut associées. </w:t>
      </w:r>
    </w:p>
    <w:p w14:paraId="1D02C6E8" w14:textId="77777777" w:rsidR="0005676B" w:rsidRPr="0005676B" w:rsidRDefault="0005676B" w:rsidP="0005676B">
      <w:pPr>
        <w:rPr>
          <w:lang w:val="fr-CH"/>
        </w:rPr>
      </w:pPr>
      <w:r w:rsidRPr="0005676B">
        <w:rPr>
          <w:lang w:val="fr-CH"/>
        </w:rPr>
        <w:t>La boîte de l'unité de traitement de média (</w:t>
      </w:r>
      <w:proofErr w:type="spellStart"/>
      <w:r w:rsidRPr="0005676B">
        <w:rPr>
          <w:rFonts w:ascii="Courier New" w:hAnsi="Courier New" w:cs="Courier New"/>
          <w:lang w:val="fr-CH"/>
        </w:rPr>
        <w:t>mmpu</w:t>
      </w:r>
      <w:proofErr w:type="spellEnd"/>
      <w:r w:rsidRPr="0005676B">
        <w:rPr>
          <w:lang w:val="fr-CH"/>
        </w:rPr>
        <w:t>) utilisée pour le transport MMT contient en outre un drapeau «</w:t>
      </w:r>
      <w:proofErr w:type="spellStart"/>
      <w:r w:rsidRPr="0005676B">
        <w:rPr>
          <w:lang w:val="fr-CH"/>
        </w:rPr>
        <w:t>is_adc_</w:t>
      </w:r>
      <w:proofErr w:type="gramStart"/>
      <w:r w:rsidRPr="0005676B">
        <w:rPr>
          <w:lang w:val="fr-CH"/>
        </w:rPr>
        <w:t>present</w:t>
      </w:r>
      <w:proofErr w:type="spellEnd"/>
      <w:r w:rsidRPr="0005676B">
        <w:rPr>
          <w:lang w:val="fr-CH"/>
        </w:rPr>
        <w:t>»</w:t>
      </w:r>
      <w:proofErr w:type="gramEnd"/>
      <w:r w:rsidRPr="0005676B">
        <w:rPr>
          <w:lang w:val="fr-CH"/>
        </w:rPr>
        <w:t xml:space="preserve"> indiquant s'il est nécessaire de stocker les caractéristiques de diffusion des actifs (ADC) conjointement avec l'unité MPU. Le transport SMT utilise un message de signalisation des caractéristiques de diffusion d'actif (ADC) pour décrire les exigences de qualité de </w:t>
      </w:r>
      <w:r w:rsidRPr="0005676B">
        <w:rPr>
          <w:lang w:val="fr-CH"/>
        </w:rPr>
        <w:lastRenderedPageBreak/>
        <w:t>service, les statistiques de l'actif à diffuser ainsi que les informations relatives à la qualité d'expérience associées.</w:t>
      </w:r>
    </w:p>
    <w:p w14:paraId="0E956B9B" w14:textId="77777777" w:rsidR="0005676B" w:rsidRPr="0005676B" w:rsidRDefault="0005676B" w:rsidP="0005676B">
      <w:pPr>
        <w:pStyle w:val="Heading2"/>
        <w:rPr>
          <w:lang w:val="fr-CH"/>
        </w:rPr>
      </w:pPr>
      <w:r w:rsidRPr="0005676B">
        <w:rPr>
          <w:lang w:val="fr-CH"/>
        </w:rPr>
        <w:t>3.4</w:t>
      </w:r>
      <w:r w:rsidRPr="0005676B">
        <w:rPr>
          <w:lang w:val="fr-CH"/>
        </w:rPr>
        <w:tab/>
        <w:t>Piste indicative SMT</w:t>
      </w:r>
    </w:p>
    <w:p w14:paraId="154DCB10" w14:textId="77777777" w:rsidR="0005676B" w:rsidRPr="0005676B" w:rsidRDefault="0005676B" w:rsidP="0005676B">
      <w:pPr>
        <w:rPr>
          <w:lang w:val="fr-CH"/>
        </w:rPr>
      </w:pPr>
      <w:r w:rsidRPr="0005676B">
        <w:rPr>
          <w:lang w:val="fr-CH"/>
        </w:rPr>
        <w:t>À des fins de transport, une piste indicative SMT fournit à une entité d'envoi SMT des indications concernant la fragmentation d'une unité CEU en les plus petites unités de fragment de média du format de transport. La plus petite unité de fragment dépend du support et est utilisée pour constituer la charge utile SMTP. Autrement dit, les données de médias contenues dans l'unité CEU sont extraites et placées dans une charge utile SMTP par l'entité d'envoi SMT au moment du transport.</w:t>
      </w:r>
    </w:p>
    <w:p w14:paraId="6473EFAA" w14:textId="77777777" w:rsidR="0005676B" w:rsidRPr="0005676B" w:rsidRDefault="0005676B" w:rsidP="0005676B">
      <w:pPr>
        <w:rPr>
          <w:lang w:val="fr-CH"/>
        </w:rPr>
      </w:pPr>
      <w:r w:rsidRPr="0005676B">
        <w:rPr>
          <w:lang w:val="fr-CH"/>
        </w:rPr>
        <w:t xml:space="preserve">La piste indicative SMT fournit également des indications permettant d'extraire et de reconstruire les unités CEU à partir des charges utiles SMTP, qui doivent contenir soit des métadonnées CEU, soit des métadonnées de fragment, soit une ou plusieurs plus petites unités de fragment du format de transport. Les métadonnées CEU doivent contenir les boîtes </w:t>
      </w:r>
      <w:proofErr w:type="spellStart"/>
      <w:r w:rsidRPr="0005676B">
        <w:rPr>
          <w:rFonts w:ascii="Courier New" w:hAnsi="Courier New" w:cs="Courier New"/>
          <w:lang w:val="fr-CH"/>
        </w:rPr>
        <w:t>ftyp</w:t>
      </w:r>
      <w:proofErr w:type="spellEnd"/>
      <w:r w:rsidRPr="0005676B">
        <w:rPr>
          <w:lang w:val="fr-CH"/>
        </w:rPr>
        <w:t xml:space="preserve">, </w:t>
      </w:r>
      <w:proofErr w:type="spellStart"/>
      <w:r w:rsidRPr="0005676B">
        <w:rPr>
          <w:rFonts w:ascii="Courier New" w:hAnsi="Courier New" w:cs="Courier New"/>
          <w:lang w:val="fr-CH"/>
        </w:rPr>
        <w:t>sidx</w:t>
      </w:r>
      <w:proofErr w:type="spellEnd"/>
      <w:r w:rsidRPr="0005676B">
        <w:rPr>
          <w:lang w:val="fr-CH"/>
        </w:rPr>
        <w:t xml:space="preserve">, </w:t>
      </w:r>
      <w:proofErr w:type="spellStart"/>
      <w:r w:rsidRPr="0005676B">
        <w:rPr>
          <w:rFonts w:ascii="Courier New" w:hAnsi="Courier New" w:cs="Courier New"/>
          <w:lang w:val="fr-CH"/>
        </w:rPr>
        <w:t>cceu</w:t>
      </w:r>
      <w:proofErr w:type="spellEnd"/>
      <w:r w:rsidRPr="0005676B">
        <w:rPr>
          <w:lang w:val="fr-CH"/>
        </w:rPr>
        <w:t xml:space="preserve"> et </w:t>
      </w:r>
      <w:proofErr w:type="spellStart"/>
      <w:r w:rsidRPr="0005676B">
        <w:rPr>
          <w:rFonts w:ascii="Courier New" w:hAnsi="Courier New" w:cs="Courier New"/>
          <w:lang w:val="fr-CH"/>
        </w:rPr>
        <w:t>moov</w:t>
      </w:r>
      <w:proofErr w:type="spellEnd"/>
      <w:r w:rsidRPr="0005676B">
        <w:rPr>
          <w:lang w:val="fr-CH"/>
        </w:rPr>
        <w:t>.</w:t>
      </w:r>
    </w:p>
    <w:p w14:paraId="4EBE3834" w14:textId="77777777" w:rsidR="0005676B" w:rsidRPr="0005676B" w:rsidRDefault="0005676B" w:rsidP="0005676B">
      <w:pPr>
        <w:rPr>
          <w:lang w:val="fr-CH"/>
        </w:rPr>
      </w:pPr>
      <w:r w:rsidRPr="0005676B">
        <w:rPr>
          <w:lang w:val="fr-CH"/>
        </w:rPr>
        <w:t>Dans l'entrée d'échantillon indicative SMT, le drapeau «</w:t>
      </w:r>
      <w:proofErr w:type="spellStart"/>
      <w:r w:rsidRPr="0005676B">
        <w:rPr>
          <w:lang w:val="fr-CH"/>
        </w:rPr>
        <w:t>is_</w:t>
      </w:r>
      <w:proofErr w:type="gramStart"/>
      <w:r w:rsidRPr="0005676B">
        <w:rPr>
          <w:lang w:val="fr-CH"/>
        </w:rPr>
        <w:t>fragment</w:t>
      </w:r>
      <w:proofErr w:type="spellEnd"/>
      <w:r w:rsidRPr="0005676B">
        <w:rPr>
          <w:lang w:val="fr-CH"/>
        </w:rPr>
        <w:t>»</w:t>
      </w:r>
      <w:proofErr w:type="gramEnd"/>
      <w:r w:rsidRPr="0005676B">
        <w:rPr>
          <w:lang w:val="fr-CH"/>
        </w:rPr>
        <w:t xml:space="preserve"> est utilisé pour indiquer si les unités CEU sont fragmentées en unités MFU. En revanche, dans l'entrée d'échantillon indicative MMT, le drapeau</w:t>
      </w:r>
      <w:proofErr w:type="gramStart"/>
      <w:r w:rsidRPr="0005676B">
        <w:rPr>
          <w:lang w:val="fr-CH"/>
        </w:rPr>
        <w:t xml:space="preserve"> «</w:t>
      </w:r>
      <w:proofErr w:type="spellStart"/>
      <w:r w:rsidRPr="0005676B">
        <w:rPr>
          <w:lang w:val="fr-CH"/>
        </w:rPr>
        <w:t>has</w:t>
      </w:r>
      <w:proofErr w:type="gramEnd"/>
      <w:r w:rsidRPr="0005676B">
        <w:rPr>
          <w:lang w:val="fr-CH"/>
        </w:rPr>
        <w:t>_mfus_flag</w:t>
      </w:r>
      <w:proofErr w:type="spellEnd"/>
      <w:r w:rsidRPr="0005676B">
        <w:rPr>
          <w:lang w:val="fr-CH"/>
        </w:rPr>
        <w:t>» est utilisé pour indiquer si les unités MPU sont fragmentées en unités MFU.</w:t>
      </w:r>
    </w:p>
    <w:p w14:paraId="727F0EDC" w14:textId="77777777" w:rsidR="0005676B" w:rsidRPr="0005676B" w:rsidRDefault="0005676B" w:rsidP="0005676B">
      <w:pPr>
        <w:pStyle w:val="Heading2"/>
        <w:rPr>
          <w:lang w:val="fr-CH"/>
        </w:rPr>
      </w:pPr>
      <w:r w:rsidRPr="0005676B">
        <w:rPr>
          <w:lang w:val="fr-CH"/>
        </w:rPr>
        <w:t>3.5</w:t>
      </w:r>
      <w:r w:rsidRPr="0005676B">
        <w:rPr>
          <w:lang w:val="fr-CH"/>
        </w:rPr>
        <w:tab/>
        <w:t>Structure des paquets SMT</w:t>
      </w:r>
    </w:p>
    <w:p w14:paraId="0F6A0450" w14:textId="77777777" w:rsidR="0005676B" w:rsidRPr="0005676B" w:rsidRDefault="0005676B" w:rsidP="0005676B">
      <w:pPr>
        <w:rPr>
          <w:lang w:val="fr-CH"/>
        </w:rPr>
      </w:pPr>
      <w:r w:rsidRPr="0005676B">
        <w:rPr>
          <w:lang w:val="fr-CH"/>
        </w:rPr>
        <w:t>La Figure 7 illustre la structure des paquets SMTP pour V = 0. Elle est identique à celle des paquets MMTP pour V = 0.</w:t>
      </w:r>
    </w:p>
    <w:p w14:paraId="7134243C" w14:textId="77777777" w:rsidR="0005676B" w:rsidRPr="0005676B" w:rsidRDefault="0005676B" w:rsidP="005B60FB">
      <w:pPr>
        <w:pStyle w:val="FigureNo"/>
        <w:rPr>
          <w:lang w:val="fr-CH"/>
        </w:rPr>
      </w:pPr>
      <w:r w:rsidRPr="0005676B">
        <w:rPr>
          <w:lang w:val="fr-CH"/>
        </w:rPr>
        <w:t>Figure 7</w:t>
      </w:r>
    </w:p>
    <w:p w14:paraId="785F1452" w14:textId="77777777" w:rsidR="0005676B" w:rsidRPr="0005676B" w:rsidRDefault="0005676B" w:rsidP="005B60FB">
      <w:pPr>
        <w:pStyle w:val="Figuretitle"/>
        <w:rPr>
          <w:lang w:val="fr-CH"/>
        </w:rPr>
      </w:pPr>
      <w:r w:rsidRPr="0005676B">
        <w:rPr>
          <w:lang w:val="fr-CH"/>
        </w:rPr>
        <w:t>Structure des paquets (V = 0)</w:t>
      </w:r>
    </w:p>
    <w:p w14:paraId="729B77CF" w14:textId="77777777" w:rsidR="0005676B" w:rsidRPr="00A90865" w:rsidRDefault="0005676B" w:rsidP="0005676B">
      <w:pPr>
        <w:pStyle w:val="Figure"/>
      </w:pPr>
      <w:r w:rsidRPr="00A90865">
        <w:rPr>
          <w:rFonts w:eastAsia="DengXian"/>
          <w:noProof/>
        </w:rPr>
        <w:drawing>
          <wp:inline distT="0" distB="0" distL="0" distR="0" wp14:anchorId="0E004ED2" wp14:editId="3CDC8297">
            <wp:extent cx="4968250" cy="3227839"/>
            <wp:effectExtent l="0" t="0" r="3810" b="0"/>
            <wp:docPr id="779532819" name="Picture 9" descr="A white paper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32819" name="Picture 9" descr="A white paper with black tex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68250" cy="3227839"/>
                    </a:xfrm>
                    <a:prstGeom prst="rect">
                      <a:avLst/>
                    </a:prstGeom>
                  </pic:spPr>
                </pic:pic>
              </a:graphicData>
            </a:graphic>
          </wp:inline>
        </w:drawing>
      </w:r>
    </w:p>
    <w:p w14:paraId="5150414D" w14:textId="41BA0A62" w:rsidR="0005676B" w:rsidRDefault="0005676B" w:rsidP="0005676B"/>
    <w:p w14:paraId="587D46ED" w14:textId="77777777" w:rsidR="005B60FB" w:rsidRPr="00A90865" w:rsidRDefault="005B60FB" w:rsidP="0005676B"/>
    <w:p w14:paraId="0EE5FF9E" w14:textId="77777777" w:rsidR="0005676B" w:rsidRPr="0005676B" w:rsidRDefault="0005676B" w:rsidP="0005676B">
      <w:pPr>
        <w:pStyle w:val="AnnexNoTitle"/>
        <w:rPr>
          <w:lang w:val="fr-CH" w:eastAsia="ja-JP"/>
        </w:rPr>
      </w:pPr>
      <w:r w:rsidRPr="0005676B">
        <w:rPr>
          <w:lang w:val="fr-CH" w:eastAsia="ja-JP"/>
        </w:rPr>
        <w:lastRenderedPageBreak/>
        <w:t>Annexe 2</w:t>
      </w:r>
      <w:r w:rsidRPr="0005676B">
        <w:rPr>
          <w:lang w:val="fr-CH" w:eastAsia="ja-JP"/>
        </w:rPr>
        <w:br/>
      </w:r>
      <w:r w:rsidRPr="0005676B">
        <w:rPr>
          <w:lang w:val="fr-CH" w:eastAsia="ja-JP"/>
        </w:rPr>
        <w:br/>
        <w:t>Protocole de transport des médias et informations de signalisation</w:t>
      </w:r>
    </w:p>
    <w:p w14:paraId="288BFF4E" w14:textId="77777777" w:rsidR="0005676B" w:rsidRPr="0005676B" w:rsidRDefault="0005676B" w:rsidP="0005676B">
      <w:pPr>
        <w:pStyle w:val="Heading1"/>
        <w:rPr>
          <w:lang w:val="fr-CH" w:eastAsia="ja-JP"/>
        </w:rPr>
      </w:pPr>
      <w:r w:rsidRPr="0005676B">
        <w:rPr>
          <w:lang w:val="fr-CH" w:eastAsia="ja-JP"/>
        </w:rPr>
        <w:t>1</w:t>
      </w:r>
      <w:r w:rsidRPr="0005676B">
        <w:rPr>
          <w:lang w:val="fr-CH" w:eastAsia="ja-JP"/>
        </w:rPr>
        <w:tab/>
        <w:t>Protocole de transport des médias</w:t>
      </w:r>
    </w:p>
    <w:p w14:paraId="1DCE21F0" w14:textId="77777777" w:rsidR="0005676B" w:rsidRPr="0005676B" w:rsidRDefault="0005676B" w:rsidP="0005676B">
      <w:pPr>
        <w:pStyle w:val="Heading2"/>
        <w:rPr>
          <w:lang w:val="fr-CH" w:eastAsia="ja-JP"/>
        </w:rPr>
      </w:pPr>
      <w:r w:rsidRPr="0005676B">
        <w:rPr>
          <w:lang w:val="fr-CH" w:eastAsia="ja-JP"/>
        </w:rPr>
        <w:t>1.1</w:t>
      </w:r>
      <w:r w:rsidRPr="0005676B">
        <w:rPr>
          <w:lang w:val="fr-CH" w:eastAsia="ja-JP"/>
        </w:rPr>
        <w:tab/>
        <w:t>Introduction</w:t>
      </w:r>
    </w:p>
    <w:p w14:paraId="07F8BC6C" w14:textId="77777777" w:rsidR="0005676B" w:rsidRPr="0005676B" w:rsidRDefault="0005676B" w:rsidP="0005676B">
      <w:pPr>
        <w:rPr>
          <w:lang w:val="fr-CH" w:eastAsia="ja-JP"/>
        </w:rPr>
      </w:pPr>
      <w:r w:rsidRPr="0005676B">
        <w:rPr>
          <w:lang w:val="fr-CH" w:eastAsia="ja-JP"/>
        </w:rPr>
        <w:t>Les systèmes de radiodiffusion basés sur la norme MMT utilisent la syntaxe et la sémantique de la charge utile MMTP et du paquet MMTP définies dans la norme ISO/CEI 23008-1. Les extensions décrites ci-après sont destinées à être utilisées pour les applications de radiodiffusion.</w:t>
      </w:r>
    </w:p>
    <w:p w14:paraId="6C61329B" w14:textId="77777777" w:rsidR="0005676B" w:rsidRPr="0005676B" w:rsidRDefault="0005676B" w:rsidP="0005676B">
      <w:pPr>
        <w:pStyle w:val="Heading2"/>
        <w:rPr>
          <w:lang w:val="fr-CH" w:eastAsia="ja-JP"/>
        </w:rPr>
      </w:pPr>
      <w:r w:rsidRPr="0005676B">
        <w:rPr>
          <w:lang w:val="fr-CH" w:eastAsia="ja-JP"/>
        </w:rPr>
        <w:t>1.2</w:t>
      </w:r>
      <w:r w:rsidRPr="0005676B">
        <w:rPr>
          <w:lang w:val="fr-CH" w:eastAsia="ja-JP"/>
        </w:rPr>
        <w:tab/>
        <w:t xml:space="preserve">Extension d'en-tête des paquets MMTP </w:t>
      </w:r>
    </w:p>
    <w:p w14:paraId="67DF4710" w14:textId="77777777" w:rsidR="0005676B" w:rsidRPr="0005676B" w:rsidRDefault="0005676B" w:rsidP="0005676B">
      <w:pPr>
        <w:rPr>
          <w:lang w:val="fr-CH" w:eastAsia="ja-JP"/>
        </w:rPr>
      </w:pPr>
      <w:r w:rsidRPr="0005676B">
        <w:rPr>
          <w:lang w:val="fr-CH" w:eastAsia="ja-JP"/>
        </w:rPr>
        <w:t xml:space="preserve">La norme ISO/CEI 23008-1 définit une extension d'en-tête pour le paquet MMTP. Cette extension comporte trois </w:t>
      </w:r>
      <w:proofErr w:type="gramStart"/>
      <w:r w:rsidRPr="0005676B">
        <w:rPr>
          <w:lang w:val="fr-CH" w:eastAsia="ja-JP"/>
        </w:rPr>
        <w:t>champs:</w:t>
      </w:r>
      <w:proofErr w:type="gramEnd"/>
      <w:r w:rsidRPr="0005676B">
        <w:rPr>
          <w:lang w:val="fr-CH" w:eastAsia="ja-JP"/>
        </w:rPr>
        <w:t xml:space="preserve"> </w:t>
      </w:r>
      <w:proofErr w:type="spellStart"/>
      <w:r w:rsidRPr="0005676B">
        <w:rPr>
          <w:lang w:val="fr-CH" w:eastAsia="ja-JP"/>
        </w:rPr>
        <w:t>extension_type</w:t>
      </w:r>
      <w:proofErr w:type="spellEnd"/>
      <w:r w:rsidRPr="0005676B">
        <w:rPr>
          <w:lang w:val="fr-CH" w:eastAsia="ja-JP"/>
        </w:rPr>
        <w:t xml:space="preserve">, </w:t>
      </w:r>
      <w:proofErr w:type="spellStart"/>
      <w:r w:rsidRPr="0005676B">
        <w:rPr>
          <w:lang w:val="fr-CH" w:eastAsia="ja-JP"/>
        </w:rPr>
        <w:t>extension_length</w:t>
      </w:r>
      <w:proofErr w:type="spellEnd"/>
      <w:r w:rsidRPr="0005676B">
        <w:rPr>
          <w:lang w:val="fr-CH" w:eastAsia="ja-JP"/>
        </w:rPr>
        <w:t xml:space="preserve"> et </w:t>
      </w:r>
      <w:proofErr w:type="spellStart"/>
      <w:r w:rsidRPr="0005676B">
        <w:rPr>
          <w:lang w:val="fr-CH" w:eastAsia="ja-JP"/>
        </w:rPr>
        <w:t>header_extension_value</w:t>
      </w:r>
      <w:proofErr w:type="spellEnd"/>
      <w:r w:rsidRPr="0005676B">
        <w:rPr>
          <w:lang w:val="fr-CH" w:eastAsia="ja-JP"/>
        </w:rPr>
        <w:t>. Elle peut être utilisée pour diverses fins, mais elle contient une seule information. L'extension d'en-tête multi</w:t>
      </w:r>
      <w:r w:rsidRPr="0005676B">
        <w:rPr>
          <w:lang w:val="fr-CH" w:eastAsia="ja-JP"/>
        </w:rPr>
        <w:noBreakHyphen/>
        <w:t>type décrite ci-après peut quant à elle contenir plusieurs informations.</w:t>
      </w:r>
    </w:p>
    <w:p w14:paraId="7BB61A3C" w14:textId="77777777" w:rsidR="0005676B" w:rsidRPr="0005676B" w:rsidRDefault="0005676B" w:rsidP="0005676B">
      <w:pPr>
        <w:rPr>
          <w:rFonts w:ascii="Century" w:hAnsi="Century"/>
          <w:b/>
          <w:color w:val="000000"/>
          <w:sz w:val="20"/>
          <w:lang w:val="fr-CH" w:eastAsia="ja-JP"/>
        </w:rPr>
      </w:pPr>
      <w:proofErr w:type="spellStart"/>
      <w:proofErr w:type="gramStart"/>
      <w:r w:rsidRPr="0005676B">
        <w:rPr>
          <w:b/>
          <w:lang w:val="fr-CH" w:eastAsia="ja-JP"/>
        </w:rPr>
        <w:t>header</w:t>
      </w:r>
      <w:proofErr w:type="gramEnd"/>
      <w:r w:rsidRPr="0005676B">
        <w:rPr>
          <w:b/>
          <w:lang w:val="fr-CH" w:eastAsia="ja-JP"/>
        </w:rPr>
        <w:t>_extension_value</w:t>
      </w:r>
      <w:proofErr w:type="spellEnd"/>
      <w:r w:rsidRPr="0005676B">
        <w:rPr>
          <w:rFonts w:ascii="Century" w:hAnsi="Century"/>
          <w:b/>
          <w:color w:val="000000"/>
          <w:sz w:val="20"/>
          <w:lang w:val="fr-CH" w:eastAsia="ja-JP"/>
        </w:rPr>
        <w:t xml:space="preserve"> </w:t>
      </w:r>
      <w:r w:rsidRPr="0005676B">
        <w:rPr>
          <w:lang w:val="fr-CH" w:eastAsia="ja-JP"/>
        </w:rPr>
        <w:t>–</w:t>
      </w:r>
      <w:r w:rsidRPr="0005676B">
        <w:rPr>
          <w:rFonts w:ascii="Century" w:hAnsi="Century"/>
          <w:b/>
          <w:color w:val="000000"/>
          <w:sz w:val="20"/>
          <w:lang w:val="fr-CH" w:eastAsia="ja-JP"/>
        </w:rPr>
        <w:t xml:space="preserve"> </w:t>
      </w:r>
      <w:r w:rsidRPr="0005676B">
        <w:rPr>
          <w:lang w:val="fr-CH" w:eastAsia="ja-JP"/>
        </w:rPr>
        <w:t xml:space="preserve">Lorsque le champ </w:t>
      </w:r>
      <w:proofErr w:type="spellStart"/>
      <w:r w:rsidRPr="0005676B">
        <w:rPr>
          <w:lang w:val="fr-CH" w:eastAsia="ja-JP"/>
        </w:rPr>
        <w:t>extension_type</w:t>
      </w:r>
      <w:proofErr w:type="spellEnd"/>
      <w:r w:rsidRPr="0005676B">
        <w:rPr>
          <w:lang w:val="fr-CH" w:eastAsia="ja-JP"/>
        </w:rPr>
        <w:t xml:space="preserve"> est mis à 0x0000, ce champ a la structure indiquée dans le Tableau 1.</w:t>
      </w:r>
    </w:p>
    <w:p w14:paraId="14195F71" w14:textId="77777777" w:rsidR="0005676B" w:rsidRPr="0005676B" w:rsidRDefault="0005676B" w:rsidP="0005676B">
      <w:pPr>
        <w:pStyle w:val="TableNo"/>
        <w:rPr>
          <w:lang w:val="fr-CH"/>
        </w:rPr>
      </w:pPr>
      <w:r w:rsidRPr="0005676B">
        <w:rPr>
          <w:lang w:val="fr-CH"/>
        </w:rPr>
        <w:t>TABLEAU 1</w:t>
      </w:r>
    </w:p>
    <w:p w14:paraId="2C6F3E67" w14:textId="77777777" w:rsidR="0005676B" w:rsidRPr="0005676B" w:rsidRDefault="0005676B" w:rsidP="0005676B">
      <w:pPr>
        <w:pStyle w:val="Tabletitle"/>
        <w:rPr>
          <w:lang w:val="fr-CH"/>
        </w:rPr>
      </w:pPr>
      <w:r w:rsidRPr="0005676B">
        <w:rPr>
          <w:lang w:val="fr-CH"/>
        </w:rPr>
        <w:t xml:space="preserve">Structure de l'extension d'en-tête multi-type </w:t>
      </w:r>
    </w:p>
    <w:tbl>
      <w:tblPr>
        <w:tblW w:w="8505" w:type="dxa"/>
        <w:jc w:val="center"/>
        <w:tblLayout w:type="fixed"/>
        <w:tblLook w:val="0000" w:firstRow="0" w:lastRow="0" w:firstColumn="0" w:lastColumn="0" w:noHBand="0" w:noVBand="0"/>
      </w:tblPr>
      <w:tblGrid>
        <w:gridCol w:w="3976"/>
        <w:gridCol w:w="2355"/>
        <w:gridCol w:w="2174"/>
      </w:tblGrid>
      <w:tr w:rsidR="0005676B" w:rsidRPr="00A90865" w14:paraId="5422916B" w14:textId="77777777" w:rsidTr="005B60FB">
        <w:trPr>
          <w:cantSplit/>
          <w:jc w:val="center"/>
        </w:trPr>
        <w:tc>
          <w:tcPr>
            <w:tcW w:w="3111" w:type="dxa"/>
            <w:tcBorders>
              <w:top w:val="single" w:sz="4" w:space="0" w:color="auto"/>
              <w:left w:val="single" w:sz="4" w:space="0" w:color="auto"/>
              <w:bottom w:val="single" w:sz="4" w:space="0" w:color="auto"/>
              <w:right w:val="single" w:sz="4" w:space="0" w:color="auto"/>
            </w:tcBorders>
            <w:shd w:val="clear" w:color="auto" w:fill="auto"/>
          </w:tcPr>
          <w:p w14:paraId="42B9D2C7" w14:textId="77777777" w:rsidR="0005676B" w:rsidRPr="00A90865" w:rsidRDefault="0005676B" w:rsidP="003C4999">
            <w:pPr>
              <w:pStyle w:val="Tablehead"/>
              <w:rPr>
                <w:lang w:eastAsia="ja-JP"/>
              </w:rPr>
            </w:pPr>
            <w:proofErr w:type="spellStart"/>
            <w:r w:rsidRPr="00A90865">
              <w:rPr>
                <w:lang w:eastAsia="ja-JP"/>
              </w:rPr>
              <w:t>Syntaxe</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DD80291" w14:textId="77777777" w:rsidR="0005676B" w:rsidRPr="00A90865" w:rsidRDefault="0005676B" w:rsidP="003C4999">
            <w:pPr>
              <w:pStyle w:val="Tablehead"/>
              <w:rPr>
                <w:lang w:eastAsia="ja-JP"/>
              </w:rPr>
            </w:pPr>
            <w:r w:rsidRPr="00A90865">
              <w:rPr>
                <w:lang w:eastAsia="ja-JP"/>
              </w:rPr>
              <w:t>Nombre de bits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E7728F" w14:textId="77777777" w:rsidR="0005676B" w:rsidRPr="00A90865" w:rsidRDefault="0005676B" w:rsidP="003C4999">
            <w:pPr>
              <w:pStyle w:val="Tablehead"/>
              <w:rPr>
                <w:lang w:eastAsia="ja-JP"/>
              </w:rPr>
            </w:pPr>
            <w:proofErr w:type="spellStart"/>
            <w:r w:rsidRPr="00A90865">
              <w:rPr>
                <w:lang w:eastAsia="ja-JP"/>
              </w:rPr>
              <w:t>Mnémonique</w:t>
            </w:r>
            <w:proofErr w:type="spellEnd"/>
          </w:p>
        </w:tc>
      </w:tr>
      <w:tr w:rsidR="0005676B" w:rsidRPr="00A90865" w14:paraId="25044B36" w14:textId="77777777" w:rsidTr="005B60FB">
        <w:trPr>
          <w:cantSplit/>
          <w:jc w:val="center"/>
        </w:trPr>
        <w:tc>
          <w:tcPr>
            <w:tcW w:w="3111" w:type="dxa"/>
            <w:tcBorders>
              <w:top w:val="single" w:sz="4" w:space="0" w:color="auto"/>
              <w:left w:val="single" w:sz="6" w:space="0" w:color="auto"/>
            </w:tcBorders>
          </w:tcPr>
          <w:p w14:paraId="4D319BEC" w14:textId="77777777" w:rsidR="0005676B" w:rsidRPr="00A90865" w:rsidRDefault="0005676B" w:rsidP="003C4999">
            <w:pPr>
              <w:pStyle w:val="Tabletext"/>
              <w:rPr>
                <w:lang w:eastAsia="ja-JP"/>
              </w:rPr>
            </w:pPr>
            <w:proofErr w:type="spellStart"/>
            <w:r w:rsidRPr="00A90865">
              <w:rPr>
                <w:lang w:eastAsia="ja-JP"/>
              </w:rPr>
              <w:t>Header_extension_value</w:t>
            </w:r>
            <w:proofErr w:type="spellEnd"/>
            <w:r w:rsidRPr="00A90865">
              <w:rPr>
                <w:lang w:eastAsia="ja-JP"/>
              </w:rPr>
              <w:t xml:space="preserve"> {</w:t>
            </w:r>
          </w:p>
        </w:tc>
        <w:tc>
          <w:tcPr>
            <w:tcW w:w="1843" w:type="dxa"/>
            <w:tcBorders>
              <w:top w:val="single" w:sz="4" w:space="0" w:color="auto"/>
              <w:left w:val="single" w:sz="6" w:space="0" w:color="auto"/>
              <w:right w:val="single" w:sz="6" w:space="0" w:color="auto"/>
            </w:tcBorders>
          </w:tcPr>
          <w:p w14:paraId="033795B7" w14:textId="77777777" w:rsidR="0005676B" w:rsidRPr="00A90865" w:rsidRDefault="0005676B" w:rsidP="003C4999">
            <w:pPr>
              <w:pStyle w:val="Tabletext"/>
              <w:jc w:val="center"/>
              <w:rPr>
                <w:lang w:eastAsia="ja-JP"/>
              </w:rPr>
            </w:pPr>
          </w:p>
        </w:tc>
        <w:tc>
          <w:tcPr>
            <w:tcW w:w="1701" w:type="dxa"/>
            <w:tcBorders>
              <w:top w:val="single" w:sz="4" w:space="0" w:color="auto"/>
              <w:right w:val="single" w:sz="6" w:space="0" w:color="auto"/>
            </w:tcBorders>
          </w:tcPr>
          <w:p w14:paraId="06772CF4" w14:textId="77777777" w:rsidR="0005676B" w:rsidRPr="00A90865" w:rsidRDefault="0005676B" w:rsidP="003C4999">
            <w:pPr>
              <w:pStyle w:val="Tabletext"/>
              <w:jc w:val="center"/>
              <w:rPr>
                <w:lang w:eastAsia="ja-JP"/>
              </w:rPr>
            </w:pPr>
          </w:p>
        </w:tc>
      </w:tr>
      <w:tr w:rsidR="0005676B" w:rsidRPr="00A90865" w14:paraId="7838AD39" w14:textId="77777777" w:rsidTr="005B60FB">
        <w:trPr>
          <w:cantSplit/>
          <w:jc w:val="center"/>
        </w:trPr>
        <w:tc>
          <w:tcPr>
            <w:tcW w:w="3111" w:type="dxa"/>
            <w:tcBorders>
              <w:left w:val="single" w:sz="6" w:space="0" w:color="auto"/>
            </w:tcBorders>
          </w:tcPr>
          <w:p w14:paraId="30C6146D" w14:textId="77777777" w:rsidR="0005676B" w:rsidRPr="00A90865" w:rsidRDefault="0005676B" w:rsidP="003C4999">
            <w:pPr>
              <w:pStyle w:val="Tabletext"/>
              <w:rPr>
                <w:bCs/>
                <w:lang w:eastAsia="ja-JP"/>
              </w:rPr>
            </w:pPr>
            <w:r w:rsidRPr="00A90865">
              <w:rPr>
                <w:bCs/>
                <w:lang w:eastAsia="ja-JP"/>
              </w:rPr>
              <w:tab/>
              <w:t>for (</w:t>
            </w:r>
            <w:proofErr w:type="spellStart"/>
            <w:r w:rsidRPr="00A90865">
              <w:rPr>
                <w:bCs/>
                <w:lang w:eastAsia="ja-JP"/>
              </w:rPr>
              <w:t>i</w:t>
            </w:r>
            <w:proofErr w:type="spellEnd"/>
            <w:r w:rsidRPr="00A90865">
              <w:rPr>
                <w:bCs/>
                <w:lang w:eastAsia="ja-JP"/>
              </w:rPr>
              <w:t xml:space="preserve">=0; </w:t>
            </w:r>
            <w:proofErr w:type="spellStart"/>
            <w:r w:rsidRPr="00A90865">
              <w:rPr>
                <w:bCs/>
                <w:lang w:eastAsia="ja-JP"/>
              </w:rPr>
              <w:t>i</w:t>
            </w:r>
            <w:proofErr w:type="spellEnd"/>
            <w:r w:rsidRPr="00A90865">
              <w:rPr>
                <w:bCs/>
                <w:lang w:eastAsia="ja-JP"/>
              </w:rPr>
              <w:t xml:space="preserve">&lt;N; </w:t>
            </w:r>
            <w:proofErr w:type="spellStart"/>
            <w:r w:rsidRPr="00A90865">
              <w:rPr>
                <w:bCs/>
                <w:lang w:eastAsia="ja-JP"/>
              </w:rPr>
              <w:t>i</w:t>
            </w:r>
            <w:proofErr w:type="spellEnd"/>
            <w:r w:rsidRPr="00A90865">
              <w:rPr>
                <w:bCs/>
                <w:lang w:eastAsia="ja-JP"/>
              </w:rPr>
              <w:t>++) {</w:t>
            </w:r>
          </w:p>
        </w:tc>
        <w:tc>
          <w:tcPr>
            <w:tcW w:w="1843" w:type="dxa"/>
            <w:tcBorders>
              <w:left w:val="single" w:sz="6" w:space="0" w:color="auto"/>
              <w:right w:val="single" w:sz="6" w:space="0" w:color="auto"/>
            </w:tcBorders>
          </w:tcPr>
          <w:p w14:paraId="3A0A5E92" w14:textId="77777777" w:rsidR="0005676B" w:rsidRPr="00A90865" w:rsidRDefault="0005676B" w:rsidP="003C4999">
            <w:pPr>
              <w:pStyle w:val="Tabletext"/>
              <w:jc w:val="center"/>
              <w:rPr>
                <w:bCs/>
                <w:lang w:eastAsia="ja-JP"/>
              </w:rPr>
            </w:pPr>
          </w:p>
        </w:tc>
        <w:tc>
          <w:tcPr>
            <w:tcW w:w="1701" w:type="dxa"/>
            <w:tcBorders>
              <w:right w:val="single" w:sz="6" w:space="0" w:color="auto"/>
            </w:tcBorders>
          </w:tcPr>
          <w:p w14:paraId="3ADAD561" w14:textId="77777777" w:rsidR="0005676B" w:rsidRPr="00A90865" w:rsidRDefault="0005676B" w:rsidP="003C4999">
            <w:pPr>
              <w:pStyle w:val="Tabletext"/>
              <w:jc w:val="center"/>
              <w:rPr>
                <w:bCs/>
                <w:lang w:eastAsia="ja-JP"/>
              </w:rPr>
            </w:pPr>
          </w:p>
        </w:tc>
      </w:tr>
      <w:tr w:rsidR="0005676B" w:rsidRPr="00A90865" w14:paraId="12B64160" w14:textId="77777777" w:rsidTr="005B60FB">
        <w:trPr>
          <w:cantSplit/>
          <w:jc w:val="center"/>
        </w:trPr>
        <w:tc>
          <w:tcPr>
            <w:tcW w:w="3111" w:type="dxa"/>
            <w:tcBorders>
              <w:left w:val="single" w:sz="6" w:space="0" w:color="auto"/>
            </w:tcBorders>
          </w:tcPr>
          <w:p w14:paraId="315A4C62" w14:textId="77777777" w:rsidR="0005676B" w:rsidRPr="00A90865" w:rsidRDefault="0005676B" w:rsidP="003C4999">
            <w:pPr>
              <w:pStyle w:val="Tabletext"/>
              <w:rPr>
                <w:b/>
                <w:bCs/>
                <w:lang w:eastAsia="ja-JP"/>
              </w:rPr>
            </w:pPr>
            <w:r w:rsidRPr="00A90865">
              <w:rPr>
                <w:b/>
                <w:bCs/>
                <w:lang w:eastAsia="ja-JP"/>
              </w:rPr>
              <w:tab/>
            </w:r>
            <w:r w:rsidRPr="00A90865">
              <w:rPr>
                <w:b/>
                <w:bCs/>
                <w:lang w:eastAsia="ja-JP"/>
              </w:rPr>
              <w:tab/>
            </w:r>
            <w:proofErr w:type="spellStart"/>
            <w:r w:rsidRPr="00A90865">
              <w:rPr>
                <w:b/>
                <w:bCs/>
                <w:lang w:eastAsia="ja-JP"/>
              </w:rPr>
              <w:t>hdr_ext_end_flag</w:t>
            </w:r>
            <w:proofErr w:type="spellEnd"/>
          </w:p>
        </w:tc>
        <w:tc>
          <w:tcPr>
            <w:tcW w:w="1843" w:type="dxa"/>
            <w:tcBorders>
              <w:left w:val="single" w:sz="6" w:space="0" w:color="auto"/>
              <w:right w:val="single" w:sz="6" w:space="0" w:color="auto"/>
            </w:tcBorders>
          </w:tcPr>
          <w:p w14:paraId="70311BFF" w14:textId="77777777" w:rsidR="0005676B" w:rsidRPr="00A90865" w:rsidRDefault="0005676B" w:rsidP="003C4999">
            <w:pPr>
              <w:pStyle w:val="Tabletext"/>
              <w:jc w:val="center"/>
              <w:rPr>
                <w:bCs/>
                <w:lang w:eastAsia="ja-JP"/>
              </w:rPr>
            </w:pPr>
            <w:r w:rsidRPr="00A90865">
              <w:rPr>
                <w:bCs/>
                <w:lang w:eastAsia="ja-JP"/>
              </w:rPr>
              <w:t>1</w:t>
            </w:r>
          </w:p>
        </w:tc>
        <w:tc>
          <w:tcPr>
            <w:tcW w:w="1701" w:type="dxa"/>
            <w:tcBorders>
              <w:right w:val="single" w:sz="6" w:space="0" w:color="auto"/>
            </w:tcBorders>
          </w:tcPr>
          <w:p w14:paraId="270C0205" w14:textId="77777777" w:rsidR="0005676B" w:rsidRPr="00A90865" w:rsidRDefault="0005676B" w:rsidP="003C4999">
            <w:pPr>
              <w:pStyle w:val="Tabletext"/>
              <w:jc w:val="center"/>
              <w:rPr>
                <w:bCs/>
                <w:lang w:eastAsia="ja-JP"/>
              </w:rPr>
            </w:pPr>
            <w:proofErr w:type="spellStart"/>
            <w:r w:rsidRPr="00A90865">
              <w:rPr>
                <w:bCs/>
                <w:lang w:eastAsia="ja-JP"/>
              </w:rPr>
              <w:t>bslbf</w:t>
            </w:r>
            <w:proofErr w:type="spellEnd"/>
          </w:p>
        </w:tc>
      </w:tr>
      <w:tr w:rsidR="0005676B" w:rsidRPr="00A90865" w14:paraId="7A8CCCB0" w14:textId="77777777" w:rsidTr="005B60FB">
        <w:trPr>
          <w:cantSplit/>
          <w:jc w:val="center"/>
        </w:trPr>
        <w:tc>
          <w:tcPr>
            <w:tcW w:w="3111" w:type="dxa"/>
            <w:tcBorders>
              <w:left w:val="single" w:sz="6" w:space="0" w:color="auto"/>
            </w:tcBorders>
          </w:tcPr>
          <w:p w14:paraId="74F6C541" w14:textId="77777777" w:rsidR="0005676B" w:rsidRPr="00A90865" w:rsidRDefault="0005676B" w:rsidP="003C4999">
            <w:pPr>
              <w:pStyle w:val="Tabletext"/>
              <w:rPr>
                <w:b/>
                <w:bCs/>
                <w:lang w:eastAsia="ja-JP"/>
              </w:rPr>
            </w:pPr>
            <w:r w:rsidRPr="00A90865">
              <w:rPr>
                <w:b/>
                <w:bCs/>
                <w:lang w:eastAsia="ja-JP"/>
              </w:rPr>
              <w:tab/>
            </w:r>
            <w:r w:rsidRPr="00A90865">
              <w:rPr>
                <w:b/>
                <w:bCs/>
                <w:lang w:eastAsia="ja-JP"/>
              </w:rPr>
              <w:tab/>
            </w:r>
            <w:proofErr w:type="spellStart"/>
            <w:r w:rsidRPr="00A90865">
              <w:rPr>
                <w:b/>
                <w:bCs/>
                <w:lang w:eastAsia="ja-JP"/>
              </w:rPr>
              <w:t>hdr_ext_type</w:t>
            </w:r>
            <w:proofErr w:type="spellEnd"/>
          </w:p>
        </w:tc>
        <w:tc>
          <w:tcPr>
            <w:tcW w:w="1843" w:type="dxa"/>
            <w:tcBorders>
              <w:left w:val="single" w:sz="6" w:space="0" w:color="auto"/>
              <w:right w:val="single" w:sz="6" w:space="0" w:color="auto"/>
            </w:tcBorders>
          </w:tcPr>
          <w:p w14:paraId="39FA5675" w14:textId="77777777" w:rsidR="0005676B" w:rsidRPr="00A90865" w:rsidRDefault="0005676B" w:rsidP="003C4999">
            <w:pPr>
              <w:pStyle w:val="Tabletext"/>
              <w:jc w:val="center"/>
              <w:rPr>
                <w:bCs/>
                <w:lang w:eastAsia="ja-JP"/>
              </w:rPr>
            </w:pPr>
            <w:r w:rsidRPr="00A90865">
              <w:rPr>
                <w:bCs/>
                <w:lang w:eastAsia="ja-JP"/>
              </w:rPr>
              <w:t>15</w:t>
            </w:r>
          </w:p>
        </w:tc>
        <w:tc>
          <w:tcPr>
            <w:tcW w:w="1701" w:type="dxa"/>
            <w:tcBorders>
              <w:right w:val="single" w:sz="6" w:space="0" w:color="auto"/>
            </w:tcBorders>
          </w:tcPr>
          <w:p w14:paraId="53D3AC7B" w14:textId="77777777" w:rsidR="0005676B" w:rsidRPr="00A90865" w:rsidRDefault="0005676B" w:rsidP="003C4999">
            <w:pPr>
              <w:pStyle w:val="Tabletext"/>
              <w:jc w:val="center"/>
              <w:rPr>
                <w:bCs/>
                <w:lang w:eastAsia="ja-JP"/>
              </w:rPr>
            </w:pPr>
            <w:r w:rsidRPr="00A90865">
              <w:rPr>
                <w:bCs/>
                <w:lang w:eastAsia="ja-JP"/>
              </w:rPr>
              <w:t>uimsbf</w:t>
            </w:r>
          </w:p>
        </w:tc>
      </w:tr>
      <w:tr w:rsidR="0005676B" w:rsidRPr="00A90865" w14:paraId="74D4C734" w14:textId="77777777" w:rsidTr="005B60FB">
        <w:trPr>
          <w:cantSplit/>
          <w:jc w:val="center"/>
        </w:trPr>
        <w:tc>
          <w:tcPr>
            <w:tcW w:w="3111" w:type="dxa"/>
            <w:tcBorders>
              <w:left w:val="single" w:sz="6" w:space="0" w:color="auto"/>
            </w:tcBorders>
          </w:tcPr>
          <w:p w14:paraId="06956C42" w14:textId="77777777" w:rsidR="0005676B" w:rsidRPr="00A90865" w:rsidRDefault="0005676B" w:rsidP="003C4999">
            <w:pPr>
              <w:pStyle w:val="Tabletext"/>
              <w:rPr>
                <w:b/>
                <w:bCs/>
                <w:lang w:eastAsia="ja-JP"/>
              </w:rPr>
            </w:pPr>
            <w:r w:rsidRPr="00A90865">
              <w:rPr>
                <w:bCs/>
                <w:lang w:eastAsia="ja-JP"/>
              </w:rPr>
              <w:tab/>
            </w:r>
            <w:r w:rsidRPr="00A90865">
              <w:rPr>
                <w:bCs/>
                <w:lang w:eastAsia="ja-JP"/>
              </w:rPr>
              <w:tab/>
            </w:r>
            <w:proofErr w:type="spellStart"/>
            <w:r w:rsidRPr="00A90865">
              <w:rPr>
                <w:b/>
                <w:bCs/>
                <w:lang w:eastAsia="ja-JP"/>
              </w:rPr>
              <w:t>hdr_ext_length</w:t>
            </w:r>
            <w:proofErr w:type="spellEnd"/>
          </w:p>
        </w:tc>
        <w:tc>
          <w:tcPr>
            <w:tcW w:w="1843" w:type="dxa"/>
            <w:tcBorders>
              <w:left w:val="single" w:sz="6" w:space="0" w:color="auto"/>
              <w:right w:val="single" w:sz="6" w:space="0" w:color="auto"/>
            </w:tcBorders>
          </w:tcPr>
          <w:p w14:paraId="2D66DE3E" w14:textId="77777777" w:rsidR="0005676B" w:rsidRPr="00A90865" w:rsidRDefault="0005676B" w:rsidP="003C4999">
            <w:pPr>
              <w:pStyle w:val="Tabletext"/>
              <w:jc w:val="center"/>
              <w:rPr>
                <w:bCs/>
                <w:lang w:eastAsia="ja-JP"/>
              </w:rPr>
            </w:pPr>
            <w:r w:rsidRPr="00A90865">
              <w:rPr>
                <w:bCs/>
                <w:lang w:eastAsia="ja-JP"/>
              </w:rPr>
              <w:t>16</w:t>
            </w:r>
          </w:p>
        </w:tc>
        <w:tc>
          <w:tcPr>
            <w:tcW w:w="1701" w:type="dxa"/>
            <w:tcBorders>
              <w:right w:val="single" w:sz="6" w:space="0" w:color="auto"/>
            </w:tcBorders>
          </w:tcPr>
          <w:p w14:paraId="5E68C830" w14:textId="77777777" w:rsidR="0005676B" w:rsidRPr="00A90865" w:rsidRDefault="0005676B" w:rsidP="003C4999">
            <w:pPr>
              <w:pStyle w:val="Tabletext"/>
              <w:jc w:val="center"/>
              <w:rPr>
                <w:bCs/>
                <w:lang w:eastAsia="ja-JP"/>
              </w:rPr>
            </w:pPr>
            <w:r w:rsidRPr="00A90865">
              <w:rPr>
                <w:bCs/>
                <w:lang w:eastAsia="ja-JP"/>
              </w:rPr>
              <w:t>uimsbf</w:t>
            </w:r>
          </w:p>
        </w:tc>
      </w:tr>
      <w:tr w:rsidR="0005676B" w:rsidRPr="00A90865" w14:paraId="2D9C04D1" w14:textId="77777777" w:rsidTr="005B60FB">
        <w:trPr>
          <w:cantSplit/>
          <w:jc w:val="center"/>
        </w:trPr>
        <w:tc>
          <w:tcPr>
            <w:tcW w:w="3111" w:type="dxa"/>
            <w:tcBorders>
              <w:left w:val="single" w:sz="6" w:space="0" w:color="auto"/>
            </w:tcBorders>
          </w:tcPr>
          <w:p w14:paraId="21EB1A11" w14:textId="77777777" w:rsidR="0005676B" w:rsidRPr="00A90865" w:rsidRDefault="0005676B" w:rsidP="003C4999">
            <w:pPr>
              <w:pStyle w:val="Tabletext"/>
              <w:rPr>
                <w:bCs/>
                <w:lang w:eastAsia="ja-JP"/>
              </w:rPr>
            </w:pPr>
            <w:r w:rsidRPr="00A90865">
              <w:rPr>
                <w:bCs/>
                <w:lang w:eastAsia="ja-JP"/>
              </w:rPr>
              <w:tab/>
            </w:r>
            <w:r w:rsidRPr="00A90865">
              <w:rPr>
                <w:bCs/>
                <w:lang w:eastAsia="ja-JP"/>
              </w:rPr>
              <w:tab/>
              <w:t xml:space="preserve">for (j=0; j&lt;M; </w:t>
            </w:r>
            <w:proofErr w:type="spellStart"/>
            <w:r w:rsidRPr="00A90865">
              <w:rPr>
                <w:bCs/>
                <w:lang w:eastAsia="ja-JP"/>
              </w:rPr>
              <w:t>j++</w:t>
            </w:r>
            <w:proofErr w:type="spellEnd"/>
            <w:r w:rsidRPr="00A90865">
              <w:rPr>
                <w:bCs/>
                <w:lang w:eastAsia="ja-JP"/>
              </w:rPr>
              <w:t>) {</w:t>
            </w:r>
          </w:p>
        </w:tc>
        <w:tc>
          <w:tcPr>
            <w:tcW w:w="1843" w:type="dxa"/>
            <w:tcBorders>
              <w:left w:val="single" w:sz="6" w:space="0" w:color="auto"/>
              <w:right w:val="single" w:sz="6" w:space="0" w:color="auto"/>
            </w:tcBorders>
          </w:tcPr>
          <w:p w14:paraId="5353C189" w14:textId="77777777" w:rsidR="0005676B" w:rsidRPr="00A90865" w:rsidRDefault="0005676B" w:rsidP="003C4999">
            <w:pPr>
              <w:pStyle w:val="Tabletext"/>
              <w:jc w:val="center"/>
              <w:rPr>
                <w:bCs/>
                <w:lang w:eastAsia="ja-JP"/>
              </w:rPr>
            </w:pPr>
          </w:p>
        </w:tc>
        <w:tc>
          <w:tcPr>
            <w:tcW w:w="1701" w:type="dxa"/>
            <w:tcBorders>
              <w:right w:val="single" w:sz="6" w:space="0" w:color="auto"/>
            </w:tcBorders>
          </w:tcPr>
          <w:p w14:paraId="4F3489EC" w14:textId="77777777" w:rsidR="0005676B" w:rsidRPr="00A90865" w:rsidRDefault="0005676B" w:rsidP="003C4999">
            <w:pPr>
              <w:pStyle w:val="Tabletext"/>
              <w:jc w:val="center"/>
              <w:rPr>
                <w:bCs/>
                <w:lang w:eastAsia="ja-JP"/>
              </w:rPr>
            </w:pPr>
          </w:p>
        </w:tc>
      </w:tr>
      <w:tr w:rsidR="0005676B" w:rsidRPr="00A90865" w14:paraId="1C49324E" w14:textId="77777777" w:rsidTr="005B60FB">
        <w:trPr>
          <w:cantSplit/>
          <w:jc w:val="center"/>
        </w:trPr>
        <w:tc>
          <w:tcPr>
            <w:tcW w:w="3111" w:type="dxa"/>
            <w:tcBorders>
              <w:left w:val="single" w:sz="6" w:space="0" w:color="auto"/>
            </w:tcBorders>
          </w:tcPr>
          <w:p w14:paraId="557196D9" w14:textId="77777777" w:rsidR="0005676B" w:rsidRPr="00A90865" w:rsidRDefault="0005676B" w:rsidP="003C4999">
            <w:pPr>
              <w:pStyle w:val="Tabletext"/>
              <w:rPr>
                <w:b/>
                <w:bCs/>
                <w:lang w:eastAsia="ja-JP"/>
              </w:rPr>
            </w:pPr>
            <w:r w:rsidRPr="00A90865">
              <w:rPr>
                <w:b/>
                <w:bCs/>
                <w:lang w:eastAsia="ja-JP"/>
              </w:rPr>
              <w:tab/>
            </w:r>
            <w:r w:rsidRPr="00A90865">
              <w:rPr>
                <w:b/>
                <w:bCs/>
                <w:lang w:eastAsia="ja-JP"/>
              </w:rPr>
              <w:tab/>
            </w:r>
            <w:r w:rsidRPr="00A90865">
              <w:rPr>
                <w:b/>
                <w:bCs/>
                <w:lang w:eastAsia="ja-JP"/>
              </w:rPr>
              <w:tab/>
            </w:r>
            <w:proofErr w:type="spellStart"/>
            <w:r w:rsidRPr="00A90865">
              <w:rPr>
                <w:b/>
                <w:bCs/>
                <w:lang w:eastAsia="ja-JP"/>
              </w:rPr>
              <w:t>hdr_ext_byte</w:t>
            </w:r>
            <w:proofErr w:type="spellEnd"/>
          </w:p>
        </w:tc>
        <w:tc>
          <w:tcPr>
            <w:tcW w:w="1843" w:type="dxa"/>
            <w:tcBorders>
              <w:left w:val="single" w:sz="6" w:space="0" w:color="auto"/>
              <w:right w:val="single" w:sz="6" w:space="0" w:color="auto"/>
            </w:tcBorders>
          </w:tcPr>
          <w:p w14:paraId="01B4E345" w14:textId="77777777" w:rsidR="0005676B" w:rsidRPr="00A90865" w:rsidRDefault="0005676B" w:rsidP="003C4999">
            <w:pPr>
              <w:pStyle w:val="Tabletext"/>
              <w:jc w:val="center"/>
              <w:rPr>
                <w:bCs/>
                <w:lang w:eastAsia="ja-JP"/>
              </w:rPr>
            </w:pPr>
            <w:r w:rsidRPr="00A90865">
              <w:rPr>
                <w:bCs/>
                <w:lang w:eastAsia="ja-JP"/>
              </w:rPr>
              <w:t>8</w:t>
            </w:r>
          </w:p>
        </w:tc>
        <w:tc>
          <w:tcPr>
            <w:tcW w:w="1701" w:type="dxa"/>
            <w:tcBorders>
              <w:right w:val="single" w:sz="6" w:space="0" w:color="auto"/>
            </w:tcBorders>
          </w:tcPr>
          <w:p w14:paraId="137F78C7" w14:textId="77777777" w:rsidR="0005676B" w:rsidRPr="00A90865" w:rsidRDefault="0005676B" w:rsidP="003C4999">
            <w:pPr>
              <w:pStyle w:val="Tabletext"/>
              <w:jc w:val="center"/>
              <w:rPr>
                <w:bCs/>
                <w:lang w:eastAsia="ja-JP"/>
              </w:rPr>
            </w:pPr>
            <w:proofErr w:type="spellStart"/>
            <w:r w:rsidRPr="00A90865">
              <w:rPr>
                <w:bCs/>
                <w:lang w:eastAsia="ja-JP"/>
              </w:rPr>
              <w:t>bslbf</w:t>
            </w:r>
            <w:proofErr w:type="spellEnd"/>
          </w:p>
        </w:tc>
      </w:tr>
      <w:tr w:rsidR="0005676B" w:rsidRPr="00A90865" w14:paraId="42CA90E2" w14:textId="77777777" w:rsidTr="005B60FB">
        <w:trPr>
          <w:cantSplit/>
          <w:jc w:val="center"/>
        </w:trPr>
        <w:tc>
          <w:tcPr>
            <w:tcW w:w="3111" w:type="dxa"/>
            <w:tcBorders>
              <w:left w:val="single" w:sz="6" w:space="0" w:color="auto"/>
            </w:tcBorders>
          </w:tcPr>
          <w:p w14:paraId="3F1B93CE" w14:textId="77777777" w:rsidR="0005676B" w:rsidRPr="00A90865" w:rsidRDefault="0005676B" w:rsidP="003C4999">
            <w:pPr>
              <w:pStyle w:val="Tabletext"/>
              <w:rPr>
                <w:bCs/>
                <w:lang w:eastAsia="ja-JP"/>
              </w:rPr>
            </w:pPr>
            <w:r w:rsidRPr="00A90865">
              <w:rPr>
                <w:b/>
                <w:bCs/>
                <w:lang w:eastAsia="ja-JP"/>
              </w:rPr>
              <w:tab/>
            </w:r>
            <w:r w:rsidRPr="00A90865">
              <w:rPr>
                <w:b/>
                <w:bCs/>
                <w:lang w:eastAsia="ja-JP"/>
              </w:rPr>
              <w:tab/>
            </w:r>
            <w:r w:rsidRPr="00A90865">
              <w:rPr>
                <w:bCs/>
                <w:lang w:eastAsia="ja-JP"/>
              </w:rPr>
              <w:t>}</w:t>
            </w:r>
          </w:p>
        </w:tc>
        <w:tc>
          <w:tcPr>
            <w:tcW w:w="1843" w:type="dxa"/>
            <w:tcBorders>
              <w:left w:val="single" w:sz="6" w:space="0" w:color="auto"/>
              <w:right w:val="single" w:sz="6" w:space="0" w:color="auto"/>
            </w:tcBorders>
          </w:tcPr>
          <w:p w14:paraId="20022BE4" w14:textId="77777777" w:rsidR="0005676B" w:rsidRPr="00A90865" w:rsidRDefault="0005676B" w:rsidP="003C4999">
            <w:pPr>
              <w:pStyle w:val="Tabletext"/>
              <w:jc w:val="center"/>
              <w:rPr>
                <w:bCs/>
                <w:lang w:eastAsia="ja-JP"/>
              </w:rPr>
            </w:pPr>
          </w:p>
        </w:tc>
        <w:tc>
          <w:tcPr>
            <w:tcW w:w="1701" w:type="dxa"/>
            <w:tcBorders>
              <w:right w:val="single" w:sz="6" w:space="0" w:color="auto"/>
            </w:tcBorders>
          </w:tcPr>
          <w:p w14:paraId="0E5A8C71" w14:textId="77777777" w:rsidR="0005676B" w:rsidRPr="00A90865" w:rsidRDefault="0005676B" w:rsidP="003C4999">
            <w:pPr>
              <w:pStyle w:val="Tabletext"/>
              <w:jc w:val="center"/>
              <w:rPr>
                <w:bCs/>
                <w:lang w:eastAsia="ja-JP"/>
              </w:rPr>
            </w:pPr>
          </w:p>
        </w:tc>
      </w:tr>
      <w:tr w:rsidR="0005676B" w:rsidRPr="00A90865" w14:paraId="34E1C90F" w14:textId="77777777" w:rsidTr="005B60FB">
        <w:trPr>
          <w:cantSplit/>
          <w:jc w:val="center"/>
        </w:trPr>
        <w:tc>
          <w:tcPr>
            <w:tcW w:w="3111" w:type="dxa"/>
            <w:tcBorders>
              <w:left w:val="single" w:sz="6" w:space="0" w:color="auto"/>
            </w:tcBorders>
          </w:tcPr>
          <w:p w14:paraId="70251307" w14:textId="77777777" w:rsidR="0005676B" w:rsidRPr="00A90865" w:rsidRDefault="0005676B" w:rsidP="003C4999">
            <w:pPr>
              <w:pStyle w:val="Tabletext"/>
              <w:rPr>
                <w:bCs/>
                <w:lang w:eastAsia="ja-JP"/>
              </w:rPr>
            </w:pPr>
            <w:r w:rsidRPr="00A90865">
              <w:rPr>
                <w:b/>
                <w:bCs/>
                <w:lang w:eastAsia="ja-JP"/>
              </w:rPr>
              <w:tab/>
            </w:r>
            <w:r w:rsidRPr="00A90865">
              <w:rPr>
                <w:bCs/>
                <w:lang w:eastAsia="ja-JP"/>
              </w:rPr>
              <w:t>}</w:t>
            </w:r>
          </w:p>
        </w:tc>
        <w:tc>
          <w:tcPr>
            <w:tcW w:w="1843" w:type="dxa"/>
            <w:tcBorders>
              <w:left w:val="single" w:sz="6" w:space="0" w:color="auto"/>
              <w:right w:val="single" w:sz="6" w:space="0" w:color="auto"/>
            </w:tcBorders>
          </w:tcPr>
          <w:p w14:paraId="5957E715" w14:textId="77777777" w:rsidR="0005676B" w:rsidRPr="00A90865" w:rsidRDefault="0005676B" w:rsidP="003C4999">
            <w:pPr>
              <w:pStyle w:val="Tabletext"/>
              <w:jc w:val="center"/>
              <w:rPr>
                <w:bCs/>
                <w:lang w:eastAsia="ja-JP"/>
              </w:rPr>
            </w:pPr>
          </w:p>
        </w:tc>
        <w:tc>
          <w:tcPr>
            <w:tcW w:w="1701" w:type="dxa"/>
            <w:tcBorders>
              <w:right w:val="single" w:sz="6" w:space="0" w:color="auto"/>
            </w:tcBorders>
          </w:tcPr>
          <w:p w14:paraId="1C48EE11" w14:textId="77777777" w:rsidR="0005676B" w:rsidRPr="00A90865" w:rsidRDefault="0005676B" w:rsidP="003C4999">
            <w:pPr>
              <w:pStyle w:val="Tabletext"/>
              <w:jc w:val="center"/>
              <w:rPr>
                <w:bCs/>
                <w:lang w:eastAsia="ja-JP"/>
              </w:rPr>
            </w:pPr>
          </w:p>
        </w:tc>
      </w:tr>
      <w:tr w:rsidR="0005676B" w:rsidRPr="00A90865" w14:paraId="01C9B19D" w14:textId="77777777" w:rsidTr="005B60FB">
        <w:trPr>
          <w:cantSplit/>
          <w:jc w:val="center"/>
        </w:trPr>
        <w:tc>
          <w:tcPr>
            <w:tcW w:w="3111" w:type="dxa"/>
            <w:tcBorders>
              <w:left w:val="single" w:sz="6" w:space="0" w:color="auto"/>
              <w:bottom w:val="single" w:sz="4" w:space="0" w:color="auto"/>
            </w:tcBorders>
          </w:tcPr>
          <w:p w14:paraId="54EB17D8" w14:textId="77777777" w:rsidR="0005676B" w:rsidRPr="00A90865" w:rsidRDefault="0005676B" w:rsidP="003C4999">
            <w:pPr>
              <w:pStyle w:val="Tabletext"/>
              <w:rPr>
                <w:bCs/>
                <w:lang w:eastAsia="ja-JP"/>
              </w:rPr>
            </w:pPr>
            <w:r w:rsidRPr="00A90865">
              <w:rPr>
                <w:bCs/>
                <w:lang w:eastAsia="ja-JP"/>
              </w:rPr>
              <w:t>}</w:t>
            </w:r>
          </w:p>
        </w:tc>
        <w:tc>
          <w:tcPr>
            <w:tcW w:w="1843" w:type="dxa"/>
            <w:tcBorders>
              <w:left w:val="single" w:sz="6" w:space="0" w:color="auto"/>
              <w:bottom w:val="single" w:sz="4" w:space="0" w:color="auto"/>
              <w:right w:val="single" w:sz="6" w:space="0" w:color="auto"/>
            </w:tcBorders>
          </w:tcPr>
          <w:p w14:paraId="59FE99AD" w14:textId="77777777" w:rsidR="0005676B" w:rsidRPr="00A90865" w:rsidRDefault="0005676B" w:rsidP="003C4999">
            <w:pPr>
              <w:pStyle w:val="Tabletext"/>
              <w:jc w:val="center"/>
              <w:rPr>
                <w:bCs/>
                <w:lang w:eastAsia="ja-JP"/>
              </w:rPr>
            </w:pPr>
          </w:p>
        </w:tc>
        <w:tc>
          <w:tcPr>
            <w:tcW w:w="1701" w:type="dxa"/>
            <w:tcBorders>
              <w:bottom w:val="single" w:sz="4" w:space="0" w:color="auto"/>
              <w:right w:val="single" w:sz="6" w:space="0" w:color="auto"/>
            </w:tcBorders>
          </w:tcPr>
          <w:p w14:paraId="175A6462" w14:textId="77777777" w:rsidR="0005676B" w:rsidRPr="00A90865" w:rsidRDefault="0005676B" w:rsidP="003C4999">
            <w:pPr>
              <w:pStyle w:val="Tabletext"/>
              <w:jc w:val="center"/>
              <w:rPr>
                <w:bCs/>
                <w:lang w:eastAsia="ja-JP"/>
              </w:rPr>
            </w:pPr>
          </w:p>
        </w:tc>
      </w:tr>
    </w:tbl>
    <w:p w14:paraId="31AF7561" w14:textId="77777777" w:rsidR="0005676B" w:rsidRPr="00A90865" w:rsidRDefault="0005676B" w:rsidP="0005676B">
      <w:pPr>
        <w:pStyle w:val="Tablefin"/>
        <w:rPr>
          <w:lang w:val="fr-FR" w:eastAsia="ja-JP"/>
        </w:rPr>
      </w:pPr>
    </w:p>
    <w:p w14:paraId="3336DD90" w14:textId="77777777" w:rsidR="0005676B" w:rsidRPr="0005676B" w:rsidRDefault="0005676B" w:rsidP="0005676B">
      <w:pPr>
        <w:rPr>
          <w:b/>
          <w:color w:val="000000"/>
          <w:lang w:val="fr-CH" w:eastAsia="ja-JP"/>
        </w:rPr>
      </w:pPr>
      <w:proofErr w:type="spellStart"/>
      <w:proofErr w:type="gramStart"/>
      <w:r w:rsidRPr="0005676B">
        <w:rPr>
          <w:b/>
          <w:color w:val="000000"/>
          <w:lang w:val="fr-CH" w:eastAsia="ja-JP"/>
        </w:rPr>
        <w:t>hdr</w:t>
      </w:r>
      <w:proofErr w:type="gramEnd"/>
      <w:r w:rsidRPr="0005676B">
        <w:rPr>
          <w:b/>
          <w:color w:val="000000"/>
          <w:lang w:val="fr-CH" w:eastAsia="ja-JP"/>
        </w:rPr>
        <w:t>_ext_end_flag</w:t>
      </w:r>
      <w:proofErr w:type="spellEnd"/>
      <w:r w:rsidRPr="0005676B">
        <w:rPr>
          <w:b/>
          <w:color w:val="000000"/>
          <w:lang w:val="fr-CH" w:eastAsia="ja-JP"/>
        </w:rPr>
        <w:t xml:space="preserve"> </w:t>
      </w:r>
      <w:r w:rsidRPr="0005676B">
        <w:rPr>
          <w:lang w:val="fr-CH" w:eastAsia="ja-JP"/>
        </w:rPr>
        <w:t>– Lorsque ce drapeau est mis à «1», cette extension d'en-tête multi-type est la fin de l'extension d'en-tête. Lorsque ce drapeau est mis à «</w:t>
      </w:r>
      <w:proofErr w:type="gramStart"/>
      <w:r w:rsidRPr="0005676B">
        <w:rPr>
          <w:lang w:val="fr-CH" w:eastAsia="ja-JP"/>
        </w:rPr>
        <w:t>0»</w:t>
      </w:r>
      <w:proofErr w:type="gramEnd"/>
      <w:r w:rsidRPr="0005676B">
        <w:rPr>
          <w:lang w:val="fr-CH" w:eastAsia="ja-JP"/>
        </w:rPr>
        <w:t>, cette extension d'en-tête multi-type n'est pas la fin de l'extension d'en-tête.</w:t>
      </w:r>
    </w:p>
    <w:p w14:paraId="5ADEA731" w14:textId="77777777" w:rsidR="0005676B" w:rsidRPr="0005676B" w:rsidRDefault="0005676B" w:rsidP="0005676B">
      <w:pPr>
        <w:rPr>
          <w:lang w:val="fr-CH" w:eastAsia="ja-JP"/>
        </w:rPr>
      </w:pPr>
      <w:proofErr w:type="spellStart"/>
      <w:proofErr w:type="gramStart"/>
      <w:r w:rsidRPr="0005676B">
        <w:rPr>
          <w:b/>
          <w:color w:val="000000"/>
          <w:lang w:val="fr-CH" w:eastAsia="ja-JP"/>
        </w:rPr>
        <w:t>hdr</w:t>
      </w:r>
      <w:proofErr w:type="gramEnd"/>
      <w:r w:rsidRPr="0005676B">
        <w:rPr>
          <w:b/>
          <w:color w:val="000000"/>
          <w:lang w:val="fr-CH" w:eastAsia="ja-JP"/>
        </w:rPr>
        <w:t>_ext_type</w:t>
      </w:r>
      <w:proofErr w:type="spellEnd"/>
      <w:r w:rsidRPr="0005676B">
        <w:rPr>
          <w:b/>
          <w:color w:val="000000"/>
          <w:lang w:val="fr-CH" w:eastAsia="ja-JP"/>
        </w:rPr>
        <w:t xml:space="preserve"> </w:t>
      </w:r>
      <w:r w:rsidRPr="0005676B">
        <w:rPr>
          <w:lang w:val="fr-CH" w:eastAsia="ja-JP"/>
        </w:rPr>
        <w:t>– Ce champ spécifie le type de l'extension d'en-tête multi-type.</w:t>
      </w:r>
    </w:p>
    <w:p w14:paraId="2AC0E063" w14:textId="77777777" w:rsidR="0005676B" w:rsidRPr="0005676B" w:rsidRDefault="0005676B" w:rsidP="0005676B">
      <w:pPr>
        <w:rPr>
          <w:b/>
          <w:color w:val="000000"/>
          <w:lang w:val="fr-CH" w:eastAsia="ja-JP"/>
        </w:rPr>
      </w:pPr>
      <w:proofErr w:type="spellStart"/>
      <w:proofErr w:type="gramStart"/>
      <w:r w:rsidRPr="0005676B">
        <w:rPr>
          <w:b/>
          <w:color w:val="000000"/>
          <w:lang w:val="fr-CH" w:eastAsia="ja-JP"/>
        </w:rPr>
        <w:t>hdr</w:t>
      </w:r>
      <w:proofErr w:type="gramEnd"/>
      <w:r w:rsidRPr="0005676B">
        <w:rPr>
          <w:b/>
          <w:color w:val="000000"/>
          <w:lang w:val="fr-CH" w:eastAsia="ja-JP"/>
        </w:rPr>
        <w:t>_ext_length</w:t>
      </w:r>
      <w:proofErr w:type="spellEnd"/>
      <w:r w:rsidRPr="0005676B">
        <w:rPr>
          <w:b/>
          <w:color w:val="000000"/>
          <w:lang w:val="fr-CH" w:eastAsia="ja-JP"/>
        </w:rPr>
        <w:t xml:space="preserve"> </w:t>
      </w:r>
      <w:r w:rsidRPr="0005676B">
        <w:rPr>
          <w:lang w:val="fr-CH" w:eastAsia="ja-JP"/>
        </w:rPr>
        <w:t xml:space="preserve">– Ce champ spécifie le nombre d'octets du champ </w:t>
      </w:r>
      <w:proofErr w:type="spellStart"/>
      <w:r w:rsidRPr="0005676B">
        <w:rPr>
          <w:lang w:val="fr-CH" w:eastAsia="ja-JP"/>
        </w:rPr>
        <w:t>hdr_ext_byte</w:t>
      </w:r>
      <w:proofErr w:type="spellEnd"/>
      <w:r w:rsidRPr="0005676B">
        <w:rPr>
          <w:lang w:val="fr-CH" w:eastAsia="ja-JP"/>
        </w:rPr>
        <w:t xml:space="preserve"> qui suit.</w:t>
      </w:r>
    </w:p>
    <w:p w14:paraId="446D0AC9" w14:textId="77777777" w:rsidR="0005676B" w:rsidRPr="0005676B" w:rsidRDefault="0005676B" w:rsidP="0005676B">
      <w:pPr>
        <w:rPr>
          <w:b/>
          <w:color w:val="000000"/>
          <w:lang w:val="fr-CH" w:eastAsia="ja-JP"/>
        </w:rPr>
      </w:pPr>
      <w:proofErr w:type="spellStart"/>
      <w:proofErr w:type="gramStart"/>
      <w:r w:rsidRPr="0005676B">
        <w:rPr>
          <w:b/>
          <w:color w:val="000000"/>
          <w:lang w:val="fr-CH" w:eastAsia="ja-JP"/>
        </w:rPr>
        <w:t>hdr</w:t>
      </w:r>
      <w:proofErr w:type="gramEnd"/>
      <w:r w:rsidRPr="0005676B">
        <w:rPr>
          <w:b/>
          <w:color w:val="000000"/>
          <w:lang w:val="fr-CH" w:eastAsia="ja-JP"/>
        </w:rPr>
        <w:t>_ext_byte</w:t>
      </w:r>
      <w:proofErr w:type="spellEnd"/>
      <w:r w:rsidRPr="0005676B">
        <w:rPr>
          <w:b/>
          <w:color w:val="000000"/>
          <w:lang w:val="fr-CH" w:eastAsia="ja-JP"/>
        </w:rPr>
        <w:t xml:space="preserve"> </w:t>
      </w:r>
      <w:r w:rsidRPr="0005676B">
        <w:rPr>
          <w:lang w:val="fr-CH" w:eastAsia="ja-JP"/>
        </w:rPr>
        <w:t>– Ce champ fournit des informations sur l'extension d'en-tête multi-type.</w:t>
      </w:r>
    </w:p>
    <w:p w14:paraId="26438C2D" w14:textId="77777777" w:rsidR="0005676B" w:rsidRPr="0005676B" w:rsidRDefault="0005676B" w:rsidP="0005676B">
      <w:pPr>
        <w:pStyle w:val="Heading1"/>
        <w:rPr>
          <w:lang w:val="fr-CH" w:eastAsia="ja-JP"/>
        </w:rPr>
      </w:pPr>
      <w:r w:rsidRPr="0005676B">
        <w:rPr>
          <w:lang w:val="fr-CH" w:eastAsia="ja-JP"/>
        </w:rPr>
        <w:lastRenderedPageBreak/>
        <w:t>2</w:t>
      </w:r>
      <w:r w:rsidRPr="0005676B">
        <w:rPr>
          <w:lang w:val="fr-CH" w:eastAsia="ja-JP"/>
        </w:rPr>
        <w:tab/>
        <w:t>Encapsulation des données multimédias</w:t>
      </w:r>
    </w:p>
    <w:p w14:paraId="086554F2" w14:textId="77777777" w:rsidR="0005676B" w:rsidRPr="0005676B" w:rsidRDefault="0005676B" w:rsidP="0005676B">
      <w:pPr>
        <w:pStyle w:val="Heading2"/>
        <w:rPr>
          <w:lang w:val="fr-CH" w:eastAsia="ja-JP"/>
        </w:rPr>
      </w:pPr>
      <w:r w:rsidRPr="0005676B">
        <w:rPr>
          <w:lang w:val="fr-CH" w:eastAsia="ja-JP"/>
        </w:rPr>
        <w:t>2.1</w:t>
      </w:r>
      <w:r w:rsidRPr="0005676B">
        <w:rPr>
          <w:lang w:val="fr-CH" w:eastAsia="ja-JP"/>
        </w:rPr>
        <w:tab/>
        <w:t>Introduction</w:t>
      </w:r>
    </w:p>
    <w:p w14:paraId="32787D0A" w14:textId="77777777" w:rsidR="0005676B" w:rsidRPr="0005676B" w:rsidRDefault="0005676B" w:rsidP="0005676B">
      <w:pPr>
        <w:rPr>
          <w:lang w:val="fr-CH" w:eastAsia="ja-JP"/>
        </w:rPr>
      </w:pPr>
      <w:r w:rsidRPr="0005676B">
        <w:rPr>
          <w:lang w:val="fr-CH"/>
        </w:rPr>
        <w:t xml:space="preserve">Afin d'améliorer l'interopérabilité des systèmes de radiodiffusion basés sur la norme MMT, les limitations suivantes s'appliquent au transport des données </w:t>
      </w:r>
      <w:r w:rsidRPr="0005676B">
        <w:rPr>
          <w:lang w:val="fr-CH" w:eastAsia="ja-JP"/>
        </w:rPr>
        <w:t>multimédias dans des paquets MMTP.</w:t>
      </w:r>
    </w:p>
    <w:p w14:paraId="5361BA27" w14:textId="77777777" w:rsidR="0005676B" w:rsidRPr="0005676B" w:rsidRDefault="0005676B" w:rsidP="0005676B">
      <w:pPr>
        <w:pStyle w:val="Heading2"/>
        <w:rPr>
          <w:lang w:val="fr-CH" w:eastAsia="ja-JP"/>
        </w:rPr>
      </w:pPr>
      <w:r w:rsidRPr="0005676B">
        <w:rPr>
          <w:lang w:val="fr-CH" w:eastAsia="ja-JP"/>
        </w:rPr>
        <w:t>2.2</w:t>
      </w:r>
      <w:r w:rsidRPr="0005676B">
        <w:rPr>
          <w:lang w:val="fr-CH" w:eastAsia="ja-JP"/>
        </w:rPr>
        <w:tab/>
        <w:t xml:space="preserve">Encapsulation des données vidéo </w:t>
      </w:r>
    </w:p>
    <w:p w14:paraId="672F5BFB" w14:textId="77777777" w:rsidR="0005676B" w:rsidRPr="0005676B" w:rsidRDefault="0005676B" w:rsidP="0005676B">
      <w:pPr>
        <w:pStyle w:val="Heading3"/>
        <w:rPr>
          <w:lang w:val="fr-CH"/>
        </w:rPr>
      </w:pPr>
      <w:r w:rsidRPr="0005676B">
        <w:rPr>
          <w:lang w:val="fr-CH"/>
        </w:rPr>
        <w:t>2.2.1</w:t>
      </w:r>
      <w:r w:rsidRPr="0005676B">
        <w:rPr>
          <w:lang w:val="fr-CH"/>
        </w:rPr>
        <w:tab/>
        <w:t xml:space="preserve">Format d'unité MFU pour un flux HEVC </w:t>
      </w:r>
    </w:p>
    <w:p w14:paraId="1EE8A904" w14:textId="77777777" w:rsidR="0005676B" w:rsidRPr="0005676B" w:rsidRDefault="0005676B" w:rsidP="0005676B">
      <w:pPr>
        <w:rPr>
          <w:lang w:val="fr-CH" w:eastAsia="ja-JP"/>
        </w:rPr>
      </w:pPr>
      <w:r w:rsidRPr="0005676B">
        <w:rPr>
          <w:lang w:val="fr-CH" w:eastAsia="ja-JP"/>
        </w:rPr>
        <w:t>Lorsqu'un flux HEVC (codage vidéo à haute efficacité) est transporté via le protocole de transport MMT, l'entrée du processus MMT est constituée par une séquence d'unités NAL (couche d'abstraction de réseau). Une unité NAL est encapsulée dans une unité MFU lorsqu'un flux HEVC est transporté via le protocole de transport MMT.</w:t>
      </w:r>
    </w:p>
    <w:p w14:paraId="5EA8C974" w14:textId="77777777" w:rsidR="0005676B" w:rsidRPr="0005676B" w:rsidRDefault="0005676B" w:rsidP="0005676B">
      <w:pPr>
        <w:rPr>
          <w:lang w:val="fr-CH" w:eastAsia="ja-JP"/>
        </w:rPr>
      </w:pPr>
      <w:r w:rsidRPr="0005676B">
        <w:rPr>
          <w:lang w:val="fr-CH" w:eastAsia="ja-JP"/>
        </w:rPr>
        <w:t>Si un codeur HEVC génère un flux d'octets au format défini dans l'Annexe B de la Recommandation UIT-T H.265 | ISO/CEI 23008-2, un préfixe de code de début (0x000001) suivi par une unité NAL est remplacé par l'information de longueur de l'unité NAL sur 32 bits (format entier non signé). Autrement dit, l'unité NAL et l'information de longueur sont encapsulées conjointement dans une unité MFU.</w:t>
      </w:r>
    </w:p>
    <w:p w14:paraId="0C456087" w14:textId="77777777" w:rsidR="0005676B" w:rsidRPr="0005676B" w:rsidRDefault="0005676B" w:rsidP="0005676B">
      <w:pPr>
        <w:rPr>
          <w:lang w:val="fr-CH" w:eastAsia="ja-JP"/>
        </w:rPr>
      </w:pPr>
      <w:r w:rsidRPr="0005676B">
        <w:rPr>
          <w:lang w:val="fr-CH" w:eastAsia="ja-JP"/>
        </w:rPr>
        <w:t>La Figure 8 donne un aperçu de la génération de paquets MMTP et d'unités MFU à partir d'une séquence d'unités NAL sortant d'un codeur HEVC.</w:t>
      </w:r>
    </w:p>
    <w:p w14:paraId="5C94D868" w14:textId="77777777" w:rsidR="0005676B" w:rsidRPr="0005676B" w:rsidRDefault="0005676B" w:rsidP="0005676B">
      <w:pPr>
        <w:pStyle w:val="FigureNo"/>
        <w:rPr>
          <w:lang w:val="fr-CH"/>
        </w:rPr>
      </w:pPr>
      <w:r w:rsidRPr="0005676B">
        <w:rPr>
          <w:lang w:val="fr-CH"/>
        </w:rPr>
        <w:t>Figure 8</w:t>
      </w:r>
    </w:p>
    <w:p w14:paraId="553F04EB" w14:textId="77777777" w:rsidR="0005676B" w:rsidRPr="0005676B" w:rsidRDefault="0005676B" w:rsidP="0005676B">
      <w:pPr>
        <w:pStyle w:val="Figuretitle"/>
        <w:spacing w:after="360"/>
        <w:rPr>
          <w:lang w:val="fr-CH"/>
        </w:rPr>
      </w:pPr>
      <w:r w:rsidRPr="0005676B">
        <w:rPr>
          <w:lang w:val="fr-CH"/>
        </w:rPr>
        <w:t xml:space="preserve">Aperçu de la mise en paquets des unités NAL de flux HEVC </w:t>
      </w:r>
    </w:p>
    <w:p w14:paraId="6DAC7DDD" w14:textId="77777777" w:rsidR="0005676B" w:rsidRPr="00A90865" w:rsidRDefault="0005676B" w:rsidP="0005676B">
      <w:pPr>
        <w:pStyle w:val="Figure"/>
        <w:rPr>
          <w:lang w:eastAsia="ja-JP"/>
        </w:rPr>
      </w:pPr>
      <w:r w:rsidRPr="00A90865">
        <w:rPr>
          <w:noProof/>
        </w:rPr>
        <w:drawing>
          <wp:inline distT="0" distB="0" distL="0" distR="0" wp14:anchorId="728AAC73" wp14:editId="4D06B090">
            <wp:extent cx="6116320" cy="2519045"/>
            <wp:effectExtent l="0" t="0" r="0" b="0"/>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6320" cy="2519045"/>
                    </a:xfrm>
                    <a:prstGeom prst="rect">
                      <a:avLst/>
                    </a:prstGeom>
                    <a:noFill/>
                    <a:ln>
                      <a:noFill/>
                    </a:ln>
                  </pic:spPr>
                </pic:pic>
              </a:graphicData>
            </a:graphic>
          </wp:inline>
        </w:drawing>
      </w:r>
    </w:p>
    <w:p w14:paraId="0D6586F7" w14:textId="77777777" w:rsidR="0005676B" w:rsidRPr="0005676B" w:rsidRDefault="0005676B" w:rsidP="005B60FB">
      <w:pPr>
        <w:pStyle w:val="Normalaftertitle"/>
        <w:rPr>
          <w:lang w:val="fr-CH" w:eastAsia="ja-JP"/>
        </w:rPr>
      </w:pPr>
      <w:r w:rsidRPr="0005676B">
        <w:rPr>
          <w:lang w:val="fr-CH" w:eastAsia="ja-JP"/>
        </w:rPr>
        <w:t>La durée d'une unité MPU vidéo a une grande incidence sur le temps mis pour changer de chaîne au niveau du terminal de réception, étant donné que le flux vidéo est décodé et présenté au niveau du terminal de réception sur la base de chaque unité MPU. Afin de réduire ce temps, l'unité MPU d'un flux HEVC est construite dans des intervalles IRAP (point d'accès aléatoire intra).</w:t>
      </w:r>
    </w:p>
    <w:p w14:paraId="0AF778FE" w14:textId="77777777" w:rsidR="0005676B" w:rsidRPr="0005676B" w:rsidRDefault="0005676B" w:rsidP="0005676B">
      <w:pPr>
        <w:pStyle w:val="Heading3"/>
        <w:rPr>
          <w:lang w:val="fr-CH"/>
        </w:rPr>
      </w:pPr>
      <w:r w:rsidRPr="0005676B">
        <w:rPr>
          <w:lang w:val="fr-CH"/>
        </w:rPr>
        <w:lastRenderedPageBreak/>
        <w:t>2.2.2</w:t>
      </w:r>
      <w:r w:rsidRPr="0005676B">
        <w:rPr>
          <w:lang w:val="fr-CH"/>
        </w:rPr>
        <w:tab/>
        <w:t>Encapsulation de sous-ensembles de flux binaire HEVC</w:t>
      </w:r>
    </w:p>
    <w:p w14:paraId="52E951C8" w14:textId="77777777" w:rsidR="0005676B" w:rsidRPr="0005676B" w:rsidRDefault="0005676B" w:rsidP="0005676B">
      <w:pPr>
        <w:keepNext/>
        <w:keepLines/>
        <w:rPr>
          <w:lang w:val="fr-CH" w:eastAsia="ja-JP"/>
        </w:rPr>
      </w:pPr>
      <w:r w:rsidRPr="0005676B">
        <w:rPr>
          <w:lang w:val="fr-CH" w:eastAsia="ja-JP"/>
        </w:rPr>
        <w:t>Le codage HEVC prend en charge le codage en sous-couches temporelles. Par exemple, lorsqu'une vidéo à 120 Hz</w:t>
      </w:r>
      <w:r w:rsidRPr="00A90865">
        <w:rPr>
          <w:rStyle w:val="FootnoteReference"/>
          <w:lang w:eastAsia="ja-JP"/>
        </w:rPr>
        <w:footnoteReference w:id="1"/>
      </w:r>
      <w:r w:rsidRPr="0005676B">
        <w:rPr>
          <w:lang w:val="fr-CH" w:eastAsia="ja-JP"/>
        </w:rPr>
        <w:t xml:space="preserve"> est codée, deux flux peuvent être générés, à savoir un sous-flux binaire pour la vidéo à 60 Hz</w:t>
      </w:r>
      <w:r w:rsidRPr="00A90865">
        <w:rPr>
          <w:rStyle w:val="FootnoteReference"/>
          <w:lang w:eastAsia="ja-JP"/>
        </w:rPr>
        <w:footnoteReference w:id="2"/>
      </w:r>
      <w:r w:rsidRPr="0005676B">
        <w:rPr>
          <w:lang w:val="fr-CH" w:eastAsia="ja-JP"/>
        </w:rPr>
        <w:t xml:space="preserve"> et un sous-ensemble de flux binaire pour la vidéo à 120 Hz. Au niveau du terminal de réception, la vidéo à 60 Hz peut être décodée à partir du sous-flux binaire et la vidéo à 120 Hz peut être décodée à partir à la fois du sous-flux binaire et du sous-ensemble de flux binaire. Le même processus peut être utilisé pour la vidéo à 100 Hz.</w:t>
      </w:r>
    </w:p>
    <w:p w14:paraId="5BF3579F" w14:textId="77777777" w:rsidR="0005676B" w:rsidRPr="0005676B" w:rsidRDefault="0005676B" w:rsidP="0005676B">
      <w:pPr>
        <w:rPr>
          <w:lang w:val="fr-CH" w:eastAsia="ja-JP"/>
        </w:rPr>
      </w:pPr>
      <w:r w:rsidRPr="0005676B">
        <w:rPr>
          <w:lang w:val="fr-CH" w:eastAsia="ja-JP"/>
        </w:rPr>
        <w:t>La Figure 9 donne un aperçu de l'encapsulation de sous-ensembles de flux binaire HEVC. On notera que cette figure montre la séquence de trames dans l'ordre d'affichage. Lorsqu'un paquetage MMT est constitué de diverses composantes de média, le sous-flux binaire et le sous-ensemble de flux binaire sont encapsulés dans des actifs distincts. Sur la Figure 9, le sous-flux binaire est encapsulé dans l'actif 1 et le sous-ensemble de flux binaire est encapsulé dans l'actif 2. Étant donné qu'il s'agit d'actifs distincts, les unités d'accès de l'actif 1 et de l'actif 2 sont transportées dans des paquets MMTP qui ont des identifiants de paquet différents.</w:t>
      </w:r>
    </w:p>
    <w:p w14:paraId="2175532B" w14:textId="77777777" w:rsidR="0005676B" w:rsidRPr="0005676B" w:rsidRDefault="0005676B" w:rsidP="0005676B">
      <w:pPr>
        <w:pStyle w:val="FigureNo"/>
        <w:rPr>
          <w:lang w:val="fr-CH" w:eastAsia="ja-JP"/>
        </w:rPr>
      </w:pPr>
      <w:r w:rsidRPr="0005676B">
        <w:rPr>
          <w:lang w:val="fr-CH"/>
        </w:rPr>
        <w:t xml:space="preserve">FIGURE </w:t>
      </w:r>
      <w:r w:rsidRPr="0005676B">
        <w:rPr>
          <w:lang w:val="fr-CH" w:eastAsia="ja-JP"/>
        </w:rPr>
        <w:t>9</w:t>
      </w:r>
    </w:p>
    <w:p w14:paraId="2D045B62" w14:textId="77777777" w:rsidR="0005676B" w:rsidRPr="0005676B" w:rsidRDefault="0005676B" w:rsidP="0005676B">
      <w:pPr>
        <w:pStyle w:val="Figuretitle"/>
        <w:spacing w:after="360"/>
        <w:rPr>
          <w:szCs w:val="24"/>
          <w:lang w:val="fr-CH" w:eastAsia="ja-JP"/>
        </w:rPr>
      </w:pPr>
      <w:r w:rsidRPr="0005676B">
        <w:rPr>
          <w:szCs w:val="24"/>
          <w:lang w:val="fr-CH"/>
        </w:rPr>
        <w:t>Aperçu de l'</w:t>
      </w:r>
      <w:r w:rsidRPr="0005676B">
        <w:rPr>
          <w:szCs w:val="24"/>
          <w:lang w:val="fr-CH" w:eastAsia="ja-JP"/>
        </w:rPr>
        <w:t xml:space="preserve">encapsulation </w:t>
      </w:r>
      <w:r w:rsidRPr="0005676B">
        <w:rPr>
          <w:lang w:val="fr-CH" w:eastAsia="ja-JP"/>
        </w:rPr>
        <w:t xml:space="preserve">d'un sous-flux binaire et d'un sous-ensemble de flux binaire HEVC </w:t>
      </w:r>
      <w:r w:rsidRPr="0005676B">
        <w:rPr>
          <w:lang w:val="fr-CH" w:eastAsia="ja-JP"/>
        </w:rPr>
        <w:br/>
        <w:t xml:space="preserve">pour le codage en sous-couches temporelles </w:t>
      </w:r>
    </w:p>
    <w:p w14:paraId="1B329260" w14:textId="77777777" w:rsidR="0005676B" w:rsidRPr="00A90865" w:rsidRDefault="0005676B" w:rsidP="0005676B">
      <w:pPr>
        <w:pStyle w:val="Figure"/>
        <w:rPr>
          <w:lang w:eastAsia="ja-JP"/>
        </w:rPr>
      </w:pPr>
      <w:r w:rsidRPr="00A90865">
        <w:rPr>
          <w:noProof/>
        </w:rPr>
        <w:drawing>
          <wp:inline distT="0" distB="0" distL="0" distR="0" wp14:anchorId="14B056A9" wp14:editId="4BF95CC6">
            <wp:extent cx="5943600" cy="2656840"/>
            <wp:effectExtent l="0" t="0" r="0" b="0"/>
            <wp:docPr id="32" name="Picture 3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656840"/>
                    </a:xfrm>
                    <a:prstGeom prst="rect">
                      <a:avLst/>
                    </a:prstGeom>
                    <a:noFill/>
                    <a:ln>
                      <a:noFill/>
                    </a:ln>
                  </pic:spPr>
                </pic:pic>
              </a:graphicData>
            </a:graphic>
          </wp:inline>
        </w:drawing>
      </w:r>
    </w:p>
    <w:p w14:paraId="7E262332" w14:textId="77777777" w:rsidR="0005676B" w:rsidRPr="0005676B" w:rsidRDefault="0005676B" w:rsidP="005B60FB">
      <w:pPr>
        <w:pStyle w:val="Normalaftertitle"/>
        <w:rPr>
          <w:lang w:val="fr-CH" w:eastAsia="ja-JP"/>
        </w:rPr>
      </w:pPr>
      <w:r w:rsidRPr="0005676B">
        <w:rPr>
          <w:lang w:val="fr-CH" w:eastAsia="ja-JP"/>
        </w:rPr>
        <w:t>Le numéro de séquence d'une unité MPU à laquelle appartiennent les unités d'accès du sous-ensemble de flux binaire est identique au numéro de séquence d'une unité MPU à laquelle appartiennent les unités d'accès du sous-flux binaire pendant la même période temporelle. Le fait d'attribuer le même numéro de séquence aux deux unités MPU permet aux terminaux de réception d'identifier facilement les unités MPU qui comprennent les unités d'accès correspondant au même groupe d'images.</w:t>
      </w:r>
    </w:p>
    <w:p w14:paraId="18212975" w14:textId="77777777" w:rsidR="0005676B" w:rsidRPr="0005676B" w:rsidRDefault="0005676B" w:rsidP="0005676B">
      <w:pPr>
        <w:rPr>
          <w:lang w:val="fr-CH" w:eastAsia="ja-JP"/>
        </w:rPr>
      </w:pPr>
      <w:r w:rsidRPr="0005676B">
        <w:rPr>
          <w:lang w:val="fr-CH" w:eastAsia="ja-JP"/>
        </w:rPr>
        <w:t xml:space="preserve">Dans l'exemple montré sur la Fig. 9, le décodage de l'actif 2 dépend de l'actif 1. Un descripteur de dépendance indiquant que l'actif 2 dépend de l'actif 1 est inséré dans le champ </w:t>
      </w:r>
      <w:proofErr w:type="spellStart"/>
      <w:r w:rsidRPr="0005676B">
        <w:rPr>
          <w:lang w:val="fr-CH" w:eastAsia="ja-JP"/>
        </w:rPr>
        <w:t>asset_descriptors_byte</w:t>
      </w:r>
      <w:proofErr w:type="spellEnd"/>
      <w:r w:rsidRPr="0005676B">
        <w:rPr>
          <w:lang w:val="fr-CH" w:eastAsia="ja-JP"/>
        </w:rPr>
        <w:t xml:space="preserve"> de la table MP. En plus du descripteur de dépendance, un descripteur d'horodate MPU et un descripteur étendu d'horodate MPU sont insérés dans les champs </w:t>
      </w:r>
      <w:proofErr w:type="spellStart"/>
      <w:r w:rsidRPr="0005676B">
        <w:rPr>
          <w:lang w:val="fr-CH" w:eastAsia="ja-JP"/>
        </w:rPr>
        <w:t>asset_descriptors_byte</w:t>
      </w:r>
      <w:proofErr w:type="spellEnd"/>
      <w:r w:rsidRPr="0005676B">
        <w:rPr>
          <w:lang w:val="fr-CH" w:eastAsia="ja-JP"/>
        </w:rPr>
        <w:t xml:space="preserve"> des deux actifs 1 et 2.</w:t>
      </w:r>
    </w:p>
    <w:p w14:paraId="4B401D62" w14:textId="77777777" w:rsidR="0005676B" w:rsidRPr="0005676B" w:rsidRDefault="0005676B" w:rsidP="0005676B">
      <w:pPr>
        <w:pStyle w:val="Heading2"/>
        <w:rPr>
          <w:lang w:val="fr-CH" w:eastAsia="ja-JP"/>
        </w:rPr>
      </w:pPr>
      <w:r w:rsidRPr="0005676B">
        <w:rPr>
          <w:lang w:val="fr-CH" w:eastAsia="ja-JP"/>
        </w:rPr>
        <w:lastRenderedPageBreak/>
        <w:t>2.3</w:t>
      </w:r>
      <w:r w:rsidRPr="0005676B">
        <w:rPr>
          <w:lang w:val="fr-CH" w:eastAsia="ja-JP"/>
        </w:rPr>
        <w:tab/>
        <w:t xml:space="preserve">Encapsulation des données audio </w:t>
      </w:r>
    </w:p>
    <w:p w14:paraId="75B4150F" w14:textId="77777777" w:rsidR="0005676B" w:rsidRPr="0005676B" w:rsidRDefault="0005676B" w:rsidP="0005676B">
      <w:pPr>
        <w:pStyle w:val="Heading3"/>
        <w:rPr>
          <w:lang w:val="fr-CH" w:eastAsia="ja-JP"/>
        </w:rPr>
      </w:pPr>
      <w:r w:rsidRPr="0005676B">
        <w:rPr>
          <w:lang w:val="fr-CH" w:eastAsia="ja-JP"/>
        </w:rPr>
        <w:t>2.3.1</w:t>
      </w:r>
      <w:r w:rsidRPr="0005676B">
        <w:rPr>
          <w:lang w:val="fr-CH" w:eastAsia="ja-JP"/>
        </w:rPr>
        <w:tab/>
        <w:t xml:space="preserve">Format d'unité MFU pour le codage AAC MPEG-4 et le codage ALS MPEG-4 </w:t>
      </w:r>
    </w:p>
    <w:p w14:paraId="1898E633" w14:textId="77777777" w:rsidR="0005676B" w:rsidRPr="0005676B" w:rsidRDefault="0005676B" w:rsidP="0005676B">
      <w:pPr>
        <w:rPr>
          <w:lang w:val="fr-CH" w:eastAsia="ja-JP"/>
        </w:rPr>
      </w:pPr>
      <w:r w:rsidRPr="0005676B">
        <w:rPr>
          <w:lang w:val="fr-CH" w:eastAsia="ja-JP"/>
        </w:rPr>
        <w:t>Lorsqu'un flux AAC (codage audio évolué) MPEG-4 ou un flux ALS (codage audio sans perte) MPEG-4 est transporté via le protocole de transport MMT, l'entrée du processus MMT se présente sous la forme soit d'un flux LATM/LOAS soit d'un flux de données.</w:t>
      </w:r>
    </w:p>
    <w:p w14:paraId="3CC3EED8" w14:textId="77777777" w:rsidR="0005676B" w:rsidRPr="0005676B" w:rsidRDefault="0005676B" w:rsidP="0005676B">
      <w:pPr>
        <w:rPr>
          <w:lang w:val="fr-CH" w:eastAsia="ja-JP"/>
        </w:rPr>
      </w:pPr>
      <w:r w:rsidRPr="0005676B">
        <w:rPr>
          <w:lang w:val="fr-CH" w:eastAsia="ja-JP"/>
        </w:rPr>
        <w:t xml:space="preserve">Le format LATM (multiplex de transport audio avec données de service réduites) inclut une configuration de canal audio et assure des fonctions de multiplexage des données audio. Le format LOAS (flux audio avec données de service réduites) assure la synchronisation des données audio. Lorsqu'un codeur audio génère un flux LATM/LOAS, un élément </w:t>
      </w:r>
      <w:proofErr w:type="spellStart"/>
      <w:r w:rsidRPr="0005676B">
        <w:rPr>
          <w:lang w:val="fr-CH" w:eastAsia="ja-JP"/>
        </w:rPr>
        <w:t>AudioMuxElement</w:t>
      </w:r>
      <w:proofErr w:type="spellEnd"/>
      <w:r w:rsidRPr="0005676B">
        <w:rPr>
          <w:lang w:val="fr-CH" w:eastAsia="ja-JP"/>
        </w:rPr>
        <w:t xml:space="preserve"> () défini dans la norme ISO/CEI 14496-3 est encapsulé dans une unité MFU.</w:t>
      </w:r>
    </w:p>
    <w:p w14:paraId="43AEB6C6" w14:textId="77777777" w:rsidR="0005676B" w:rsidRPr="0005676B" w:rsidRDefault="0005676B" w:rsidP="0005676B">
      <w:pPr>
        <w:rPr>
          <w:lang w:val="fr-CH"/>
        </w:rPr>
      </w:pPr>
      <w:r w:rsidRPr="0005676B">
        <w:rPr>
          <w:lang w:val="fr-CH" w:eastAsia="ja-JP"/>
        </w:rPr>
        <w:t>Lorsqu'un codeur audio génère un flux de données, un flux de données brutes est encapsulé dans une unité MFU.</w:t>
      </w:r>
    </w:p>
    <w:p w14:paraId="20A6AFC2" w14:textId="77777777" w:rsidR="0005676B" w:rsidRPr="0005676B" w:rsidRDefault="0005676B" w:rsidP="0005676B">
      <w:pPr>
        <w:pStyle w:val="Heading1"/>
        <w:rPr>
          <w:lang w:val="fr-CH" w:eastAsia="ja-JP"/>
        </w:rPr>
      </w:pPr>
      <w:r w:rsidRPr="0005676B">
        <w:rPr>
          <w:lang w:val="fr-CH" w:eastAsia="ja-JP"/>
        </w:rPr>
        <w:t>3</w:t>
      </w:r>
      <w:r w:rsidRPr="0005676B">
        <w:rPr>
          <w:lang w:val="fr-CH" w:eastAsia="ja-JP"/>
        </w:rPr>
        <w:tab/>
        <w:t>Informations de signalisation</w:t>
      </w:r>
    </w:p>
    <w:p w14:paraId="35B1798C" w14:textId="77777777" w:rsidR="0005676B" w:rsidRPr="0005676B" w:rsidRDefault="0005676B" w:rsidP="0005676B">
      <w:pPr>
        <w:pStyle w:val="Heading2"/>
        <w:rPr>
          <w:lang w:val="fr-CH" w:eastAsia="ja-JP"/>
        </w:rPr>
      </w:pPr>
      <w:r w:rsidRPr="0005676B">
        <w:rPr>
          <w:lang w:val="fr-CH" w:eastAsia="ja-JP"/>
        </w:rPr>
        <w:t>3.1</w:t>
      </w:r>
      <w:r w:rsidRPr="0005676B">
        <w:rPr>
          <w:lang w:val="fr-CH" w:eastAsia="ja-JP"/>
        </w:rPr>
        <w:tab/>
        <w:t>Introduction</w:t>
      </w:r>
    </w:p>
    <w:p w14:paraId="7490C20E" w14:textId="77777777" w:rsidR="0005676B" w:rsidRPr="0005676B" w:rsidRDefault="0005676B" w:rsidP="0005676B">
      <w:pPr>
        <w:rPr>
          <w:lang w:val="fr-CH" w:eastAsia="ja-JP"/>
        </w:rPr>
      </w:pPr>
      <w:r w:rsidRPr="0005676B">
        <w:rPr>
          <w:lang w:val="fr-CH" w:eastAsia="ja-JP"/>
        </w:rPr>
        <w:t xml:space="preserve">Il existe trois sortes d'informations de signalisation </w:t>
      </w:r>
      <w:proofErr w:type="gramStart"/>
      <w:r w:rsidRPr="0005676B">
        <w:rPr>
          <w:lang w:val="fr-CH" w:eastAsia="ja-JP"/>
        </w:rPr>
        <w:t>MMT:</w:t>
      </w:r>
      <w:proofErr w:type="gramEnd"/>
      <w:r w:rsidRPr="0005676B">
        <w:rPr>
          <w:lang w:val="fr-CH" w:eastAsia="ja-JP"/>
        </w:rPr>
        <w:t xml:space="preserve"> message, table et descripteur. Certaines informations de signalisation définies dans la norme ISO/CEI 23008-1 ne sont pas utilisées dans les systèmes de radiodiffusion. La présente section récapitule les informations de signalisation utilisées pour les systèmes de radiodiffusion.</w:t>
      </w:r>
    </w:p>
    <w:p w14:paraId="707176E3" w14:textId="77777777" w:rsidR="0005676B" w:rsidRPr="0005676B" w:rsidRDefault="0005676B" w:rsidP="0005676B">
      <w:pPr>
        <w:pStyle w:val="Heading2"/>
        <w:rPr>
          <w:lang w:val="fr-CH" w:eastAsia="ja-JP"/>
        </w:rPr>
      </w:pPr>
      <w:r w:rsidRPr="0005676B">
        <w:rPr>
          <w:lang w:val="fr-CH" w:eastAsia="ja-JP"/>
        </w:rPr>
        <w:t>3.2</w:t>
      </w:r>
      <w:r w:rsidRPr="0005676B">
        <w:rPr>
          <w:lang w:val="fr-CH" w:eastAsia="ja-JP"/>
        </w:rPr>
        <w:tab/>
        <w:t>Messages d'informations de signalisation MMT</w:t>
      </w:r>
    </w:p>
    <w:p w14:paraId="4BEAE092" w14:textId="77777777" w:rsidR="0005676B" w:rsidRPr="0005676B" w:rsidRDefault="0005676B" w:rsidP="0005676B">
      <w:pPr>
        <w:pStyle w:val="Heading3"/>
        <w:rPr>
          <w:lang w:val="fr-CH" w:eastAsia="ja-JP"/>
        </w:rPr>
      </w:pPr>
      <w:r w:rsidRPr="0005676B">
        <w:rPr>
          <w:lang w:val="fr-CH" w:eastAsia="ja-JP"/>
        </w:rPr>
        <w:t>3.2.1</w:t>
      </w:r>
      <w:r w:rsidRPr="0005676B">
        <w:rPr>
          <w:lang w:val="fr-CH" w:eastAsia="ja-JP"/>
        </w:rPr>
        <w:tab/>
        <w:t>Liste des messages d'informations de signalisation MMT</w:t>
      </w:r>
    </w:p>
    <w:p w14:paraId="0CB60F7E" w14:textId="77777777" w:rsidR="0005676B" w:rsidRPr="0005676B" w:rsidRDefault="0005676B" w:rsidP="0005676B">
      <w:pPr>
        <w:rPr>
          <w:lang w:val="fr-CH" w:eastAsia="ja-JP"/>
        </w:rPr>
      </w:pPr>
      <w:r w:rsidRPr="0005676B">
        <w:rPr>
          <w:lang w:val="fr-CH" w:eastAsia="ja-JP"/>
        </w:rPr>
        <w:t>On trouvera dans le Tableau 2 la liste des messages.</w:t>
      </w:r>
    </w:p>
    <w:p w14:paraId="3F7D0F11" w14:textId="77777777" w:rsidR="0005676B" w:rsidRPr="0005676B" w:rsidRDefault="0005676B" w:rsidP="0005676B">
      <w:pPr>
        <w:rPr>
          <w:lang w:val="fr-CH" w:eastAsia="ja-JP"/>
        </w:rPr>
        <w:sectPr w:rsidR="0005676B" w:rsidRPr="0005676B" w:rsidSect="0005676B">
          <w:footerReference w:type="default" r:id="rId32"/>
          <w:pgSz w:w="11907" w:h="16834" w:code="9"/>
          <w:pgMar w:top="1418" w:right="1134" w:bottom="1134" w:left="1134" w:header="720" w:footer="482" w:gutter="0"/>
          <w:paperSrc w:first="15" w:other="15"/>
          <w:pgNumType w:start="1"/>
          <w:cols w:space="720"/>
        </w:sectPr>
      </w:pPr>
    </w:p>
    <w:p w14:paraId="3BB7E527" w14:textId="77777777" w:rsidR="0005676B" w:rsidRPr="00A90865" w:rsidRDefault="0005676B" w:rsidP="0005676B">
      <w:pPr>
        <w:pStyle w:val="TableNo"/>
      </w:pPr>
      <w:r w:rsidRPr="00A90865">
        <w:lastRenderedPageBreak/>
        <w:t>TABLEAU 2</w:t>
      </w:r>
    </w:p>
    <w:p w14:paraId="18DEEB2D" w14:textId="77777777" w:rsidR="0005676B" w:rsidRPr="00A90865" w:rsidRDefault="0005676B" w:rsidP="0005676B">
      <w:pPr>
        <w:pStyle w:val="Tabletitle"/>
      </w:pPr>
      <w:proofErr w:type="spellStart"/>
      <w:r w:rsidRPr="00A90865">
        <w:t>Liste</w:t>
      </w:r>
      <w:proofErr w:type="spellEnd"/>
      <w:r w:rsidRPr="00A90865">
        <w:t xml:space="preserve"> des messages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632"/>
        <w:gridCol w:w="4604"/>
        <w:gridCol w:w="1632"/>
        <w:gridCol w:w="1471"/>
        <w:gridCol w:w="1322"/>
      </w:tblGrid>
      <w:tr w:rsidR="0005676B" w:rsidRPr="00ED4EE4" w14:paraId="74F5EB0E" w14:textId="77777777" w:rsidTr="00C340F7">
        <w:trPr>
          <w:cantSplit/>
          <w:trHeight w:val="20"/>
          <w:tblHeader/>
          <w:jc w:val="center"/>
        </w:trPr>
        <w:tc>
          <w:tcPr>
            <w:tcW w:w="4225" w:type="dxa"/>
            <w:shd w:val="clear" w:color="auto" w:fill="auto"/>
            <w:vAlign w:val="center"/>
          </w:tcPr>
          <w:p w14:paraId="3AF0E74D" w14:textId="77777777" w:rsidR="0005676B" w:rsidRPr="00D20AA2" w:rsidRDefault="0005676B" w:rsidP="003C4999">
            <w:pPr>
              <w:pStyle w:val="Tablehead"/>
              <w:rPr>
                <w:sz w:val="20"/>
              </w:rPr>
            </w:pPr>
            <w:r w:rsidRPr="00D20AA2">
              <w:rPr>
                <w:sz w:val="20"/>
              </w:rPr>
              <w:t>Nom du message</w:t>
            </w:r>
          </w:p>
        </w:tc>
        <w:tc>
          <w:tcPr>
            <w:tcW w:w="1800" w:type="dxa"/>
            <w:shd w:val="clear" w:color="auto" w:fill="auto"/>
            <w:vAlign w:val="center"/>
          </w:tcPr>
          <w:p w14:paraId="46E65987" w14:textId="77777777" w:rsidR="0005676B" w:rsidRPr="00D20AA2" w:rsidRDefault="0005676B" w:rsidP="003C4999">
            <w:pPr>
              <w:pStyle w:val="Tablehead"/>
              <w:rPr>
                <w:sz w:val="20"/>
              </w:rPr>
            </w:pPr>
            <w:proofErr w:type="spellStart"/>
            <w:r w:rsidRPr="00D20AA2">
              <w:rPr>
                <w:sz w:val="20"/>
              </w:rPr>
              <w:t>Message_id</w:t>
            </w:r>
            <w:proofErr w:type="spellEnd"/>
            <w:r w:rsidRPr="00D20AA2">
              <w:rPr>
                <w:sz w:val="20"/>
              </w:rPr>
              <w:t xml:space="preserve"> </w:t>
            </w:r>
            <w:proofErr w:type="spellStart"/>
            <w:r w:rsidRPr="00D20AA2">
              <w:rPr>
                <w:sz w:val="20"/>
              </w:rPr>
              <w:t>attribué</w:t>
            </w:r>
            <w:proofErr w:type="spellEnd"/>
          </w:p>
        </w:tc>
        <w:tc>
          <w:tcPr>
            <w:tcW w:w="5130" w:type="dxa"/>
            <w:shd w:val="clear" w:color="auto" w:fill="auto"/>
            <w:vAlign w:val="center"/>
          </w:tcPr>
          <w:p w14:paraId="0E0560BE" w14:textId="77777777" w:rsidR="0005676B" w:rsidRPr="00D20AA2" w:rsidRDefault="0005676B" w:rsidP="003C4999">
            <w:pPr>
              <w:pStyle w:val="Tablehead"/>
              <w:rPr>
                <w:sz w:val="20"/>
              </w:rPr>
            </w:pPr>
            <w:r w:rsidRPr="00D20AA2">
              <w:rPr>
                <w:sz w:val="20"/>
              </w:rPr>
              <w:t>Description</w:t>
            </w:r>
          </w:p>
        </w:tc>
        <w:tc>
          <w:tcPr>
            <w:tcW w:w="1800" w:type="dxa"/>
            <w:shd w:val="clear" w:color="auto" w:fill="auto"/>
            <w:vAlign w:val="center"/>
          </w:tcPr>
          <w:p w14:paraId="7F5D248C" w14:textId="77777777" w:rsidR="0005676B" w:rsidRPr="00D20AA2" w:rsidRDefault="0005676B" w:rsidP="003C4999">
            <w:pPr>
              <w:pStyle w:val="Tablehead"/>
              <w:rPr>
                <w:sz w:val="20"/>
                <w:lang w:val="fr-CH"/>
              </w:rPr>
            </w:pPr>
            <w:r w:rsidRPr="00D20AA2">
              <w:rPr>
                <w:sz w:val="20"/>
                <w:lang w:val="fr-CH"/>
              </w:rPr>
              <w:t>Spécifié dans la norme ISO/CEI 23008-1</w:t>
            </w:r>
          </w:p>
        </w:tc>
        <w:tc>
          <w:tcPr>
            <w:tcW w:w="1620" w:type="dxa"/>
            <w:shd w:val="clear" w:color="auto" w:fill="auto"/>
            <w:vAlign w:val="center"/>
          </w:tcPr>
          <w:p w14:paraId="335012A9" w14:textId="77777777" w:rsidR="0005676B" w:rsidRPr="00D20AA2" w:rsidRDefault="0005676B" w:rsidP="003C4999">
            <w:pPr>
              <w:pStyle w:val="Tablehead"/>
              <w:rPr>
                <w:sz w:val="20"/>
                <w:lang w:val="fr-CH"/>
              </w:rPr>
            </w:pPr>
            <w:r w:rsidRPr="00D20AA2">
              <w:rPr>
                <w:sz w:val="20"/>
                <w:lang w:val="fr-CH"/>
              </w:rPr>
              <w:t>Utilisé dans les systèmes de radiodiffusion fondés sur la norme MMT</w:t>
            </w:r>
          </w:p>
        </w:tc>
        <w:tc>
          <w:tcPr>
            <w:tcW w:w="1453" w:type="dxa"/>
            <w:vAlign w:val="center"/>
          </w:tcPr>
          <w:p w14:paraId="21E8A45B" w14:textId="77777777" w:rsidR="0005676B" w:rsidRPr="00D20AA2" w:rsidRDefault="0005676B" w:rsidP="003C4999">
            <w:pPr>
              <w:pStyle w:val="Tablehead"/>
              <w:rPr>
                <w:sz w:val="20"/>
                <w:lang w:val="fr-CH"/>
              </w:rPr>
            </w:pPr>
            <w:r w:rsidRPr="00D20AA2">
              <w:rPr>
                <w:sz w:val="20"/>
                <w:lang w:val="fr-CH"/>
              </w:rPr>
              <w:t>Utilisé dans les systèmes fondés sur la norme SMT</w:t>
            </w:r>
          </w:p>
        </w:tc>
      </w:tr>
      <w:tr w:rsidR="0005676B" w:rsidRPr="00D20AA2" w14:paraId="60D0AF16" w14:textId="77777777" w:rsidTr="00C340F7">
        <w:trPr>
          <w:cantSplit/>
          <w:trHeight w:val="20"/>
          <w:jc w:val="center"/>
        </w:trPr>
        <w:tc>
          <w:tcPr>
            <w:tcW w:w="4225" w:type="dxa"/>
            <w:vAlign w:val="center"/>
          </w:tcPr>
          <w:p w14:paraId="19477A8A" w14:textId="77777777" w:rsidR="0005676B" w:rsidRPr="00D20AA2" w:rsidRDefault="0005676B" w:rsidP="003C4999">
            <w:pPr>
              <w:pStyle w:val="Tabletext"/>
              <w:rPr>
                <w:sz w:val="20"/>
                <w:lang w:val="fr-CH" w:eastAsia="ja-JP"/>
              </w:rPr>
            </w:pPr>
            <w:r w:rsidRPr="00D20AA2">
              <w:rPr>
                <w:sz w:val="20"/>
                <w:lang w:val="fr-CH" w:eastAsia="ja-JP"/>
              </w:rPr>
              <w:t>Message d'accès au paquetage (PA)</w:t>
            </w:r>
          </w:p>
        </w:tc>
        <w:tc>
          <w:tcPr>
            <w:tcW w:w="1800" w:type="dxa"/>
            <w:vAlign w:val="center"/>
          </w:tcPr>
          <w:p w14:paraId="6634BCBF" w14:textId="77777777" w:rsidR="0005676B" w:rsidRPr="00D20AA2" w:rsidRDefault="0005676B" w:rsidP="003C4999">
            <w:pPr>
              <w:pStyle w:val="Tabletext"/>
              <w:jc w:val="center"/>
              <w:rPr>
                <w:sz w:val="20"/>
                <w:lang w:eastAsia="ja-JP"/>
              </w:rPr>
            </w:pPr>
            <w:r w:rsidRPr="00D20AA2">
              <w:rPr>
                <w:sz w:val="20"/>
                <w:lang w:eastAsia="ko-KR"/>
              </w:rPr>
              <w:t>0x0</w:t>
            </w:r>
            <w:r w:rsidRPr="00D20AA2">
              <w:rPr>
                <w:sz w:val="20"/>
                <w:lang w:eastAsia="ja-JP"/>
              </w:rPr>
              <w:t>0</w:t>
            </w:r>
            <w:r w:rsidRPr="00D20AA2">
              <w:rPr>
                <w:sz w:val="20"/>
                <w:lang w:eastAsia="ko-KR"/>
              </w:rPr>
              <w:t>00</w:t>
            </w:r>
          </w:p>
        </w:tc>
        <w:tc>
          <w:tcPr>
            <w:tcW w:w="5130" w:type="dxa"/>
            <w:vAlign w:val="center"/>
          </w:tcPr>
          <w:p w14:paraId="1039E992" w14:textId="77777777" w:rsidR="0005676B" w:rsidRPr="00D20AA2" w:rsidRDefault="0005676B" w:rsidP="003C4999">
            <w:pPr>
              <w:pStyle w:val="Tabletext"/>
              <w:rPr>
                <w:sz w:val="20"/>
                <w:lang w:eastAsia="ja-JP"/>
              </w:rPr>
            </w:pPr>
            <w:r w:rsidRPr="00D20AA2">
              <w:rPr>
                <w:sz w:val="20"/>
                <w:lang w:val="fr-CH" w:eastAsia="ja-JP"/>
              </w:rPr>
              <w:t xml:space="preserve">Constitue le point d'entrée des informations de signalisation MMT. </w:t>
            </w:r>
            <w:proofErr w:type="spellStart"/>
            <w:r w:rsidRPr="00D20AA2">
              <w:rPr>
                <w:sz w:val="20"/>
                <w:lang w:eastAsia="ja-JP"/>
              </w:rPr>
              <w:t>Achemine</w:t>
            </w:r>
            <w:proofErr w:type="spellEnd"/>
            <w:r w:rsidRPr="00D20AA2">
              <w:rPr>
                <w:sz w:val="20"/>
                <w:lang w:eastAsia="ja-JP"/>
              </w:rPr>
              <w:t xml:space="preserve"> </w:t>
            </w:r>
            <w:proofErr w:type="spellStart"/>
            <w:r w:rsidRPr="00D20AA2">
              <w:rPr>
                <w:sz w:val="20"/>
                <w:lang w:eastAsia="ja-JP"/>
              </w:rPr>
              <w:t>une</w:t>
            </w:r>
            <w:proofErr w:type="spellEnd"/>
            <w:r w:rsidRPr="00D20AA2">
              <w:rPr>
                <w:sz w:val="20"/>
                <w:lang w:eastAsia="ja-JP"/>
              </w:rPr>
              <w:t xml:space="preserve"> </w:t>
            </w:r>
            <w:proofErr w:type="spellStart"/>
            <w:r w:rsidRPr="00D20AA2">
              <w:rPr>
                <w:sz w:val="20"/>
                <w:lang w:eastAsia="ja-JP"/>
              </w:rPr>
              <w:t>ou</w:t>
            </w:r>
            <w:proofErr w:type="spellEnd"/>
            <w:r w:rsidRPr="00D20AA2">
              <w:rPr>
                <w:sz w:val="20"/>
                <w:lang w:eastAsia="ja-JP"/>
              </w:rPr>
              <w:t xml:space="preserve"> </w:t>
            </w:r>
            <w:proofErr w:type="spellStart"/>
            <w:r w:rsidRPr="00D20AA2">
              <w:rPr>
                <w:sz w:val="20"/>
                <w:lang w:eastAsia="ja-JP"/>
              </w:rPr>
              <w:t>plusieurs</w:t>
            </w:r>
            <w:proofErr w:type="spellEnd"/>
            <w:r w:rsidRPr="00D20AA2">
              <w:rPr>
                <w:sz w:val="20"/>
                <w:lang w:eastAsia="ja-JP"/>
              </w:rPr>
              <w:t xml:space="preserve"> tables.</w:t>
            </w:r>
          </w:p>
        </w:tc>
        <w:tc>
          <w:tcPr>
            <w:tcW w:w="1800" w:type="dxa"/>
            <w:vAlign w:val="center"/>
          </w:tcPr>
          <w:p w14:paraId="18C23506" w14:textId="77777777" w:rsidR="0005676B" w:rsidRPr="00D20AA2" w:rsidRDefault="0005676B" w:rsidP="003C4999">
            <w:pPr>
              <w:pStyle w:val="Tabletext"/>
              <w:jc w:val="center"/>
              <w:rPr>
                <w:sz w:val="20"/>
                <w:lang w:eastAsia="ja-JP"/>
              </w:rPr>
            </w:pPr>
            <w:r w:rsidRPr="00D20AA2">
              <w:rPr>
                <w:sz w:val="20"/>
                <w:lang w:eastAsia="ja-JP"/>
              </w:rPr>
              <w:t>X</w:t>
            </w:r>
          </w:p>
        </w:tc>
        <w:tc>
          <w:tcPr>
            <w:tcW w:w="1620" w:type="dxa"/>
            <w:vAlign w:val="center"/>
          </w:tcPr>
          <w:p w14:paraId="6D78D662" w14:textId="77777777" w:rsidR="0005676B" w:rsidRPr="00D20AA2" w:rsidRDefault="0005676B" w:rsidP="003C4999">
            <w:pPr>
              <w:pStyle w:val="Tabletext"/>
              <w:jc w:val="center"/>
              <w:rPr>
                <w:sz w:val="20"/>
                <w:lang w:eastAsia="ja-JP"/>
              </w:rPr>
            </w:pPr>
            <w:r w:rsidRPr="00D20AA2">
              <w:rPr>
                <w:sz w:val="20"/>
                <w:lang w:eastAsia="ja-JP"/>
              </w:rPr>
              <w:t>X</w:t>
            </w:r>
          </w:p>
        </w:tc>
        <w:tc>
          <w:tcPr>
            <w:tcW w:w="1453" w:type="dxa"/>
            <w:vAlign w:val="center"/>
          </w:tcPr>
          <w:p w14:paraId="4FC55813"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04E49F04" w14:textId="77777777" w:rsidTr="00C340F7">
        <w:trPr>
          <w:cantSplit/>
          <w:trHeight w:val="20"/>
          <w:jc w:val="center"/>
        </w:trPr>
        <w:tc>
          <w:tcPr>
            <w:tcW w:w="4225" w:type="dxa"/>
            <w:vAlign w:val="center"/>
          </w:tcPr>
          <w:p w14:paraId="40D9C532" w14:textId="77777777" w:rsidR="0005676B" w:rsidRPr="00D20AA2" w:rsidRDefault="0005676B" w:rsidP="003C4999">
            <w:pPr>
              <w:pStyle w:val="Tabletext"/>
              <w:rPr>
                <w:sz w:val="20"/>
                <w:lang w:val="fr-CH" w:eastAsia="ja-JP"/>
              </w:rPr>
            </w:pPr>
            <w:r w:rsidRPr="00D20AA2">
              <w:rPr>
                <w:sz w:val="20"/>
                <w:lang w:val="fr-CH" w:eastAsia="ja-JP"/>
              </w:rPr>
              <w:t xml:space="preserve">Message d'informations de présentation de média (MPI) </w:t>
            </w:r>
          </w:p>
        </w:tc>
        <w:tc>
          <w:tcPr>
            <w:tcW w:w="1800" w:type="dxa"/>
            <w:vAlign w:val="center"/>
          </w:tcPr>
          <w:p w14:paraId="7D6EDFB5" w14:textId="77777777" w:rsidR="0005676B" w:rsidRPr="00D20AA2" w:rsidRDefault="0005676B" w:rsidP="003C4999">
            <w:pPr>
              <w:pStyle w:val="Tabletext"/>
              <w:jc w:val="center"/>
              <w:rPr>
                <w:sz w:val="20"/>
                <w:lang w:eastAsia="ja-JP"/>
              </w:rPr>
            </w:pPr>
            <w:r w:rsidRPr="00D20AA2">
              <w:rPr>
                <w:sz w:val="20"/>
                <w:lang w:eastAsia="ja-JP"/>
              </w:rPr>
              <w:t>0x0001</w:t>
            </w:r>
            <w:r w:rsidRPr="00D20AA2">
              <w:rPr>
                <w:color w:val="000000"/>
                <w:sz w:val="20"/>
                <w:lang w:eastAsia="ja-JP"/>
              </w:rPr>
              <w:t xml:space="preserve"> – </w:t>
            </w:r>
            <w:r w:rsidRPr="00D20AA2">
              <w:rPr>
                <w:sz w:val="20"/>
                <w:lang w:eastAsia="ja-JP"/>
              </w:rPr>
              <w:t>0x000F</w:t>
            </w:r>
          </w:p>
        </w:tc>
        <w:tc>
          <w:tcPr>
            <w:tcW w:w="5130" w:type="dxa"/>
            <w:vAlign w:val="center"/>
          </w:tcPr>
          <w:p w14:paraId="21892D13" w14:textId="77777777" w:rsidR="0005676B" w:rsidRPr="00D20AA2" w:rsidRDefault="0005676B" w:rsidP="003C4999">
            <w:pPr>
              <w:pStyle w:val="Tabletext"/>
              <w:rPr>
                <w:sz w:val="20"/>
                <w:lang w:val="fr-CH" w:eastAsia="ja-JP"/>
              </w:rPr>
            </w:pPr>
            <w:r w:rsidRPr="00D20AA2">
              <w:rPr>
                <w:sz w:val="20"/>
                <w:lang w:val="fr-CH" w:eastAsia="ja-JP"/>
              </w:rPr>
              <w:t>Achemine un document d'informations de présentation.</w:t>
            </w:r>
          </w:p>
        </w:tc>
        <w:tc>
          <w:tcPr>
            <w:tcW w:w="1800" w:type="dxa"/>
            <w:vAlign w:val="center"/>
          </w:tcPr>
          <w:p w14:paraId="2692F15E" w14:textId="77777777" w:rsidR="0005676B" w:rsidRPr="00D20AA2" w:rsidRDefault="0005676B" w:rsidP="003C4999">
            <w:pPr>
              <w:pStyle w:val="Tabletext"/>
              <w:jc w:val="center"/>
              <w:rPr>
                <w:sz w:val="20"/>
                <w:lang w:eastAsia="ja-JP"/>
              </w:rPr>
            </w:pPr>
            <w:r w:rsidRPr="00D20AA2">
              <w:rPr>
                <w:sz w:val="20"/>
                <w:lang w:eastAsia="ja-JP"/>
              </w:rPr>
              <w:t>X</w:t>
            </w:r>
          </w:p>
        </w:tc>
        <w:tc>
          <w:tcPr>
            <w:tcW w:w="1620" w:type="dxa"/>
            <w:vAlign w:val="center"/>
          </w:tcPr>
          <w:p w14:paraId="6E427737" w14:textId="77777777" w:rsidR="0005676B" w:rsidRPr="00D20AA2" w:rsidRDefault="0005676B" w:rsidP="003C4999">
            <w:pPr>
              <w:pStyle w:val="Tabletext"/>
              <w:jc w:val="center"/>
              <w:rPr>
                <w:sz w:val="20"/>
                <w:lang w:eastAsia="ja-JP"/>
              </w:rPr>
            </w:pPr>
          </w:p>
        </w:tc>
        <w:tc>
          <w:tcPr>
            <w:tcW w:w="1453" w:type="dxa"/>
            <w:vAlign w:val="center"/>
          </w:tcPr>
          <w:p w14:paraId="06E4718B" w14:textId="77777777" w:rsidR="0005676B" w:rsidRPr="00D20AA2" w:rsidRDefault="0005676B" w:rsidP="003C4999">
            <w:pPr>
              <w:pStyle w:val="Tabletext"/>
              <w:jc w:val="center"/>
              <w:rPr>
                <w:sz w:val="20"/>
                <w:lang w:eastAsia="ja-JP"/>
              </w:rPr>
            </w:pPr>
          </w:p>
        </w:tc>
      </w:tr>
      <w:tr w:rsidR="0005676B" w:rsidRPr="00D20AA2" w14:paraId="725DD787" w14:textId="77777777" w:rsidTr="00C340F7">
        <w:trPr>
          <w:cantSplit/>
          <w:trHeight w:val="20"/>
          <w:jc w:val="center"/>
        </w:trPr>
        <w:tc>
          <w:tcPr>
            <w:tcW w:w="4225" w:type="dxa"/>
            <w:vAlign w:val="center"/>
          </w:tcPr>
          <w:p w14:paraId="51B514CC" w14:textId="77777777" w:rsidR="0005676B" w:rsidRPr="00D20AA2" w:rsidRDefault="0005676B" w:rsidP="003C4999">
            <w:pPr>
              <w:pStyle w:val="Tabletext"/>
              <w:rPr>
                <w:sz w:val="20"/>
                <w:lang w:val="fr-CH" w:eastAsia="ja-JP"/>
              </w:rPr>
            </w:pPr>
            <w:r w:rsidRPr="00D20AA2">
              <w:rPr>
                <w:sz w:val="20"/>
                <w:lang w:val="fr-CH" w:eastAsia="ja-JP"/>
              </w:rPr>
              <w:t>Message de table du paquetage MMT (MPT)</w:t>
            </w:r>
          </w:p>
        </w:tc>
        <w:tc>
          <w:tcPr>
            <w:tcW w:w="1800" w:type="dxa"/>
            <w:vAlign w:val="center"/>
          </w:tcPr>
          <w:p w14:paraId="2AEBC6BA" w14:textId="77777777" w:rsidR="0005676B" w:rsidRPr="00D20AA2" w:rsidRDefault="0005676B" w:rsidP="003C4999">
            <w:pPr>
              <w:pStyle w:val="Tabletext"/>
              <w:jc w:val="center"/>
              <w:rPr>
                <w:sz w:val="20"/>
                <w:lang w:eastAsia="ja-JP"/>
              </w:rPr>
            </w:pPr>
            <w:r w:rsidRPr="00D20AA2">
              <w:rPr>
                <w:sz w:val="20"/>
                <w:lang w:eastAsia="ja-JP"/>
              </w:rPr>
              <w:t>0x0010 – 0x001F</w:t>
            </w:r>
          </w:p>
        </w:tc>
        <w:tc>
          <w:tcPr>
            <w:tcW w:w="5130" w:type="dxa"/>
            <w:vAlign w:val="center"/>
          </w:tcPr>
          <w:p w14:paraId="3233A7A3" w14:textId="77777777" w:rsidR="0005676B" w:rsidRPr="00D20AA2" w:rsidRDefault="0005676B" w:rsidP="003C4999">
            <w:pPr>
              <w:pStyle w:val="Tabletext"/>
              <w:rPr>
                <w:sz w:val="20"/>
                <w:lang w:val="fr-CH" w:eastAsia="ja-JP"/>
              </w:rPr>
            </w:pPr>
            <w:r w:rsidRPr="00D20AA2">
              <w:rPr>
                <w:sz w:val="20"/>
                <w:lang w:val="fr-CH" w:eastAsia="ja-JP"/>
              </w:rPr>
              <w:t>Achemine tout ou partie d'une table MP.</w:t>
            </w:r>
          </w:p>
        </w:tc>
        <w:tc>
          <w:tcPr>
            <w:tcW w:w="1800" w:type="dxa"/>
            <w:vAlign w:val="center"/>
          </w:tcPr>
          <w:p w14:paraId="02B2D86F" w14:textId="77777777" w:rsidR="0005676B" w:rsidRPr="00D20AA2" w:rsidRDefault="0005676B" w:rsidP="003C4999">
            <w:pPr>
              <w:pStyle w:val="Tabletext"/>
              <w:jc w:val="center"/>
              <w:rPr>
                <w:sz w:val="20"/>
                <w:lang w:eastAsia="ja-JP"/>
              </w:rPr>
            </w:pPr>
            <w:r w:rsidRPr="00D20AA2">
              <w:rPr>
                <w:sz w:val="20"/>
                <w:lang w:eastAsia="ja-JP"/>
              </w:rPr>
              <w:t>X</w:t>
            </w:r>
          </w:p>
        </w:tc>
        <w:tc>
          <w:tcPr>
            <w:tcW w:w="1620" w:type="dxa"/>
            <w:vAlign w:val="center"/>
          </w:tcPr>
          <w:p w14:paraId="2225C0FD" w14:textId="77777777" w:rsidR="0005676B" w:rsidRPr="00D20AA2" w:rsidRDefault="0005676B" w:rsidP="003C4999">
            <w:pPr>
              <w:pStyle w:val="Tabletext"/>
              <w:jc w:val="center"/>
              <w:rPr>
                <w:sz w:val="20"/>
                <w:lang w:eastAsia="ja-JP"/>
              </w:rPr>
            </w:pPr>
          </w:p>
        </w:tc>
        <w:tc>
          <w:tcPr>
            <w:tcW w:w="1453" w:type="dxa"/>
            <w:vAlign w:val="center"/>
          </w:tcPr>
          <w:p w14:paraId="1D697944"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334F53DF" w14:textId="77777777" w:rsidTr="00C340F7">
        <w:trPr>
          <w:cantSplit/>
          <w:trHeight w:val="20"/>
          <w:jc w:val="center"/>
        </w:trPr>
        <w:tc>
          <w:tcPr>
            <w:tcW w:w="4225" w:type="dxa"/>
            <w:vAlign w:val="center"/>
          </w:tcPr>
          <w:p w14:paraId="15224E3B" w14:textId="77777777" w:rsidR="0005676B" w:rsidRPr="00D20AA2" w:rsidRDefault="0005676B" w:rsidP="003C4999">
            <w:pPr>
              <w:pStyle w:val="Tabletext"/>
              <w:rPr>
                <w:sz w:val="20"/>
                <w:lang w:val="fr-CH" w:eastAsia="ja-JP"/>
              </w:rPr>
            </w:pPr>
            <w:r w:rsidRPr="00D20AA2">
              <w:rPr>
                <w:sz w:val="20"/>
                <w:lang w:val="fr-CH" w:eastAsia="ja-JP"/>
              </w:rPr>
              <w:t xml:space="preserve">Message d'informations sur les relations entre horloges (CRI) </w:t>
            </w:r>
          </w:p>
        </w:tc>
        <w:tc>
          <w:tcPr>
            <w:tcW w:w="1800" w:type="dxa"/>
            <w:vAlign w:val="center"/>
          </w:tcPr>
          <w:p w14:paraId="601FEE65" w14:textId="77777777" w:rsidR="0005676B" w:rsidRPr="00D20AA2" w:rsidRDefault="0005676B" w:rsidP="003C4999">
            <w:pPr>
              <w:pStyle w:val="Tabletext"/>
              <w:jc w:val="center"/>
              <w:rPr>
                <w:sz w:val="20"/>
                <w:lang w:eastAsia="ja-JP"/>
              </w:rPr>
            </w:pPr>
            <w:r w:rsidRPr="00D20AA2">
              <w:rPr>
                <w:sz w:val="20"/>
                <w:lang w:eastAsia="ja-JP"/>
              </w:rPr>
              <w:t>0x0200</w:t>
            </w:r>
          </w:p>
        </w:tc>
        <w:tc>
          <w:tcPr>
            <w:tcW w:w="5130" w:type="dxa"/>
            <w:vAlign w:val="center"/>
          </w:tcPr>
          <w:p w14:paraId="4409850A" w14:textId="77777777" w:rsidR="0005676B" w:rsidRPr="00D20AA2" w:rsidRDefault="0005676B" w:rsidP="003C4999">
            <w:pPr>
              <w:pStyle w:val="Tabletext"/>
              <w:rPr>
                <w:sz w:val="20"/>
                <w:lang w:val="fr-CH" w:eastAsia="ja-JP"/>
              </w:rPr>
            </w:pPr>
            <w:r w:rsidRPr="00D20AA2">
              <w:rPr>
                <w:sz w:val="20"/>
                <w:lang w:val="fr-CH" w:eastAsia="ja-JP"/>
              </w:rPr>
              <w:t>Achemine des informations relatives aux horloges à utiliser pour la correspondance entre l'horodate NTP et l'horloge STC MPEG-2.</w:t>
            </w:r>
          </w:p>
        </w:tc>
        <w:tc>
          <w:tcPr>
            <w:tcW w:w="1800" w:type="dxa"/>
            <w:vAlign w:val="center"/>
          </w:tcPr>
          <w:p w14:paraId="3C419D23" w14:textId="77777777" w:rsidR="0005676B" w:rsidRPr="00D20AA2" w:rsidRDefault="0005676B" w:rsidP="003C4999">
            <w:pPr>
              <w:pStyle w:val="Tabletext"/>
              <w:jc w:val="center"/>
              <w:rPr>
                <w:sz w:val="20"/>
                <w:lang w:eastAsia="ja-JP"/>
              </w:rPr>
            </w:pPr>
            <w:r w:rsidRPr="00D20AA2">
              <w:rPr>
                <w:sz w:val="20"/>
                <w:lang w:eastAsia="ja-JP"/>
              </w:rPr>
              <w:t>X</w:t>
            </w:r>
          </w:p>
        </w:tc>
        <w:tc>
          <w:tcPr>
            <w:tcW w:w="1620" w:type="dxa"/>
            <w:vAlign w:val="center"/>
          </w:tcPr>
          <w:p w14:paraId="3C360CA6" w14:textId="77777777" w:rsidR="0005676B" w:rsidRPr="00D20AA2" w:rsidRDefault="0005676B" w:rsidP="003C4999">
            <w:pPr>
              <w:pStyle w:val="Tabletext"/>
              <w:jc w:val="center"/>
              <w:rPr>
                <w:sz w:val="20"/>
                <w:lang w:eastAsia="ja-JP"/>
              </w:rPr>
            </w:pPr>
          </w:p>
        </w:tc>
        <w:tc>
          <w:tcPr>
            <w:tcW w:w="1453" w:type="dxa"/>
            <w:vAlign w:val="center"/>
          </w:tcPr>
          <w:p w14:paraId="00901A58"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0FB517A5" w14:textId="77777777" w:rsidTr="00C340F7">
        <w:trPr>
          <w:cantSplit/>
          <w:trHeight w:val="20"/>
          <w:jc w:val="center"/>
        </w:trPr>
        <w:tc>
          <w:tcPr>
            <w:tcW w:w="4225" w:type="dxa"/>
            <w:vAlign w:val="center"/>
          </w:tcPr>
          <w:p w14:paraId="05516ACF" w14:textId="77777777" w:rsidR="0005676B" w:rsidRPr="00D20AA2" w:rsidRDefault="0005676B" w:rsidP="003C4999">
            <w:pPr>
              <w:pStyle w:val="Tabletext"/>
              <w:rPr>
                <w:sz w:val="20"/>
                <w:lang w:val="fr-CH" w:eastAsia="ja-JP"/>
              </w:rPr>
            </w:pPr>
            <w:r w:rsidRPr="00D20AA2">
              <w:rPr>
                <w:sz w:val="20"/>
                <w:lang w:val="fr-CH" w:eastAsia="ja-JP"/>
              </w:rPr>
              <w:t xml:space="preserve">Message d'informations sur les capacités des dispositifs (DCI) </w:t>
            </w:r>
          </w:p>
        </w:tc>
        <w:tc>
          <w:tcPr>
            <w:tcW w:w="1800" w:type="dxa"/>
            <w:vAlign w:val="center"/>
          </w:tcPr>
          <w:p w14:paraId="1F7B292E" w14:textId="77777777" w:rsidR="0005676B" w:rsidRPr="00D20AA2" w:rsidRDefault="0005676B" w:rsidP="003C4999">
            <w:pPr>
              <w:pStyle w:val="Tabletext"/>
              <w:jc w:val="center"/>
              <w:rPr>
                <w:sz w:val="20"/>
                <w:lang w:eastAsia="ja-JP"/>
              </w:rPr>
            </w:pPr>
            <w:r w:rsidRPr="00D20AA2">
              <w:rPr>
                <w:sz w:val="20"/>
                <w:lang w:eastAsia="ja-JP"/>
              </w:rPr>
              <w:t>0x0201</w:t>
            </w:r>
          </w:p>
        </w:tc>
        <w:tc>
          <w:tcPr>
            <w:tcW w:w="5130" w:type="dxa"/>
            <w:vAlign w:val="center"/>
          </w:tcPr>
          <w:p w14:paraId="52E79EB7" w14:textId="77777777" w:rsidR="0005676B" w:rsidRPr="00D20AA2" w:rsidRDefault="0005676B" w:rsidP="003C4999">
            <w:pPr>
              <w:pStyle w:val="Tabletext"/>
              <w:rPr>
                <w:sz w:val="20"/>
                <w:lang w:val="fr-CH" w:eastAsia="ja-JP"/>
              </w:rPr>
            </w:pPr>
            <w:r w:rsidRPr="00D20AA2">
              <w:rPr>
                <w:sz w:val="20"/>
                <w:lang w:val="fr-CH" w:eastAsia="ja-JP"/>
              </w:rPr>
              <w:t>Achemine des informations sur les capacités des dispositifs nécessaires pour la consommation du paquetage.</w:t>
            </w:r>
          </w:p>
        </w:tc>
        <w:tc>
          <w:tcPr>
            <w:tcW w:w="1800" w:type="dxa"/>
            <w:vAlign w:val="center"/>
          </w:tcPr>
          <w:p w14:paraId="1AC0C23D" w14:textId="77777777" w:rsidR="0005676B" w:rsidRPr="00D20AA2" w:rsidRDefault="0005676B" w:rsidP="003C4999">
            <w:pPr>
              <w:pStyle w:val="Tabletext"/>
              <w:jc w:val="center"/>
              <w:rPr>
                <w:sz w:val="20"/>
                <w:lang w:eastAsia="ja-JP"/>
              </w:rPr>
            </w:pPr>
            <w:r w:rsidRPr="00D20AA2">
              <w:rPr>
                <w:sz w:val="20"/>
                <w:lang w:eastAsia="ja-JP"/>
              </w:rPr>
              <w:t>X</w:t>
            </w:r>
          </w:p>
        </w:tc>
        <w:tc>
          <w:tcPr>
            <w:tcW w:w="1620" w:type="dxa"/>
            <w:vAlign w:val="center"/>
          </w:tcPr>
          <w:p w14:paraId="6FE86198" w14:textId="77777777" w:rsidR="0005676B" w:rsidRPr="00D20AA2" w:rsidRDefault="0005676B" w:rsidP="003C4999">
            <w:pPr>
              <w:pStyle w:val="Tabletext"/>
              <w:jc w:val="center"/>
              <w:rPr>
                <w:sz w:val="20"/>
                <w:lang w:eastAsia="ja-JP"/>
              </w:rPr>
            </w:pPr>
          </w:p>
        </w:tc>
        <w:tc>
          <w:tcPr>
            <w:tcW w:w="1453" w:type="dxa"/>
            <w:vAlign w:val="center"/>
          </w:tcPr>
          <w:p w14:paraId="40F4F057"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6B38C773" w14:textId="77777777" w:rsidTr="00C340F7">
        <w:trPr>
          <w:cantSplit/>
          <w:trHeight w:val="20"/>
          <w:jc w:val="center"/>
        </w:trPr>
        <w:tc>
          <w:tcPr>
            <w:tcW w:w="4225" w:type="dxa"/>
            <w:vAlign w:val="center"/>
          </w:tcPr>
          <w:p w14:paraId="3158C6D8" w14:textId="77777777" w:rsidR="0005676B" w:rsidRPr="00D20AA2" w:rsidRDefault="0005676B" w:rsidP="003C4999">
            <w:pPr>
              <w:pStyle w:val="Tabletext"/>
              <w:rPr>
                <w:sz w:val="20"/>
                <w:lang w:val="fr-CH" w:eastAsia="ja-JP"/>
              </w:rPr>
            </w:pPr>
            <w:r w:rsidRPr="00D20AA2">
              <w:rPr>
                <w:sz w:val="20"/>
                <w:lang w:val="fr-CH" w:eastAsia="ja-JP"/>
              </w:rPr>
              <w:t xml:space="preserve">Message de correction d'erreur directe dans la couche application (AL-FEC) </w:t>
            </w:r>
          </w:p>
        </w:tc>
        <w:tc>
          <w:tcPr>
            <w:tcW w:w="1800" w:type="dxa"/>
            <w:vAlign w:val="center"/>
          </w:tcPr>
          <w:p w14:paraId="35D12542" w14:textId="77777777" w:rsidR="0005676B" w:rsidRPr="00D20AA2" w:rsidRDefault="0005676B" w:rsidP="003C4999">
            <w:pPr>
              <w:pStyle w:val="Tabletext"/>
              <w:jc w:val="center"/>
              <w:rPr>
                <w:sz w:val="20"/>
                <w:lang w:eastAsia="ja-JP"/>
              </w:rPr>
            </w:pPr>
            <w:r w:rsidRPr="00D20AA2">
              <w:rPr>
                <w:sz w:val="20"/>
                <w:lang w:eastAsia="ja-JP"/>
              </w:rPr>
              <w:t>0x0202</w:t>
            </w:r>
          </w:p>
        </w:tc>
        <w:tc>
          <w:tcPr>
            <w:tcW w:w="5130" w:type="dxa"/>
            <w:vAlign w:val="center"/>
          </w:tcPr>
          <w:p w14:paraId="338F382F" w14:textId="77777777" w:rsidR="0005676B" w:rsidRPr="00D20AA2" w:rsidRDefault="0005676B" w:rsidP="003C4999">
            <w:pPr>
              <w:pStyle w:val="Tabletext"/>
              <w:rPr>
                <w:sz w:val="20"/>
                <w:lang w:val="fr-CH" w:eastAsia="ja-JP"/>
              </w:rPr>
            </w:pPr>
            <w:r w:rsidRPr="00D20AA2">
              <w:rPr>
                <w:sz w:val="20"/>
                <w:lang w:val="fr-CH" w:eastAsia="ja-JP"/>
              </w:rPr>
              <w:t>Achemine des informations de configuration d'un mécanisme AL-FEC à utiliser pour protéger les actifs.</w:t>
            </w:r>
          </w:p>
        </w:tc>
        <w:tc>
          <w:tcPr>
            <w:tcW w:w="1800" w:type="dxa"/>
            <w:vAlign w:val="center"/>
          </w:tcPr>
          <w:p w14:paraId="186B296F" w14:textId="77777777" w:rsidR="0005676B" w:rsidRPr="00D20AA2" w:rsidRDefault="0005676B" w:rsidP="003C4999">
            <w:pPr>
              <w:pStyle w:val="Tabletext"/>
              <w:jc w:val="center"/>
              <w:rPr>
                <w:sz w:val="20"/>
                <w:lang w:eastAsia="ja-JP"/>
              </w:rPr>
            </w:pPr>
            <w:r w:rsidRPr="00D20AA2">
              <w:rPr>
                <w:sz w:val="20"/>
                <w:lang w:eastAsia="ja-JP"/>
              </w:rPr>
              <w:t>X</w:t>
            </w:r>
          </w:p>
        </w:tc>
        <w:tc>
          <w:tcPr>
            <w:tcW w:w="1620" w:type="dxa"/>
            <w:vAlign w:val="center"/>
          </w:tcPr>
          <w:p w14:paraId="6221504D" w14:textId="77777777" w:rsidR="0005676B" w:rsidRPr="00D20AA2" w:rsidRDefault="0005676B" w:rsidP="003C4999">
            <w:pPr>
              <w:pStyle w:val="Tabletext"/>
              <w:jc w:val="center"/>
              <w:rPr>
                <w:sz w:val="20"/>
                <w:lang w:eastAsia="ja-JP"/>
              </w:rPr>
            </w:pPr>
          </w:p>
        </w:tc>
        <w:tc>
          <w:tcPr>
            <w:tcW w:w="1453" w:type="dxa"/>
            <w:vAlign w:val="center"/>
          </w:tcPr>
          <w:p w14:paraId="33129707"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59B31600" w14:textId="77777777" w:rsidTr="00C340F7">
        <w:trPr>
          <w:cantSplit/>
          <w:trHeight w:val="20"/>
          <w:jc w:val="center"/>
        </w:trPr>
        <w:tc>
          <w:tcPr>
            <w:tcW w:w="4225" w:type="dxa"/>
            <w:vAlign w:val="center"/>
          </w:tcPr>
          <w:p w14:paraId="7C4873CB" w14:textId="77777777" w:rsidR="0005676B" w:rsidRPr="00D20AA2" w:rsidRDefault="0005676B" w:rsidP="003C4999">
            <w:pPr>
              <w:pStyle w:val="Tabletext"/>
              <w:rPr>
                <w:sz w:val="20"/>
                <w:lang w:val="fr-CH" w:eastAsia="ja-JP"/>
              </w:rPr>
            </w:pPr>
            <w:r w:rsidRPr="00D20AA2">
              <w:rPr>
                <w:sz w:val="20"/>
                <w:lang w:val="fr-CH" w:eastAsia="ja-JP"/>
              </w:rPr>
              <w:t xml:space="preserve">Message de </w:t>
            </w:r>
            <w:r w:rsidRPr="00D20AA2">
              <w:rPr>
                <w:sz w:val="20"/>
                <w:lang w:val="fr-CH"/>
              </w:rPr>
              <w:t xml:space="preserve">modèle de tampon de récepteur fictif </w:t>
            </w:r>
            <w:r w:rsidRPr="00D20AA2">
              <w:rPr>
                <w:sz w:val="20"/>
                <w:lang w:val="fr-CH" w:eastAsia="ja-JP"/>
              </w:rPr>
              <w:t xml:space="preserve">(HRBM) </w:t>
            </w:r>
          </w:p>
        </w:tc>
        <w:tc>
          <w:tcPr>
            <w:tcW w:w="1800" w:type="dxa"/>
            <w:vAlign w:val="center"/>
          </w:tcPr>
          <w:p w14:paraId="028F3E0B" w14:textId="77777777" w:rsidR="0005676B" w:rsidRPr="00D20AA2" w:rsidRDefault="0005676B" w:rsidP="003C4999">
            <w:pPr>
              <w:pStyle w:val="Tabletext"/>
              <w:jc w:val="center"/>
              <w:rPr>
                <w:sz w:val="20"/>
                <w:lang w:eastAsia="ja-JP"/>
              </w:rPr>
            </w:pPr>
            <w:r w:rsidRPr="00D20AA2">
              <w:rPr>
                <w:sz w:val="20"/>
                <w:lang w:eastAsia="ja-JP"/>
              </w:rPr>
              <w:t>0x0203</w:t>
            </w:r>
          </w:p>
        </w:tc>
        <w:tc>
          <w:tcPr>
            <w:tcW w:w="5130" w:type="dxa"/>
            <w:vAlign w:val="center"/>
          </w:tcPr>
          <w:p w14:paraId="4C4BD2E2" w14:textId="77777777" w:rsidR="0005676B" w:rsidRPr="00D20AA2" w:rsidRDefault="0005676B" w:rsidP="003C4999">
            <w:pPr>
              <w:pStyle w:val="Tabletext"/>
              <w:rPr>
                <w:sz w:val="20"/>
                <w:lang w:val="fr-CH" w:eastAsia="ja-JP"/>
              </w:rPr>
            </w:pPr>
            <w:r w:rsidRPr="00D20AA2">
              <w:rPr>
                <w:sz w:val="20"/>
                <w:lang w:val="fr-CH" w:eastAsia="ja-JP"/>
              </w:rPr>
              <w:t>Achemine des informations sur le temps de transmission de bout en bout et la mémoire nécessaire à un terminal de réception.</w:t>
            </w:r>
          </w:p>
        </w:tc>
        <w:tc>
          <w:tcPr>
            <w:tcW w:w="1800" w:type="dxa"/>
            <w:vAlign w:val="center"/>
          </w:tcPr>
          <w:p w14:paraId="13E60C5C" w14:textId="77777777" w:rsidR="0005676B" w:rsidRPr="00D20AA2" w:rsidRDefault="0005676B" w:rsidP="003C4999">
            <w:pPr>
              <w:pStyle w:val="Tabletext"/>
              <w:jc w:val="center"/>
              <w:rPr>
                <w:sz w:val="20"/>
                <w:lang w:eastAsia="ja-JP"/>
              </w:rPr>
            </w:pPr>
            <w:r w:rsidRPr="00D20AA2">
              <w:rPr>
                <w:sz w:val="20"/>
                <w:lang w:eastAsia="ja-JP"/>
              </w:rPr>
              <w:t>X</w:t>
            </w:r>
          </w:p>
        </w:tc>
        <w:tc>
          <w:tcPr>
            <w:tcW w:w="1620" w:type="dxa"/>
            <w:vAlign w:val="center"/>
          </w:tcPr>
          <w:p w14:paraId="7B74F13F" w14:textId="77777777" w:rsidR="0005676B" w:rsidRPr="00D20AA2" w:rsidRDefault="0005676B" w:rsidP="003C4999">
            <w:pPr>
              <w:pStyle w:val="Tabletext"/>
              <w:jc w:val="center"/>
              <w:rPr>
                <w:sz w:val="20"/>
                <w:lang w:eastAsia="ja-JP"/>
              </w:rPr>
            </w:pPr>
          </w:p>
        </w:tc>
        <w:tc>
          <w:tcPr>
            <w:tcW w:w="1453" w:type="dxa"/>
            <w:vAlign w:val="center"/>
          </w:tcPr>
          <w:p w14:paraId="5057F732"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5C711069" w14:textId="77777777" w:rsidTr="00C340F7">
        <w:trPr>
          <w:cantSplit/>
          <w:trHeight w:val="20"/>
          <w:jc w:val="center"/>
        </w:trPr>
        <w:tc>
          <w:tcPr>
            <w:tcW w:w="4225" w:type="dxa"/>
            <w:vAlign w:val="center"/>
          </w:tcPr>
          <w:p w14:paraId="465FD9DD" w14:textId="77777777" w:rsidR="0005676B" w:rsidRPr="00D20AA2" w:rsidRDefault="0005676B" w:rsidP="003C4999">
            <w:pPr>
              <w:pStyle w:val="Tabletext"/>
              <w:rPr>
                <w:sz w:val="20"/>
                <w:lang w:val="fr-CH" w:eastAsia="ja-JP"/>
              </w:rPr>
            </w:pPr>
            <w:r w:rsidRPr="00D20AA2">
              <w:rPr>
                <w:sz w:val="20"/>
                <w:lang w:val="fr-CH" w:eastAsia="ja-JP"/>
              </w:rPr>
              <w:t xml:space="preserve">Message de </w:t>
            </w:r>
            <w:r w:rsidRPr="00D20AA2">
              <w:rPr>
                <w:sz w:val="20"/>
                <w:lang w:val="fr-CH"/>
              </w:rPr>
              <w:t>caractéristiques de diffusion d'actif (ADC)</w:t>
            </w:r>
          </w:p>
        </w:tc>
        <w:tc>
          <w:tcPr>
            <w:tcW w:w="1800" w:type="dxa"/>
            <w:vAlign w:val="center"/>
          </w:tcPr>
          <w:p w14:paraId="6635C149" w14:textId="77777777" w:rsidR="0005676B" w:rsidRPr="00D20AA2" w:rsidRDefault="0005676B" w:rsidP="003C4999">
            <w:pPr>
              <w:pStyle w:val="Tabletext"/>
              <w:jc w:val="center"/>
              <w:rPr>
                <w:sz w:val="20"/>
                <w:lang w:eastAsia="ja-JP"/>
              </w:rPr>
            </w:pPr>
            <w:r w:rsidRPr="00D20AA2">
              <w:rPr>
                <w:sz w:val="20"/>
                <w:lang w:eastAsia="ja-JP"/>
              </w:rPr>
              <w:t>0x0209</w:t>
            </w:r>
          </w:p>
        </w:tc>
        <w:tc>
          <w:tcPr>
            <w:tcW w:w="5130" w:type="dxa"/>
            <w:vAlign w:val="center"/>
          </w:tcPr>
          <w:p w14:paraId="3744EABB" w14:textId="77777777" w:rsidR="0005676B" w:rsidRPr="00D20AA2" w:rsidRDefault="0005676B" w:rsidP="003C4999">
            <w:pPr>
              <w:pStyle w:val="Tabletext"/>
              <w:rPr>
                <w:sz w:val="20"/>
                <w:lang w:val="fr-CH" w:eastAsia="ja-JP"/>
              </w:rPr>
            </w:pPr>
            <w:r w:rsidRPr="00D20AA2">
              <w:rPr>
                <w:sz w:val="20"/>
                <w:lang w:val="fr-CH" w:eastAsia="ja-JP"/>
              </w:rPr>
              <w:t>Achemine les informations relatives aux</w:t>
            </w:r>
            <w:r w:rsidRPr="00D20AA2">
              <w:rPr>
                <w:sz w:val="20"/>
                <w:lang w:val="fr-CH"/>
              </w:rPr>
              <w:t xml:space="preserve"> exigences de qualité de service, les statistiques des actifs à diffuser ainsi que les informations relatives à la qualité d'expérience associées.</w:t>
            </w:r>
          </w:p>
        </w:tc>
        <w:tc>
          <w:tcPr>
            <w:tcW w:w="1800" w:type="dxa"/>
            <w:vAlign w:val="center"/>
          </w:tcPr>
          <w:p w14:paraId="69EDE046" w14:textId="77777777" w:rsidR="0005676B" w:rsidRPr="00D20AA2" w:rsidRDefault="0005676B" w:rsidP="003C4999">
            <w:pPr>
              <w:pStyle w:val="Tabletext"/>
              <w:jc w:val="center"/>
              <w:rPr>
                <w:sz w:val="20"/>
                <w:lang w:eastAsia="ja-JP"/>
              </w:rPr>
            </w:pPr>
            <w:r w:rsidRPr="00D20AA2">
              <w:rPr>
                <w:sz w:val="20"/>
                <w:lang w:eastAsia="ja-JP"/>
              </w:rPr>
              <w:t>X</w:t>
            </w:r>
          </w:p>
        </w:tc>
        <w:tc>
          <w:tcPr>
            <w:tcW w:w="1620" w:type="dxa"/>
            <w:vAlign w:val="center"/>
          </w:tcPr>
          <w:p w14:paraId="65C1BD30" w14:textId="77777777" w:rsidR="0005676B" w:rsidRPr="00D20AA2" w:rsidRDefault="0005676B" w:rsidP="003C4999">
            <w:pPr>
              <w:pStyle w:val="Tabletext"/>
              <w:jc w:val="center"/>
              <w:rPr>
                <w:sz w:val="20"/>
                <w:lang w:eastAsia="ja-JP"/>
              </w:rPr>
            </w:pPr>
            <w:r w:rsidRPr="00D20AA2">
              <w:rPr>
                <w:sz w:val="20"/>
                <w:lang w:eastAsia="ja-JP"/>
              </w:rPr>
              <w:t>X</w:t>
            </w:r>
          </w:p>
        </w:tc>
        <w:tc>
          <w:tcPr>
            <w:tcW w:w="1453" w:type="dxa"/>
            <w:vAlign w:val="center"/>
          </w:tcPr>
          <w:p w14:paraId="5483B985" w14:textId="77777777" w:rsidR="0005676B" w:rsidRPr="00D20AA2" w:rsidRDefault="0005676B" w:rsidP="003C4999">
            <w:pPr>
              <w:pStyle w:val="Tabletext"/>
              <w:jc w:val="center"/>
              <w:rPr>
                <w:sz w:val="20"/>
                <w:lang w:eastAsia="ja-JP"/>
              </w:rPr>
            </w:pPr>
            <w:r w:rsidRPr="00D20AA2">
              <w:rPr>
                <w:sz w:val="20"/>
              </w:rPr>
              <w:t>X</w:t>
            </w:r>
          </w:p>
        </w:tc>
      </w:tr>
    </w:tbl>
    <w:p w14:paraId="788F77F7" w14:textId="77777777" w:rsidR="0005676B" w:rsidRPr="00A90865" w:rsidRDefault="0005676B" w:rsidP="0005676B">
      <w:r w:rsidRPr="00A90865">
        <w:br w:type="page"/>
      </w:r>
    </w:p>
    <w:p w14:paraId="32FA272F" w14:textId="77777777" w:rsidR="0005676B" w:rsidRPr="00A90865" w:rsidRDefault="0005676B" w:rsidP="0005676B">
      <w:pPr>
        <w:pStyle w:val="TableNo"/>
      </w:pPr>
      <w:r w:rsidRPr="00A90865">
        <w:lastRenderedPageBreak/>
        <w:t>TABLEAU 2 (</w:t>
      </w:r>
      <w:r w:rsidRPr="00A90865">
        <w:rPr>
          <w:i/>
          <w:iCs/>
        </w:rPr>
        <w:t>fin</w:t>
      </w:r>
      <w:r w:rsidRPr="00A90865">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632"/>
        <w:gridCol w:w="4604"/>
        <w:gridCol w:w="1632"/>
        <w:gridCol w:w="1471"/>
        <w:gridCol w:w="1322"/>
      </w:tblGrid>
      <w:tr w:rsidR="0005676B" w:rsidRPr="00ED4EE4" w14:paraId="04265792" w14:textId="77777777" w:rsidTr="00D20AA2">
        <w:trPr>
          <w:cantSplit/>
          <w:trHeight w:val="20"/>
          <w:jc w:val="center"/>
        </w:trPr>
        <w:tc>
          <w:tcPr>
            <w:tcW w:w="4225" w:type="dxa"/>
            <w:vAlign w:val="center"/>
          </w:tcPr>
          <w:p w14:paraId="41BDF1A4" w14:textId="77777777" w:rsidR="0005676B" w:rsidRPr="00D20AA2" w:rsidRDefault="0005676B" w:rsidP="003C4999">
            <w:pPr>
              <w:pStyle w:val="Tablehead"/>
              <w:rPr>
                <w:sz w:val="20"/>
              </w:rPr>
            </w:pPr>
            <w:r w:rsidRPr="00D20AA2">
              <w:rPr>
                <w:sz w:val="20"/>
              </w:rPr>
              <w:t>Nom du message</w:t>
            </w:r>
          </w:p>
        </w:tc>
        <w:tc>
          <w:tcPr>
            <w:tcW w:w="1800" w:type="dxa"/>
            <w:vAlign w:val="center"/>
          </w:tcPr>
          <w:p w14:paraId="2EEC09EE" w14:textId="77777777" w:rsidR="0005676B" w:rsidRPr="00D20AA2" w:rsidRDefault="0005676B" w:rsidP="003C4999">
            <w:pPr>
              <w:pStyle w:val="Tablehead"/>
              <w:rPr>
                <w:sz w:val="20"/>
              </w:rPr>
            </w:pPr>
            <w:proofErr w:type="spellStart"/>
            <w:r w:rsidRPr="00D20AA2">
              <w:rPr>
                <w:sz w:val="20"/>
              </w:rPr>
              <w:t>Message_id</w:t>
            </w:r>
            <w:proofErr w:type="spellEnd"/>
            <w:r w:rsidRPr="00D20AA2">
              <w:rPr>
                <w:sz w:val="20"/>
              </w:rPr>
              <w:t xml:space="preserve"> </w:t>
            </w:r>
            <w:proofErr w:type="spellStart"/>
            <w:r w:rsidRPr="00D20AA2">
              <w:rPr>
                <w:sz w:val="20"/>
              </w:rPr>
              <w:t>attribué</w:t>
            </w:r>
            <w:proofErr w:type="spellEnd"/>
          </w:p>
        </w:tc>
        <w:tc>
          <w:tcPr>
            <w:tcW w:w="5130" w:type="dxa"/>
            <w:vAlign w:val="center"/>
          </w:tcPr>
          <w:p w14:paraId="3045B1C6" w14:textId="77777777" w:rsidR="0005676B" w:rsidRPr="00D20AA2" w:rsidRDefault="0005676B" w:rsidP="003C4999">
            <w:pPr>
              <w:pStyle w:val="Tablehead"/>
              <w:rPr>
                <w:sz w:val="20"/>
              </w:rPr>
            </w:pPr>
            <w:r w:rsidRPr="00D20AA2">
              <w:rPr>
                <w:sz w:val="20"/>
              </w:rPr>
              <w:t>Description</w:t>
            </w:r>
          </w:p>
        </w:tc>
        <w:tc>
          <w:tcPr>
            <w:tcW w:w="1800" w:type="dxa"/>
            <w:vAlign w:val="center"/>
          </w:tcPr>
          <w:p w14:paraId="7CC1C940" w14:textId="77777777" w:rsidR="0005676B" w:rsidRPr="00D20AA2" w:rsidRDefault="0005676B" w:rsidP="003C4999">
            <w:pPr>
              <w:pStyle w:val="Tablehead"/>
              <w:rPr>
                <w:sz w:val="20"/>
                <w:lang w:val="fr-CH" w:eastAsia="ja-JP"/>
              </w:rPr>
            </w:pPr>
            <w:r w:rsidRPr="00D20AA2">
              <w:rPr>
                <w:sz w:val="20"/>
                <w:lang w:val="fr-CH"/>
              </w:rPr>
              <w:t>Spécifié dans la norme ISO/CEI 23008-1</w:t>
            </w:r>
          </w:p>
        </w:tc>
        <w:tc>
          <w:tcPr>
            <w:tcW w:w="1620" w:type="dxa"/>
            <w:vAlign w:val="center"/>
          </w:tcPr>
          <w:p w14:paraId="315291AA" w14:textId="77777777" w:rsidR="0005676B" w:rsidRPr="00D20AA2" w:rsidRDefault="0005676B" w:rsidP="003C4999">
            <w:pPr>
              <w:pStyle w:val="Tablehead"/>
              <w:rPr>
                <w:sz w:val="20"/>
                <w:lang w:val="fr-CH" w:eastAsia="ja-JP"/>
              </w:rPr>
            </w:pPr>
            <w:r w:rsidRPr="00D20AA2">
              <w:rPr>
                <w:sz w:val="20"/>
                <w:lang w:val="fr-CH"/>
              </w:rPr>
              <w:t>Utilisé dans les systèmes de radiodiffusion fondés sur la norme MMT</w:t>
            </w:r>
          </w:p>
        </w:tc>
        <w:tc>
          <w:tcPr>
            <w:tcW w:w="1453" w:type="dxa"/>
            <w:vAlign w:val="center"/>
          </w:tcPr>
          <w:p w14:paraId="47AAF283" w14:textId="77777777" w:rsidR="0005676B" w:rsidRPr="00D20AA2" w:rsidRDefault="0005676B" w:rsidP="003C4999">
            <w:pPr>
              <w:pStyle w:val="Tablehead"/>
              <w:rPr>
                <w:sz w:val="20"/>
                <w:lang w:val="fr-CH" w:eastAsia="ja-JP"/>
              </w:rPr>
            </w:pPr>
            <w:r w:rsidRPr="00D20AA2">
              <w:rPr>
                <w:sz w:val="20"/>
                <w:lang w:val="fr-CH"/>
              </w:rPr>
              <w:t>Utilisé dans les systèmes fondés sur la norme SMT</w:t>
            </w:r>
          </w:p>
        </w:tc>
      </w:tr>
      <w:tr w:rsidR="0005676B" w:rsidRPr="00D20AA2" w14:paraId="210F7AA8" w14:textId="77777777" w:rsidTr="00D20AA2">
        <w:trPr>
          <w:cantSplit/>
          <w:trHeight w:val="20"/>
          <w:jc w:val="center"/>
        </w:trPr>
        <w:tc>
          <w:tcPr>
            <w:tcW w:w="4225" w:type="dxa"/>
            <w:vAlign w:val="center"/>
          </w:tcPr>
          <w:p w14:paraId="4DFA368F" w14:textId="77777777" w:rsidR="0005676B" w:rsidRPr="00D20AA2" w:rsidRDefault="0005676B" w:rsidP="003C4999">
            <w:pPr>
              <w:pStyle w:val="Tabletext"/>
              <w:rPr>
                <w:sz w:val="20"/>
              </w:rPr>
            </w:pPr>
            <w:r w:rsidRPr="00D20AA2">
              <w:rPr>
                <w:sz w:val="20"/>
              </w:rPr>
              <w:t>Message de section M2</w:t>
            </w:r>
          </w:p>
        </w:tc>
        <w:tc>
          <w:tcPr>
            <w:tcW w:w="1800" w:type="dxa"/>
            <w:vAlign w:val="center"/>
          </w:tcPr>
          <w:p w14:paraId="130BE079" w14:textId="77777777" w:rsidR="0005676B" w:rsidRPr="00D20AA2" w:rsidRDefault="0005676B" w:rsidP="00D20AA2">
            <w:pPr>
              <w:pStyle w:val="Tabletext"/>
              <w:jc w:val="center"/>
              <w:rPr>
                <w:sz w:val="20"/>
              </w:rPr>
            </w:pPr>
            <w:r w:rsidRPr="00D20AA2">
              <w:rPr>
                <w:sz w:val="20"/>
              </w:rPr>
              <w:t>0x8000</w:t>
            </w:r>
          </w:p>
        </w:tc>
        <w:tc>
          <w:tcPr>
            <w:tcW w:w="5130" w:type="dxa"/>
            <w:vAlign w:val="center"/>
          </w:tcPr>
          <w:p w14:paraId="49AF313D" w14:textId="77777777" w:rsidR="0005676B" w:rsidRPr="00D20AA2" w:rsidRDefault="0005676B" w:rsidP="003C4999">
            <w:pPr>
              <w:pStyle w:val="Tabletext"/>
              <w:rPr>
                <w:sz w:val="20"/>
                <w:lang w:val="fr-CH"/>
              </w:rPr>
            </w:pPr>
            <w:r w:rsidRPr="00D20AA2">
              <w:rPr>
                <w:sz w:val="20"/>
                <w:lang w:val="fr-CH"/>
              </w:rPr>
              <w:t>Achemine la table au format de type section MPEG-2. Les tables et descripteurs des systèmes de radiodiffusion classiques utilisant des flux de transport (TS) MPEG-2 peuvent être réutilisés par ce message.</w:t>
            </w:r>
          </w:p>
        </w:tc>
        <w:tc>
          <w:tcPr>
            <w:tcW w:w="1800" w:type="dxa"/>
            <w:vAlign w:val="center"/>
          </w:tcPr>
          <w:p w14:paraId="6100BC3D" w14:textId="77777777" w:rsidR="0005676B" w:rsidRPr="00D20AA2" w:rsidRDefault="0005676B" w:rsidP="003C4999">
            <w:pPr>
              <w:pStyle w:val="Tabletext"/>
              <w:jc w:val="center"/>
              <w:rPr>
                <w:sz w:val="20"/>
                <w:lang w:val="fr-CH" w:eastAsia="ja-JP"/>
              </w:rPr>
            </w:pPr>
          </w:p>
        </w:tc>
        <w:tc>
          <w:tcPr>
            <w:tcW w:w="1620" w:type="dxa"/>
            <w:vAlign w:val="center"/>
          </w:tcPr>
          <w:p w14:paraId="74424A25" w14:textId="77777777" w:rsidR="0005676B" w:rsidRPr="00D20AA2" w:rsidRDefault="0005676B" w:rsidP="003C4999">
            <w:pPr>
              <w:pStyle w:val="Tabletext"/>
              <w:jc w:val="center"/>
              <w:rPr>
                <w:sz w:val="20"/>
                <w:lang w:eastAsia="ja-JP"/>
              </w:rPr>
            </w:pPr>
            <w:r w:rsidRPr="00D20AA2">
              <w:rPr>
                <w:sz w:val="20"/>
                <w:lang w:eastAsia="ja-JP"/>
              </w:rPr>
              <w:t>X</w:t>
            </w:r>
          </w:p>
        </w:tc>
        <w:tc>
          <w:tcPr>
            <w:tcW w:w="1453" w:type="dxa"/>
            <w:vAlign w:val="center"/>
          </w:tcPr>
          <w:p w14:paraId="2E23736A" w14:textId="77777777" w:rsidR="0005676B" w:rsidRPr="00D20AA2" w:rsidRDefault="0005676B" w:rsidP="003C4999">
            <w:pPr>
              <w:pStyle w:val="Tabletext"/>
              <w:jc w:val="center"/>
              <w:rPr>
                <w:sz w:val="20"/>
                <w:lang w:eastAsia="ja-JP"/>
              </w:rPr>
            </w:pPr>
          </w:p>
        </w:tc>
      </w:tr>
      <w:tr w:rsidR="0005676B" w:rsidRPr="00D20AA2" w14:paraId="44240FB4" w14:textId="77777777" w:rsidTr="00D20AA2">
        <w:trPr>
          <w:cantSplit/>
          <w:trHeight w:val="20"/>
          <w:jc w:val="center"/>
        </w:trPr>
        <w:tc>
          <w:tcPr>
            <w:tcW w:w="4225" w:type="dxa"/>
            <w:vAlign w:val="center"/>
          </w:tcPr>
          <w:p w14:paraId="69E14E01" w14:textId="77777777" w:rsidR="0005676B" w:rsidRPr="00D20AA2" w:rsidRDefault="0005676B" w:rsidP="003C4999">
            <w:pPr>
              <w:pStyle w:val="Tabletext"/>
              <w:rPr>
                <w:sz w:val="20"/>
                <w:lang w:val="fr-CH"/>
              </w:rPr>
            </w:pPr>
            <w:r w:rsidRPr="00D20AA2">
              <w:rPr>
                <w:sz w:val="20"/>
                <w:lang w:val="fr-CH"/>
              </w:rPr>
              <w:t>Message de demande/réponse de ressource</w:t>
            </w:r>
          </w:p>
        </w:tc>
        <w:tc>
          <w:tcPr>
            <w:tcW w:w="1800" w:type="dxa"/>
            <w:vAlign w:val="center"/>
          </w:tcPr>
          <w:p w14:paraId="037A6771" w14:textId="77777777" w:rsidR="0005676B" w:rsidRPr="00D20AA2" w:rsidRDefault="0005676B" w:rsidP="00D20AA2">
            <w:pPr>
              <w:pStyle w:val="Tabletext"/>
              <w:jc w:val="center"/>
              <w:rPr>
                <w:sz w:val="20"/>
              </w:rPr>
            </w:pPr>
            <w:r w:rsidRPr="00D20AA2">
              <w:rPr>
                <w:sz w:val="20"/>
              </w:rPr>
              <w:t>0xE000</w:t>
            </w:r>
          </w:p>
        </w:tc>
        <w:tc>
          <w:tcPr>
            <w:tcW w:w="5130" w:type="dxa"/>
            <w:vAlign w:val="center"/>
          </w:tcPr>
          <w:p w14:paraId="09DEFCD2" w14:textId="77777777" w:rsidR="0005676B" w:rsidRPr="00D20AA2" w:rsidRDefault="0005676B" w:rsidP="003C4999">
            <w:pPr>
              <w:pStyle w:val="Tabletext"/>
              <w:rPr>
                <w:sz w:val="20"/>
                <w:lang w:val="fr-CH"/>
              </w:rPr>
            </w:pPr>
            <w:r w:rsidRPr="00D20AA2">
              <w:rPr>
                <w:sz w:val="20"/>
                <w:lang w:val="fr-CH"/>
              </w:rPr>
              <w:t>Achemine des informations concernant le format de la demande et de la réponse entre le serveur SMT et le client.</w:t>
            </w:r>
          </w:p>
        </w:tc>
        <w:tc>
          <w:tcPr>
            <w:tcW w:w="1800" w:type="dxa"/>
          </w:tcPr>
          <w:p w14:paraId="4A95C28E" w14:textId="77777777" w:rsidR="0005676B" w:rsidRPr="00D20AA2" w:rsidRDefault="0005676B" w:rsidP="003C4999">
            <w:pPr>
              <w:pStyle w:val="Tabletext"/>
              <w:jc w:val="center"/>
              <w:rPr>
                <w:sz w:val="20"/>
                <w:lang w:val="fr-CH" w:eastAsia="ja-JP"/>
              </w:rPr>
            </w:pPr>
          </w:p>
        </w:tc>
        <w:tc>
          <w:tcPr>
            <w:tcW w:w="1620" w:type="dxa"/>
          </w:tcPr>
          <w:p w14:paraId="6E559940" w14:textId="77777777" w:rsidR="0005676B" w:rsidRPr="00D20AA2" w:rsidRDefault="0005676B" w:rsidP="003C4999">
            <w:pPr>
              <w:pStyle w:val="Tabletext"/>
              <w:jc w:val="center"/>
              <w:rPr>
                <w:sz w:val="20"/>
                <w:lang w:val="fr-CH" w:eastAsia="ja-JP"/>
              </w:rPr>
            </w:pPr>
          </w:p>
        </w:tc>
        <w:tc>
          <w:tcPr>
            <w:tcW w:w="1453" w:type="dxa"/>
            <w:vAlign w:val="center"/>
          </w:tcPr>
          <w:p w14:paraId="64E51A05"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2385B039" w14:textId="77777777" w:rsidTr="00D20AA2">
        <w:trPr>
          <w:cantSplit/>
          <w:trHeight w:val="20"/>
          <w:jc w:val="center"/>
        </w:trPr>
        <w:tc>
          <w:tcPr>
            <w:tcW w:w="4225" w:type="dxa"/>
            <w:vAlign w:val="center"/>
          </w:tcPr>
          <w:p w14:paraId="367B36B8" w14:textId="77777777" w:rsidR="0005676B" w:rsidRPr="00D20AA2" w:rsidRDefault="0005676B" w:rsidP="003C4999">
            <w:pPr>
              <w:pStyle w:val="Tabletext"/>
              <w:rPr>
                <w:sz w:val="20"/>
                <w:lang w:val="fr-CH"/>
              </w:rPr>
            </w:pPr>
            <w:r w:rsidRPr="00D20AA2">
              <w:rPr>
                <w:sz w:val="20"/>
                <w:lang w:val="fr-CH"/>
              </w:rPr>
              <w:t>Message de retour d'information sur l'interaction</w:t>
            </w:r>
          </w:p>
        </w:tc>
        <w:tc>
          <w:tcPr>
            <w:tcW w:w="1800" w:type="dxa"/>
            <w:vAlign w:val="center"/>
          </w:tcPr>
          <w:p w14:paraId="2FEF11E1" w14:textId="77777777" w:rsidR="0005676B" w:rsidRPr="00D20AA2" w:rsidRDefault="0005676B" w:rsidP="00D20AA2">
            <w:pPr>
              <w:pStyle w:val="Tabletext"/>
              <w:jc w:val="center"/>
              <w:rPr>
                <w:sz w:val="20"/>
              </w:rPr>
            </w:pPr>
            <w:r w:rsidRPr="00D20AA2">
              <w:rPr>
                <w:sz w:val="20"/>
              </w:rPr>
              <w:t>0xE001</w:t>
            </w:r>
          </w:p>
        </w:tc>
        <w:tc>
          <w:tcPr>
            <w:tcW w:w="5130" w:type="dxa"/>
            <w:vAlign w:val="center"/>
          </w:tcPr>
          <w:p w14:paraId="018DA0D6" w14:textId="77777777" w:rsidR="0005676B" w:rsidRPr="00D20AA2" w:rsidRDefault="0005676B" w:rsidP="003C4999">
            <w:pPr>
              <w:pStyle w:val="Tabletext"/>
              <w:rPr>
                <w:sz w:val="20"/>
                <w:lang w:val="fr-CH"/>
              </w:rPr>
            </w:pPr>
            <w:r w:rsidRPr="00D20AA2">
              <w:rPr>
                <w:rFonts w:eastAsia="Yu Mincho"/>
                <w:sz w:val="20"/>
                <w:lang w:val="fr-CH"/>
              </w:rPr>
              <w:t>Achemine un retour d'information sur l'interaction entre le serveur et le client pendant qu'un produit média immersif est consommé.</w:t>
            </w:r>
          </w:p>
        </w:tc>
        <w:tc>
          <w:tcPr>
            <w:tcW w:w="1800" w:type="dxa"/>
          </w:tcPr>
          <w:p w14:paraId="315FD8C8" w14:textId="77777777" w:rsidR="0005676B" w:rsidRPr="00D20AA2" w:rsidRDefault="0005676B" w:rsidP="003C4999">
            <w:pPr>
              <w:pStyle w:val="Tabletext"/>
              <w:jc w:val="center"/>
              <w:rPr>
                <w:sz w:val="20"/>
                <w:lang w:val="fr-CH" w:eastAsia="ja-JP"/>
              </w:rPr>
            </w:pPr>
          </w:p>
        </w:tc>
        <w:tc>
          <w:tcPr>
            <w:tcW w:w="1620" w:type="dxa"/>
          </w:tcPr>
          <w:p w14:paraId="450C3C7C" w14:textId="77777777" w:rsidR="0005676B" w:rsidRPr="00D20AA2" w:rsidRDefault="0005676B" w:rsidP="003C4999">
            <w:pPr>
              <w:pStyle w:val="Tabletext"/>
              <w:jc w:val="center"/>
              <w:rPr>
                <w:sz w:val="20"/>
                <w:lang w:val="fr-CH" w:eastAsia="ja-JP"/>
              </w:rPr>
            </w:pPr>
          </w:p>
        </w:tc>
        <w:tc>
          <w:tcPr>
            <w:tcW w:w="1453" w:type="dxa"/>
            <w:vAlign w:val="center"/>
          </w:tcPr>
          <w:p w14:paraId="01793F80"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71670DC8" w14:textId="77777777" w:rsidTr="00D20AA2">
        <w:trPr>
          <w:cantSplit/>
          <w:trHeight w:val="20"/>
          <w:jc w:val="center"/>
        </w:trPr>
        <w:tc>
          <w:tcPr>
            <w:tcW w:w="4225" w:type="dxa"/>
            <w:vAlign w:val="center"/>
          </w:tcPr>
          <w:p w14:paraId="5AC64051" w14:textId="77777777" w:rsidR="0005676B" w:rsidRPr="00D20AA2" w:rsidRDefault="0005676B" w:rsidP="003C4999">
            <w:pPr>
              <w:pStyle w:val="Tabletext"/>
              <w:rPr>
                <w:sz w:val="20"/>
                <w:lang w:val="fr-CH"/>
              </w:rPr>
            </w:pPr>
            <w:r w:rsidRPr="00D20AA2">
              <w:rPr>
                <w:sz w:val="20"/>
                <w:lang w:val="fr-CH"/>
              </w:rPr>
              <w:t>Message de commande de session</w:t>
            </w:r>
          </w:p>
        </w:tc>
        <w:tc>
          <w:tcPr>
            <w:tcW w:w="1800" w:type="dxa"/>
            <w:vAlign w:val="center"/>
          </w:tcPr>
          <w:p w14:paraId="029E3EF4" w14:textId="77777777" w:rsidR="0005676B" w:rsidRPr="00D20AA2" w:rsidRDefault="0005676B" w:rsidP="00D20AA2">
            <w:pPr>
              <w:pStyle w:val="Tabletext"/>
              <w:jc w:val="center"/>
              <w:rPr>
                <w:sz w:val="20"/>
              </w:rPr>
            </w:pPr>
            <w:r w:rsidRPr="00D20AA2">
              <w:rPr>
                <w:sz w:val="20"/>
              </w:rPr>
              <w:t>0xE002</w:t>
            </w:r>
          </w:p>
        </w:tc>
        <w:tc>
          <w:tcPr>
            <w:tcW w:w="5130" w:type="dxa"/>
            <w:vAlign w:val="center"/>
          </w:tcPr>
          <w:p w14:paraId="0BE1D86E" w14:textId="77777777" w:rsidR="0005676B" w:rsidRPr="00D20AA2" w:rsidRDefault="0005676B" w:rsidP="003C4999">
            <w:pPr>
              <w:pStyle w:val="Tabletext"/>
              <w:rPr>
                <w:sz w:val="20"/>
                <w:lang w:val="fr-CH"/>
              </w:rPr>
            </w:pPr>
            <w:r w:rsidRPr="00D20AA2">
              <w:rPr>
                <w:sz w:val="20"/>
                <w:lang w:val="fr-CH"/>
              </w:rPr>
              <w:t>Achemine des informations sur la fonction de démarrage/arrêt/saut de session.</w:t>
            </w:r>
          </w:p>
        </w:tc>
        <w:tc>
          <w:tcPr>
            <w:tcW w:w="1800" w:type="dxa"/>
          </w:tcPr>
          <w:p w14:paraId="7238B9DE" w14:textId="77777777" w:rsidR="0005676B" w:rsidRPr="00D20AA2" w:rsidRDefault="0005676B" w:rsidP="003C4999">
            <w:pPr>
              <w:pStyle w:val="Tabletext"/>
              <w:jc w:val="center"/>
              <w:rPr>
                <w:sz w:val="20"/>
                <w:lang w:val="fr-CH" w:eastAsia="ja-JP"/>
              </w:rPr>
            </w:pPr>
          </w:p>
        </w:tc>
        <w:tc>
          <w:tcPr>
            <w:tcW w:w="1620" w:type="dxa"/>
          </w:tcPr>
          <w:p w14:paraId="053F7C8B" w14:textId="77777777" w:rsidR="0005676B" w:rsidRPr="00D20AA2" w:rsidRDefault="0005676B" w:rsidP="003C4999">
            <w:pPr>
              <w:pStyle w:val="Tabletext"/>
              <w:jc w:val="center"/>
              <w:rPr>
                <w:sz w:val="20"/>
                <w:lang w:val="fr-CH" w:eastAsia="ja-JP"/>
              </w:rPr>
            </w:pPr>
          </w:p>
        </w:tc>
        <w:tc>
          <w:tcPr>
            <w:tcW w:w="1453" w:type="dxa"/>
            <w:vAlign w:val="center"/>
          </w:tcPr>
          <w:p w14:paraId="6F999146"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1C8B5E85" w14:textId="77777777" w:rsidTr="00D20AA2">
        <w:trPr>
          <w:cantSplit/>
          <w:trHeight w:val="20"/>
          <w:jc w:val="center"/>
        </w:trPr>
        <w:tc>
          <w:tcPr>
            <w:tcW w:w="4225" w:type="dxa"/>
            <w:vAlign w:val="center"/>
          </w:tcPr>
          <w:p w14:paraId="1988AC77" w14:textId="77777777" w:rsidR="0005676B" w:rsidRPr="00D20AA2" w:rsidRDefault="0005676B" w:rsidP="003C4999">
            <w:pPr>
              <w:pStyle w:val="Tabletext"/>
              <w:rPr>
                <w:sz w:val="20"/>
                <w:lang w:val="fr-CH"/>
              </w:rPr>
            </w:pPr>
            <w:r w:rsidRPr="00D20AA2">
              <w:rPr>
                <w:sz w:val="20"/>
                <w:lang w:val="fr-CH"/>
              </w:rPr>
              <w:t>Message de demande de synchronisation</w:t>
            </w:r>
          </w:p>
        </w:tc>
        <w:tc>
          <w:tcPr>
            <w:tcW w:w="1800" w:type="dxa"/>
            <w:vAlign w:val="center"/>
          </w:tcPr>
          <w:p w14:paraId="2B4D1FFB" w14:textId="77777777" w:rsidR="0005676B" w:rsidRPr="00D20AA2" w:rsidRDefault="0005676B" w:rsidP="00D20AA2">
            <w:pPr>
              <w:pStyle w:val="Tabletext"/>
              <w:jc w:val="center"/>
              <w:rPr>
                <w:sz w:val="20"/>
              </w:rPr>
            </w:pPr>
            <w:r w:rsidRPr="00D20AA2">
              <w:rPr>
                <w:sz w:val="20"/>
              </w:rPr>
              <w:t>0xE003</w:t>
            </w:r>
          </w:p>
        </w:tc>
        <w:tc>
          <w:tcPr>
            <w:tcW w:w="5130" w:type="dxa"/>
            <w:vAlign w:val="center"/>
          </w:tcPr>
          <w:p w14:paraId="48D0B65A" w14:textId="77777777" w:rsidR="0005676B" w:rsidRPr="00D20AA2" w:rsidRDefault="0005676B" w:rsidP="003C4999">
            <w:pPr>
              <w:pStyle w:val="Tabletext"/>
              <w:rPr>
                <w:sz w:val="20"/>
                <w:lang w:val="fr-CH"/>
              </w:rPr>
            </w:pPr>
            <w:r w:rsidRPr="00D20AA2">
              <w:rPr>
                <w:sz w:val="20"/>
                <w:lang w:val="fr-CH"/>
              </w:rPr>
              <w:t>Achemine des informations sur le temps de transmission actuel du réseau et la largeur de bande disponible pour la commande de la synchronisation.</w:t>
            </w:r>
          </w:p>
        </w:tc>
        <w:tc>
          <w:tcPr>
            <w:tcW w:w="1800" w:type="dxa"/>
          </w:tcPr>
          <w:p w14:paraId="09F07031" w14:textId="77777777" w:rsidR="0005676B" w:rsidRPr="00D20AA2" w:rsidRDefault="0005676B" w:rsidP="003C4999">
            <w:pPr>
              <w:pStyle w:val="Tabletext"/>
              <w:jc w:val="center"/>
              <w:rPr>
                <w:sz w:val="20"/>
                <w:lang w:val="fr-CH" w:eastAsia="ja-JP"/>
              </w:rPr>
            </w:pPr>
          </w:p>
        </w:tc>
        <w:tc>
          <w:tcPr>
            <w:tcW w:w="1620" w:type="dxa"/>
          </w:tcPr>
          <w:p w14:paraId="680CC4F1" w14:textId="77777777" w:rsidR="0005676B" w:rsidRPr="00D20AA2" w:rsidRDefault="0005676B" w:rsidP="003C4999">
            <w:pPr>
              <w:pStyle w:val="Tabletext"/>
              <w:jc w:val="center"/>
              <w:rPr>
                <w:sz w:val="20"/>
                <w:lang w:val="fr-CH" w:eastAsia="ja-JP"/>
              </w:rPr>
            </w:pPr>
          </w:p>
        </w:tc>
        <w:tc>
          <w:tcPr>
            <w:tcW w:w="1453" w:type="dxa"/>
            <w:vAlign w:val="center"/>
          </w:tcPr>
          <w:p w14:paraId="4CEC33C8" w14:textId="77777777" w:rsidR="0005676B" w:rsidRPr="00D20AA2" w:rsidRDefault="0005676B" w:rsidP="003C4999">
            <w:pPr>
              <w:pStyle w:val="Tabletext"/>
              <w:jc w:val="center"/>
              <w:rPr>
                <w:sz w:val="20"/>
                <w:lang w:eastAsia="ja-JP"/>
              </w:rPr>
            </w:pPr>
            <w:r w:rsidRPr="00D20AA2">
              <w:rPr>
                <w:sz w:val="20"/>
                <w:lang w:eastAsia="ja-JP"/>
              </w:rPr>
              <w:t>X</w:t>
            </w:r>
          </w:p>
        </w:tc>
      </w:tr>
      <w:tr w:rsidR="0005676B" w:rsidRPr="00D20AA2" w14:paraId="6D96F7AB" w14:textId="77777777" w:rsidTr="00D20AA2">
        <w:trPr>
          <w:cantSplit/>
          <w:trHeight w:val="20"/>
          <w:jc w:val="center"/>
        </w:trPr>
        <w:tc>
          <w:tcPr>
            <w:tcW w:w="4225" w:type="dxa"/>
            <w:vAlign w:val="center"/>
          </w:tcPr>
          <w:p w14:paraId="29B5C625" w14:textId="77777777" w:rsidR="0005676B" w:rsidRPr="00D20AA2" w:rsidRDefault="0005676B" w:rsidP="003C4999">
            <w:pPr>
              <w:pStyle w:val="Tabletext"/>
              <w:rPr>
                <w:sz w:val="20"/>
                <w:lang w:val="fr-CH"/>
              </w:rPr>
            </w:pPr>
            <w:r w:rsidRPr="00D20AA2">
              <w:rPr>
                <w:sz w:val="20"/>
                <w:lang w:val="fr-CH"/>
              </w:rPr>
              <w:t>Message de réponse de synchronisation</w:t>
            </w:r>
          </w:p>
        </w:tc>
        <w:tc>
          <w:tcPr>
            <w:tcW w:w="1800" w:type="dxa"/>
            <w:vAlign w:val="center"/>
          </w:tcPr>
          <w:p w14:paraId="3D7F4B43" w14:textId="77777777" w:rsidR="0005676B" w:rsidRPr="00D20AA2" w:rsidRDefault="0005676B" w:rsidP="00D20AA2">
            <w:pPr>
              <w:pStyle w:val="Tabletext"/>
              <w:jc w:val="center"/>
              <w:rPr>
                <w:sz w:val="20"/>
              </w:rPr>
            </w:pPr>
            <w:r w:rsidRPr="00D20AA2">
              <w:rPr>
                <w:sz w:val="20"/>
              </w:rPr>
              <w:t>0xE004</w:t>
            </w:r>
          </w:p>
        </w:tc>
        <w:tc>
          <w:tcPr>
            <w:tcW w:w="5130" w:type="dxa"/>
            <w:vAlign w:val="center"/>
          </w:tcPr>
          <w:p w14:paraId="577730AA" w14:textId="77777777" w:rsidR="0005676B" w:rsidRPr="00D20AA2" w:rsidRDefault="0005676B" w:rsidP="003C4999">
            <w:pPr>
              <w:pStyle w:val="Tabletext"/>
              <w:rPr>
                <w:sz w:val="20"/>
                <w:lang w:val="fr-CH"/>
              </w:rPr>
            </w:pPr>
            <w:r w:rsidRPr="00D20AA2">
              <w:rPr>
                <w:sz w:val="20"/>
                <w:lang w:val="fr-CH"/>
              </w:rPr>
              <w:t>Achemine des informations pour informer l'utilisateur du temps de lecture.</w:t>
            </w:r>
          </w:p>
        </w:tc>
        <w:tc>
          <w:tcPr>
            <w:tcW w:w="1800" w:type="dxa"/>
          </w:tcPr>
          <w:p w14:paraId="1292D61B" w14:textId="77777777" w:rsidR="0005676B" w:rsidRPr="00D20AA2" w:rsidRDefault="0005676B" w:rsidP="003C4999">
            <w:pPr>
              <w:pStyle w:val="Tabletext"/>
              <w:jc w:val="center"/>
              <w:rPr>
                <w:sz w:val="20"/>
                <w:lang w:val="fr-CH" w:eastAsia="ja-JP"/>
              </w:rPr>
            </w:pPr>
          </w:p>
        </w:tc>
        <w:tc>
          <w:tcPr>
            <w:tcW w:w="1620" w:type="dxa"/>
          </w:tcPr>
          <w:p w14:paraId="262C9650" w14:textId="77777777" w:rsidR="0005676B" w:rsidRPr="00D20AA2" w:rsidRDefault="0005676B" w:rsidP="003C4999">
            <w:pPr>
              <w:pStyle w:val="Tabletext"/>
              <w:jc w:val="center"/>
              <w:rPr>
                <w:sz w:val="20"/>
                <w:lang w:val="fr-CH" w:eastAsia="ja-JP"/>
              </w:rPr>
            </w:pPr>
          </w:p>
        </w:tc>
        <w:tc>
          <w:tcPr>
            <w:tcW w:w="1453" w:type="dxa"/>
            <w:vAlign w:val="center"/>
          </w:tcPr>
          <w:p w14:paraId="178F4000" w14:textId="77777777" w:rsidR="0005676B" w:rsidRPr="00D20AA2" w:rsidRDefault="0005676B" w:rsidP="003C4999">
            <w:pPr>
              <w:pStyle w:val="Tabletext"/>
              <w:jc w:val="center"/>
              <w:rPr>
                <w:sz w:val="20"/>
                <w:lang w:eastAsia="ja-JP"/>
              </w:rPr>
            </w:pPr>
            <w:r w:rsidRPr="00D20AA2">
              <w:rPr>
                <w:sz w:val="20"/>
                <w:lang w:eastAsia="ja-JP"/>
              </w:rPr>
              <w:t>X</w:t>
            </w:r>
          </w:p>
        </w:tc>
      </w:tr>
    </w:tbl>
    <w:p w14:paraId="53A859C0" w14:textId="77777777" w:rsidR="0005676B" w:rsidRPr="00A90865" w:rsidRDefault="0005676B" w:rsidP="0005676B">
      <w:pPr>
        <w:pStyle w:val="Tablefin"/>
        <w:rPr>
          <w:lang w:val="fr-FR"/>
        </w:rPr>
        <w:sectPr w:rsidR="0005676B" w:rsidRPr="00A90865" w:rsidSect="00ED4EE4">
          <w:headerReference w:type="even" r:id="rId33"/>
          <w:headerReference w:type="default" r:id="rId34"/>
          <w:footerReference w:type="even" r:id="rId35"/>
          <w:pgSz w:w="16834" w:h="11907" w:orient="landscape" w:code="9"/>
          <w:pgMar w:top="1134" w:right="1418" w:bottom="1134" w:left="1134" w:header="720" w:footer="482" w:gutter="0"/>
          <w:paperSrc w:first="15" w:other="15"/>
          <w:cols w:space="720"/>
        </w:sectPr>
      </w:pPr>
    </w:p>
    <w:p w14:paraId="7C87F3B0" w14:textId="77777777" w:rsidR="0005676B" w:rsidRPr="00A90865" w:rsidRDefault="0005676B" w:rsidP="0005676B">
      <w:pPr>
        <w:pStyle w:val="Heading3"/>
      </w:pPr>
      <w:r w:rsidRPr="00A90865">
        <w:lastRenderedPageBreak/>
        <w:t>3.2.2</w:t>
      </w:r>
      <w:r w:rsidRPr="00A90865">
        <w:tab/>
      </w:r>
      <w:proofErr w:type="spellStart"/>
      <w:r w:rsidRPr="00A90865">
        <w:t>Spécification</w:t>
      </w:r>
      <w:proofErr w:type="spellEnd"/>
      <w:r w:rsidRPr="00A90865">
        <w:t xml:space="preserve"> </w:t>
      </w:r>
      <w:proofErr w:type="spellStart"/>
      <w:r w:rsidRPr="00A90865">
        <w:t>détaillée</w:t>
      </w:r>
      <w:proofErr w:type="spellEnd"/>
      <w:r w:rsidRPr="00A90865">
        <w:t xml:space="preserve"> des messages</w:t>
      </w:r>
    </w:p>
    <w:p w14:paraId="069C9815" w14:textId="77777777" w:rsidR="0005676B" w:rsidRPr="00A90865" w:rsidRDefault="0005676B" w:rsidP="0005676B">
      <w:pPr>
        <w:pStyle w:val="Heading4"/>
        <w:rPr>
          <w:lang w:eastAsia="ja-JP"/>
        </w:rPr>
      </w:pPr>
      <w:r w:rsidRPr="00A90865">
        <w:rPr>
          <w:lang w:eastAsia="ja-JP"/>
        </w:rPr>
        <w:t>3.2.2.1</w:t>
      </w:r>
      <w:r w:rsidRPr="00A90865">
        <w:rPr>
          <w:lang w:eastAsia="ja-JP"/>
        </w:rPr>
        <w:tab/>
        <w:t xml:space="preserve">Message PA </w:t>
      </w:r>
    </w:p>
    <w:p w14:paraId="40831BE5" w14:textId="77777777" w:rsidR="0005676B" w:rsidRPr="009553C4" w:rsidRDefault="0005676B" w:rsidP="0005676B">
      <w:pPr>
        <w:rPr>
          <w:lang w:val="fr-CH" w:eastAsia="ja-JP"/>
        </w:rPr>
      </w:pPr>
      <w:r w:rsidRPr="009553C4">
        <w:rPr>
          <w:lang w:val="fr-CH" w:eastAsia="ja-JP"/>
        </w:rPr>
        <w:t>La syntaxe et la sémantique du message PA sont définies dans la norme ISO/CEI 23008-1.</w:t>
      </w:r>
    </w:p>
    <w:p w14:paraId="00D1F7DD" w14:textId="77777777" w:rsidR="0005676B" w:rsidRPr="009553C4" w:rsidRDefault="0005676B" w:rsidP="0005676B">
      <w:pPr>
        <w:pStyle w:val="Heading4"/>
        <w:rPr>
          <w:lang w:val="fr-CH" w:eastAsia="ja-JP"/>
        </w:rPr>
      </w:pPr>
      <w:r w:rsidRPr="009553C4">
        <w:rPr>
          <w:lang w:val="fr-CH" w:eastAsia="ja-JP"/>
        </w:rPr>
        <w:t>3.2.2.2</w:t>
      </w:r>
      <w:r w:rsidRPr="009553C4">
        <w:rPr>
          <w:lang w:val="fr-CH" w:eastAsia="ja-JP"/>
        </w:rPr>
        <w:tab/>
        <w:t>Message MPT</w:t>
      </w:r>
    </w:p>
    <w:p w14:paraId="121E7A55" w14:textId="77777777" w:rsidR="0005676B" w:rsidRPr="009553C4" w:rsidRDefault="0005676B" w:rsidP="0005676B">
      <w:pPr>
        <w:rPr>
          <w:lang w:val="fr-CH" w:eastAsia="ja-JP"/>
        </w:rPr>
      </w:pPr>
      <w:r w:rsidRPr="009553C4">
        <w:rPr>
          <w:lang w:val="fr-CH" w:eastAsia="ja-JP"/>
        </w:rPr>
        <w:t>La syntaxe et la sémantique du message MPT sont définies dans la norme ISO/CEI 23008-1.</w:t>
      </w:r>
    </w:p>
    <w:p w14:paraId="3647C654" w14:textId="77777777" w:rsidR="0005676B" w:rsidRPr="009553C4" w:rsidRDefault="0005676B" w:rsidP="0005676B">
      <w:pPr>
        <w:pStyle w:val="Heading4"/>
        <w:rPr>
          <w:lang w:val="fr-CH" w:eastAsia="ja-JP"/>
        </w:rPr>
      </w:pPr>
      <w:r w:rsidRPr="009553C4">
        <w:rPr>
          <w:lang w:val="fr-CH" w:eastAsia="ja-JP"/>
        </w:rPr>
        <w:t>3.2.2.3</w:t>
      </w:r>
      <w:r w:rsidRPr="009553C4">
        <w:rPr>
          <w:lang w:val="fr-CH" w:eastAsia="ja-JP"/>
        </w:rPr>
        <w:tab/>
        <w:t>Message d'informations sur les relations entre horloges (CRI)</w:t>
      </w:r>
    </w:p>
    <w:p w14:paraId="7A905360" w14:textId="77777777" w:rsidR="0005676B" w:rsidRPr="009553C4" w:rsidRDefault="0005676B" w:rsidP="0005676B">
      <w:pPr>
        <w:rPr>
          <w:lang w:val="fr-CH" w:eastAsia="ja-JP"/>
        </w:rPr>
      </w:pPr>
      <w:r w:rsidRPr="009553C4">
        <w:rPr>
          <w:lang w:val="fr-CH" w:eastAsia="ja-JP"/>
        </w:rPr>
        <w:t>La syntaxe et la sémantique du message CRI sont définies dans la norme ISO/CEI 23008-1.</w:t>
      </w:r>
    </w:p>
    <w:p w14:paraId="0DDB7DB8" w14:textId="77777777" w:rsidR="0005676B" w:rsidRPr="009553C4" w:rsidRDefault="0005676B" w:rsidP="0005676B">
      <w:pPr>
        <w:pStyle w:val="Heading4"/>
        <w:rPr>
          <w:lang w:val="fr-CH" w:eastAsia="ja-JP"/>
        </w:rPr>
      </w:pPr>
      <w:r w:rsidRPr="009553C4">
        <w:rPr>
          <w:lang w:val="fr-CH" w:eastAsia="ja-JP"/>
        </w:rPr>
        <w:t>3.2.2.4</w:t>
      </w:r>
      <w:r w:rsidRPr="009553C4">
        <w:rPr>
          <w:lang w:val="fr-CH" w:eastAsia="ja-JP"/>
        </w:rPr>
        <w:tab/>
        <w:t>Message d'informations sur les capacités des dispositifs (DCI)</w:t>
      </w:r>
    </w:p>
    <w:p w14:paraId="3872A86D" w14:textId="77777777" w:rsidR="0005676B" w:rsidRPr="009553C4" w:rsidRDefault="0005676B" w:rsidP="0005676B">
      <w:pPr>
        <w:rPr>
          <w:lang w:val="fr-CH" w:eastAsia="ja-JP"/>
        </w:rPr>
      </w:pPr>
      <w:r w:rsidRPr="009553C4">
        <w:rPr>
          <w:lang w:val="fr-CH" w:eastAsia="ja-JP"/>
        </w:rPr>
        <w:t>La syntaxe et la sémantique du message DCI sont définies dans la norme ISO/CEI 23008-1.</w:t>
      </w:r>
    </w:p>
    <w:p w14:paraId="21B43A5C" w14:textId="77777777" w:rsidR="0005676B" w:rsidRPr="009553C4" w:rsidRDefault="0005676B" w:rsidP="0005676B">
      <w:pPr>
        <w:pStyle w:val="Heading4"/>
        <w:rPr>
          <w:lang w:val="fr-CH" w:eastAsia="ja-JP"/>
        </w:rPr>
      </w:pPr>
      <w:r w:rsidRPr="009553C4">
        <w:rPr>
          <w:lang w:val="fr-CH" w:eastAsia="ja-JP"/>
        </w:rPr>
        <w:t>3.2.2.5</w:t>
      </w:r>
      <w:r w:rsidRPr="009553C4">
        <w:rPr>
          <w:lang w:val="fr-CH" w:eastAsia="ja-JP"/>
        </w:rPr>
        <w:tab/>
        <w:t>Message de correction d'erreur directe dans la couche application (AL-FEC)</w:t>
      </w:r>
    </w:p>
    <w:p w14:paraId="1A2FB051" w14:textId="4A4F2817" w:rsidR="0005676B" w:rsidRPr="009553C4" w:rsidRDefault="0005676B" w:rsidP="0005676B">
      <w:pPr>
        <w:rPr>
          <w:lang w:val="fr-CH" w:eastAsia="ja-JP"/>
        </w:rPr>
      </w:pPr>
      <w:r w:rsidRPr="009553C4">
        <w:rPr>
          <w:lang w:val="fr-CH" w:eastAsia="ja-JP"/>
        </w:rPr>
        <w:t>La syntaxe et la sémantique du message de signalisation adaptatif FEC sont définies dans la norme ISO/CEI 23008-1. Le transport SMT applique la</w:t>
      </w:r>
      <w:proofErr w:type="gramStart"/>
      <w:r w:rsidRPr="009553C4">
        <w:rPr>
          <w:lang w:val="fr-CH" w:eastAsia="ja-JP"/>
        </w:rPr>
        <w:t xml:space="preserve"> </w:t>
      </w:r>
      <w:r w:rsidR="00D20AA2" w:rsidRPr="009553C4">
        <w:rPr>
          <w:lang w:val="fr-CH" w:eastAsia="ja-JP"/>
        </w:rPr>
        <w:t>«</w:t>
      </w:r>
      <w:r w:rsidRPr="009553C4">
        <w:rPr>
          <w:lang w:val="fr-CH" w:eastAsia="ja-JP"/>
        </w:rPr>
        <w:t>Structure</w:t>
      </w:r>
      <w:proofErr w:type="gramEnd"/>
      <w:r w:rsidRPr="009553C4">
        <w:rPr>
          <w:lang w:val="fr-CH" w:eastAsia="ja-JP"/>
        </w:rPr>
        <w:t xml:space="preserve"> de codage FEC adaptative</w:t>
      </w:r>
      <w:r w:rsidR="00D20AA2" w:rsidRPr="009553C4">
        <w:rPr>
          <w:lang w:val="fr-CH" w:eastAsia="ja-JP"/>
        </w:rPr>
        <w:t>»</w:t>
      </w:r>
      <w:r w:rsidRPr="009553C4">
        <w:rPr>
          <w:lang w:val="fr-CH" w:eastAsia="ja-JP"/>
        </w:rPr>
        <w:t xml:space="preserve">, qui est l'une des structures de codage AL-FEC définies dans la norme ISO/CEI 23008-1, ainsi que le </w:t>
      </w:r>
      <w:r w:rsidR="00D20AA2" w:rsidRPr="009553C4">
        <w:rPr>
          <w:lang w:val="fr-CH" w:eastAsia="ja-JP"/>
        </w:rPr>
        <w:t>«</w:t>
      </w:r>
      <w:r w:rsidRPr="009553C4">
        <w:rPr>
          <w:lang w:val="fr-CH" w:eastAsia="ja-JP"/>
        </w:rPr>
        <w:t xml:space="preserve">code </w:t>
      </w:r>
      <w:proofErr w:type="spellStart"/>
      <w:r w:rsidRPr="009553C4">
        <w:rPr>
          <w:lang w:val="fr-CH" w:eastAsia="ja-JP"/>
        </w:rPr>
        <w:t>RaptorQ</w:t>
      </w:r>
      <w:proofErr w:type="spellEnd"/>
      <w:r w:rsidRPr="009553C4">
        <w:rPr>
          <w:lang w:val="fr-CH" w:eastAsia="ja-JP"/>
        </w:rPr>
        <w:t xml:space="preserve"> AD</w:t>
      </w:r>
      <w:r w:rsidR="00D20AA2" w:rsidRPr="009553C4">
        <w:rPr>
          <w:lang w:val="fr-CH" w:eastAsia="ja-JP"/>
        </w:rPr>
        <w:t>»</w:t>
      </w:r>
      <w:r w:rsidRPr="009553C4">
        <w:rPr>
          <w:lang w:val="fr-CH" w:eastAsia="ja-JP"/>
        </w:rPr>
        <w:t>, qui est l'un des algorithmes de codage FEC définis dans la norme ISO/CEI 23008-10 sur les codes de correction d'erreur anticipée pour le transport des médias MPEG.</w:t>
      </w:r>
    </w:p>
    <w:p w14:paraId="328BE58C" w14:textId="77777777" w:rsidR="0005676B" w:rsidRPr="009553C4" w:rsidRDefault="0005676B" w:rsidP="0005676B">
      <w:pPr>
        <w:pStyle w:val="Heading4"/>
        <w:rPr>
          <w:lang w:val="fr-CH" w:eastAsia="ja-JP"/>
        </w:rPr>
      </w:pPr>
      <w:r w:rsidRPr="009553C4">
        <w:rPr>
          <w:lang w:val="fr-CH" w:eastAsia="ja-JP"/>
        </w:rPr>
        <w:t>3.2.2.6</w:t>
      </w:r>
      <w:r w:rsidRPr="009553C4">
        <w:rPr>
          <w:lang w:val="fr-CH" w:eastAsia="ja-JP"/>
        </w:rPr>
        <w:tab/>
        <w:t>Message de modèle de tampon de récepteur fictif (HRBM)</w:t>
      </w:r>
    </w:p>
    <w:p w14:paraId="3BF208B2" w14:textId="77777777" w:rsidR="0005676B" w:rsidRPr="009553C4" w:rsidRDefault="0005676B" w:rsidP="0005676B">
      <w:pPr>
        <w:rPr>
          <w:lang w:val="fr-CH" w:eastAsia="ja-JP"/>
        </w:rPr>
      </w:pPr>
      <w:r w:rsidRPr="009553C4">
        <w:rPr>
          <w:lang w:val="fr-CH" w:eastAsia="ja-JP"/>
        </w:rPr>
        <w:t>La syntaxe et la sémantique du message HRBM sont définies dans la norme ISO/CEI 23008-1.</w:t>
      </w:r>
    </w:p>
    <w:p w14:paraId="4F447087" w14:textId="77777777" w:rsidR="0005676B" w:rsidRPr="009553C4" w:rsidRDefault="0005676B" w:rsidP="0005676B">
      <w:pPr>
        <w:pStyle w:val="Heading4"/>
        <w:rPr>
          <w:lang w:val="fr-CH" w:eastAsia="ja-JP"/>
        </w:rPr>
      </w:pPr>
      <w:r w:rsidRPr="009553C4">
        <w:rPr>
          <w:lang w:val="fr-CH" w:eastAsia="ja-JP"/>
        </w:rPr>
        <w:t>3.2.2.7</w:t>
      </w:r>
      <w:r w:rsidRPr="009553C4">
        <w:rPr>
          <w:lang w:val="fr-CH" w:eastAsia="ja-JP"/>
        </w:rPr>
        <w:tab/>
        <w:t>Message de caractéristiques de diffusion d'actif (ADC)</w:t>
      </w:r>
    </w:p>
    <w:p w14:paraId="0F9DB90C" w14:textId="77777777" w:rsidR="0005676B" w:rsidRPr="009553C4" w:rsidRDefault="0005676B" w:rsidP="0005676B">
      <w:pPr>
        <w:rPr>
          <w:lang w:val="fr-CH" w:eastAsia="ja-JP"/>
        </w:rPr>
      </w:pPr>
      <w:r w:rsidRPr="009553C4">
        <w:rPr>
          <w:lang w:val="fr-CH" w:eastAsia="ja-JP"/>
        </w:rPr>
        <w:t>La syntaxe et la sémantique du message ADC sont définies dans la norme ISO/CEI 23008-1.</w:t>
      </w:r>
    </w:p>
    <w:p w14:paraId="30D0B835" w14:textId="77777777" w:rsidR="0005676B" w:rsidRPr="009553C4" w:rsidRDefault="0005676B" w:rsidP="0005676B">
      <w:pPr>
        <w:pStyle w:val="Heading4"/>
        <w:rPr>
          <w:lang w:val="fr-CH" w:eastAsia="ja-JP"/>
        </w:rPr>
      </w:pPr>
      <w:r w:rsidRPr="009553C4">
        <w:rPr>
          <w:lang w:val="fr-CH" w:eastAsia="ja-JP"/>
        </w:rPr>
        <w:t>3.2.2.8</w:t>
      </w:r>
      <w:r w:rsidRPr="009553C4">
        <w:rPr>
          <w:lang w:val="fr-CH" w:eastAsia="ja-JP"/>
        </w:rPr>
        <w:tab/>
        <w:t>Message de section M2</w:t>
      </w:r>
    </w:p>
    <w:p w14:paraId="5237A198" w14:textId="77777777" w:rsidR="0005676B" w:rsidRPr="009553C4" w:rsidRDefault="0005676B" w:rsidP="0005676B">
      <w:pPr>
        <w:rPr>
          <w:lang w:val="fr-CH" w:eastAsia="ja-JP"/>
        </w:rPr>
      </w:pPr>
      <w:r w:rsidRPr="009553C4">
        <w:rPr>
          <w:lang w:val="fr-CH" w:eastAsia="ja-JP"/>
        </w:rPr>
        <w:t>Le Tableau 3 présente la syntaxe du message de section M2.</w:t>
      </w:r>
    </w:p>
    <w:p w14:paraId="3B3F23FA" w14:textId="77777777" w:rsidR="0005676B" w:rsidRPr="009553C4" w:rsidRDefault="0005676B" w:rsidP="0005676B">
      <w:pPr>
        <w:pStyle w:val="TableNo"/>
        <w:rPr>
          <w:lang w:val="fr-CH"/>
        </w:rPr>
      </w:pPr>
      <w:r w:rsidRPr="009553C4">
        <w:rPr>
          <w:lang w:val="fr-CH"/>
        </w:rPr>
        <w:t>TABLEAU 3</w:t>
      </w:r>
    </w:p>
    <w:p w14:paraId="00540CE9" w14:textId="77777777" w:rsidR="0005676B" w:rsidRPr="009553C4" w:rsidRDefault="0005676B" w:rsidP="0005676B">
      <w:pPr>
        <w:pStyle w:val="Tabletitle"/>
        <w:rPr>
          <w:lang w:val="fr-CH"/>
        </w:rPr>
      </w:pPr>
      <w:r w:rsidRPr="009553C4">
        <w:rPr>
          <w:lang w:val="fr-CH"/>
        </w:rPr>
        <w:t xml:space="preserve">Syntaxe du message de section M2 </w:t>
      </w:r>
    </w:p>
    <w:tbl>
      <w:tblPr>
        <w:tblW w:w="0" w:type="auto"/>
        <w:jc w:val="center"/>
        <w:tblLayout w:type="fixed"/>
        <w:tblLook w:val="0000" w:firstRow="0" w:lastRow="0" w:firstColumn="0" w:lastColumn="0" w:noHBand="0" w:noVBand="0"/>
      </w:tblPr>
      <w:tblGrid>
        <w:gridCol w:w="5237"/>
        <w:gridCol w:w="1985"/>
        <w:gridCol w:w="1637"/>
      </w:tblGrid>
      <w:tr w:rsidR="0005676B" w:rsidRPr="00A90865" w14:paraId="27C659AC" w14:textId="77777777" w:rsidTr="003C4999">
        <w:trPr>
          <w:cantSplit/>
          <w:trHeight w:val="226"/>
          <w:jc w:val="center"/>
        </w:trPr>
        <w:tc>
          <w:tcPr>
            <w:tcW w:w="5237" w:type="dxa"/>
            <w:tcBorders>
              <w:top w:val="single" w:sz="6" w:space="0" w:color="auto"/>
              <w:left w:val="single" w:sz="6" w:space="0" w:color="auto"/>
              <w:bottom w:val="single" w:sz="6" w:space="0" w:color="auto"/>
            </w:tcBorders>
            <w:shd w:val="clear" w:color="auto" w:fill="auto"/>
          </w:tcPr>
          <w:p w14:paraId="337FE704" w14:textId="77777777" w:rsidR="0005676B" w:rsidRPr="00A90865" w:rsidRDefault="0005676B" w:rsidP="003C4999">
            <w:pPr>
              <w:pStyle w:val="Tablehead"/>
              <w:rPr>
                <w:lang w:eastAsia="ja-JP"/>
              </w:rPr>
            </w:pPr>
            <w:proofErr w:type="spellStart"/>
            <w:r w:rsidRPr="00A90865">
              <w:rPr>
                <w:lang w:eastAsia="ja-JP"/>
              </w:rPr>
              <w:t>Syntaxe</w:t>
            </w:r>
            <w:proofErr w:type="spellEnd"/>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4CCE49EA" w14:textId="77777777" w:rsidR="0005676B" w:rsidRPr="00A90865" w:rsidRDefault="0005676B" w:rsidP="003C4999">
            <w:pPr>
              <w:pStyle w:val="Tablehead"/>
              <w:rPr>
                <w:lang w:eastAsia="ja-JP"/>
              </w:rPr>
            </w:pPr>
            <w:r w:rsidRPr="00A90865">
              <w:rPr>
                <w:lang w:eastAsia="ja-JP"/>
              </w:rPr>
              <w:t>Nombre de bits</w:t>
            </w:r>
          </w:p>
        </w:tc>
        <w:tc>
          <w:tcPr>
            <w:tcW w:w="1637" w:type="dxa"/>
            <w:tcBorders>
              <w:top w:val="single" w:sz="6" w:space="0" w:color="auto"/>
              <w:bottom w:val="single" w:sz="6" w:space="0" w:color="auto"/>
              <w:right w:val="single" w:sz="6" w:space="0" w:color="auto"/>
            </w:tcBorders>
            <w:shd w:val="clear" w:color="auto" w:fill="auto"/>
          </w:tcPr>
          <w:p w14:paraId="20F6667C" w14:textId="77777777" w:rsidR="0005676B" w:rsidRPr="00A90865" w:rsidRDefault="0005676B" w:rsidP="003C4999">
            <w:pPr>
              <w:pStyle w:val="Tablehead"/>
              <w:rPr>
                <w:lang w:eastAsia="ja-JP"/>
              </w:rPr>
            </w:pPr>
            <w:proofErr w:type="spellStart"/>
            <w:r w:rsidRPr="00A90865">
              <w:rPr>
                <w:lang w:eastAsia="ja-JP"/>
              </w:rPr>
              <w:t>Mnémonique</w:t>
            </w:r>
            <w:proofErr w:type="spellEnd"/>
          </w:p>
        </w:tc>
      </w:tr>
      <w:tr w:rsidR="0005676B" w:rsidRPr="00A90865" w14:paraId="20371178" w14:textId="77777777" w:rsidTr="003C4999">
        <w:trPr>
          <w:cantSplit/>
          <w:trHeight w:val="221"/>
          <w:jc w:val="center"/>
        </w:trPr>
        <w:tc>
          <w:tcPr>
            <w:tcW w:w="5237" w:type="dxa"/>
            <w:tcBorders>
              <w:top w:val="single" w:sz="6" w:space="0" w:color="auto"/>
              <w:left w:val="single" w:sz="6" w:space="0" w:color="auto"/>
            </w:tcBorders>
          </w:tcPr>
          <w:p w14:paraId="7F6ADEEB" w14:textId="77777777" w:rsidR="0005676B" w:rsidRPr="00A90865" w:rsidRDefault="0005676B" w:rsidP="003C4999">
            <w:pPr>
              <w:pStyle w:val="Tabletext"/>
            </w:pPr>
            <w:r w:rsidRPr="00A90865">
              <w:t>M2section_Message () {</w:t>
            </w:r>
          </w:p>
        </w:tc>
        <w:tc>
          <w:tcPr>
            <w:tcW w:w="1985" w:type="dxa"/>
            <w:tcBorders>
              <w:top w:val="single" w:sz="6" w:space="0" w:color="auto"/>
              <w:left w:val="single" w:sz="6" w:space="0" w:color="auto"/>
              <w:right w:val="single" w:sz="6" w:space="0" w:color="auto"/>
            </w:tcBorders>
          </w:tcPr>
          <w:p w14:paraId="41F6C97E" w14:textId="77777777" w:rsidR="0005676B" w:rsidRPr="00A90865" w:rsidRDefault="0005676B" w:rsidP="003C4999">
            <w:pPr>
              <w:pStyle w:val="Tabletext"/>
              <w:jc w:val="center"/>
            </w:pPr>
          </w:p>
        </w:tc>
        <w:tc>
          <w:tcPr>
            <w:tcW w:w="1637" w:type="dxa"/>
            <w:tcBorders>
              <w:top w:val="single" w:sz="6" w:space="0" w:color="auto"/>
              <w:right w:val="single" w:sz="6" w:space="0" w:color="auto"/>
            </w:tcBorders>
          </w:tcPr>
          <w:p w14:paraId="339CC4CF" w14:textId="77777777" w:rsidR="0005676B" w:rsidRPr="00A90865" w:rsidRDefault="0005676B" w:rsidP="003C4999">
            <w:pPr>
              <w:pStyle w:val="Tabletext"/>
              <w:jc w:val="center"/>
            </w:pPr>
          </w:p>
        </w:tc>
      </w:tr>
      <w:tr w:rsidR="0005676B" w:rsidRPr="00A90865" w14:paraId="6102351C" w14:textId="77777777" w:rsidTr="003C4999">
        <w:trPr>
          <w:cantSplit/>
          <w:jc w:val="center"/>
        </w:trPr>
        <w:tc>
          <w:tcPr>
            <w:tcW w:w="5237" w:type="dxa"/>
            <w:tcBorders>
              <w:left w:val="single" w:sz="6" w:space="0" w:color="auto"/>
            </w:tcBorders>
          </w:tcPr>
          <w:p w14:paraId="7BA5DB04" w14:textId="77777777" w:rsidR="0005676B" w:rsidRPr="00A90865" w:rsidRDefault="0005676B" w:rsidP="003C4999">
            <w:pPr>
              <w:pStyle w:val="Tabletext"/>
              <w:spacing w:before="20" w:after="20"/>
              <w:rPr>
                <w:b/>
                <w:bCs/>
              </w:rPr>
            </w:pPr>
            <w:r w:rsidRPr="00A90865">
              <w:rPr>
                <w:b/>
                <w:bCs/>
              </w:rPr>
              <w:tab/>
            </w:r>
            <w:proofErr w:type="spellStart"/>
            <w:r w:rsidRPr="00A90865">
              <w:rPr>
                <w:b/>
                <w:bCs/>
              </w:rPr>
              <w:t>message_id</w:t>
            </w:r>
            <w:proofErr w:type="spellEnd"/>
          </w:p>
        </w:tc>
        <w:tc>
          <w:tcPr>
            <w:tcW w:w="1985" w:type="dxa"/>
            <w:tcBorders>
              <w:left w:val="single" w:sz="6" w:space="0" w:color="auto"/>
              <w:right w:val="single" w:sz="6" w:space="0" w:color="auto"/>
            </w:tcBorders>
          </w:tcPr>
          <w:p w14:paraId="24D03206" w14:textId="77777777" w:rsidR="0005676B" w:rsidRPr="00A90865" w:rsidRDefault="0005676B" w:rsidP="003C4999">
            <w:pPr>
              <w:pStyle w:val="Tabletext"/>
              <w:spacing w:before="20" w:after="20"/>
              <w:jc w:val="center"/>
              <w:rPr>
                <w:bCs/>
              </w:rPr>
            </w:pPr>
            <w:r w:rsidRPr="00A90865">
              <w:rPr>
                <w:bCs/>
              </w:rPr>
              <w:t>16</w:t>
            </w:r>
          </w:p>
        </w:tc>
        <w:tc>
          <w:tcPr>
            <w:tcW w:w="1637" w:type="dxa"/>
            <w:tcBorders>
              <w:right w:val="single" w:sz="6" w:space="0" w:color="auto"/>
            </w:tcBorders>
          </w:tcPr>
          <w:p w14:paraId="621BD689"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7D9953F5" w14:textId="77777777" w:rsidTr="003C4999">
        <w:trPr>
          <w:cantSplit/>
          <w:jc w:val="center"/>
        </w:trPr>
        <w:tc>
          <w:tcPr>
            <w:tcW w:w="5237" w:type="dxa"/>
            <w:tcBorders>
              <w:left w:val="single" w:sz="6" w:space="0" w:color="auto"/>
            </w:tcBorders>
          </w:tcPr>
          <w:p w14:paraId="2CBC703B" w14:textId="77777777" w:rsidR="0005676B" w:rsidRPr="00A90865" w:rsidRDefault="0005676B" w:rsidP="003C4999">
            <w:pPr>
              <w:pStyle w:val="Tabletext"/>
              <w:spacing w:before="20" w:after="20"/>
              <w:rPr>
                <w:b/>
                <w:bCs/>
              </w:rPr>
            </w:pPr>
            <w:r w:rsidRPr="00A90865">
              <w:rPr>
                <w:b/>
                <w:bCs/>
              </w:rPr>
              <w:tab/>
              <w:t>version</w:t>
            </w:r>
          </w:p>
        </w:tc>
        <w:tc>
          <w:tcPr>
            <w:tcW w:w="1985" w:type="dxa"/>
            <w:tcBorders>
              <w:left w:val="single" w:sz="6" w:space="0" w:color="auto"/>
              <w:right w:val="single" w:sz="6" w:space="0" w:color="auto"/>
            </w:tcBorders>
          </w:tcPr>
          <w:p w14:paraId="542A40FA" w14:textId="77777777" w:rsidR="0005676B" w:rsidRPr="00A90865" w:rsidRDefault="0005676B" w:rsidP="003C4999">
            <w:pPr>
              <w:pStyle w:val="Tabletext"/>
              <w:spacing w:before="20" w:after="20"/>
              <w:jc w:val="center"/>
              <w:rPr>
                <w:bCs/>
              </w:rPr>
            </w:pPr>
            <w:r w:rsidRPr="00A90865">
              <w:rPr>
                <w:bCs/>
              </w:rPr>
              <w:t>8</w:t>
            </w:r>
          </w:p>
        </w:tc>
        <w:tc>
          <w:tcPr>
            <w:tcW w:w="1637" w:type="dxa"/>
            <w:tcBorders>
              <w:right w:val="single" w:sz="6" w:space="0" w:color="auto"/>
            </w:tcBorders>
          </w:tcPr>
          <w:p w14:paraId="740BA3D7"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614FCFAD" w14:textId="77777777" w:rsidTr="003C4999">
        <w:trPr>
          <w:cantSplit/>
          <w:jc w:val="center"/>
        </w:trPr>
        <w:tc>
          <w:tcPr>
            <w:tcW w:w="5237" w:type="dxa"/>
            <w:tcBorders>
              <w:left w:val="single" w:sz="6" w:space="0" w:color="auto"/>
            </w:tcBorders>
          </w:tcPr>
          <w:p w14:paraId="7E36CAB9" w14:textId="77777777" w:rsidR="0005676B" w:rsidRPr="00A90865" w:rsidRDefault="0005676B" w:rsidP="003C4999">
            <w:pPr>
              <w:pStyle w:val="Tabletext"/>
              <w:spacing w:before="20" w:after="20"/>
              <w:rPr>
                <w:b/>
                <w:bCs/>
              </w:rPr>
            </w:pPr>
            <w:r w:rsidRPr="00A90865">
              <w:rPr>
                <w:b/>
                <w:bCs/>
              </w:rPr>
              <w:tab/>
              <w:t>length</w:t>
            </w:r>
          </w:p>
        </w:tc>
        <w:tc>
          <w:tcPr>
            <w:tcW w:w="1985" w:type="dxa"/>
            <w:tcBorders>
              <w:left w:val="single" w:sz="6" w:space="0" w:color="auto"/>
              <w:right w:val="single" w:sz="6" w:space="0" w:color="auto"/>
            </w:tcBorders>
          </w:tcPr>
          <w:p w14:paraId="170C0AA1" w14:textId="77777777" w:rsidR="0005676B" w:rsidRPr="00A90865" w:rsidRDefault="0005676B" w:rsidP="003C4999">
            <w:pPr>
              <w:pStyle w:val="Tabletext"/>
              <w:spacing w:before="20" w:after="20"/>
              <w:jc w:val="center"/>
              <w:rPr>
                <w:bCs/>
              </w:rPr>
            </w:pPr>
            <w:r w:rsidRPr="00A90865">
              <w:rPr>
                <w:bCs/>
              </w:rPr>
              <w:t>16</w:t>
            </w:r>
          </w:p>
        </w:tc>
        <w:tc>
          <w:tcPr>
            <w:tcW w:w="1637" w:type="dxa"/>
            <w:tcBorders>
              <w:right w:val="single" w:sz="6" w:space="0" w:color="auto"/>
            </w:tcBorders>
          </w:tcPr>
          <w:p w14:paraId="440079DC"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421225CF" w14:textId="77777777" w:rsidTr="003C4999">
        <w:trPr>
          <w:cantSplit/>
          <w:jc w:val="center"/>
        </w:trPr>
        <w:tc>
          <w:tcPr>
            <w:tcW w:w="5237" w:type="dxa"/>
            <w:tcBorders>
              <w:left w:val="single" w:sz="6" w:space="0" w:color="auto"/>
            </w:tcBorders>
          </w:tcPr>
          <w:p w14:paraId="4DDF091F" w14:textId="77777777" w:rsidR="0005676B" w:rsidRPr="00A90865" w:rsidRDefault="0005676B" w:rsidP="003C4999">
            <w:pPr>
              <w:pStyle w:val="Tabletext"/>
              <w:spacing w:before="20" w:after="20"/>
              <w:rPr>
                <w:b/>
                <w:bCs/>
              </w:rPr>
            </w:pPr>
            <w:r w:rsidRPr="00A90865">
              <w:rPr>
                <w:b/>
                <w:bCs/>
              </w:rPr>
              <w:tab/>
            </w:r>
            <w:proofErr w:type="spellStart"/>
            <w:r w:rsidRPr="00A90865">
              <w:rPr>
                <w:b/>
                <w:bCs/>
              </w:rPr>
              <w:t>table_id</w:t>
            </w:r>
            <w:proofErr w:type="spellEnd"/>
          </w:p>
        </w:tc>
        <w:tc>
          <w:tcPr>
            <w:tcW w:w="1985" w:type="dxa"/>
            <w:tcBorders>
              <w:left w:val="single" w:sz="6" w:space="0" w:color="auto"/>
              <w:right w:val="single" w:sz="6" w:space="0" w:color="auto"/>
            </w:tcBorders>
          </w:tcPr>
          <w:p w14:paraId="006DCBF9" w14:textId="77777777" w:rsidR="0005676B" w:rsidRPr="00A90865" w:rsidRDefault="0005676B" w:rsidP="003C4999">
            <w:pPr>
              <w:pStyle w:val="Tabletext"/>
              <w:spacing w:before="20" w:after="20"/>
              <w:jc w:val="center"/>
              <w:rPr>
                <w:bCs/>
              </w:rPr>
            </w:pPr>
            <w:r w:rsidRPr="00A90865">
              <w:rPr>
                <w:bCs/>
              </w:rPr>
              <w:t>8</w:t>
            </w:r>
          </w:p>
        </w:tc>
        <w:tc>
          <w:tcPr>
            <w:tcW w:w="1637" w:type="dxa"/>
            <w:tcBorders>
              <w:right w:val="single" w:sz="6" w:space="0" w:color="auto"/>
            </w:tcBorders>
          </w:tcPr>
          <w:p w14:paraId="0F36BD8B"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6C4A6B12" w14:textId="77777777" w:rsidTr="003C4999">
        <w:trPr>
          <w:cantSplit/>
          <w:jc w:val="center"/>
        </w:trPr>
        <w:tc>
          <w:tcPr>
            <w:tcW w:w="5237" w:type="dxa"/>
            <w:tcBorders>
              <w:left w:val="single" w:sz="6" w:space="0" w:color="auto"/>
            </w:tcBorders>
          </w:tcPr>
          <w:p w14:paraId="4D4150E6" w14:textId="77777777" w:rsidR="0005676B" w:rsidRPr="00A90865" w:rsidRDefault="0005676B" w:rsidP="003C4999">
            <w:pPr>
              <w:pStyle w:val="Tabletext"/>
              <w:spacing w:before="20" w:after="20"/>
              <w:rPr>
                <w:b/>
                <w:bCs/>
              </w:rPr>
            </w:pPr>
            <w:r w:rsidRPr="00A90865">
              <w:rPr>
                <w:b/>
                <w:bCs/>
              </w:rPr>
              <w:tab/>
            </w:r>
            <w:proofErr w:type="spellStart"/>
            <w:r w:rsidRPr="00A90865">
              <w:rPr>
                <w:b/>
                <w:bCs/>
              </w:rPr>
              <w:t>section_syntax_indicator</w:t>
            </w:r>
            <w:proofErr w:type="spellEnd"/>
          </w:p>
        </w:tc>
        <w:tc>
          <w:tcPr>
            <w:tcW w:w="1985" w:type="dxa"/>
            <w:tcBorders>
              <w:left w:val="single" w:sz="6" w:space="0" w:color="auto"/>
              <w:right w:val="single" w:sz="6" w:space="0" w:color="auto"/>
            </w:tcBorders>
          </w:tcPr>
          <w:p w14:paraId="5DC96FDA" w14:textId="77777777" w:rsidR="0005676B" w:rsidRPr="00A90865" w:rsidRDefault="0005676B" w:rsidP="003C4999">
            <w:pPr>
              <w:pStyle w:val="Tabletext"/>
              <w:spacing w:before="20" w:after="20"/>
              <w:jc w:val="center"/>
              <w:rPr>
                <w:bCs/>
              </w:rPr>
            </w:pPr>
            <w:r w:rsidRPr="00A90865">
              <w:rPr>
                <w:bCs/>
              </w:rPr>
              <w:t>1</w:t>
            </w:r>
          </w:p>
        </w:tc>
        <w:tc>
          <w:tcPr>
            <w:tcW w:w="1637" w:type="dxa"/>
            <w:tcBorders>
              <w:right w:val="single" w:sz="6" w:space="0" w:color="auto"/>
            </w:tcBorders>
          </w:tcPr>
          <w:p w14:paraId="13D4F868" w14:textId="77777777" w:rsidR="0005676B" w:rsidRPr="00A90865" w:rsidRDefault="0005676B" w:rsidP="003C4999">
            <w:pPr>
              <w:pStyle w:val="Tabletext"/>
              <w:spacing w:before="20" w:after="20"/>
              <w:jc w:val="center"/>
              <w:rPr>
                <w:bCs/>
              </w:rPr>
            </w:pPr>
            <w:proofErr w:type="spellStart"/>
            <w:r w:rsidRPr="00A90865">
              <w:rPr>
                <w:bCs/>
              </w:rPr>
              <w:t>bslbf</w:t>
            </w:r>
            <w:proofErr w:type="spellEnd"/>
          </w:p>
        </w:tc>
      </w:tr>
      <w:tr w:rsidR="0005676B" w:rsidRPr="00A90865" w14:paraId="4206C2AE" w14:textId="77777777" w:rsidTr="003C4999">
        <w:trPr>
          <w:cantSplit/>
          <w:jc w:val="center"/>
        </w:trPr>
        <w:tc>
          <w:tcPr>
            <w:tcW w:w="5237" w:type="dxa"/>
            <w:tcBorders>
              <w:left w:val="single" w:sz="6" w:space="0" w:color="auto"/>
            </w:tcBorders>
          </w:tcPr>
          <w:p w14:paraId="7DFA81B4" w14:textId="77777777" w:rsidR="0005676B" w:rsidRPr="00A90865" w:rsidRDefault="0005676B" w:rsidP="003C4999">
            <w:pPr>
              <w:pStyle w:val="Tabletext"/>
              <w:spacing w:before="20" w:after="20"/>
              <w:rPr>
                <w:bCs/>
              </w:rPr>
            </w:pPr>
            <w:r w:rsidRPr="00A90865">
              <w:rPr>
                <w:bCs/>
              </w:rPr>
              <w:tab/>
              <w:t>'1'</w:t>
            </w:r>
          </w:p>
        </w:tc>
        <w:tc>
          <w:tcPr>
            <w:tcW w:w="1985" w:type="dxa"/>
            <w:tcBorders>
              <w:left w:val="single" w:sz="6" w:space="0" w:color="auto"/>
              <w:right w:val="single" w:sz="6" w:space="0" w:color="auto"/>
            </w:tcBorders>
          </w:tcPr>
          <w:p w14:paraId="0E4ED373" w14:textId="77777777" w:rsidR="0005676B" w:rsidRPr="00A90865" w:rsidRDefault="0005676B" w:rsidP="003C4999">
            <w:pPr>
              <w:pStyle w:val="Tabletext"/>
              <w:spacing w:before="20" w:after="20"/>
              <w:jc w:val="center"/>
              <w:rPr>
                <w:bCs/>
              </w:rPr>
            </w:pPr>
            <w:r w:rsidRPr="00A90865">
              <w:rPr>
                <w:bCs/>
              </w:rPr>
              <w:t>1</w:t>
            </w:r>
          </w:p>
        </w:tc>
        <w:tc>
          <w:tcPr>
            <w:tcW w:w="1637" w:type="dxa"/>
            <w:tcBorders>
              <w:right w:val="single" w:sz="6" w:space="0" w:color="auto"/>
            </w:tcBorders>
          </w:tcPr>
          <w:p w14:paraId="01129C67" w14:textId="77777777" w:rsidR="0005676B" w:rsidRPr="00A90865" w:rsidRDefault="0005676B" w:rsidP="003C4999">
            <w:pPr>
              <w:pStyle w:val="Tabletext"/>
              <w:spacing w:before="20" w:after="20"/>
              <w:jc w:val="center"/>
              <w:rPr>
                <w:bCs/>
              </w:rPr>
            </w:pPr>
            <w:proofErr w:type="spellStart"/>
            <w:r w:rsidRPr="00A90865">
              <w:rPr>
                <w:bCs/>
              </w:rPr>
              <w:t>bslbf</w:t>
            </w:r>
            <w:proofErr w:type="spellEnd"/>
          </w:p>
        </w:tc>
      </w:tr>
      <w:tr w:rsidR="0005676B" w:rsidRPr="00A90865" w14:paraId="3BED82C8" w14:textId="77777777" w:rsidTr="003C4999">
        <w:trPr>
          <w:cantSplit/>
          <w:jc w:val="center"/>
        </w:trPr>
        <w:tc>
          <w:tcPr>
            <w:tcW w:w="5237" w:type="dxa"/>
            <w:tcBorders>
              <w:left w:val="single" w:sz="6" w:space="0" w:color="auto"/>
            </w:tcBorders>
          </w:tcPr>
          <w:p w14:paraId="18676DF3" w14:textId="77777777" w:rsidR="0005676B" w:rsidRPr="00A90865" w:rsidRDefault="0005676B" w:rsidP="003C4999">
            <w:pPr>
              <w:pStyle w:val="Tabletext"/>
              <w:spacing w:before="20" w:after="20"/>
              <w:rPr>
                <w:bCs/>
              </w:rPr>
            </w:pPr>
            <w:r w:rsidRPr="00A90865">
              <w:rPr>
                <w:bCs/>
              </w:rPr>
              <w:tab/>
              <w:t>'11'</w:t>
            </w:r>
          </w:p>
        </w:tc>
        <w:tc>
          <w:tcPr>
            <w:tcW w:w="1985" w:type="dxa"/>
            <w:tcBorders>
              <w:left w:val="single" w:sz="6" w:space="0" w:color="auto"/>
              <w:right w:val="single" w:sz="6" w:space="0" w:color="auto"/>
            </w:tcBorders>
          </w:tcPr>
          <w:p w14:paraId="52F1AEF6" w14:textId="77777777" w:rsidR="0005676B" w:rsidRPr="00A90865" w:rsidRDefault="0005676B" w:rsidP="003C4999">
            <w:pPr>
              <w:pStyle w:val="Tabletext"/>
              <w:spacing w:before="20" w:after="20"/>
              <w:jc w:val="center"/>
              <w:rPr>
                <w:bCs/>
              </w:rPr>
            </w:pPr>
            <w:r w:rsidRPr="00A90865">
              <w:rPr>
                <w:bCs/>
              </w:rPr>
              <w:t>2</w:t>
            </w:r>
          </w:p>
        </w:tc>
        <w:tc>
          <w:tcPr>
            <w:tcW w:w="1637" w:type="dxa"/>
            <w:tcBorders>
              <w:right w:val="single" w:sz="6" w:space="0" w:color="auto"/>
            </w:tcBorders>
          </w:tcPr>
          <w:p w14:paraId="1CD1E93D" w14:textId="77777777" w:rsidR="0005676B" w:rsidRPr="00A90865" w:rsidRDefault="0005676B" w:rsidP="003C4999">
            <w:pPr>
              <w:pStyle w:val="Tabletext"/>
              <w:spacing w:before="20" w:after="20"/>
              <w:jc w:val="center"/>
              <w:rPr>
                <w:bCs/>
              </w:rPr>
            </w:pPr>
            <w:proofErr w:type="spellStart"/>
            <w:r w:rsidRPr="00A90865">
              <w:rPr>
                <w:bCs/>
              </w:rPr>
              <w:t>bslbf</w:t>
            </w:r>
            <w:proofErr w:type="spellEnd"/>
          </w:p>
        </w:tc>
      </w:tr>
      <w:tr w:rsidR="0005676B" w:rsidRPr="00A90865" w14:paraId="67C1A107" w14:textId="77777777" w:rsidTr="003C4999">
        <w:trPr>
          <w:cantSplit/>
          <w:jc w:val="center"/>
        </w:trPr>
        <w:tc>
          <w:tcPr>
            <w:tcW w:w="5237" w:type="dxa"/>
            <w:tcBorders>
              <w:left w:val="single" w:sz="6" w:space="0" w:color="auto"/>
            </w:tcBorders>
          </w:tcPr>
          <w:p w14:paraId="21BF0049" w14:textId="77777777" w:rsidR="0005676B" w:rsidRPr="00A90865" w:rsidRDefault="0005676B" w:rsidP="003C4999">
            <w:pPr>
              <w:pStyle w:val="Tabletext"/>
              <w:spacing w:before="20" w:after="20"/>
              <w:rPr>
                <w:b/>
                <w:bCs/>
              </w:rPr>
            </w:pPr>
            <w:r w:rsidRPr="00A90865">
              <w:rPr>
                <w:b/>
                <w:bCs/>
              </w:rPr>
              <w:tab/>
            </w:r>
            <w:proofErr w:type="spellStart"/>
            <w:r w:rsidRPr="00A90865">
              <w:rPr>
                <w:b/>
                <w:bCs/>
              </w:rPr>
              <w:t>section_length</w:t>
            </w:r>
            <w:proofErr w:type="spellEnd"/>
          </w:p>
        </w:tc>
        <w:tc>
          <w:tcPr>
            <w:tcW w:w="1985" w:type="dxa"/>
            <w:tcBorders>
              <w:left w:val="single" w:sz="6" w:space="0" w:color="auto"/>
              <w:right w:val="single" w:sz="6" w:space="0" w:color="auto"/>
            </w:tcBorders>
          </w:tcPr>
          <w:p w14:paraId="377AAAE4" w14:textId="77777777" w:rsidR="0005676B" w:rsidRPr="00A90865" w:rsidRDefault="0005676B" w:rsidP="003C4999">
            <w:pPr>
              <w:pStyle w:val="Tabletext"/>
              <w:spacing w:before="20" w:after="20"/>
              <w:jc w:val="center"/>
              <w:rPr>
                <w:bCs/>
              </w:rPr>
            </w:pPr>
            <w:r w:rsidRPr="00A90865">
              <w:rPr>
                <w:bCs/>
              </w:rPr>
              <w:t>12</w:t>
            </w:r>
          </w:p>
        </w:tc>
        <w:tc>
          <w:tcPr>
            <w:tcW w:w="1637" w:type="dxa"/>
            <w:tcBorders>
              <w:right w:val="single" w:sz="6" w:space="0" w:color="auto"/>
            </w:tcBorders>
          </w:tcPr>
          <w:p w14:paraId="77FAB368"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62489A8F" w14:textId="77777777" w:rsidTr="003C4999">
        <w:trPr>
          <w:cantSplit/>
          <w:jc w:val="center"/>
        </w:trPr>
        <w:tc>
          <w:tcPr>
            <w:tcW w:w="5237" w:type="dxa"/>
            <w:tcBorders>
              <w:left w:val="single" w:sz="6" w:space="0" w:color="auto"/>
            </w:tcBorders>
          </w:tcPr>
          <w:p w14:paraId="0A4B7A50" w14:textId="77777777" w:rsidR="0005676B" w:rsidRPr="00A90865" w:rsidRDefault="0005676B" w:rsidP="003C4999">
            <w:pPr>
              <w:pStyle w:val="Tabletext"/>
              <w:spacing w:before="20" w:after="20"/>
              <w:rPr>
                <w:b/>
                <w:bCs/>
              </w:rPr>
            </w:pPr>
            <w:r w:rsidRPr="00A90865">
              <w:rPr>
                <w:b/>
                <w:bCs/>
              </w:rPr>
              <w:tab/>
            </w:r>
            <w:proofErr w:type="spellStart"/>
            <w:r w:rsidRPr="00A90865">
              <w:rPr>
                <w:b/>
                <w:bCs/>
              </w:rPr>
              <w:t>table_id_extension</w:t>
            </w:r>
            <w:proofErr w:type="spellEnd"/>
          </w:p>
        </w:tc>
        <w:tc>
          <w:tcPr>
            <w:tcW w:w="1985" w:type="dxa"/>
            <w:tcBorders>
              <w:left w:val="single" w:sz="6" w:space="0" w:color="auto"/>
              <w:right w:val="single" w:sz="6" w:space="0" w:color="auto"/>
            </w:tcBorders>
          </w:tcPr>
          <w:p w14:paraId="0CA010B4" w14:textId="77777777" w:rsidR="0005676B" w:rsidRPr="00A90865" w:rsidRDefault="0005676B" w:rsidP="003C4999">
            <w:pPr>
              <w:pStyle w:val="Tabletext"/>
              <w:spacing w:before="20" w:after="20"/>
              <w:jc w:val="center"/>
              <w:rPr>
                <w:bCs/>
              </w:rPr>
            </w:pPr>
            <w:r w:rsidRPr="00A90865">
              <w:rPr>
                <w:bCs/>
              </w:rPr>
              <w:t>16</w:t>
            </w:r>
          </w:p>
        </w:tc>
        <w:tc>
          <w:tcPr>
            <w:tcW w:w="1637" w:type="dxa"/>
            <w:tcBorders>
              <w:right w:val="single" w:sz="6" w:space="0" w:color="auto"/>
            </w:tcBorders>
          </w:tcPr>
          <w:p w14:paraId="73AD815C"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181FE553" w14:textId="77777777" w:rsidTr="00D20AA2">
        <w:trPr>
          <w:cantSplit/>
          <w:jc w:val="center"/>
        </w:trPr>
        <w:tc>
          <w:tcPr>
            <w:tcW w:w="5237" w:type="dxa"/>
            <w:tcBorders>
              <w:left w:val="single" w:sz="6" w:space="0" w:color="auto"/>
            </w:tcBorders>
          </w:tcPr>
          <w:p w14:paraId="165E4EC5" w14:textId="77777777" w:rsidR="0005676B" w:rsidRPr="00A90865" w:rsidRDefault="0005676B" w:rsidP="003C4999">
            <w:pPr>
              <w:pStyle w:val="Tabletext"/>
              <w:spacing w:before="20" w:after="20"/>
              <w:rPr>
                <w:bCs/>
              </w:rPr>
            </w:pPr>
            <w:r w:rsidRPr="00A90865">
              <w:rPr>
                <w:bCs/>
              </w:rPr>
              <w:tab/>
              <w:t>'11'</w:t>
            </w:r>
          </w:p>
        </w:tc>
        <w:tc>
          <w:tcPr>
            <w:tcW w:w="1985" w:type="dxa"/>
            <w:tcBorders>
              <w:left w:val="single" w:sz="6" w:space="0" w:color="auto"/>
              <w:right w:val="single" w:sz="6" w:space="0" w:color="auto"/>
            </w:tcBorders>
          </w:tcPr>
          <w:p w14:paraId="3B00A7D8" w14:textId="77777777" w:rsidR="0005676B" w:rsidRPr="00A90865" w:rsidRDefault="0005676B" w:rsidP="003C4999">
            <w:pPr>
              <w:pStyle w:val="Tabletext"/>
              <w:spacing w:before="20" w:after="20"/>
              <w:jc w:val="center"/>
              <w:rPr>
                <w:bCs/>
              </w:rPr>
            </w:pPr>
            <w:r w:rsidRPr="00A90865">
              <w:rPr>
                <w:bCs/>
              </w:rPr>
              <w:t>2</w:t>
            </w:r>
          </w:p>
        </w:tc>
        <w:tc>
          <w:tcPr>
            <w:tcW w:w="1637" w:type="dxa"/>
            <w:tcBorders>
              <w:right w:val="single" w:sz="6" w:space="0" w:color="auto"/>
            </w:tcBorders>
          </w:tcPr>
          <w:p w14:paraId="2333DFDD" w14:textId="77777777" w:rsidR="0005676B" w:rsidRPr="00A90865" w:rsidRDefault="0005676B" w:rsidP="003C4999">
            <w:pPr>
              <w:pStyle w:val="Tabletext"/>
              <w:spacing w:before="20" w:after="20"/>
              <w:jc w:val="center"/>
              <w:rPr>
                <w:bCs/>
              </w:rPr>
            </w:pPr>
            <w:proofErr w:type="spellStart"/>
            <w:r w:rsidRPr="00A90865">
              <w:rPr>
                <w:bCs/>
              </w:rPr>
              <w:t>bslbf</w:t>
            </w:r>
            <w:proofErr w:type="spellEnd"/>
          </w:p>
        </w:tc>
      </w:tr>
      <w:tr w:rsidR="0005676B" w:rsidRPr="00A90865" w14:paraId="1BA56373" w14:textId="77777777" w:rsidTr="003C4999">
        <w:trPr>
          <w:cantSplit/>
          <w:jc w:val="center"/>
        </w:trPr>
        <w:tc>
          <w:tcPr>
            <w:tcW w:w="5237" w:type="dxa"/>
            <w:tcBorders>
              <w:left w:val="single" w:sz="6" w:space="0" w:color="auto"/>
            </w:tcBorders>
          </w:tcPr>
          <w:p w14:paraId="1AAD51EF" w14:textId="77777777" w:rsidR="0005676B" w:rsidRPr="00A90865" w:rsidRDefault="0005676B" w:rsidP="003C4999">
            <w:pPr>
              <w:pStyle w:val="Tabletext"/>
              <w:spacing w:before="20" w:after="20"/>
              <w:rPr>
                <w:b/>
                <w:bCs/>
              </w:rPr>
            </w:pPr>
            <w:r w:rsidRPr="00A90865">
              <w:rPr>
                <w:b/>
                <w:bCs/>
              </w:rPr>
              <w:tab/>
            </w:r>
            <w:proofErr w:type="spellStart"/>
            <w:r w:rsidRPr="00A90865">
              <w:rPr>
                <w:b/>
                <w:bCs/>
              </w:rPr>
              <w:t>version_number</w:t>
            </w:r>
            <w:proofErr w:type="spellEnd"/>
          </w:p>
        </w:tc>
        <w:tc>
          <w:tcPr>
            <w:tcW w:w="1985" w:type="dxa"/>
            <w:tcBorders>
              <w:left w:val="single" w:sz="6" w:space="0" w:color="auto"/>
              <w:right w:val="single" w:sz="6" w:space="0" w:color="auto"/>
            </w:tcBorders>
          </w:tcPr>
          <w:p w14:paraId="062CFAD2" w14:textId="77777777" w:rsidR="0005676B" w:rsidRPr="00A90865" w:rsidRDefault="0005676B" w:rsidP="003C4999">
            <w:pPr>
              <w:pStyle w:val="Tabletext"/>
              <w:spacing w:before="20" w:after="20"/>
              <w:jc w:val="center"/>
              <w:rPr>
                <w:bCs/>
              </w:rPr>
            </w:pPr>
            <w:r w:rsidRPr="00A90865">
              <w:rPr>
                <w:bCs/>
              </w:rPr>
              <w:t>5</w:t>
            </w:r>
          </w:p>
        </w:tc>
        <w:tc>
          <w:tcPr>
            <w:tcW w:w="1637" w:type="dxa"/>
            <w:tcBorders>
              <w:right w:val="single" w:sz="6" w:space="0" w:color="auto"/>
            </w:tcBorders>
          </w:tcPr>
          <w:p w14:paraId="069EF839"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12917C62" w14:textId="77777777" w:rsidTr="00D20AA2">
        <w:trPr>
          <w:cantSplit/>
          <w:jc w:val="center"/>
        </w:trPr>
        <w:tc>
          <w:tcPr>
            <w:tcW w:w="5237" w:type="dxa"/>
            <w:tcBorders>
              <w:left w:val="single" w:sz="6" w:space="0" w:color="auto"/>
              <w:bottom w:val="single" w:sz="4" w:space="0" w:color="auto"/>
            </w:tcBorders>
          </w:tcPr>
          <w:p w14:paraId="32E4E3DB" w14:textId="77777777" w:rsidR="0005676B" w:rsidRPr="00A90865" w:rsidRDefault="0005676B" w:rsidP="003C4999">
            <w:pPr>
              <w:pStyle w:val="Tabletext"/>
              <w:spacing w:before="20" w:after="20"/>
              <w:rPr>
                <w:b/>
                <w:bCs/>
              </w:rPr>
            </w:pPr>
            <w:r w:rsidRPr="00A90865">
              <w:rPr>
                <w:b/>
                <w:bCs/>
              </w:rPr>
              <w:tab/>
            </w:r>
            <w:proofErr w:type="spellStart"/>
            <w:r w:rsidRPr="00A90865">
              <w:rPr>
                <w:b/>
                <w:bCs/>
              </w:rPr>
              <w:t>current_next_indicator</w:t>
            </w:r>
            <w:proofErr w:type="spellEnd"/>
          </w:p>
        </w:tc>
        <w:tc>
          <w:tcPr>
            <w:tcW w:w="1985" w:type="dxa"/>
            <w:tcBorders>
              <w:left w:val="single" w:sz="6" w:space="0" w:color="auto"/>
              <w:bottom w:val="single" w:sz="4" w:space="0" w:color="auto"/>
              <w:right w:val="single" w:sz="6" w:space="0" w:color="auto"/>
            </w:tcBorders>
          </w:tcPr>
          <w:p w14:paraId="1206216D" w14:textId="77777777" w:rsidR="0005676B" w:rsidRPr="00A90865" w:rsidRDefault="0005676B" w:rsidP="003C4999">
            <w:pPr>
              <w:pStyle w:val="Tabletext"/>
              <w:spacing w:before="20" w:after="20"/>
              <w:jc w:val="center"/>
              <w:rPr>
                <w:bCs/>
              </w:rPr>
            </w:pPr>
            <w:r w:rsidRPr="00A90865">
              <w:rPr>
                <w:bCs/>
              </w:rPr>
              <w:t>1</w:t>
            </w:r>
          </w:p>
        </w:tc>
        <w:tc>
          <w:tcPr>
            <w:tcW w:w="1637" w:type="dxa"/>
            <w:tcBorders>
              <w:bottom w:val="single" w:sz="4" w:space="0" w:color="auto"/>
              <w:right w:val="single" w:sz="6" w:space="0" w:color="auto"/>
            </w:tcBorders>
          </w:tcPr>
          <w:p w14:paraId="103D1669" w14:textId="77777777" w:rsidR="0005676B" w:rsidRPr="00A90865" w:rsidRDefault="0005676B" w:rsidP="003C4999">
            <w:pPr>
              <w:pStyle w:val="Tabletext"/>
              <w:spacing w:before="20" w:after="20"/>
              <w:jc w:val="center"/>
              <w:rPr>
                <w:bCs/>
              </w:rPr>
            </w:pPr>
            <w:proofErr w:type="spellStart"/>
            <w:r w:rsidRPr="00A90865">
              <w:rPr>
                <w:bCs/>
              </w:rPr>
              <w:t>bslbf</w:t>
            </w:r>
            <w:proofErr w:type="spellEnd"/>
          </w:p>
        </w:tc>
      </w:tr>
    </w:tbl>
    <w:p w14:paraId="1CFEB241" w14:textId="77777777" w:rsidR="00D20AA2" w:rsidRPr="00A90865" w:rsidRDefault="00D20AA2" w:rsidP="00D20AA2">
      <w:pPr>
        <w:pStyle w:val="TableNo"/>
      </w:pPr>
      <w:r w:rsidRPr="00A90865">
        <w:lastRenderedPageBreak/>
        <w:t>TABLEAU 3 (</w:t>
      </w:r>
      <w:r w:rsidRPr="00A90865">
        <w:rPr>
          <w:i/>
          <w:iCs/>
        </w:rPr>
        <w:t>fin</w:t>
      </w:r>
      <w:r w:rsidRPr="00A90865">
        <w:t>)</w:t>
      </w:r>
    </w:p>
    <w:tbl>
      <w:tblPr>
        <w:tblW w:w="0" w:type="auto"/>
        <w:jc w:val="center"/>
        <w:tblLayout w:type="fixed"/>
        <w:tblLook w:val="0000" w:firstRow="0" w:lastRow="0" w:firstColumn="0" w:lastColumn="0" w:noHBand="0" w:noVBand="0"/>
      </w:tblPr>
      <w:tblGrid>
        <w:gridCol w:w="5237"/>
        <w:gridCol w:w="1985"/>
        <w:gridCol w:w="1637"/>
      </w:tblGrid>
      <w:tr w:rsidR="00D20AA2" w:rsidRPr="00A90865" w14:paraId="72759881" w14:textId="77777777" w:rsidTr="00D20AA2">
        <w:trPr>
          <w:cantSplit/>
          <w:jc w:val="center"/>
        </w:trPr>
        <w:tc>
          <w:tcPr>
            <w:tcW w:w="5237" w:type="dxa"/>
            <w:tcBorders>
              <w:top w:val="single" w:sz="4" w:space="0" w:color="auto"/>
              <w:left w:val="single" w:sz="4" w:space="0" w:color="auto"/>
              <w:bottom w:val="single" w:sz="4" w:space="0" w:color="auto"/>
              <w:right w:val="single" w:sz="4" w:space="0" w:color="auto"/>
            </w:tcBorders>
          </w:tcPr>
          <w:p w14:paraId="7209201B" w14:textId="77777777" w:rsidR="00D20AA2" w:rsidRPr="00A90865" w:rsidRDefault="00D20AA2" w:rsidP="003C4999">
            <w:pPr>
              <w:pStyle w:val="Tablehead"/>
              <w:rPr>
                <w:lang w:eastAsia="ja-JP"/>
              </w:rPr>
            </w:pPr>
            <w:proofErr w:type="spellStart"/>
            <w:r w:rsidRPr="00A90865">
              <w:rPr>
                <w:lang w:eastAsia="ja-JP"/>
              </w:rPr>
              <w:t>Syntaxe</w:t>
            </w:r>
            <w:proofErr w:type="spellEnd"/>
          </w:p>
        </w:tc>
        <w:tc>
          <w:tcPr>
            <w:tcW w:w="1985" w:type="dxa"/>
            <w:tcBorders>
              <w:top w:val="single" w:sz="4" w:space="0" w:color="auto"/>
              <w:left w:val="single" w:sz="4" w:space="0" w:color="auto"/>
              <w:bottom w:val="single" w:sz="4" w:space="0" w:color="auto"/>
              <w:right w:val="single" w:sz="4" w:space="0" w:color="auto"/>
            </w:tcBorders>
          </w:tcPr>
          <w:p w14:paraId="6321AA5C" w14:textId="77777777" w:rsidR="00D20AA2" w:rsidRPr="00A90865" w:rsidRDefault="00D20AA2" w:rsidP="003C4999">
            <w:pPr>
              <w:pStyle w:val="Tablehead"/>
              <w:rPr>
                <w:lang w:eastAsia="ja-JP"/>
              </w:rPr>
            </w:pPr>
            <w:r w:rsidRPr="00A90865">
              <w:rPr>
                <w:lang w:eastAsia="ja-JP"/>
              </w:rPr>
              <w:t>Nombre de bits</w:t>
            </w:r>
          </w:p>
        </w:tc>
        <w:tc>
          <w:tcPr>
            <w:tcW w:w="1637" w:type="dxa"/>
            <w:tcBorders>
              <w:top w:val="single" w:sz="4" w:space="0" w:color="auto"/>
              <w:left w:val="single" w:sz="4" w:space="0" w:color="auto"/>
              <w:bottom w:val="single" w:sz="4" w:space="0" w:color="auto"/>
              <w:right w:val="single" w:sz="4" w:space="0" w:color="auto"/>
            </w:tcBorders>
          </w:tcPr>
          <w:p w14:paraId="1D9183AF" w14:textId="77777777" w:rsidR="00D20AA2" w:rsidRPr="00A90865" w:rsidRDefault="00D20AA2" w:rsidP="003C4999">
            <w:pPr>
              <w:pStyle w:val="Tablehead"/>
              <w:rPr>
                <w:lang w:eastAsia="ja-JP"/>
              </w:rPr>
            </w:pPr>
            <w:proofErr w:type="spellStart"/>
            <w:r w:rsidRPr="00A90865">
              <w:rPr>
                <w:lang w:eastAsia="ja-JP"/>
              </w:rPr>
              <w:t>Mnémonique</w:t>
            </w:r>
            <w:proofErr w:type="spellEnd"/>
          </w:p>
        </w:tc>
      </w:tr>
      <w:tr w:rsidR="0005676B" w:rsidRPr="00A90865" w14:paraId="515541F0" w14:textId="77777777" w:rsidTr="00D20AA2">
        <w:trPr>
          <w:cantSplit/>
          <w:jc w:val="center"/>
        </w:trPr>
        <w:tc>
          <w:tcPr>
            <w:tcW w:w="5237" w:type="dxa"/>
            <w:tcBorders>
              <w:left w:val="single" w:sz="6" w:space="0" w:color="auto"/>
            </w:tcBorders>
          </w:tcPr>
          <w:p w14:paraId="725D84F4" w14:textId="6F944EEE" w:rsidR="0005676B" w:rsidRPr="00A90865" w:rsidRDefault="0005676B" w:rsidP="003C4999">
            <w:pPr>
              <w:pStyle w:val="Tabletext"/>
              <w:spacing w:before="20" w:after="20"/>
              <w:rPr>
                <w:b/>
                <w:bCs/>
              </w:rPr>
            </w:pPr>
            <w:r w:rsidRPr="00A90865">
              <w:rPr>
                <w:b/>
                <w:bCs/>
              </w:rPr>
              <w:tab/>
            </w:r>
            <w:proofErr w:type="spellStart"/>
            <w:r w:rsidRPr="00A90865">
              <w:rPr>
                <w:b/>
                <w:bCs/>
              </w:rPr>
              <w:t>section_number</w:t>
            </w:r>
            <w:proofErr w:type="spellEnd"/>
          </w:p>
        </w:tc>
        <w:tc>
          <w:tcPr>
            <w:tcW w:w="1985" w:type="dxa"/>
            <w:tcBorders>
              <w:left w:val="single" w:sz="6" w:space="0" w:color="auto"/>
              <w:right w:val="single" w:sz="6" w:space="0" w:color="auto"/>
            </w:tcBorders>
          </w:tcPr>
          <w:p w14:paraId="08C27E2E" w14:textId="77777777" w:rsidR="0005676B" w:rsidRPr="00A90865" w:rsidRDefault="0005676B" w:rsidP="003C4999">
            <w:pPr>
              <w:pStyle w:val="Tabletext"/>
              <w:spacing w:before="20" w:after="20"/>
              <w:jc w:val="center"/>
              <w:rPr>
                <w:bCs/>
              </w:rPr>
            </w:pPr>
            <w:r w:rsidRPr="00A90865">
              <w:rPr>
                <w:bCs/>
              </w:rPr>
              <w:t>8</w:t>
            </w:r>
          </w:p>
        </w:tc>
        <w:tc>
          <w:tcPr>
            <w:tcW w:w="1637" w:type="dxa"/>
            <w:tcBorders>
              <w:top w:val="single" w:sz="4" w:space="0" w:color="auto"/>
              <w:right w:val="single" w:sz="6" w:space="0" w:color="auto"/>
            </w:tcBorders>
          </w:tcPr>
          <w:p w14:paraId="286F4FCD"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7D8F3967" w14:textId="77777777" w:rsidTr="00D20AA2">
        <w:trPr>
          <w:cantSplit/>
          <w:jc w:val="center"/>
        </w:trPr>
        <w:tc>
          <w:tcPr>
            <w:tcW w:w="5237" w:type="dxa"/>
            <w:tcBorders>
              <w:left w:val="single" w:sz="6" w:space="0" w:color="auto"/>
            </w:tcBorders>
          </w:tcPr>
          <w:p w14:paraId="4ECF858E" w14:textId="77777777" w:rsidR="0005676B" w:rsidRPr="00A90865" w:rsidRDefault="0005676B" w:rsidP="003C4999">
            <w:pPr>
              <w:pStyle w:val="Tabletext"/>
              <w:spacing w:before="20" w:after="20"/>
              <w:rPr>
                <w:b/>
                <w:bCs/>
              </w:rPr>
            </w:pPr>
            <w:r w:rsidRPr="00A90865">
              <w:rPr>
                <w:b/>
                <w:bCs/>
              </w:rPr>
              <w:tab/>
            </w:r>
            <w:proofErr w:type="spellStart"/>
            <w:r w:rsidRPr="00A90865">
              <w:rPr>
                <w:b/>
                <w:bCs/>
              </w:rPr>
              <w:t>last_section_number</w:t>
            </w:r>
            <w:proofErr w:type="spellEnd"/>
          </w:p>
        </w:tc>
        <w:tc>
          <w:tcPr>
            <w:tcW w:w="1985" w:type="dxa"/>
            <w:tcBorders>
              <w:left w:val="single" w:sz="6" w:space="0" w:color="auto"/>
              <w:right w:val="single" w:sz="6" w:space="0" w:color="auto"/>
            </w:tcBorders>
          </w:tcPr>
          <w:p w14:paraId="0A436B9C" w14:textId="77777777" w:rsidR="0005676B" w:rsidRPr="00A90865" w:rsidRDefault="0005676B" w:rsidP="003C4999">
            <w:pPr>
              <w:pStyle w:val="Tabletext"/>
              <w:spacing w:before="20" w:after="20"/>
              <w:jc w:val="center"/>
              <w:rPr>
                <w:bCs/>
              </w:rPr>
            </w:pPr>
            <w:r w:rsidRPr="00A90865">
              <w:rPr>
                <w:bCs/>
              </w:rPr>
              <w:t>8</w:t>
            </w:r>
          </w:p>
        </w:tc>
        <w:tc>
          <w:tcPr>
            <w:tcW w:w="1637" w:type="dxa"/>
            <w:tcBorders>
              <w:right w:val="single" w:sz="6" w:space="0" w:color="auto"/>
            </w:tcBorders>
          </w:tcPr>
          <w:p w14:paraId="5783FD09" w14:textId="77777777" w:rsidR="0005676B" w:rsidRPr="00A90865" w:rsidRDefault="0005676B" w:rsidP="003C4999">
            <w:pPr>
              <w:pStyle w:val="Tabletext"/>
              <w:spacing w:before="20" w:after="20"/>
              <w:jc w:val="center"/>
              <w:rPr>
                <w:bCs/>
              </w:rPr>
            </w:pPr>
            <w:r w:rsidRPr="00A90865">
              <w:rPr>
                <w:bCs/>
              </w:rPr>
              <w:t>uimsbf</w:t>
            </w:r>
          </w:p>
        </w:tc>
      </w:tr>
      <w:tr w:rsidR="0005676B" w:rsidRPr="00A90865" w14:paraId="78502367" w14:textId="77777777" w:rsidTr="00D20AA2">
        <w:trPr>
          <w:cantSplit/>
          <w:jc w:val="center"/>
        </w:trPr>
        <w:tc>
          <w:tcPr>
            <w:tcW w:w="5237" w:type="dxa"/>
            <w:tcBorders>
              <w:left w:val="single" w:sz="4" w:space="0" w:color="auto"/>
              <w:right w:val="single" w:sz="4" w:space="0" w:color="auto"/>
            </w:tcBorders>
          </w:tcPr>
          <w:p w14:paraId="26CE2B05" w14:textId="77777777" w:rsidR="0005676B" w:rsidRPr="00A90865" w:rsidRDefault="0005676B" w:rsidP="003C4999">
            <w:pPr>
              <w:pStyle w:val="Tabletext"/>
              <w:spacing w:before="20" w:after="20"/>
              <w:rPr>
                <w:bCs/>
              </w:rPr>
            </w:pPr>
            <w:r w:rsidRPr="00A90865">
              <w:rPr>
                <w:bCs/>
              </w:rPr>
              <w:tab/>
            </w:r>
            <w:proofErr w:type="gramStart"/>
            <w:r w:rsidRPr="00A90865">
              <w:rPr>
                <w:bCs/>
              </w:rPr>
              <w:t>for(</w:t>
            </w:r>
            <w:proofErr w:type="spellStart"/>
            <w:proofErr w:type="gramEnd"/>
            <w:r w:rsidRPr="00A90865">
              <w:rPr>
                <w:bCs/>
              </w:rPr>
              <w:t>i</w:t>
            </w:r>
            <w:proofErr w:type="spellEnd"/>
            <w:r w:rsidRPr="00A90865">
              <w:rPr>
                <w:bCs/>
              </w:rPr>
              <w:t xml:space="preserve">=0; </w:t>
            </w:r>
            <w:proofErr w:type="spellStart"/>
            <w:r w:rsidRPr="00A90865">
              <w:rPr>
                <w:bCs/>
              </w:rPr>
              <w:t>i</w:t>
            </w:r>
            <w:proofErr w:type="spellEnd"/>
            <w:r w:rsidRPr="00A90865">
              <w:rPr>
                <w:bCs/>
              </w:rPr>
              <w:t xml:space="preserve">&lt;N; </w:t>
            </w:r>
            <w:proofErr w:type="spellStart"/>
            <w:r w:rsidRPr="00A90865">
              <w:rPr>
                <w:bCs/>
              </w:rPr>
              <w:t>i</w:t>
            </w:r>
            <w:proofErr w:type="spellEnd"/>
            <w:r w:rsidRPr="00A90865">
              <w:rPr>
                <w:bCs/>
              </w:rPr>
              <w:t>++) {</w:t>
            </w:r>
          </w:p>
        </w:tc>
        <w:tc>
          <w:tcPr>
            <w:tcW w:w="1985" w:type="dxa"/>
            <w:tcBorders>
              <w:left w:val="single" w:sz="4" w:space="0" w:color="auto"/>
              <w:right w:val="single" w:sz="4" w:space="0" w:color="auto"/>
            </w:tcBorders>
          </w:tcPr>
          <w:p w14:paraId="4E5536DB" w14:textId="77777777" w:rsidR="0005676B" w:rsidRPr="00A90865" w:rsidRDefault="0005676B" w:rsidP="003C4999">
            <w:pPr>
              <w:pStyle w:val="Tabletext"/>
              <w:spacing w:before="20" w:after="20"/>
              <w:jc w:val="center"/>
              <w:rPr>
                <w:bCs/>
              </w:rPr>
            </w:pPr>
          </w:p>
        </w:tc>
        <w:tc>
          <w:tcPr>
            <w:tcW w:w="1637" w:type="dxa"/>
            <w:tcBorders>
              <w:left w:val="single" w:sz="4" w:space="0" w:color="auto"/>
              <w:right w:val="single" w:sz="4" w:space="0" w:color="auto"/>
            </w:tcBorders>
          </w:tcPr>
          <w:p w14:paraId="362659CF" w14:textId="77777777" w:rsidR="0005676B" w:rsidRPr="00A90865" w:rsidRDefault="0005676B" w:rsidP="003C4999">
            <w:pPr>
              <w:pStyle w:val="Tabletext"/>
              <w:spacing w:before="20" w:after="20"/>
              <w:jc w:val="center"/>
              <w:rPr>
                <w:bCs/>
              </w:rPr>
            </w:pPr>
          </w:p>
        </w:tc>
      </w:tr>
      <w:tr w:rsidR="0005676B" w:rsidRPr="00A90865" w14:paraId="55840CF2" w14:textId="77777777" w:rsidTr="00D20AA2">
        <w:trPr>
          <w:cantSplit/>
          <w:jc w:val="center"/>
        </w:trPr>
        <w:tc>
          <w:tcPr>
            <w:tcW w:w="5237" w:type="dxa"/>
            <w:tcBorders>
              <w:left w:val="single" w:sz="4" w:space="0" w:color="auto"/>
              <w:right w:val="single" w:sz="4" w:space="0" w:color="auto"/>
            </w:tcBorders>
          </w:tcPr>
          <w:p w14:paraId="356B1204" w14:textId="77777777" w:rsidR="0005676B" w:rsidRPr="00A90865" w:rsidRDefault="0005676B" w:rsidP="003C4999">
            <w:pPr>
              <w:pStyle w:val="Tabletext"/>
              <w:spacing w:before="20" w:after="20"/>
              <w:rPr>
                <w:bCs/>
              </w:rPr>
            </w:pPr>
            <w:r w:rsidRPr="00A90865">
              <w:rPr>
                <w:bCs/>
              </w:rPr>
              <w:tab/>
            </w:r>
            <w:r w:rsidRPr="00A90865">
              <w:rPr>
                <w:bCs/>
              </w:rPr>
              <w:tab/>
            </w:r>
            <w:proofErr w:type="spellStart"/>
            <w:r w:rsidRPr="00A90865">
              <w:rPr>
                <w:bCs/>
              </w:rPr>
              <w:t>signal</w:t>
            </w:r>
            <w:r w:rsidRPr="00A90865">
              <w:rPr>
                <w:bCs/>
                <w:lang w:eastAsia="ja-JP"/>
              </w:rPr>
              <w:t>l</w:t>
            </w:r>
            <w:r w:rsidRPr="00A90865">
              <w:rPr>
                <w:bCs/>
              </w:rPr>
              <w:t>ing_data_byte</w:t>
            </w:r>
            <w:proofErr w:type="spellEnd"/>
          </w:p>
        </w:tc>
        <w:tc>
          <w:tcPr>
            <w:tcW w:w="1985" w:type="dxa"/>
            <w:tcBorders>
              <w:left w:val="single" w:sz="4" w:space="0" w:color="auto"/>
              <w:right w:val="single" w:sz="4" w:space="0" w:color="auto"/>
            </w:tcBorders>
          </w:tcPr>
          <w:p w14:paraId="679EF6FF" w14:textId="77777777" w:rsidR="0005676B" w:rsidRPr="00A90865" w:rsidRDefault="0005676B" w:rsidP="003C4999">
            <w:pPr>
              <w:pStyle w:val="Tabletext"/>
              <w:spacing w:before="20" w:after="20"/>
              <w:jc w:val="center"/>
              <w:rPr>
                <w:bCs/>
              </w:rPr>
            </w:pPr>
            <w:r w:rsidRPr="00A90865">
              <w:rPr>
                <w:bCs/>
              </w:rPr>
              <w:t>8</w:t>
            </w:r>
          </w:p>
        </w:tc>
        <w:tc>
          <w:tcPr>
            <w:tcW w:w="1637" w:type="dxa"/>
            <w:tcBorders>
              <w:left w:val="single" w:sz="4" w:space="0" w:color="auto"/>
              <w:right w:val="single" w:sz="4" w:space="0" w:color="auto"/>
            </w:tcBorders>
          </w:tcPr>
          <w:p w14:paraId="587682C8" w14:textId="77777777" w:rsidR="0005676B" w:rsidRPr="00A90865" w:rsidRDefault="0005676B" w:rsidP="003C4999">
            <w:pPr>
              <w:pStyle w:val="Tabletext"/>
              <w:spacing w:before="20" w:after="20"/>
              <w:jc w:val="center"/>
              <w:rPr>
                <w:bCs/>
              </w:rPr>
            </w:pPr>
            <w:proofErr w:type="spellStart"/>
            <w:r w:rsidRPr="00A90865">
              <w:rPr>
                <w:bCs/>
              </w:rPr>
              <w:t>bslbf</w:t>
            </w:r>
            <w:proofErr w:type="spellEnd"/>
          </w:p>
        </w:tc>
      </w:tr>
      <w:tr w:rsidR="0005676B" w:rsidRPr="00A90865" w14:paraId="714EA798" w14:textId="77777777" w:rsidTr="00D20AA2">
        <w:trPr>
          <w:cantSplit/>
          <w:jc w:val="center"/>
        </w:trPr>
        <w:tc>
          <w:tcPr>
            <w:tcW w:w="5237" w:type="dxa"/>
            <w:tcBorders>
              <w:left w:val="single" w:sz="4" w:space="0" w:color="auto"/>
              <w:right w:val="single" w:sz="4" w:space="0" w:color="auto"/>
            </w:tcBorders>
          </w:tcPr>
          <w:p w14:paraId="45F17508" w14:textId="77777777" w:rsidR="0005676B" w:rsidRPr="00A90865" w:rsidRDefault="0005676B" w:rsidP="003C4999">
            <w:pPr>
              <w:pStyle w:val="Tabletext"/>
              <w:spacing w:before="20" w:after="20"/>
              <w:rPr>
                <w:bCs/>
              </w:rPr>
            </w:pPr>
            <w:r w:rsidRPr="00A90865">
              <w:rPr>
                <w:bCs/>
              </w:rPr>
              <w:tab/>
              <w:t>}</w:t>
            </w:r>
          </w:p>
        </w:tc>
        <w:tc>
          <w:tcPr>
            <w:tcW w:w="1985" w:type="dxa"/>
            <w:tcBorders>
              <w:left w:val="single" w:sz="4" w:space="0" w:color="auto"/>
              <w:right w:val="single" w:sz="4" w:space="0" w:color="auto"/>
            </w:tcBorders>
          </w:tcPr>
          <w:p w14:paraId="5B239AEE" w14:textId="77777777" w:rsidR="0005676B" w:rsidRPr="00A90865" w:rsidRDefault="0005676B" w:rsidP="003C4999">
            <w:pPr>
              <w:pStyle w:val="Tabletext"/>
              <w:spacing w:before="20" w:after="20"/>
              <w:jc w:val="center"/>
              <w:rPr>
                <w:bCs/>
              </w:rPr>
            </w:pPr>
          </w:p>
        </w:tc>
        <w:tc>
          <w:tcPr>
            <w:tcW w:w="1637" w:type="dxa"/>
            <w:tcBorders>
              <w:left w:val="single" w:sz="4" w:space="0" w:color="auto"/>
              <w:right w:val="single" w:sz="4" w:space="0" w:color="auto"/>
            </w:tcBorders>
          </w:tcPr>
          <w:p w14:paraId="7FFB934B" w14:textId="77777777" w:rsidR="0005676B" w:rsidRPr="00A90865" w:rsidRDefault="0005676B" w:rsidP="003C4999">
            <w:pPr>
              <w:pStyle w:val="Tabletext"/>
              <w:spacing w:before="20" w:after="20"/>
              <w:jc w:val="center"/>
              <w:rPr>
                <w:bCs/>
              </w:rPr>
            </w:pPr>
          </w:p>
        </w:tc>
      </w:tr>
      <w:tr w:rsidR="0005676B" w:rsidRPr="00A90865" w14:paraId="5D8BC50C" w14:textId="77777777" w:rsidTr="00D20AA2">
        <w:trPr>
          <w:cantSplit/>
          <w:jc w:val="center"/>
        </w:trPr>
        <w:tc>
          <w:tcPr>
            <w:tcW w:w="5237" w:type="dxa"/>
            <w:tcBorders>
              <w:left w:val="single" w:sz="4" w:space="0" w:color="auto"/>
              <w:right w:val="single" w:sz="4" w:space="0" w:color="auto"/>
            </w:tcBorders>
          </w:tcPr>
          <w:p w14:paraId="71805C17" w14:textId="77777777" w:rsidR="0005676B" w:rsidRPr="00A90865" w:rsidRDefault="0005676B" w:rsidP="003C4999">
            <w:pPr>
              <w:pStyle w:val="Tabletext"/>
              <w:spacing w:before="20" w:after="20"/>
              <w:rPr>
                <w:b/>
                <w:bCs/>
              </w:rPr>
            </w:pPr>
            <w:r w:rsidRPr="00A90865">
              <w:rPr>
                <w:bCs/>
              </w:rPr>
              <w:tab/>
            </w:r>
            <w:r w:rsidRPr="00A90865">
              <w:rPr>
                <w:b/>
                <w:bCs/>
              </w:rPr>
              <w:t>CRC_32</w:t>
            </w:r>
          </w:p>
        </w:tc>
        <w:tc>
          <w:tcPr>
            <w:tcW w:w="1985" w:type="dxa"/>
            <w:tcBorders>
              <w:left w:val="single" w:sz="4" w:space="0" w:color="auto"/>
              <w:right w:val="single" w:sz="4" w:space="0" w:color="auto"/>
            </w:tcBorders>
          </w:tcPr>
          <w:p w14:paraId="6459D185" w14:textId="77777777" w:rsidR="0005676B" w:rsidRPr="00A90865" w:rsidRDefault="0005676B" w:rsidP="003C4999">
            <w:pPr>
              <w:pStyle w:val="Tabletext"/>
              <w:spacing w:before="20" w:after="20"/>
              <w:jc w:val="center"/>
              <w:rPr>
                <w:bCs/>
              </w:rPr>
            </w:pPr>
            <w:r w:rsidRPr="00A90865">
              <w:rPr>
                <w:bCs/>
              </w:rPr>
              <w:t>32</w:t>
            </w:r>
          </w:p>
        </w:tc>
        <w:tc>
          <w:tcPr>
            <w:tcW w:w="1637" w:type="dxa"/>
            <w:tcBorders>
              <w:left w:val="single" w:sz="4" w:space="0" w:color="auto"/>
              <w:right w:val="single" w:sz="4" w:space="0" w:color="auto"/>
            </w:tcBorders>
          </w:tcPr>
          <w:p w14:paraId="64C7BC32" w14:textId="77777777" w:rsidR="0005676B" w:rsidRPr="00A90865" w:rsidRDefault="0005676B" w:rsidP="003C4999">
            <w:pPr>
              <w:pStyle w:val="Tabletext"/>
              <w:spacing w:before="20" w:after="20"/>
              <w:jc w:val="center"/>
              <w:rPr>
                <w:bCs/>
              </w:rPr>
            </w:pPr>
            <w:proofErr w:type="spellStart"/>
            <w:r w:rsidRPr="00A90865">
              <w:rPr>
                <w:bCs/>
              </w:rPr>
              <w:t>rpchof</w:t>
            </w:r>
            <w:proofErr w:type="spellEnd"/>
          </w:p>
        </w:tc>
      </w:tr>
      <w:tr w:rsidR="0005676B" w:rsidRPr="00A90865" w14:paraId="32049C3E" w14:textId="77777777" w:rsidTr="00D20AA2">
        <w:trPr>
          <w:cantSplit/>
          <w:jc w:val="center"/>
        </w:trPr>
        <w:tc>
          <w:tcPr>
            <w:tcW w:w="5237" w:type="dxa"/>
            <w:tcBorders>
              <w:left w:val="single" w:sz="4" w:space="0" w:color="auto"/>
              <w:bottom w:val="single" w:sz="4" w:space="0" w:color="auto"/>
              <w:right w:val="single" w:sz="4" w:space="0" w:color="auto"/>
            </w:tcBorders>
          </w:tcPr>
          <w:p w14:paraId="56133300" w14:textId="77777777" w:rsidR="0005676B" w:rsidRPr="00A90865" w:rsidRDefault="0005676B" w:rsidP="003C4999">
            <w:pPr>
              <w:pStyle w:val="Tabletext"/>
              <w:spacing w:before="20" w:after="20"/>
              <w:rPr>
                <w:bCs/>
              </w:rPr>
            </w:pPr>
            <w:r w:rsidRPr="00A90865">
              <w:rPr>
                <w:bCs/>
              </w:rPr>
              <w:t>}</w:t>
            </w:r>
          </w:p>
        </w:tc>
        <w:tc>
          <w:tcPr>
            <w:tcW w:w="1985" w:type="dxa"/>
            <w:tcBorders>
              <w:left w:val="single" w:sz="4" w:space="0" w:color="auto"/>
              <w:bottom w:val="single" w:sz="4" w:space="0" w:color="auto"/>
              <w:right w:val="single" w:sz="4" w:space="0" w:color="auto"/>
            </w:tcBorders>
          </w:tcPr>
          <w:p w14:paraId="39987871" w14:textId="77777777" w:rsidR="0005676B" w:rsidRPr="00A90865" w:rsidRDefault="0005676B" w:rsidP="003C4999">
            <w:pPr>
              <w:pStyle w:val="Tabletext"/>
              <w:spacing w:before="20" w:after="20"/>
              <w:jc w:val="center"/>
              <w:rPr>
                <w:bCs/>
              </w:rPr>
            </w:pPr>
          </w:p>
        </w:tc>
        <w:tc>
          <w:tcPr>
            <w:tcW w:w="1637" w:type="dxa"/>
            <w:tcBorders>
              <w:left w:val="single" w:sz="4" w:space="0" w:color="auto"/>
              <w:bottom w:val="single" w:sz="4" w:space="0" w:color="auto"/>
              <w:right w:val="single" w:sz="4" w:space="0" w:color="auto"/>
            </w:tcBorders>
          </w:tcPr>
          <w:p w14:paraId="2951610B" w14:textId="77777777" w:rsidR="0005676B" w:rsidRPr="00A90865" w:rsidRDefault="0005676B" w:rsidP="003C4999">
            <w:pPr>
              <w:pStyle w:val="Tabletext"/>
              <w:spacing w:before="20" w:after="20"/>
              <w:jc w:val="center"/>
              <w:rPr>
                <w:bCs/>
              </w:rPr>
            </w:pPr>
          </w:p>
        </w:tc>
      </w:tr>
    </w:tbl>
    <w:p w14:paraId="75EAC7AB" w14:textId="77777777" w:rsidR="0005676B" w:rsidRPr="009553C4" w:rsidRDefault="0005676B" w:rsidP="0005676B">
      <w:pPr>
        <w:spacing w:before="240"/>
        <w:rPr>
          <w:lang w:val="fr-CH" w:eastAsia="ja-JP"/>
        </w:rPr>
      </w:pPr>
      <w:r w:rsidRPr="009553C4">
        <w:rPr>
          <w:lang w:val="fr-CH" w:eastAsia="ja-JP"/>
        </w:rPr>
        <w:t xml:space="preserve">La sémantique de chaque champ du message de section M2 est la </w:t>
      </w:r>
      <w:proofErr w:type="gramStart"/>
      <w:r w:rsidRPr="009553C4">
        <w:rPr>
          <w:lang w:val="fr-CH" w:eastAsia="ja-JP"/>
        </w:rPr>
        <w:t>suivante:</w:t>
      </w:r>
      <w:proofErr w:type="gramEnd"/>
    </w:p>
    <w:p w14:paraId="4AFAE075" w14:textId="77777777" w:rsidR="0005676B" w:rsidRPr="009553C4" w:rsidRDefault="0005676B" w:rsidP="0005676B">
      <w:pPr>
        <w:rPr>
          <w:lang w:val="fr-CH" w:eastAsia="ja-JP"/>
        </w:rPr>
      </w:pPr>
      <w:proofErr w:type="spellStart"/>
      <w:proofErr w:type="gramStart"/>
      <w:r w:rsidRPr="009553C4">
        <w:rPr>
          <w:b/>
          <w:lang w:val="fr-CH"/>
        </w:rPr>
        <w:t>table</w:t>
      </w:r>
      <w:proofErr w:type="gramEnd"/>
      <w:r w:rsidRPr="009553C4">
        <w:rPr>
          <w:b/>
          <w:lang w:val="fr-CH"/>
        </w:rPr>
        <w:t>_id</w:t>
      </w:r>
      <w:proofErr w:type="spellEnd"/>
      <w:r w:rsidRPr="009553C4">
        <w:rPr>
          <w:b/>
          <w:lang w:val="fr-CH"/>
        </w:rPr>
        <w:t xml:space="preserve"> </w:t>
      </w:r>
      <w:r w:rsidRPr="009553C4">
        <w:rPr>
          <w:lang w:val="fr-CH"/>
        </w:rPr>
        <w:t>–</w:t>
      </w:r>
      <w:r w:rsidRPr="009553C4">
        <w:rPr>
          <w:b/>
          <w:lang w:val="fr-CH" w:eastAsia="ja-JP"/>
        </w:rPr>
        <w:t xml:space="preserve"> </w:t>
      </w:r>
      <w:r w:rsidRPr="009553C4">
        <w:rPr>
          <w:lang w:val="fr-CH" w:eastAsia="ja-JP"/>
        </w:rPr>
        <w:t xml:space="preserve">Ce champ identifie la </w:t>
      </w:r>
      <w:r w:rsidRPr="009553C4">
        <w:rPr>
          <w:lang w:val="fr-CH"/>
        </w:rPr>
        <w:t>table à laquelle la section appartient.</w:t>
      </w:r>
    </w:p>
    <w:p w14:paraId="1581D3BB" w14:textId="77777777" w:rsidR="0005676B" w:rsidRPr="009553C4" w:rsidRDefault="0005676B" w:rsidP="0005676B">
      <w:pPr>
        <w:rPr>
          <w:lang w:val="fr-CH"/>
        </w:rPr>
      </w:pPr>
      <w:proofErr w:type="spellStart"/>
      <w:proofErr w:type="gramStart"/>
      <w:r w:rsidRPr="009553C4">
        <w:rPr>
          <w:b/>
          <w:lang w:val="fr-CH"/>
        </w:rPr>
        <w:t>section</w:t>
      </w:r>
      <w:proofErr w:type="gramEnd"/>
      <w:r w:rsidRPr="009553C4">
        <w:rPr>
          <w:b/>
          <w:lang w:val="fr-CH"/>
        </w:rPr>
        <w:t>_syntax_indicator</w:t>
      </w:r>
      <w:proofErr w:type="spellEnd"/>
      <w:r w:rsidRPr="009553C4">
        <w:rPr>
          <w:b/>
          <w:lang w:val="fr-CH"/>
        </w:rPr>
        <w:t xml:space="preserve"> </w:t>
      </w:r>
      <w:r w:rsidRPr="009553C4">
        <w:rPr>
          <w:lang w:val="fr-CH"/>
        </w:rPr>
        <w:t xml:space="preserve">– Ce champ détermine si </w:t>
      </w:r>
      <w:r w:rsidRPr="009553C4">
        <w:rPr>
          <w:lang w:val="fr-CH" w:eastAsia="ja-JP"/>
        </w:rPr>
        <w:t xml:space="preserve">un format </w:t>
      </w:r>
      <w:r w:rsidRPr="009553C4">
        <w:rPr>
          <w:lang w:val="fr-CH"/>
        </w:rPr>
        <w:t>normal ou un format avec extension est utilisé</w:t>
      </w:r>
      <w:r w:rsidRPr="009553C4">
        <w:rPr>
          <w:lang w:val="fr-CH" w:eastAsia="ja-JP"/>
        </w:rPr>
        <w:t>. Ce champ est toujours mis à «</w:t>
      </w:r>
      <w:proofErr w:type="gramStart"/>
      <w:r w:rsidRPr="009553C4">
        <w:rPr>
          <w:lang w:val="fr-CH"/>
        </w:rPr>
        <w:t>1</w:t>
      </w:r>
      <w:r w:rsidRPr="009553C4">
        <w:rPr>
          <w:lang w:val="fr-CH" w:eastAsia="ja-JP"/>
        </w:rPr>
        <w:t>»</w:t>
      </w:r>
      <w:proofErr w:type="gramEnd"/>
      <w:r w:rsidRPr="009553C4">
        <w:rPr>
          <w:lang w:val="fr-CH" w:eastAsia="ja-JP"/>
        </w:rPr>
        <w:t xml:space="preserve"> pour indiquer le format avec extension</w:t>
      </w:r>
      <w:r w:rsidRPr="009553C4">
        <w:rPr>
          <w:lang w:val="fr-CH"/>
        </w:rPr>
        <w:t>.</w:t>
      </w:r>
    </w:p>
    <w:p w14:paraId="30A45DA3" w14:textId="77777777" w:rsidR="0005676B" w:rsidRPr="009553C4" w:rsidRDefault="0005676B" w:rsidP="0005676B">
      <w:pPr>
        <w:rPr>
          <w:lang w:val="fr-CH" w:eastAsia="ja-JP"/>
        </w:rPr>
      </w:pPr>
      <w:proofErr w:type="spellStart"/>
      <w:proofErr w:type="gramStart"/>
      <w:r w:rsidRPr="009553C4">
        <w:rPr>
          <w:b/>
          <w:lang w:val="fr-CH"/>
        </w:rPr>
        <w:t>section</w:t>
      </w:r>
      <w:proofErr w:type="gramEnd"/>
      <w:r w:rsidRPr="009553C4">
        <w:rPr>
          <w:b/>
          <w:lang w:val="fr-CH"/>
        </w:rPr>
        <w:t>_length</w:t>
      </w:r>
      <w:proofErr w:type="spellEnd"/>
      <w:r w:rsidRPr="009553C4">
        <w:rPr>
          <w:b/>
          <w:lang w:val="fr-CH"/>
        </w:rPr>
        <w:t xml:space="preserve"> </w:t>
      </w:r>
      <w:r w:rsidRPr="009553C4">
        <w:rPr>
          <w:lang w:val="fr-CH"/>
        </w:rPr>
        <w:t xml:space="preserve">– Ce champ </w:t>
      </w:r>
      <w:r w:rsidRPr="009553C4">
        <w:rPr>
          <w:lang w:val="fr-CH" w:eastAsia="ja-JP"/>
        </w:rPr>
        <w:t xml:space="preserve">indique le nombre d'octets de données </w:t>
      </w:r>
      <w:r w:rsidRPr="009553C4">
        <w:rPr>
          <w:lang w:val="fr-CH"/>
        </w:rPr>
        <w:t>qui suivent ce champ.</w:t>
      </w:r>
    </w:p>
    <w:p w14:paraId="2CA9129A" w14:textId="77777777" w:rsidR="0005676B" w:rsidRPr="009553C4" w:rsidRDefault="0005676B" w:rsidP="0005676B">
      <w:pPr>
        <w:rPr>
          <w:lang w:val="fr-CH" w:eastAsia="ja-JP"/>
        </w:rPr>
      </w:pPr>
      <w:proofErr w:type="spellStart"/>
      <w:proofErr w:type="gramStart"/>
      <w:r w:rsidRPr="009553C4">
        <w:rPr>
          <w:b/>
          <w:lang w:val="fr-CH"/>
        </w:rPr>
        <w:t>table</w:t>
      </w:r>
      <w:proofErr w:type="gramEnd"/>
      <w:r w:rsidRPr="009553C4">
        <w:rPr>
          <w:b/>
          <w:lang w:val="fr-CH"/>
        </w:rPr>
        <w:t>_id_extension</w:t>
      </w:r>
      <w:proofErr w:type="spellEnd"/>
      <w:r w:rsidRPr="009553C4">
        <w:rPr>
          <w:lang w:val="fr-CH"/>
        </w:rPr>
        <w:t xml:space="preserve"> – Il s'agit d'un champ d'extension de l'identifiant de la table.</w:t>
      </w:r>
    </w:p>
    <w:p w14:paraId="6D3B765C" w14:textId="77777777" w:rsidR="0005676B" w:rsidRPr="009553C4" w:rsidRDefault="0005676B" w:rsidP="0005676B">
      <w:pPr>
        <w:rPr>
          <w:lang w:val="fr-CH" w:eastAsia="ja-JP"/>
        </w:rPr>
      </w:pPr>
      <w:proofErr w:type="spellStart"/>
      <w:proofErr w:type="gramStart"/>
      <w:r w:rsidRPr="009553C4">
        <w:rPr>
          <w:b/>
          <w:lang w:val="fr-CH"/>
        </w:rPr>
        <w:t>version</w:t>
      </w:r>
      <w:proofErr w:type="gramEnd"/>
      <w:r w:rsidRPr="009553C4">
        <w:rPr>
          <w:b/>
          <w:lang w:val="fr-CH"/>
        </w:rPr>
        <w:t>_number</w:t>
      </w:r>
      <w:proofErr w:type="spellEnd"/>
      <w:r w:rsidRPr="009553C4">
        <w:rPr>
          <w:b/>
          <w:lang w:val="fr-CH"/>
        </w:rPr>
        <w:t xml:space="preserve"> </w:t>
      </w:r>
      <w:r w:rsidRPr="009553C4">
        <w:rPr>
          <w:lang w:val="fr-CH"/>
        </w:rPr>
        <w:t xml:space="preserve">– Ce champ contient </w:t>
      </w:r>
      <w:r w:rsidRPr="009553C4">
        <w:rPr>
          <w:lang w:val="fr-CH" w:eastAsia="ja-JP"/>
        </w:rPr>
        <w:t xml:space="preserve">le numéro de version de la </w:t>
      </w:r>
      <w:r w:rsidRPr="009553C4">
        <w:rPr>
          <w:lang w:val="fr-CH"/>
        </w:rPr>
        <w:t>table.</w:t>
      </w:r>
    </w:p>
    <w:p w14:paraId="1D388E27" w14:textId="77777777" w:rsidR="0005676B" w:rsidRPr="009553C4" w:rsidRDefault="0005676B" w:rsidP="0005676B">
      <w:pPr>
        <w:rPr>
          <w:rFonts w:asciiTheme="minorHAnsi" w:hAnsiTheme="minorHAnsi"/>
          <w:bCs/>
          <w:szCs w:val="21"/>
          <w:lang w:val="fr-CH"/>
        </w:rPr>
      </w:pPr>
      <w:proofErr w:type="spellStart"/>
      <w:proofErr w:type="gramStart"/>
      <w:r w:rsidRPr="009553C4">
        <w:rPr>
          <w:b/>
          <w:lang w:val="fr-CH"/>
        </w:rPr>
        <w:t>current</w:t>
      </w:r>
      <w:proofErr w:type="gramEnd"/>
      <w:r w:rsidRPr="009553C4">
        <w:rPr>
          <w:b/>
          <w:lang w:val="fr-CH"/>
        </w:rPr>
        <w:t>_next_indicator</w:t>
      </w:r>
      <w:proofErr w:type="spellEnd"/>
      <w:r w:rsidRPr="009553C4">
        <w:rPr>
          <w:b/>
          <w:lang w:val="fr-CH"/>
        </w:rPr>
        <w:t xml:space="preserve"> </w:t>
      </w:r>
      <w:r w:rsidRPr="009553C4">
        <w:rPr>
          <w:lang w:val="fr-CH"/>
        </w:rPr>
        <w:t>–</w:t>
      </w:r>
      <w:r w:rsidRPr="009553C4">
        <w:rPr>
          <w:b/>
          <w:lang w:val="fr-CH"/>
        </w:rPr>
        <w:t xml:space="preserve"> </w:t>
      </w:r>
      <w:r w:rsidRPr="009553C4">
        <w:rPr>
          <w:lang w:val="fr-CH"/>
        </w:rPr>
        <w:t xml:space="preserve">Ce champ contient </w:t>
      </w:r>
      <w:r w:rsidRPr="009553C4">
        <w:rPr>
          <w:lang w:val="fr-CH" w:eastAsia="ja-JP"/>
        </w:rPr>
        <w:t>«</w:t>
      </w:r>
      <w:r w:rsidRPr="009553C4">
        <w:rPr>
          <w:lang w:val="fr-CH"/>
        </w:rPr>
        <w:t>1</w:t>
      </w:r>
      <w:r w:rsidRPr="009553C4">
        <w:rPr>
          <w:lang w:val="fr-CH" w:eastAsia="ja-JP"/>
        </w:rPr>
        <w:t>»</w:t>
      </w:r>
      <w:r w:rsidRPr="009553C4">
        <w:rPr>
          <w:lang w:val="fr-CH"/>
        </w:rPr>
        <w:t xml:space="preserve"> lorsque la table est en cours d'utilisation et </w:t>
      </w:r>
      <w:r w:rsidRPr="009553C4">
        <w:rPr>
          <w:lang w:val="fr-CH" w:eastAsia="ja-JP"/>
        </w:rPr>
        <w:t>«</w:t>
      </w:r>
      <w:r w:rsidRPr="009553C4">
        <w:rPr>
          <w:lang w:val="fr-CH"/>
        </w:rPr>
        <w:t>0</w:t>
      </w:r>
      <w:r w:rsidRPr="009553C4">
        <w:rPr>
          <w:lang w:val="fr-CH" w:eastAsia="ja-JP"/>
        </w:rPr>
        <w:t xml:space="preserve">» </w:t>
      </w:r>
      <w:r w:rsidRPr="009553C4">
        <w:rPr>
          <w:lang w:val="fr-CH"/>
        </w:rPr>
        <w:t xml:space="preserve">lorsque la table ne peut pas être utilisée à présent, mais pourra être utilisée </w:t>
      </w:r>
      <w:r w:rsidRPr="009553C4">
        <w:rPr>
          <w:lang w:val="fr-CH" w:eastAsia="ja-JP"/>
        </w:rPr>
        <w:t>ultérieurement</w:t>
      </w:r>
      <w:r w:rsidRPr="009553C4">
        <w:rPr>
          <w:lang w:val="fr-CH"/>
        </w:rPr>
        <w:t>.</w:t>
      </w:r>
    </w:p>
    <w:p w14:paraId="1DB222D8" w14:textId="77777777" w:rsidR="0005676B" w:rsidRPr="009553C4" w:rsidRDefault="0005676B" w:rsidP="0005676B">
      <w:pPr>
        <w:rPr>
          <w:lang w:val="fr-CH" w:eastAsia="ja-JP"/>
        </w:rPr>
      </w:pPr>
      <w:proofErr w:type="spellStart"/>
      <w:proofErr w:type="gramStart"/>
      <w:r w:rsidRPr="009553C4">
        <w:rPr>
          <w:b/>
          <w:lang w:val="fr-CH"/>
        </w:rPr>
        <w:t>section</w:t>
      </w:r>
      <w:proofErr w:type="gramEnd"/>
      <w:r w:rsidRPr="009553C4">
        <w:rPr>
          <w:b/>
          <w:lang w:val="fr-CH"/>
        </w:rPr>
        <w:t>_number</w:t>
      </w:r>
      <w:proofErr w:type="spellEnd"/>
      <w:r w:rsidRPr="009553C4">
        <w:rPr>
          <w:b/>
          <w:lang w:val="fr-CH"/>
        </w:rPr>
        <w:t xml:space="preserve"> </w:t>
      </w:r>
      <w:r w:rsidRPr="009553C4">
        <w:rPr>
          <w:lang w:val="fr-CH"/>
        </w:rPr>
        <w:t xml:space="preserve">– Ce champ contient </w:t>
      </w:r>
      <w:r w:rsidRPr="009553C4">
        <w:rPr>
          <w:lang w:val="fr-CH" w:eastAsia="ja-JP"/>
        </w:rPr>
        <w:t xml:space="preserve">le numéro </w:t>
      </w:r>
      <w:r w:rsidRPr="009553C4">
        <w:rPr>
          <w:lang w:val="fr-CH"/>
        </w:rPr>
        <w:t>de la première section de la table.</w:t>
      </w:r>
    </w:p>
    <w:p w14:paraId="55EF868B" w14:textId="77777777" w:rsidR="0005676B" w:rsidRPr="009553C4" w:rsidRDefault="0005676B" w:rsidP="0005676B">
      <w:pPr>
        <w:rPr>
          <w:lang w:val="fr-CH" w:eastAsia="ja-JP"/>
        </w:rPr>
      </w:pPr>
      <w:proofErr w:type="spellStart"/>
      <w:proofErr w:type="gramStart"/>
      <w:r w:rsidRPr="009553C4">
        <w:rPr>
          <w:b/>
          <w:lang w:val="fr-CH"/>
        </w:rPr>
        <w:t>last</w:t>
      </w:r>
      <w:proofErr w:type="gramEnd"/>
      <w:r w:rsidRPr="009553C4">
        <w:rPr>
          <w:b/>
          <w:lang w:val="fr-CH"/>
        </w:rPr>
        <w:t>_section_number</w:t>
      </w:r>
      <w:proofErr w:type="spellEnd"/>
      <w:r w:rsidRPr="009553C4">
        <w:rPr>
          <w:b/>
          <w:lang w:val="fr-CH"/>
        </w:rPr>
        <w:t xml:space="preserve"> </w:t>
      </w:r>
      <w:r w:rsidRPr="009553C4">
        <w:rPr>
          <w:lang w:val="fr-CH"/>
        </w:rPr>
        <w:t xml:space="preserve">– Ce champ contient </w:t>
      </w:r>
      <w:r w:rsidRPr="009553C4">
        <w:rPr>
          <w:lang w:val="fr-CH" w:eastAsia="ja-JP"/>
        </w:rPr>
        <w:t xml:space="preserve">le numéro </w:t>
      </w:r>
      <w:r w:rsidRPr="009553C4">
        <w:rPr>
          <w:lang w:val="fr-CH"/>
        </w:rPr>
        <w:t>de la dernière section de la table.</w:t>
      </w:r>
    </w:p>
    <w:p w14:paraId="610966AC" w14:textId="77777777" w:rsidR="0005676B" w:rsidRPr="009553C4" w:rsidRDefault="0005676B" w:rsidP="0005676B">
      <w:pPr>
        <w:rPr>
          <w:lang w:val="fr-CH" w:eastAsia="ja-JP"/>
        </w:rPr>
      </w:pPr>
      <w:r w:rsidRPr="009553C4">
        <w:rPr>
          <w:b/>
          <w:lang w:val="fr-CH"/>
        </w:rPr>
        <w:t xml:space="preserve">CRC_32 </w:t>
      </w:r>
      <w:r w:rsidRPr="009553C4">
        <w:rPr>
          <w:lang w:val="fr-CH"/>
        </w:rPr>
        <w:t>– Ce champ est conforme à la Recommandation UIT-T</w:t>
      </w:r>
      <w:r w:rsidRPr="009553C4">
        <w:rPr>
          <w:lang w:val="fr-CH" w:eastAsia="ja-JP"/>
        </w:rPr>
        <w:t>.</w:t>
      </w:r>
    </w:p>
    <w:p w14:paraId="40B4CF11" w14:textId="77777777" w:rsidR="0005676B" w:rsidRPr="009553C4" w:rsidRDefault="0005676B" w:rsidP="0005676B">
      <w:pPr>
        <w:pStyle w:val="Heading4"/>
        <w:rPr>
          <w:lang w:val="fr-CH" w:eastAsia="ja-JP"/>
        </w:rPr>
      </w:pPr>
      <w:r w:rsidRPr="009553C4">
        <w:rPr>
          <w:lang w:val="fr-CH" w:eastAsia="ja-JP"/>
        </w:rPr>
        <w:t>3.2.2.9</w:t>
      </w:r>
      <w:r w:rsidRPr="009553C4">
        <w:rPr>
          <w:lang w:val="fr-CH" w:eastAsia="ja-JP"/>
        </w:rPr>
        <w:tab/>
        <w:t>Message de demande/réponse de ressource</w:t>
      </w:r>
    </w:p>
    <w:p w14:paraId="73789F4E" w14:textId="77777777" w:rsidR="0005676B" w:rsidRPr="009553C4" w:rsidRDefault="0005676B" w:rsidP="0005676B">
      <w:pPr>
        <w:rPr>
          <w:lang w:val="fr-CH" w:eastAsia="ja-JP"/>
        </w:rPr>
      </w:pPr>
      <w:r w:rsidRPr="009553C4">
        <w:rPr>
          <w:lang w:val="fr-CH" w:eastAsia="ja-JP"/>
        </w:rPr>
        <w:t>Le message de demande/réponse de ressource (3R_message) définit le format de la demande et de la réponse échangées entre le serveur SMT et le client. Ce message est utilisé lorsque le client et le serveur doivent interagir avec les informations de demande et de réponse pour une session.</w:t>
      </w:r>
    </w:p>
    <w:p w14:paraId="75847542" w14:textId="77777777" w:rsidR="0005676B" w:rsidRPr="009553C4" w:rsidRDefault="0005676B" w:rsidP="0005676B">
      <w:pPr>
        <w:rPr>
          <w:lang w:val="fr-CH" w:eastAsia="ja-JP"/>
        </w:rPr>
      </w:pPr>
      <w:r w:rsidRPr="009553C4">
        <w:rPr>
          <w:lang w:val="fr-CH" w:eastAsia="ja-JP"/>
        </w:rPr>
        <w:t>La syntaxe du message 3R_message est définie dans le Tableau 4.</w:t>
      </w:r>
    </w:p>
    <w:p w14:paraId="759363FA" w14:textId="77777777" w:rsidR="0005676B" w:rsidRPr="00D20AA2" w:rsidRDefault="0005676B" w:rsidP="00D20AA2">
      <w:pPr>
        <w:pStyle w:val="TableNo"/>
      </w:pPr>
      <w:r w:rsidRPr="00A90865">
        <w:rPr>
          <w:lang w:eastAsia="ja-JP"/>
        </w:rPr>
        <w:lastRenderedPageBreak/>
        <w:t>TABLEAU 4</w:t>
      </w:r>
    </w:p>
    <w:p w14:paraId="326F6987" w14:textId="77777777" w:rsidR="0005676B" w:rsidRPr="00A90865" w:rsidRDefault="0005676B" w:rsidP="00D20AA2">
      <w:pPr>
        <w:pStyle w:val="Tabletitle"/>
        <w:rPr>
          <w:lang w:eastAsia="ja-JP"/>
        </w:rPr>
      </w:pPr>
      <w:proofErr w:type="spellStart"/>
      <w:r w:rsidRPr="00A90865">
        <w:rPr>
          <w:lang w:eastAsia="ja-JP"/>
        </w:rPr>
        <w:t>Syntaxe</w:t>
      </w:r>
      <w:proofErr w:type="spellEnd"/>
      <w:r w:rsidRPr="00A90865">
        <w:rPr>
          <w:lang w:eastAsia="ja-JP"/>
        </w:rPr>
        <w:t xml:space="preserve"> de 3R_message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9"/>
        <w:gridCol w:w="1423"/>
        <w:gridCol w:w="1321"/>
        <w:gridCol w:w="1716"/>
      </w:tblGrid>
      <w:tr w:rsidR="0005676B" w:rsidRPr="00A90865" w14:paraId="1C9B357A" w14:textId="77777777" w:rsidTr="00BF38CC">
        <w:trPr>
          <w:jc w:val="center"/>
        </w:trPr>
        <w:tc>
          <w:tcPr>
            <w:tcW w:w="4585" w:type="dxa"/>
            <w:shd w:val="clear" w:color="auto" w:fill="auto"/>
            <w:vAlign w:val="center"/>
          </w:tcPr>
          <w:p w14:paraId="773035AF" w14:textId="77777777" w:rsidR="0005676B" w:rsidRPr="00A90865" w:rsidRDefault="0005676B" w:rsidP="003C4999">
            <w:pPr>
              <w:pStyle w:val="Tablehead"/>
            </w:pPr>
            <w:proofErr w:type="spellStart"/>
            <w:r w:rsidRPr="00A90865">
              <w:t>Syntaxe</w:t>
            </w:r>
            <w:proofErr w:type="spellEnd"/>
          </w:p>
        </w:tc>
        <w:tc>
          <w:tcPr>
            <w:tcW w:w="1260" w:type="dxa"/>
            <w:shd w:val="clear" w:color="auto" w:fill="auto"/>
            <w:vAlign w:val="center"/>
          </w:tcPr>
          <w:p w14:paraId="0F886C05" w14:textId="77777777" w:rsidR="0005676B" w:rsidRPr="00A90865" w:rsidRDefault="0005676B" w:rsidP="003C4999">
            <w:pPr>
              <w:pStyle w:val="Tablehead"/>
            </w:pPr>
            <w:r w:rsidRPr="00A90865">
              <w:t>Valeur</w:t>
            </w:r>
          </w:p>
        </w:tc>
        <w:tc>
          <w:tcPr>
            <w:tcW w:w="1170" w:type="dxa"/>
            <w:shd w:val="clear" w:color="auto" w:fill="auto"/>
            <w:vAlign w:val="center"/>
          </w:tcPr>
          <w:p w14:paraId="7FA4AF97" w14:textId="77777777" w:rsidR="0005676B" w:rsidRPr="00A90865" w:rsidRDefault="0005676B" w:rsidP="003C4999">
            <w:pPr>
              <w:pStyle w:val="Tablehead"/>
              <w:rPr>
                <w:bCs/>
                <w:i/>
                <w:kern w:val="24"/>
              </w:rPr>
            </w:pPr>
            <w:r w:rsidRPr="00A90865">
              <w:t>Nombre de bits</w:t>
            </w:r>
          </w:p>
        </w:tc>
        <w:tc>
          <w:tcPr>
            <w:tcW w:w="1519" w:type="dxa"/>
            <w:shd w:val="clear" w:color="auto" w:fill="auto"/>
            <w:vAlign w:val="center"/>
          </w:tcPr>
          <w:p w14:paraId="6BF12166" w14:textId="77777777" w:rsidR="0005676B" w:rsidRPr="00A90865" w:rsidRDefault="0005676B" w:rsidP="003C4999">
            <w:pPr>
              <w:pStyle w:val="Tablehead"/>
            </w:pPr>
            <w:proofErr w:type="spellStart"/>
            <w:r w:rsidRPr="00A90865">
              <w:rPr>
                <w:lang w:eastAsia="ja-JP"/>
              </w:rPr>
              <w:t>Mnémonique</w:t>
            </w:r>
            <w:proofErr w:type="spellEnd"/>
          </w:p>
        </w:tc>
      </w:tr>
      <w:tr w:rsidR="0005676B" w:rsidRPr="00A90865" w14:paraId="6A22BAD6" w14:textId="77777777" w:rsidTr="00BF38CC">
        <w:trPr>
          <w:jc w:val="center"/>
        </w:trPr>
        <w:tc>
          <w:tcPr>
            <w:tcW w:w="4585" w:type="dxa"/>
          </w:tcPr>
          <w:p w14:paraId="095F40B2"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
                <w:sz w:val="22"/>
                <w:szCs w:val="22"/>
                <w:lang w:val="en-US"/>
              </w:rPr>
            </w:pPr>
            <w:r w:rsidRPr="004E0F38">
              <w:rPr>
                <w:bCs/>
                <w:kern w:val="24"/>
                <w:sz w:val="22"/>
                <w:szCs w:val="22"/>
                <w:lang w:val="en-US"/>
              </w:rPr>
              <w:t>3R_</w:t>
            </w:r>
            <w:proofErr w:type="gramStart"/>
            <w:r w:rsidRPr="004E0F38">
              <w:rPr>
                <w:bCs/>
                <w:kern w:val="24"/>
                <w:sz w:val="22"/>
                <w:szCs w:val="22"/>
                <w:lang w:val="en-US"/>
              </w:rPr>
              <w:t>message(</w:t>
            </w:r>
            <w:proofErr w:type="gramEnd"/>
            <w:r w:rsidRPr="004E0F38">
              <w:rPr>
                <w:bCs/>
                <w:kern w:val="24"/>
                <w:sz w:val="22"/>
                <w:szCs w:val="22"/>
                <w:lang w:val="en-US"/>
              </w:rPr>
              <w:t>){</w:t>
            </w:r>
          </w:p>
          <w:p w14:paraId="2641A90F"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US"/>
              </w:rPr>
            </w:pPr>
            <w:proofErr w:type="spellStart"/>
            <w:r w:rsidRPr="004E0F38">
              <w:rPr>
                <w:b/>
                <w:kern w:val="24"/>
                <w:sz w:val="22"/>
                <w:szCs w:val="22"/>
                <w:lang w:val="en-US"/>
              </w:rPr>
              <w:t>message_id</w:t>
            </w:r>
            <w:proofErr w:type="spellEnd"/>
          </w:p>
          <w:p w14:paraId="3FFF675C" w14:textId="77777777" w:rsidR="0005676B" w:rsidRPr="004E0F38" w:rsidRDefault="0005676B" w:rsidP="003C4999">
            <w:pPr>
              <w:keepNext/>
              <w:tabs>
                <w:tab w:val="left" w:pos="1426"/>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US"/>
              </w:rPr>
            </w:pPr>
            <w:r w:rsidRPr="004E0F38">
              <w:rPr>
                <w:b/>
                <w:kern w:val="24"/>
                <w:sz w:val="22"/>
                <w:szCs w:val="22"/>
                <w:lang w:val="en-US"/>
              </w:rPr>
              <w:t>version</w:t>
            </w:r>
          </w:p>
          <w:p w14:paraId="442D1621" w14:textId="77777777" w:rsidR="0005676B" w:rsidRPr="004E0F38" w:rsidRDefault="0005676B" w:rsidP="003C4999">
            <w:pPr>
              <w:keepNext/>
              <w:tabs>
                <w:tab w:val="left" w:pos="1426"/>
                <w:tab w:val="left" w:pos="2237"/>
                <w:tab w:val="left" w:pos="2828"/>
                <w:tab w:val="left" w:pos="4604"/>
                <w:tab w:val="left" w:pos="6023"/>
                <w:tab w:val="left" w:pos="6732"/>
                <w:tab w:val="left" w:pos="7323"/>
                <w:tab w:val="left" w:pos="7914"/>
              </w:tabs>
              <w:kinsoku w:val="0"/>
              <w:spacing w:before="0"/>
              <w:ind w:left="108" w:right="-113" w:firstLineChars="200" w:firstLine="442"/>
              <w:rPr>
                <w:b/>
                <w:kern w:val="24"/>
                <w:sz w:val="22"/>
                <w:szCs w:val="22"/>
                <w:lang w:val="en-US"/>
              </w:rPr>
            </w:pPr>
            <w:r w:rsidRPr="004E0F38">
              <w:rPr>
                <w:b/>
                <w:kern w:val="24"/>
                <w:sz w:val="22"/>
                <w:szCs w:val="22"/>
                <w:lang w:val="en-US"/>
              </w:rPr>
              <w:t>length</w:t>
            </w:r>
          </w:p>
          <w:p w14:paraId="10B6C470"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bCs/>
                <w:kern w:val="24"/>
                <w:sz w:val="22"/>
                <w:szCs w:val="22"/>
                <w:lang w:val="en-US"/>
              </w:rPr>
            </w:pPr>
            <w:proofErr w:type="spellStart"/>
            <w:r w:rsidRPr="004E0F38">
              <w:rPr>
                <w:bCs/>
                <w:kern w:val="24"/>
                <w:sz w:val="22"/>
                <w:szCs w:val="22"/>
                <w:lang w:val="en-US"/>
              </w:rPr>
              <w:t>message_payload</w:t>
            </w:r>
            <w:proofErr w:type="spellEnd"/>
            <w:r w:rsidRPr="004E0F38">
              <w:rPr>
                <w:bCs/>
                <w:kern w:val="24"/>
                <w:sz w:val="22"/>
                <w:szCs w:val="22"/>
                <w:lang w:val="en-US"/>
              </w:rPr>
              <w:t xml:space="preserve"> {</w:t>
            </w:r>
          </w:p>
          <w:p w14:paraId="4E9AA500"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US"/>
              </w:rPr>
            </w:pPr>
            <w:r w:rsidRPr="004E0F38">
              <w:rPr>
                <w:bCs/>
                <w:kern w:val="24"/>
                <w:sz w:val="22"/>
                <w:szCs w:val="22"/>
                <w:lang w:val="en-US"/>
              </w:rPr>
              <w:t>reserved</w:t>
            </w:r>
          </w:p>
          <w:p w14:paraId="1DB8C034"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kern w:val="24"/>
                <w:sz w:val="22"/>
                <w:szCs w:val="22"/>
                <w:lang w:val="en-US"/>
              </w:rPr>
            </w:pPr>
            <w:r w:rsidRPr="004E0F38">
              <w:rPr>
                <w:b/>
                <w:kern w:val="24"/>
                <w:sz w:val="22"/>
                <w:szCs w:val="22"/>
                <w:lang w:val="en-US"/>
              </w:rPr>
              <w:t>method</w:t>
            </w:r>
          </w:p>
          <w:p w14:paraId="53B23E24"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US"/>
              </w:rPr>
            </w:pPr>
            <w:r w:rsidRPr="004E0F38">
              <w:rPr>
                <w:bCs/>
                <w:kern w:val="24"/>
                <w:sz w:val="22"/>
                <w:szCs w:val="22"/>
                <w:lang w:val="en-US"/>
              </w:rPr>
              <w:t>else if (method == REQUEST) {</w:t>
            </w:r>
          </w:p>
          <w:p w14:paraId="7806CE35"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US"/>
              </w:rPr>
            </w:pPr>
            <w:proofErr w:type="spellStart"/>
            <w:r w:rsidRPr="004E0F38">
              <w:rPr>
                <w:b/>
                <w:kern w:val="24"/>
                <w:sz w:val="22"/>
                <w:szCs w:val="22"/>
                <w:lang w:val="en-US"/>
              </w:rPr>
              <w:t>request_serial_number</w:t>
            </w:r>
            <w:proofErr w:type="spellEnd"/>
          </w:p>
          <w:p w14:paraId="3821AD02"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US"/>
              </w:rPr>
            </w:pPr>
            <w:proofErr w:type="spellStart"/>
            <w:r w:rsidRPr="004E0F38">
              <w:rPr>
                <w:b/>
                <w:kern w:val="24"/>
                <w:sz w:val="22"/>
                <w:szCs w:val="22"/>
                <w:lang w:val="en-US"/>
              </w:rPr>
              <w:t>mime_</w:t>
            </w:r>
            <w:proofErr w:type="gramStart"/>
            <w:r w:rsidRPr="004E0F38">
              <w:rPr>
                <w:b/>
                <w:kern w:val="24"/>
                <w:sz w:val="22"/>
                <w:szCs w:val="22"/>
                <w:lang w:val="en-US"/>
              </w:rPr>
              <w:t>type</w:t>
            </w:r>
            <w:proofErr w:type="spellEnd"/>
            <w:r w:rsidRPr="004E0F38">
              <w:rPr>
                <w:b/>
                <w:kern w:val="24"/>
                <w:sz w:val="22"/>
                <w:szCs w:val="22"/>
                <w:lang w:val="en-US"/>
              </w:rPr>
              <w:t>(</w:t>
            </w:r>
            <w:proofErr w:type="gramEnd"/>
            <w:r w:rsidRPr="004E0F38">
              <w:rPr>
                <w:b/>
                <w:kern w:val="24"/>
                <w:sz w:val="22"/>
                <w:szCs w:val="22"/>
                <w:lang w:val="en-US"/>
              </w:rPr>
              <w:t>)</w:t>
            </w:r>
          </w:p>
          <w:p w14:paraId="7EF6F2F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US"/>
              </w:rPr>
            </w:pPr>
            <w:proofErr w:type="spellStart"/>
            <w:r w:rsidRPr="004E0F38">
              <w:rPr>
                <w:b/>
                <w:kern w:val="24"/>
                <w:sz w:val="22"/>
                <w:szCs w:val="22"/>
                <w:lang w:val="en-US"/>
              </w:rPr>
              <w:t>data_length</w:t>
            </w:r>
            <w:proofErr w:type="spellEnd"/>
          </w:p>
          <w:p w14:paraId="62D44513"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US"/>
              </w:rPr>
            </w:pPr>
            <w:r w:rsidRPr="004E0F38">
              <w:rPr>
                <w:bCs/>
                <w:kern w:val="24"/>
                <w:sz w:val="22"/>
                <w:szCs w:val="22"/>
                <w:lang w:val="en-US"/>
              </w:rPr>
              <w:t xml:space="preserve">for (j = 0; j &lt; N1; </w:t>
            </w:r>
            <w:proofErr w:type="spellStart"/>
            <w:r w:rsidRPr="004E0F38">
              <w:rPr>
                <w:bCs/>
                <w:kern w:val="24"/>
                <w:sz w:val="22"/>
                <w:szCs w:val="22"/>
                <w:lang w:val="en-US"/>
              </w:rPr>
              <w:t>j++</w:t>
            </w:r>
            <w:proofErr w:type="spellEnd"/>
            <w:r w:rsidRPr="004E0F38">
              <w:rPr>
                <w:bCs/>
                <w:kern w:val="24"/>
                <w:sz w:val="22"/>
                <w:szCs w:val="22"/>
                <w:lang w:val="en-US"/>
              </w:rPr>
              <w:t>) {</w:t>
            </w:r>
          </w:p>
          <w:p w14:paraId="046AC53E"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US"/>
              </w:rPr>
            </w:pPr>
            <w:proofErr w:type="spellStart"/>
            <w:r w:rsidRPr="004E0F38">
              <w:rPr>
                <w:b/>
                <w:kern w:val="24"/>
                <w:sz w:val="22"/>
                <w:szCs w:val="22"/>
                <w:lang w:val="en-US"/>
              </w:rPr>
              <w:t>data_byte</w:t>
            </w:r>
            <w:proofErr w:type="spellEnd"/>
          </w:p>
          <w:p w14:paraId="0F1D9F1D"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US"/>
              </w:rPr>
            </w:pPr>
            <w:r w:rsidRPr="004E0F38">
              <w:rPr>
                <w:bCs/>
                <w:kern w:val="24"/>
                <w:sz w:val="22"/>
                <w:szCs w:val="22"/>
                <w:lang w:val="en-US"/>
              </w:rPr>
              <w:t>}</w:t>
            </w:r>
          </w:p>
          <w:p w14:paraId="7E6DC8DD"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US"/>
              </w:rPr>
            </w:pPr>
            <w:r w:rsidRPr="004E0F38">
              <w:rPr>
                <w:bCs/>
                <w:kern w:val="24"/>
                <w:sz w:val="22"/>
                <w:szCs w:val="22"/>
                <w:lang w:val="en-US"/>
              </w:rPr>
              <w:t>}</w:t>
            </w:r>
          </w:p>
          <w:p w14:paraId="54BFC25E"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bCs/>
                <w:kern w:val="24"/>
                <w:sz w:val="22"/>
                <w:szCs w:val="22"/>
                <w:lang w:val="en-US"/>
              </w:rPr>
            </w:pPr>
            <w:r w:rsidRPr="004E0F38">
              <w:rPr>
                <w:bCs/>
                <w:kern w:val="24"/>
                <w:sz w:val="22"/>
                <w:szCs w:val="22"/>
                <w:lang w:val="en-US"/>
              </w:rPr>
              <w:t>else if (method == RESPONSE) {</w:t>
            </w:r>
          </w:p>
          <w:p w14:paraId="5B906232"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US"/>
              </w:rPr>
            </w:pPr>
            <w:proofErr w:type="spellStart"/>
            <w:r w:rsidRPr="004E0F38">
              <w:rPr>
                <w:b/>
                <w:kern w:val="24"/>
                <w:sz w:val="22"/>
                <w:szCs w:val="22"/>
                <w:lang w:val="en-US"/>
              </w:rPr>
              <w:t>response_serial_number</w:t>
            </w:r>
            <w:proofErr w:type="spellEnd"/>
          </w:p>
          <w:p w14:paraId="4D13EE08"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kern w:val="24"/>
                <w:sz w:val="22"/>
                <w:szCs w:val="22"/>
                <w:lang w:val="en-US"/>
              </w:rPr>
            </w:pPr>
            <w:proofErr w:type="spellStart"/>
            <w:r w:rsidRPr="004E0F38">
              <w:rPr>
                <w:b/>
                <w:kern w:val="24"/>
                <w:sz w:val="22"/>
                <w:szCs w:val="22"/>
                <w:lang w:val="en-US"/>
              </w:rPr>
              <w:t>status_number</w:t>
            </w:r>
            <w:proofErr w:type="spellEnd"/>
          </w:p>
          <w:p w14:paraId="109F88E5"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0"/>
              <w:rPr>
                <w:bCs/>
                <w:kern w:val="24"/>
                <w:sz w:val="22"/>
                <w:szCs w:val="22"/>
                <w:lang w:val="en-US"/>
              </w:rPr>
            </w:pPr>
            <w:r w:rsidRPr="004E0F38">
              <w:rPr>
                <w:bCs/>
                <w:kern w:val="24"/>
                <w:sz w:val="22"/>
                <w:szCs w:val="22"/>
                <w:lang w:val="en-US"/>
              </w:rPr>
              <w:t>if (</w:t>
            </w:r>
            <w:proofErr w:type="spellStart"/>
            <w:r w:rsidRPr="004E0F38">
              <w:rPr>
                <w:bCs/>
                <w:kern w:val="24"/>
                <w:sz w:val="22"/>
                <w:szCs w:val="22"/>
                <w:lang w:val="en-US"/>
              </w:rPr>
              <w:t>status_number</w:t>
            </w:r>
            <w:proofErr w:type="spellEnd"/>
            <w:r w:rsidRPr="004E0F38">
              <w:rPr>
                <w:bCs/>
                <w:kern w:val="24"/>
                <w:sz w:val="22"/>
                <w:szCs w:val="22"/>
                <w:lang w:val="en-US"/>
              </w:rPr>
              <w:t xml:space="preserve"> == 0x02) {</w:t>
            </w:r>
          </w:p>
          <w:p w14:paraId="53536074"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US"/>
              </w:rPr>
            </w:pPr>
            <w:proofErr w:type="spellStart"/>
            <w:r w:rsidRPr="004E0F38">
              <w:rPr>
                <w:b/>
                <w:kern w:val="24"/>
                <w:sz w:val="22"/>
                <w:szCs w:val="22"/>
                <w:lang w:val="en-US"/>
              </w:rPr>
              <w:t>mime_</w:t>
            </w:r>
            <w:proofErr w:type="gramStart"/>
            <w:r w:rsidRPr="004E0F38">
              <w:rPr>
                <w:b/>
                <w:kern w:val="24"/>
                <w:sz w:val="22"/>
                <w:szCs w:val="22"/>
                <w:lang w:val="en-US"/>
              </w:rPr>
              <w:t>type</w:t>
            </w:r>
            <w:proofErr w:type="spellEnd"/>
            <w:r w:rsidRPr="004E0F38">
              <w:rPr>
                <w:b/>
                <w:kern w:val="24"/>
                <w:sz w:val="22"/>
                <w:szCs w:val="22"/>
                <w:lang w:val="en-US"/>
              </w:rPr>
              <w:t>(</w:t>
            </w:r>
            <w:proofErr w:type="gramEnd"/>
            <w:r w:rsidRPr="004E0F38">
              <w:rPr>
                <w:b/>
                <w:kern w:val="24"/>
                <w:sz w:val="22"/>
                <w:szCs w:val="22"/>
                <w:lang w:val="en-US"/>
              </w:rPr>
              <w:t>)</w:t>
            </w:r>
          </w:p>
          <w:p w14:paraId="40A822E0"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7"/>
              <w:rPr>
                <w:b/>
                <w:kern w:val="24"/>
                <w:sz w:val="22"/>
                <w:szCs w:val="22"/>
                <w:lang w:val="en-US"/>
              </w:rPr>
            </w:pPr>
            <w:proofErr w:type="spellStart"/>
            <w:r w:rsidRPr="004E0F38">
              <w:rPr>
                <w:b/>
                <w:kern w:val="24"/>
                <w:sz w:val="22"/>
                <w:szCs w:val="22"/>
                <w:lang w:val="en-US"/>
              </w:rPr>
              <w:t>data_length</w:t>
            </w:r>
            <w:proofErr w:type="spellEnd"/>
          </w:p>
          <w:p w14:paraId="0D4EB1F6"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Cs/>
                <w:kern w:val="24"/>
                <w:sz w:val="22"/>
                <w:szCs w:val="22"/>
                <w:lang w:val="en-US"/>
              </w:rPr>
            </w:pPr>
            <w:r w:rsidRPr="004E0F38">
              <w:rPr>
                <w:bCs/>
                <w:kern w:val="24"/>
                <w:sz w:val="22"/>
                <w:szCs w:val="22"/>
                <w:lang w:val="en-US"/>
              </w:rPr>
              <w:t xml:space="preserve">for (j = 0; j &lt; N2; </w:t>
            </w:r>
            <w:proofErr w:type="spellStart"/>
            <w:r w:rsidRPr="004E0F38">
              <w:rPr>
                <w:bCs/>
                <w:kern w:val="24"/>
                <w:sz w:val="22"/>
                <w:szCs w:val="22"/>
                <w:lang w:val="en-US"/>
              </w:rPr>
              <w:t>j++</w:t>
            </w:r>
            <w:proofErr w:type="spellEnd"/>
            <w:r w:rsidRPr="004E0F38">
              <w:rPr>
                <w:bCs/>
                <w:kern w:val="24"/>
                <w:sz w:val="22"/>
                <w:szCs w:val="22"/>
                <w:lang w:val="en-US"/>
              </w:rPr>
              <w:t>) {</w:t>
            </w:r>
          </w:p>
          <w:p w14:paraId="1F0DE1E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
                <w:kern w:val="24"/>
                <w:sz w:val="22"/>
                <w:szCs w:val="22"/>
              </w:rPr>
            </w:pPr>
            <w:r w:rsidRPr="004E0F38">
              <w:rPr>
                <w:bCs/>
                <w:kern w:val="24"/>
                <w:sz w:val="22"/>
                <w:szCs w:val="22"/>
                <w:lang w:val="en-US"/>
              </w:rPr>
              <w:t xml:space="preserve">    </w:t>
            </w:r>
            <w:r w:rsidRPr="00A90865">
              <w:rPr>
                <w:b/>
                <w:kern w:val="24"/>
                <w:sz w:val="22"/>
                <w:szCs w:val="22"/>
              </w:rPr>
              <w:t>data _byte</w:t>
            </w:r>
          </w:p>
          <w:p w14:paraId="729FB22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800" w:firstLine="1760"/>
              <w:rPr>
                <w:bCs/>
                <w:kern w:val="24"/>
                <w:sz w:val="22"/>
                <w:szCs w:val="22"/>
              </w:rPr>
            </w:pPr>
            <w:r w:rsidRPr="00A90865">
              <w:rPr>
                <w:bCs/>
                <w:kern w:val="24"/>
                <w:sz w:val="22"/>
                <w:szCs w:val="22"/>
              </w:rPr>
              <w:t>}</w:t>
            </w:r>
          </w:p>
          <w:p w14:paraId="7382899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rPr>
            </w:pPr>
            <w:r w:rsidRPr="00A90865">
              <w:rPr>
                <w:bCs/>
                <w:kern w:val="24"/>
                <w:sz w:val="22"/>
                <w:szCs w:val="22"/>
              </w:rPr>
              <w:t xml:space="preserve">            }</w:t>
            </w:r>
          </w:p>
          <w:p w14:paraId="71E43BD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rPr>
            </w:pPr>
            <w:r w:rsidRPr="00A90865">
              <w:rPr>
                <w:bCs/>
                <w:kern w:val="24"/>
                <w:sz w:val="22"/>
                <w:szCs w:val="22"/>
              </w:rPr>
              <w:t xml:space="preserve">        }</w:t>
            </w:r>
          </w:p>
          <w:p w14:paraId="5BD8A1E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Cs/>
                <w:kern w:val="24"/>
                <w:sz w:val="22"/>
                <w:szCs w:val="22"/>
              </w:rPr>
            </w:pPr>
            <w:r w:rsidRPr="00A90865">
              <w:rPr>
                <w:bCs/>
                <w:kern w:val="24"/>
                <w:sz w:val="22"/>
                <w:szCs w:val="22"/>
              </w:rPr>
              <w:t>}</w:t>
            </w:r>
          </w:p>
          <w:p w14:paraId="20C85CC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bCs/>
                <w:kern w:val="24"/>
                <w:sz w:val="22"/>
                <w:szCs w:val="22"/>
              </w:rPr>
            </w:pPr>
            <w:r w:rsidRPr="00A90865">
              <w:rPr>
                <w:bCs/>
                <w:kern w:val="24"/>
                <w:sz w:val="22"/>
                <w:szCs w:val="22"/>
              </w:rPr>
              <w:t>}</w:t>
            </w:r>
          </w:p>
        </w:tc>
        <w:tc>
          <w:tcPr>
            <w:tcW w:w="1260" w:type="dxa"/>
          </w:tcPr>
          <w:p w14:paraId="419B54A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7F0B136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66F56CD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705CE33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3686C6B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6B8365B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r w:rsidRPr="00A90865">
              <w:rPr>
                <w:bCs/>
                <w:kern w:val="24"/>
                <w:sz w:val="22"/>
                <w:szCs w:val="22"/>
              </w:rPr>
              <w:t>'1111111'</w:t>
            </w:r>
          </w:p>
          <w:p w14:paraId="2AE2705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rPr>
                <w:bCs/>
                <w:kern w:val="24"/>
                <w:sz w:val="22"/>
                <w:szCs w:val="22"/>
              </w:rPr>
            </w:pPr>
          </w:p>
          <w:p w14:paraId="4BFC25C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rPr>
                <w:bCs/>
                <w:kern w:val="24"/>
                <w:sz w:val="22"/>
                <w:szCs w:val="22"/>
              </w:rPr>
            </w:pPr>
          </w:p>
          <w:p w14:paraId="23410B6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115FEB7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27D883F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r w:rsidRPr="00A90865">
              <w:rPr>
                <w:bCs/>
                <w:kern w:val="24"/>
                <w:sz w:val="22"/>
                <w:szCs w:val="22"/>
              </w:rPr>
              <w:t>N1</w:t>
            </w:r>
          </w:p>
          <w:p w14:paraId="384BE88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53258E8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62D92C4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40838C5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11AB871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7C6AAB5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233BF99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4EE3706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065CB32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p w14:paraId="2D51C9C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r w:rsidRPr="00A90865">
              <w:rPr>
                <w:bCs/>
                <w:kern w:val="24"/>
                <w:sz w:val="22"/>
                <w:szCs w:val="22"/>
              </w:rPr>
              <w:t>N2</w:t>
            </w:r>
          </w:p>
          <w:p w14:paraId="35B7366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5" w:left="-2" w:right="-113" w:hangingChars="92" w:hanging="202"/>
              <w:jc w:val="center"/>
              <w:rPr>
                <w:bCs/>
                <w:kern w:val="24"/>
                <w:sz w:val="22"/>
                <w:szCs w:val="22"/>
              </w:rPr>
            </w:pPr>
          </w:p>
        </w:tc>
        <w:tc>
          <w:tcPr>
            <w:tcW w:w="1170" w:type="dxa"/>
          </w:tcPr>
          <w:p w14:paraId="50AFF0F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p>
          <w:p w14:paraId="08BB961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sidRPr="00A90865">
              <w:rPr>
                <w:bCs/>
                <w:kern w:val="24"/>
                <w:sz w:val="22"/>
                <w:szCs w:val="22"/>
              </w:rPr>
              <w:t>16</w:t>
            </w:r>
          </w:p>
          <w:p w14:paraId="1F7899F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sidRPr="00A90865">
              <w:rPr>
                <w:bCs/>
                <w:kern w:val="24"/>
                <w:sz w:val="22"/>
                <w:szCs w:val="22"/>
              </w:rPr>
              <w:t>8</w:t>
            </w:r>
          </w:p>
          <w:p w14:paraId="70B83EE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sidRPr="00A90865">
              <w:rPr>
                <w:bCs/>
                <w:kern w:val="24"/>
                <w:sz w:val="22"/>
                <w:szCs w:val="22"/>
              </w:rPr>
              <w:t>16</w:t>
            </w:r>
          </w:p>
          <w:p w14:paraId="6751DC0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p>
          <w:p w14:paraId="4A73476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sidRPr="00A90865">
              <w:rPr>
                <w:bCs/>
                <w:kern w:val="24"/>
                <w:sz w:val="22"/>
                <w:szCs w:val="22"/>
              </w:rPr>
              <w:t>7</w:t>
            </w:r>
          </w:p>
          <w:p w14:paraId="4387C14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sidRPr="00A90865">
              <w:rPr>
                <w:bCs/>
                <w:kern w:val="24"/>
                <w:sz w:val="22"/>
                <w:szCs w:val="22"/>
              </w:rPr>
              <w:t>1</w:t>
            </w:r>
          </w:p>
          <w:p w14:paraId="4A0E2F0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p>
          <w:p w14:paraId="1D2F443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sidRPr="00A90865">
              <w:rPr>
                <w:bCs/>
                <w:kern w:val="2"/>
                <w:sz w:val="22"/>
                <w:szCs w:val="22"/>
              </w:rPr>
              <w:t>8</w:t>
            </w:r>
          </w:p>
          <w:p w14:paraId="3959951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p>
          <w:p w14:paraId="3CB8ED9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sidRPr="00A90865">
              <w:rPr>
                <w:bCs/>
                <w:kern w:val="2"/>
                <w:sz w:val="22"/>
                <w:szCs w:val="22"/>
              </w:rPr>
              <w:t>16</w:t>
            </w:r>
          </w:p>
          <w:p w14:paraId="1D7FA51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p>
          <w:p w14:paraId="44ECC75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sidRPr="00A90865">
              <w:rPr>
                <w:bCs/>
                <w:kern w:val="2"/>
                <w:sz w:val="22"/>
                <w:szCs w:val="22"/>
              </w:rPr>
              <w:t>8</w:t>
            </w:r>
          </w:p>
          <w:p w14:paraId="4AA7E44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p>
          <w:p w14:paraId="25ECDD1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p>
          <w:p w14:paraId="0AEBAEA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p>
          <w:p w14:paraId="0E970B1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sidRPr="00A90865">
              <w:rPr>
                <w:bCs/>
                <w:kern w:val="2"/>
                <w:sz w:val="22"/>
                <w:szCs w:val="22"/>
              </w:rPr>
              <w:t>8</w:t>
            </w:r>
          </w:p>
          <w:p w14:paraId="5391387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sidRPr="00A90865">
              <w:rPr>
                <w:bCs/>
                <w:kern w:val="2"/>
                <w:sz w:val="22"/>
                <w:szCs w:val="22"/>
              </w:rPr>
              <w:t>8</w:t>
            </w:r>
          </w:p>
          <w:p w14:paraId="052FEF2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p>
          <w:p w14:paraId="1AF7187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p>
          <w:p w14:paraId="147270E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
                <w:sz w:val="22"/>
                <w:szCs w:val="22"/>
              </w:rPr>
            </w:pPr>
            <w:r w:rsidRPr="00A90865">
              <w:rPr>
                <w:bCs/>
                <w:kern w:val="2"/>
                <w:sz w:val="22"/>
                <w:szCs w:val="22"/>
              </w:rPr>
              <w:t>16</w:t>
            </w:r>
          </w:p>
          <w:p w14:paraId="05617E4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p>
          <w:p w14:paraId="0835F3B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r w:rsidRPr="00A90865">
              <w:rPr>
                <w:bCs/>
                <w:kern w:val="24"/>
                <w:sz w:val="22"/>
                <w:szCs w:val="22"/>
              </w:rPr>
              <w:t>8</w:t>
            </w:r>
          </w:p>
          <w:p w14:paraId="18D2598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6" w:left="1" w:right="-113" w:hangingChars="94" w:hanging="207"/>
              <w:jc w:val="center"/>
              <w:rPr>
                <w:bCs/>
                <w:kern w:val="24"/>
                <w:sz w:val="22"/>
                <w:szCs w:val="22"/>
              </w:rPr>
            </w:pPr>
          </w:p>
          <w:p w14:paraId="58C0E7B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rPr>
            </w:pPr>
          </w:p>
        </w:tc>
        <w:tc>
          <w:tcPr>
            <w:tcW w:w="1519" w:type="dxa"/>
          </w:tcPr>
          <w:p w14:paraId="7B86D56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7EB60D3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2926ACD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4BC05E5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2DEFDA9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65A29CE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roofErr w:type="spellStart"/>
            <w:r w:rsidRPr="00A90865">
              <w:rPr>
                <w:bCs/>
                <w:kern w:val="24"/>
                <w:sz w:val="22"/>
                <w:szCs w:val="22"/>
              </w:rPr>
              <w:t>bslbf</w:t>
            </w:r>
            <w:proofErr w:type="spellEnd"/>
          </w:p>
          <w:p w14:paraId="2A6A9BB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roofErr w:type="spellStart"/>
            <w:r w:rsidRPr="00A90865">
              <w:rPr>
                <w:bCs/>
                <w:kern w:val="24"/>
                <w:sz w:val="22"/>
                <w:szCs w:val="22"/>
              </w:rPr>
              <w:t>bslbf</w:t>
            </w:r>
            <w:proofErr w:type="spellEnd"/>
          </w:p>
          <w:p w14:paraId="56E4AC1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1DAB152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4757130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728173D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6B45F4D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75CDDD8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75B94C2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60AB5D9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2932599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0BA32F9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0E64E5B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4FCD194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0A4FD8C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343BA97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6FE171B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36D4E68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r w:rsidRPr="00A90865">
              <w:rPr>
                <w:bCs/>
                <w:kern w:val="24"/>
                <w:sz w:val="22"/>
                <w:szCs w:val="22"/>
              </w:rPr>
              <w:t>uimsbf</w:t>
            </w:r>
          </w:p>
          <w:p w14:paraId="209DA45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5AB64D6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1EC48AA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 w:val="22"/>
                <w:szCs w:val="22"/>
              </w:rPr>
            </w:pPr>
          </w:p>
          <w:p w14:paraId="750772B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rPr>
            </w:pPr>
          </w:p>
          <w:p w14:paraId="39C8DF1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 w:val="22"/>
                <w:szCs w:val="22"/>
              </w:rPr>
            </w:pPr>
          </w:p>
        </w:tc>
      </w:tr>
    </w:tbl>
    <w:p w14:paraId="516682E6" w14:textId="77777777" w:rsidR="0005676B" w:rsidRPr="009553C4" w:rsidRDefault="0005676B" w:rsidP="0005676B">
      <w:pPr>
        <w:pStyle w:val="Tablefin"/>
        <w:rPr>
          <w:lang w:eastAsia="ja-JP"/>
        </w:rPr>
      </w:pPr>
    </w:p>
    <w:p w14:paraId="64B8A59E" w14:textId="77777777" w:rsidR="0005676B" w:rsidRPr="009553C4" w:rsidRDefault="0005676B" w:rsidP="0005676B">
      <w:pPr>
        <w:rPr>
          <w:lang w:val="fr-CH" w:eastAsia="ja-JP"/>
        </w:rPr>
      </w:pPr>
      <w:proofErr w:type="spellStart"/>
      <w:proofErr w:type="gramStart"/>
      <w:r w:rsidRPr="009553C4">
        <w:rPr>
          <w:b/>
          <w:lang w:val="fr-CH" w:eastAsia="ja-JP"/>
        </w:rPr>
        <w:t>message</w:t>
      </w:r>
      <w:proofErr w:type="gramEnd"/>
      <w:r w:rsidRPr="009553C4">
        <w:rPr>
          <w:b/>
          <w:lang w:val="fr-CH" w:eastAsia="ja-JP"/>
        </w:rPr>
        <w:t>_id</w:t>
      </w:r>
      <w:proofErr w:type="spellEnd"/>
      <w:r w:rsidRPr="009553C4">
        <w:rPr>
          <w:lang w:val="fr-CH" w:eastAsia="ja-JP"/>
        </w:rPr>
        <w:t xml:space="preserve"> – Identificateur du message d'interaction en temps réel, qui identifie ce message. Il est utilisé pour demander les données d'interaction ou y répondre.</w:t>
      </w:r>
    </w:p>
    <w:p w14:paraId="1AB6861A" w14:textId="77777777" w:rsidR="0005676B" w:rsidRPr="009553C4" w:rsidRDefault="0005676B" w:rsidP="0005676B">
      <w:pPr>
        <w:rPr>
          <w:lang w:val="fr-CH" w:eastAsia="ja-JP"/>
        </w:rPr>
      </w:pPr>
      <w:proofErr w:type="gramStart"/>
      <w:r w:rsidRPr="009553C4">
        <w:rPr>
          <w:b/>
          <w:lang w:val="fr-CH" w:eastAsia="ja-JP"/>
        </w:rPr>
        <w:t>version</w:t>
      </w:r>
      <w:proofErr w:type="gramEnd"/>
      <w:r w:rsidRPr="009553C4">
        <w:rPr>
          <w:lang w:val="fr-CH" w:eastAsia="ja-JP"/>
        </w:rPr>
        <w:t xml:space="preserve"> – Version du message de demande/réponse de ressource.</w:t>
      </w:r>
    </w:p>
    <w:p w14:paraId="674355E8" w14:textId="77777777" w:rsidR="0005676B" w:rsidRPr="009553C4" w:rsidRDefault="0005676B" w:rsidP="0005676B">
      <w:pPr>
        <w:rPr>
          <w:lang w:val="fr-CH" w:eastAsia="ja-JP"/>
        </w:rPr>
      </w:pPr>
      <w:proofErr w:type="spellStart"/>
      <w:proofErr w:type="gramStart"/>
      <w:r w:rsidRPr="009553C4">
        <w:rPr>
          <w:b/>
          <w:lang w:val="fr-CH" w:eastAsia="ja-JP"/>
        </w:rPr>
        <w:t>length</w:t>
      </w:r>
      <w:proofErr w:type="spellEnd"/>
      <w:proofErr w:type="gramEnd"/>
      <w:r w:rsidRPr="009553C4">
        <w:rPr>
          <w:b/>
          <w:lang w:val="fr-CH" w:eastAsia="ja-JP"/>
        </w:rPr>
        <w:t xml:space="preserve"> </w:t>
      </w:r>
      <w:r w:rsidRPr="009553C4">
        <w:rPr>
          <w:lang w:val="fr-CH" w:eastAsia="ja-JP"/>
        </w:rPr>
        <w:t>– Longueur du message de demande/réponse de ressource.</w:t>
      </w:r>
    </w:p>
    <w:p w14:paraId="1D43838B" w14:textId="77777777" w:rsidR="0005676B" w:rsidRPr="009553C4" w:rsidRDefault="0005676B" w:rsidP="0005676B">
      <w:pPr>
        <w:rPr>
          <w:lang w:val="fr-CH" w:eastAsia="ja-JP"/>
        </w:rPr>
      </w:pPr>
      <w:proofErr w:type="spellStart"/>
      <w:proofErr w:type="gramStart"/>
      <w:r w:rsidRPr="009553C4">
        <w:rPr>
          <w:b/>
          <w:lang w:val="fr-CH" w:eastAsia="ja-JP"/>
        </w:rPr>
        <w:t>method</w:t>
      </w:r>
      <w:proofErr w:type="spellEnd"/>
      <w:proofErr w:type="gramEnd"/>
      <w:r w:rsidRPr="009553C4">
        <w:rPr>
          <w:b/>
          <w:lang w:val="fr-CH" w:eastAsia="ja-JP"/>
        </w:rPr>
        <w:t xml:space="preserve"> </w:t>
      </w:r>
      <w:r w:rsidRPr="009553C4">
        <w:rPr>
          <w:lang w:val="fr-CH" w:eastAsia="ja-JP"/>
        </w:rPr>
        <w:t>– Deux bits du champ réservé d'origine utilisés pour indiquer si l'utilisateur actuel envoie une demande ou une réponse (voir le Tableau 5 pour les valeurs et les descriptions de ce champ).</w:t>
      </w:r>
    </w:p>
    <w:p w14:paraId="421A324E" w14:textId="77777777" w:rsidR="0005676B" w:rsidRPr="009553C4" w:rsidRDefault="0005676B" w:rsidP="0005676B">
      <w:pPr>
        <w:pStyle w:val="TableNo"/>
        <w:rPr>
          <w:lang w:val="fr-CH" w:eastAsia="ja-JP"/>
        </w:rPr>
      </w:pPr>
      <w:r w:rsidRPr="009553C4">
        <w:rPr>
          <w:lang w:val="fr-CH" w:eastAsia="ja-JP"/>
        </w:rPr>
        <w:t>TABLEAU 5</w:t>
      </w:r>
    </w:p>
    <w:p w14:paraId="0208A6C4" w14:textId="77777777" w:rsidR="0005676B" w:rsidRPr="009553C4" w:rsidRDefault="0005676B" w:rsidP="0005676B">
      <w:pPr>
        <w:pStyle w:val="Tabletitle"/>
        <w:rPr>
          <w:lang w:val="fr-CH" w:eastAsia="ja-JP"/>
        </w:rPr>
      </w:pPr>
      <w:r w:rsidRPr="009553C4">
        <w:rPr>
          <w:lang w:val="fr-CH" w:eastAsia="ja-JP"/>
        </w:rPr>
        <w:t xml:space="preserve">Valeurs et descriptions de </w:t>
      </w:r>
      <w:proofErr w:type="spellStart"/>
      <w:r w:rsidRPr="009553C4">
        <w:rPr>
          <w:lang w:val="fr-CH" w:eastAsia="ja-JP"/>
        </w:rPr>
        <w:t>method</w:t>
      </w:r>
      <w:proofErr w:type="spellEnd"/>
    </w:p>
    <w:tbl>
      <w:tblPr>
        <w:tblW w:w="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260"/>
      </w:tblGrid>
      <w:tr w:rsidR="0005676B" w:rsidRPr="00A90865" w14:paraId="7BD6EB2F" w14:textId="77777777" w:rsidTr="003C4999">
        <w:trPr>
          <w:jc w:val="center"/>
        </w:trPr>
        <w:tc>
          <w:tcPr>
            <w:tcW w:w="1526" w:type="dxa"/>
            <w:shd w:val="clear" w:color="auto" w:fill="auto"/>
          </w:tcPr>
          <w:p w14:paraId="20F26B2C" w14:textId="77777777" w:rsidR="0005676B" w:rsidRPr="00A90865" w:rsidRDefault="0005676B" w:rsidP="003C4999">
            <w:pPr>
              <w:pStyle w:val="Tablehead"/>
            </w:pPr>
            <w:r w:rsidRPr="00A90865">
              <w:t>Valeur</w:t>
            </w:r>
          </w:p>
        </w:tc>
        <w:tc>
          <w:tcPr>
            <w:tcW w:w="3260" w:type="dxa"/>
            <w:shd w:val="clear" w:color="auto" w:fill="auto"/>
          </w:tcPr>
          <w:p w14:paraId="0F0632C8" w14:textId="77777777" w:rsidR="0005676B" w:rsidRPr="00A90865" w:rsidRDefault="0005676B" w:rsidP="003C4999">
            <w:pPr>
              <w:pStyle w:val="Tablehead"/>
            </w:pPr>
            <w:r w:rsidRPr="00A90865">
              <w:t>Description</w:t>
            </w:r>
          </w:p>
        </w:tc>
      </w:tr>
      <w:tr w:rsidR="0005676B" w:rsidRPr="00A90865" w14:paraId="4D76E330" w14:textId="77777777" w:rsidTr="003C4999">
        <w:trPr>
          <w:jc w:val="center"/>
        </w:trPr>
        <w:tc>
          <w:tcPr>
            <w:tcW w:w="1526" w:type="dxa"/>
          </w:tcPr>
          <w:p w14:paraId="7F0963AE" w14:textId="77777777" w:rsidR="0005676B" w:rsidRPr="00A90865" w:rsidRDefault="0005676B" w:rsidP="003C4999">
            <w:pPr>
              <w:pStyle w:val="Tabletext"/>
              <w:jc w:val="center"/>
            </w:pPr>
            <w:r w:rsidRPr="00A90865">
              <w:t>0</w:t>
            </w:r>
          </w:p>
        </w:tc>
        <w:tc>
          <w:tcPr>
            <w:tcW w:w="3260" w:type="dxa"/>
            <w:vAlign w:val="center"/>
          </w:tcPr>
          <w:p w14:paraId="264202EC" w14:textId="327134D1" w:rsidR="0005676B" w:rsidRPr="00A90865" w:rsidRDefault="00BF38CC" w:rsidP="003C4999">
            <w:pPr>
              <w:pStyle w:val="Tabletext"/>
              <w:jc w:val="center"/>
            </w:pPr>
            <w:proofErr w:type="gramStart"/>
            <w:r w:rsidRPr="009553C4">
              <w:rPr>
                <w:lang w:val="fr-CH" w:eastAsia="ja-JP"/>
              </w:rPr>
              <w:t>«</w:t>
            </w:r>
            <w:r w:rsidR="0005676B" w:rsidRPr="00A90865">
              <w:t>DEMANDE</w:t>
            </w:r>
            <w:proofErr w:type="gramEnd"/>
            <w:r w:rsidRPr="009553C4">
              <w:rPr>
                <w:lang w:val="fr-CH" w:eastAsia="ja-JP"/>
              </w:rPr>
              <w:t>»</w:t>
            </w:r>
          </w:p>
        </w:tc>
      </w:tr>
      <w:tr w:rsidR="0005676B" w:rsidRPr="00A90865" w14:paraId="4D27A48A" w14:textId="77777777" w:rsidTr="003C4999">
        <w:trPr>
          <w:jc w:val="center"/>
        </w:trPr>
        <w:tc>
          <w:tcPr>
            <w:tcW w:w="1526" w:type="dxa"/>
          </w:tcPr>
          <w:p w14:paraId="64F67EE7" w14:textId="77777777" w:rsidR="0005676B" w:rsidRPr="00A90865" w:rsidRDefault="0005676B" w:rsidP="003C4999">
            <w:pPr>
              <w:pStyle w:val="Tabletext"/>
              <w:jc w:val="center"/>
            </w:pPr>
            <w:r w:rsidRPr="00A90865">
              <w:t>1</w:t>
            </w:r>
          </w:p>
        </w:tc>
        <w:tc>
          <w:tcPr>
            <w:tcW w:w="3260" w:type="dxa"/>
            <w:vAlign w:val="center"/>
          </w:tcPr>
          <w:p w14:paraId="5F6F5548" w14:textId="1957BB5C" w:rsidR="0005676B" w:rsidRPr="00A90865" w:rsidRDefault="00BF38CC" w:rsidP="003C4999">
            <w:pPr>
              <w:pStyle w:val="Tabletext"/>
              <w:jc w:val="center"/>
            </w:pPr>
            <w:proofErr w:type="gramStart"/>
            <w:r w:rsidRPr="009553C4">
              <w:rPr>
                <w:lang w:val="fr-CH" w:eastAsia="ja-JP"/>
              </w:rPr>
              <w:t>«</w:t>
            </w:r>
            <w:r w:rsidR="0005676B" w:rsidRPr="00A90865">
              <w:t>RÉPONSE</w:t>
            </w:r>
            <w:proofErr w:type="gramEnd"/>
            <w:r w:rsidRPr="009553C4">
              <w:rPr>
                <w:lang w:val="fr-CH" w:eastAsia="ja-JP"/>
              </w:rPr>
              <w:t>»</w:t>
            </w:r>
          </w:p>
        </w:tc>
      </w:tr>
    </w:tbl>
    <w:p w14:paraId="04E025DE" w14:textId="77777777" w:rsidR="0005676B" w:rsidRPr="00A90865" w:rsidRDefault="0005676B" w:rsidP="0005676B">
      <w:pPr>
        <w:pStyle w:val="Tablefin"/>
        <w:rPr>
          <w:lang w:val="fr-FR" w:eastAsia="ja-JP"/>
        </w:rPr>
      </w:pPr>
    </w:p>
    <w:p w14:paraId="2619600F" w14:textId="77777777" w:rsidR="0005676B" w:rsidRPr="009553C4" w:rsidRDefault="0005676B" w:rsidP="0005676B">
      <w:pPr>
        <w:rPr>
          <w:lang w:val="fr-CH" w:eastAsia="ja-JP"/>
        </w:rPr>
      </w:pPr>
      <w:proofErr w:type="spellStart"/>
      <w:proofErr w:type="gramStart"/>
      <w:r w:rsidRPr="009553C4">
        <w:rPr>
          <w:b/>
          <w:bCs/>
          <w:lang w:val="fr-CH" w:eastAsia="ja-JP"/>
        </w:rPr>
        <w:t>request</w:t>
      </w:r>
      <w:proofErr w:type="gramEnd"/>
      <w:r w:rsidRPr="009553C4">
        <w:rPr>
          <w:b/>
          <w:bCs/>
          <w:lang w:val="fr-CH" w:eastAsia="ja-JP"/>
        </w:rPr>
        <w:t>_serial_number</w:t>
      </w:r>
      <w:proofErr w:type="spellEnd"/>
      <w:r w:rsidRPr="009553C4">
        <w:rPr>
          <w:lang w:val="fr-CH" w:eastAsia="ja-JP"/>
        </w:rPr>
        <w:t xml:space="preserve"> – Ce champ indique le numéro de série de la demande envoyée par le client. Il est incrémenté modulo 256 lorsque le message est envoyé.</w:t>
      </w:r>
    </w:p>
    <w:p w14:paraId="3686F1F2" w14:textId="77777777" w:rsidR="0005676B" w:rsidRPr="009553C4" w:rsidRDefault="0005676B" w:rsidP="0005676B">
      <w:pPr>
        <w:rPr>
          <w:lang w:val="fr-CH" w:eastAsia="ja-JP"/>
        </w:rPr>
      </w:pPr>
      <w:proofErr w:type="spellStart"/>
      <w:proofErr w:type="gramStart"/>
      <w:r w:rsidRPr="009553C4">
        <w:rPr>
          <w:b/>
          <w:bCs/>
          <w:lang w:val="fr-CH" w:eastAsia="ja-JP"/>
        </w:rPr>
        <w:lastRenderedPageBreak/>
        <w:t>mime</w:t>
      </w:r>
      <w:proofErr w:type="gramEnd"/>
      <w:r w:rsidRPr="009553C4">
        <w:rPr>
          <w:b/>
          <w:bCs/>
          <w:lang w:val="fr-CH" w:eastAsia="ja-JP"/>
        </w:rPr>
        <w:t>_type</w:t>
      </w:r>
      <w:proofErr w:type="spellEnd"/>
      <w:r w:rsidRPr="009553C4">
        <w:rPr>
          <w:lang w:val="fr-CH" w:eastAsia="ja-JP"/>
        </w:rPr>
        <w:t xml:space="preserve"> – Ce champ identifie le type MIME généralisé pour demander au serveur ou au client d'analyser les données dans le format de fichier approprié.</w:t>
      </w:r>
    </w:p>
    <w:p w14:paraId="71FCAA3A" w14:textId="77777777" w:rsidR="0005676B" w:rsidRPr="009553C4" w:rsidRDefault="0005676B" w:rsidP="0005676B">
      <w:pPr>
        <w:rPr>
          <w:lang w:val="fr-CH" w:eastAsia="ja-JP"/>
        </w:rPr>
      </w:pPr>
      <w:proofErr w:type="spellStart"/>
      <w:proofErr w:type="gramStart"/>
      <w:r w:rsidRPr="009553C4">
        <w:rPr>
          <w:b/>
          <w:bCs/>
          <w:lang w:val="fr-CH" w:eastAsia="ja-JP"/>
        </w:rPr>
        <w:t>data</w:t>
      </w:r>
      <w:proofErr w:type="gramEnd"/>
      <w:r w:rsidRPr="009553C4">
        <w:rPr>
          <w:b/>
          <w:bCs/>
          <w:lang w:val="fr-CH" w:eastAsia="ja-JP"/>
        </w:rPr>
        <w:t>_length</w:t>
      </w:r>
      <w:proofErr w:type="spellEnd"/>
      <w:r w:rsidRPr="009553C4">
        <w:rPr>
          <w:lang w:val="fr-CH" w:eastAsia="ja-JP"/>
        </w:rPr>
        <w:t xml:space="preserve"> – Ce champ indique la longueur de la charge utile.</w:t>
      </w:r>
    </w:p>
    <w:p w14:paraId="051B60B2" w14:textId="77777777" w:rsidR="0005676B" w:rsidRPr="009553C4" w:rsidRDefault="0005676B" w:rsidP="00BF38CC">
      <w:pPr>
        <w:rPr>
          <w:lang w:val="fr-CH" w:eastAsia="ja-JP"/>
        </w:rPr>
      </w:pPr>
      <w:proofErr w:type="spellStart"/>
      <w:proofErr w:type="gramStart"/>
      <w:r w:rsidRPr="009553C4">
        <w:rPr>
          <w:b/>
          <w:bCs/>
          <w:lang w:val="fr-CH" w:eastAsia="ja-JP"/>
        </w:rPr>
        <w:t>data</w:t>
      </w:r>
      <w:proofErr w:type="gramEnd"/>
      <w:r w:rsidRPr="009553C4">
        <w:rPr>
          <w:b/>
          <w:bCs/>
          <w:lang w:val="fr-CH" w:eastAsia="ja-JP"/>
        </w:rPr>
        <w:t>_byte</w:t>
      </w:r>
      <w:proofErr w:type="spellEnd"/>
      <w:r w:rsidRPr="009553C4">
        <w:rPr>
          <w:lang w:val="fr-CH" w:eastAsia="ja-JP"/>
        </w:rPr>
        <w:t xml:space="preserve"> – Ce champ indique le nombre d'octets de la charge utile.</w:t>
      </w:r>
    </w:p>
    <w:p w14:paraId="06593641" w14:textId="77777777" w:rsidR="0005676B" w:rsidRPr="009553C4" w:rsidRDefault="0005676B" w:rsidP="00BF38CC">
      <w:pPr>
        <w:rPr>
          <w:lang w:val="fr-CH" w:eastAsia="ja-JP"/>
        </w:rPr>
      </w:pPr>
      <w:proofErr w:type="spellStart"/>
      <w:proofErr w:type="gramStart"/>
      <w:r w:rsidRPr="009553C4">
        <w:rPr>
          <w:b/>
          <w:bCs/>
          <w:lang w:val="fr-CH" w:eastAsia="ja-JP"/>
        </w:rPr>
        <w:t>response</w:t>
      </w:r>
      <w:proofErr w:type="gramEnd"/>
      <w:r w:rsidRPr="009553C4">
        <w:rPr>
          <w:b/>
          <w:bCs/>
          <w:lang w:val="fr-CH" w:eastAsia="ja-JP"/>
        </w:rPr>
        <w:t>_serial_number</w:t>
      </w:r>
      <w:proofErr w:type="spellEnd"/>
      <w:r w:rsidRPr="009553C4">
        <w:rPr>
          <w:lang w:val="fr-CH" w:eastAsia="ja-JP"/>
        </w:rPr>
        <w:t xml:space="preserve"> – Ce champ indique le numéro de série du message de réponse envoyé par le serveur. Il est incrémenté modulo 256 lorsque le message est envoyé. Lorsque cette valeur est égale à la valeur de </w:t>
      </w:r>
      <w:proofErr w:type="spellStart"/>
      <w:r w:rsidRPr="009553C4">
        <w:rPr>
          <w:lang w:val="fr-CH" w:eastAsia="ja-JP"/>
        </w:rPr>
        <w:t>request_serial_number</w:t>
      </w:r>
      <w:proofErr w:type="spellEnd"/>
      <w:r w:rsidRPr="009553C4">
        <w:rPr>
          <w:lang w:val="fr-CH" w:eastAsia="ja-JP"/>
        </w:rPr>
        <w:t>, les messages de demande et de réponse correspondent l'un à l'autre.</w:t>
      </w:r>
    </w:p>
    <w:p w14:paraId="278307D3" w14:textId="77777777" w:rsidR="0005676B" w:rsidRPr="009553C4" w:rsidRDefault="0005676B" w:rsidP="0005676B">
      <w:pPr>
        <w:rPr>
          <w:lang w:val="fr-CH" w:eastAsia="ja-JP"/>
        </w:rPr>
      </w:pPr>
      <w:proofErr w:type="spellStart"/>
      <w:proofErr w:type="gramStart"/>
      <w:r w:rsidRPr="009553C4">
        <w:rPr>
          <w:b/>
          <w:bCs/>
          <w:lang w:val="fr-CH" w:eastAsia="ja-JP"/>
        </w:rPr>
        <w:t>status</w:t>
      </w:r>
      <w:proofErr w:type="gramEnd"/>
      <w:r w:rsidRPr="009553C4">
        <w:rPr>
          <w:b/>
          <w:bCs/>
          <w:lang w:val="fr-CH" w:eastAsia="ja-JP"/>
        </w:rPr>
        <w:t>_number</w:t>
      </w:r>
      <w:proofErr w:type="spellEnd"/>
      <w:r w:rsidRPr="009553C4">
        <w:rPr>
          <w:lang w:val="fr-CH" w:eastAsia="ja-JP"/>
        </w:rPr>
        <w:t xml:space="preserve"> – Ce champ décrit l'état renvoyé par le serveur. Voir le Tableau 6 pour les valeurs et descriptions de ce champ.</w:t>
      </w:r>
    </w:p>
    <w:p w14:paraId="68CFE392" w14:textId="77777777" w:rsidR="0005676B" w:rsidRPr="009553C4" w:rsidRDefault="0005676B" w:rsidP="0005676B">
      <w:pPr>
        <w:pStyle w:val="TableNo"/>
        <w:rPr>
          <w:lang w:val="fr-CH" w:eastAsia="ja-JP"/>
        </w:rPr>
      </w:pPr>
      <w:r w:rsidRPr="009553C4">
        <w:rPr>
          <w:lang w:val="fr-CH" w:eastAsia="ja-JP"/>
        </w:rPr>
        <w:t>TABLEAU 6</w:t>
      </w:r>
    </w:p>
    <w:p w14:paraId="0A5A418B" w14:textId="77777777" w:rsidR="0005676B" w:rsidRPr="009553C4" w:rsidRDefault="0005676B" w:rsidP="0005676B">
      <w:pPr>
        <w:pStyle w:val="Tabletitle"/>
        <w:rPr>
          <w:lang w:val="fr-CH" w:eastAsia="ja-JP"/>
        </w:rPr>
      </w:pPr>
      <w:r w:rsidRPr="009553C4">
        <w:rPr>
          <w:lang w:val="fr-CH" w:eastAsia="ja-JP"/>
        </w:rPr>
        <w:t xml:space="preserve">Valeurs et descriptions de </w:t>
      </w:r>
      <w:proofErr w:type="spellStart"/>
      <w:r w:rsidRPr="009553C4">
        <w:rPr>
          <w:lang w:val="fr-CH" w:eastAsia="ja-JP"/>
        </w:rPr>
        <w:t>status_number</w:t>
      </w:r>
      <w:proofErr w:type="spellEnd"/>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6492"/>
      </w:tblGrid>
      <w:tr w:rsidR="0005676B" w:rsidRPr="00A90865" w14:paraId="5AA8775F" w14:textId="77777777" w:rsidTr="003C4999">
        <w:trPr>
          <w:jc w:val="center"/>
        </w:trPr>
        <w:tc>
          <w:tcPr>
            <w:tcW w:w="1391" w:type="dxa"/>
            <w:shd w:val="clear" w:color="auto" w:fill="auto"/>
          </w:tcPr>
          <w:p w14:paraId="43911B62" w14:textId="77777777" w:rsidR="0005676B" w:rsidRPr="00A90865" w:rsidRDefault="0005676B" w:rsidP="003C4999">
            <w:pPr>
              <w:pStyle w:val="Tablehead"/>
            </w:pPr>
            <w:r w:rsidRPr="00A90865">
              <w:t>Valeur</w:t>
            </w:r>
          </w:p>
        </w:tc>
        <w:tc>
          <w:tcPr>
            <w:tcW w:w="6492" w:type="dxa"/>
            <w:shd w:val="clear" w:color="auto" w:fill="auto"/>
          </w:tcPr>
          <w:p w14:paraId="30D446AF" w14:textId="77777777" w:rsidR="0005676B" w:rsidRPr="00A90865" w:rsidRDefault="0005676B" w:rsidP="003C4999">
            <w:pPr>
              <w:pStyle w:val="Tablehead"/>
            </w:pPr>
            <w:r w:rsidRPr="00A90865">
              <w:t>Description</w:t>
            </w:r>
          </w:p>
        </w:tc>
      </w:tr>
      <w:tr w:rsidR="0005676B" w:rsidRPr="00ED4EE4" w14:paraId="28FE9780" w14:textId="77777777" w:rsidTr="003C4999">
        <w:trPr>
          <w:jc w:val="center"/>
        </w:trPr>
        <w:tc>
          <w:tcPr>
            <w:tcW w:w="1391" w:type="dxa"/>
            <w:vAlign w:val="center"/>
          </w:tcPr>
          <w:p w14:paraId="0BF86283" w14:textId="77777777" w:rsidR="0005676B" w:rsidRPr="00A90865" w:rsidRDefault="0005676B" w:rsidP="003C4999">
            <w:pPr>
              <w:pStyle w:val="Tabletext"/>
              <w:jc w:val="center"/>
            </w:pPr>
            <w:r w:rsidRPr="00A90865">
              <w:t>0x00</w:t>
            </w:r>
          </w:p>
        </w:tc>
        <w:tc>
          <w:tcPr>
            <w:tcW w:w="6492" w:type="dxa"/>
            <w:vAlign w:val="center"/>
          </w:tcPr>
          <w:p w14:paraId="52E7FDC0" w14:textId="77777777" w:rsidR="0005676B" w:rsidRPr="009553C4" w:rsidRDefault="0005676B" w:rsidP="003C4999">
            <w:pPr>
              <w:pStyle w:val="Tabletext"/>
              <w:rPr>
                <w:lang w:val="fr-CH"/>
              </w:rPr>
            </w:pPr>
            <w:r w:rsidRPr="009553C4">
              <w:rPr>
                <w:lang w:val="fr-CH"/>
              </w:rPr>
              <w:t>Échec de la demande, la ressource demandée n'a pas été trouvée sur le serveur ou le téléchargement des données a échoué.</w:t>
            </w:r>
          </w:p>
        </w:tc>
      </w:tr>
      <w:tr w:rsidR="0005676B" w:rsidRPr="00A90865" w14:paraId="36A336E7" w14:textId="77777777" w:rsidTr="003C4999">
        <w:trPr>
          <w:jc w:val="center"/>
        </w:trPr>
        <w:tc>
          <w:tcPr>
            <w:tcW w:w="1391" w:type="dxa"/>
            <w:vAlign w:val="center"/>
          </w:tcPr>
          <w:p w14:paraId="4A06E0CB" w14:textId="77777777" w:rsidR="0005676B" w:rsidRPr="00A90865" w:rsidRDefault="0005676B" w:rsidP="003C4999">
            <w:pPr>
              <w:pStyle w:val="Tabletext"/>
              <w:jc w:val="center"/>
            </w:pPr>
            <w:r w:rsidRPr="00A90865">
              <w:t>0x01</w:t>
            </w:r>
          </w:p>
        </w:tc>
        <w:tc>
          <w:tcPr>
            <w:tcW w:w="6492" w:type="dxa"/>
            <w:vAlign w:val="center"/>
          </w:tcPr>
          <w:p w14:paraId="04EA96AE" w14:textId="77777777" w:rsidR="0005676B" w:rsidRPr="00A90865" w:rsidRDefault="0005676B" w:rsidP="003C4999">
            <w:pPr>
              <w:pStyle w:val="Tabletext"/>
            </w:pPr>
            <w:r w:rsidRPr="00A90865">
              <w:t xml:space="preserve">La </w:t>
            </w:r>
            <w:proofErr w:type="spellStart"/>
            <w:r w:rsidRPr="00A90865">
              <w:t>demande</w:t>
            </w:r>
            <w:proofErr w:type="spellEnd"/>
            <w:r w:rsidRPr="00A90865">
              <w:t xml:space="preserve"> </w:t>
            </w:r>
            <w:proofErr w:type="gramStart"/>
            <w:r w:rsidRPr="00A90865">
              <w:t>a</w:t>
            </w:r>
            <w:proofErr w:type="gramEnd"/>
            <w:r w:rsidRPr="00A90865">
              <w:t xml:space="preserve"> </w:t>
            </w:r>
            <w:proofErr w:type="spellStart"/>
            <w:r w:rsidRPr="00A90865">
              <w:t>abouti</w:t>
            </w:r>
            <w:proofErr w:type="spellEnd"/>
            <w:r w:rsidRPr="00A90865">
              <w:t>.</w:t>
            </w:r>
          </w:p>
        </w:tc>
      </w:tr>
      <w:tr w:rsidR="0005676B" w:rsidRPr="00ED4EE4" w14:paraId="733D6DBA" w14:textId="77777777" w:rsidTr="003C4999">
        <w:trPr>
          <w:jc w:val="center"/>
        </w:trPr>
        <w:tc>
          <w:tcPr>
            <w:tcW w:w="1391" w:type="dxa"/>
            <w:vAlign w:val="center"/>
          </w:tcPr>
          <w:p w14:paraId="2E7DFD68" w14:textId="77777777" w:rsidR="0005676B" w:rsidRPr="00A90865" w:rsidRDefault="0005676B" w:rsidP="003C4999">
            <w:pPr>
              <w:pStyle w:val="Tabletext"/>
              <w:jc w:val="center"/>
            </w:pPr>
            <w:r w:rsidRPr="00A90865">
              <w:t>0x02</w:t>
            </w:r>
          </w:p>
        </w:tc>
        <w:tc>
          <w:tcPr>
            <w:tcW w:w="6492" w:type="dxa"/>
            <w:vAlign w:val="center"/>
          </w:tcPr>
          <w:p w14:paraId="326F4F2E" w14:textId="77777777" w:rsidR="0005676B" w:rsidRPr="009553C4" w:rsidRDefault="0005676B" w:rsidP="003C4999">
            <w:pPr>
              <w:pStyle w:val="Tabletext"/>
              <w:rPr>
                <w:lang w:val="fr-CH"/>
              </w:rPr>
            </w:pPr>
            <w:r w:rsidRPr="009553C4">
              <w:rPr>
                <w:lang w:val="fr-CH"/>
              </w:rPr>
              <w:t>La demande a abouti et l'en-tête ou le corps de données de réponse faisant l'objet de la demande sera envoyé avec cette réponse.</w:t>
            </w:r>
          </w:p>
        </w:tc>
      </w:tr>
      <w:tr w:rsidR="0005676B" w:rsidRPr="00A90865" w14:paraId="221C80E3" w14:textId="77777777" w:rsidTr="003C4999">
        <w:trPr>
          <w:jc w:val="center"/>
        </w:trPr>
        <w:tc>
          <w:tcPr>
            <w:tcW w:w="1391" w:type="dxa"/>
            <w:vAlign w:val="center"/>
          </w:tcPr>
          <w:p w14:paraId="16A7667E" w14:textId="77777777" w:rsidR="0005676B" w:rsidRPr="00A90865" w:rsidRDefault="0005676B" w:rsidP="003C4999">
            <w:pPr>
              <w:pStyle w:val="Tabletext"/>
              <w:jc w:val="center"/>
            </w:pPr>
            <w:r w:rsidRPr="00A90865">
              <w:t>0x03~0x7F</w:t>
            </w:r>
          </w:p>
        </w:tc>
        <w:tc>
          <w:tcPr>
            <w:tcW w:w="6492" w:type="dxa"/>
            <w:vAlign w:val="center"/>
          </w:tcPr>
          <w:p w14:paraId="2F13B53C" w14:textId="77777777" w:rsidR="0005676B" w:rsidRPr="00A90865" w:rsidRDefault="0005676B" w:rsidP="003C4999">
            <w:pPr>
              <w:pStyle w:val="Tabletext"/>
            </w:pPr>
            <w:proofErr w:type="spellStart"/>
            <w:r w:rsidRPr="00A90865">
              <w:t>Réservées</w:t>
            </w:r>
            <w:proofErr w:type="spellEnd"/>
            <w:r w:rsidRPr="00A90865">
              <w:t xml:space="preserve"> pour </w:t>
            </w:r>
            <w:proofErr w:type="spellStart"/>
            <w:r w:rsidRPr="00A90865">
              <w:t>l'ISO</w:t>
            </w:r>
            <w:proofErr w:type="spellEnd"/>
            <w:r w:rsidRPr="00A90865">
              <w:t>.</w:t>
            </w:r>
          </w:p>
        </w:tc>
      </w:tr>
      <w:tr w:rsidR="0005676B" w:rsidRPr="00ED4EE4" w14:paraId="34D53E82" w14:textId="77777777" w:rsidTr="003C4999">
        <w:trPr>
          <w:jc w:val="center"/>
        </w:trPr>
        <w:tc>
          <w:tcPr>
            <w:tcW w:w="1391" w:type="dxa"/>
            <w:vAlign w:val="center"/>
          </w:tcPr>
          <w:p w14:paraId="3A893FE2" w14:textId="77777777" w:rsidR="0005676B" w:rsidRPr="00A90865" w:rsidRDefault="0005676B" w:rsidP="003C4999">
            <w:pPr>
              <w:pStyle w:val="Tabletext"/>
              <w:jc w:val="center"/>
            </w:pPr>
            <w:r w:rsidRPr="00A90865">
              <w:t>0x80~0xFF</w:t>
            </w:r>
          </w:p>
        </w:tc>
        <w:tc>
          <w:tcPr>
            <w:tcW w:w="6492" w:type="dxa"/>
            <w:vAlign w:val="center"/>
          </w:tcPr>
          <w:p w14:paraId="3E649C84" w14:textId="77777777" w:rsidR="0005676B" w:rsidRPr="009553C4" w:rsidRDefault="0005676B" w:rsidP="003C4999">
            <w:pPr>
              <w:pStyle w:val="Tabletext"/>
              <w:rPr>
                <w:lang w:val="fr-CH"/>
              </w:rPr>
            </w:pPr>
            <w:r w:rsidRPr="009553C4">
              <w:rPr>
                <w:lang w:val="fr-CH"/>
              </w:rPr>
              <w:t>Réservées pour des utilisations privées.</w:t>
            </w:r>
          </w:p>
        </w:tc>
      </w:tr>
    </w:tbl>
    <w:p w14:paraId="73CBD0CC" w14:textId="77777777" w:rsidR="0005676B" w:rsidRPr="00A90865" w:rsidRDefault="0005676B" w:rsidP="0005676B">
      <w:pPr>
        <w:pStyle w:val="Tablefin"/>
        <w:rPr>
          <w:lang w:val="fr-FR" w:eastAsia="ja-JP"/>
        </w:rPr>
      </w:pPr>
    </w:p>
    <w:p w14:paraId="6D161E90" w14:textId="77777777" w:rsidR="0005676B" w:rsidRPr="009553C4" w:rsidRDefault="0005676B" w:rsidP="0005676B">
      <w:pPr>
        <w:pStyle w:val="Heading4"/>
        <w:rPr>
          <w:lang w:val="fr-CH" w:eastAsia="ja-JP"/>
        </w:rPr>
      </w:pPr>
      <w:r w:rsidRPr="009553C4">
        <w:rPr>
          <w:lang w:val="fr-CH" w:eastAsia="ja-JP"/>
        </w:rPr>
        <w:t>3.2.2.10</w:t>
      </w:r>
      <w:r w:rsidRPr="009553C4">
        <w:rPr>
          <w:lang w:val="fr-CH" w:eastAsia="ja-JP"/>
        </w:rPr>
        <w:tab/>
      </w:r>
      <w:r w:rsidRPr="009553C4">
        <w:rPr>
          <w:lang w:val="fr-CH" w:eastAsia="ja-JP"/>
        </w:rPr>
        <w:tab/>
        <w:t>Message de retour d'information sur l'interaction</w:t>
      </w:r>
    </w:p>
    <w:p w14:paraId="049F6F48" w14:textId="77777777" w:rsidR="0005676B" w:rsidRPr="009553C4" w:rsidRDefault="0005676B" w:rsidP="0005676B">
      <w:pPr>
        <w:rPr>
          <w:lang w:val="fr-CH" w:eastAsia="ja-JP"/>
        </w:rPr>
      </w:pPr>
      <w:r w:rsidRPr="009553C4">
        <w:rPr>
          <w:lang w:val="fr-CH" w:eastAsia="ja-JP"/>
        </w:rPr>
        <w:t>Le message de retour d'information sur l'interaction fournit un retour d'information sur l'interaction entre le serveur et le client pendant qu'un produit média immersif est consommé.</w:t>
      </w:r>
    </w:p>
    <w:p w14:paraId="737CBF19" w14:textId="77777777" w:rsidR="0005676B" w:rsidRPr="009553C4" w:rsidRDefault="0005676B" w:rsidP="0005676B">
      <w:pPr>
        <w:rPr>
          <w:lang w:val="fr-CH" w:eastAsia="ja-JP"/>
        </w:rPr>
      </w:pPr>
      <w:r w:rsidRPr="009553C4">
        <w:rPr>
          <w:lang w:val="fr-CH" w:eastAsia="ja-JP"/>
        </w:rPr>
        <w:t xml:space="preserve">Le message de retour d'information sur l'interaction comporte trois </w:t>
      </w:r>
      <w:proofErr w:type="gramStart"/>
      <w:r w:rsidRPr="009553C4">
        <w:rPr>
          <w:lang w:val="fr-CH" w:eastAsia="ja-JP"/>
        </w:rPr>
        <w:t>parties:</w:t>
      </w:r>
      <w:proofErr w:type="gramEnd"/>
      <w:r w:rsidRPr="009553C4">
        <w:rPr>
          <w:lang w:val="fr-CH" w:eastAsia="ja-JP"/>
        </w:rPr>
        <w:t xml:space="preserve"> la cible de l'interaction, le type d'interaction et le contenu de l'interaction. Étant donné que le comportement de l'utilisateur pendant l'interaction varie, le contenu encapsulé change de manière dynamique, de sorte qu'aucun contenu d'interaction spécifique n'est spécifié dans la présente section.</w:t>
      </w:r>
    </w:p>
    <w:p w14:paraId="13BC06CA" w14:textId="77777777" w:rsidR="0005676B" w:rsidRPr="009553C4" w:rsidRDefault="0005676B" w:rsidP="0005676B">
      <w:pPr>
        <w:rPr>
          <w:lang w:val="fr-CH" w:eastAsia="ja-JP"/>
        </w:rPr>
      </w:pPr>
      <w:r w:rsidRPr="009553C4">
        <w:rPr>
          <w:lang w:val="fr-CH" w:eastAsia="ja-JP"/>
        </w:rPr>
        <w:t>La syntaxe des messages de retour d'information sur l'interaction est définie dans le Tableau 7.</w:t>
      </w:r>
    </w:p>
    <w:p w14:paraId="2F5D2BA8" w14:textId="77777777" w:rsidR="0005676B" w:rsidRPr="009553C4" w:rsidRDefault="0005676B" w:rsidP="0005676B">
      <w:pPr>
        <w:pStyle w:val="TableNo"/>
        <w:rPr>
          <w:rFonts w:eastAsia="DengXian"/>
          <w:lang w:val="fr-CH"/>
        </w:rPr>
      </w:pPr>
      <w:bookmarkStart w:id="5" w:name="_Hlk126956126"/>
      <w:bookmarkStart w:id="6" w:name="_Ref99125714"/>
      <w:r w:rsidRPr="009553C4">
        <w:rPr>
          <w:rFonts w:eastAsia="DengXian"/>
          <w:lang w:val="fr-CH"/>
        </w:rPr>
        <w:lastRenderedPageBreak/>
        <w:t>TABLEAU 7</w:t>
      </w:r>
    </w:p>
    <w:bookmarkEnd w:id="5"/>
    <w:p w14:paraId="24608F52" w14:textId="77777777" w:rsidR="0005676B" w:rsidRPr="009553C4" w:rsidRDefault="0005676B" w:rsidP="0005676B">
      <w:pPr>
        <w:pStyle w:val="Tabletitle"/>
        <w:rPr>
          <w:rFonts w:eastAsia="DengXian"/>
          <w:lang w:val="fr-CH" w:eastAsia="ja-JP"/>
        </w:rPr>
      </w:pPr>
      <w:r w:rsidRPr="009553C4">
        <w:rPr>
          <w:rFonts w:eastAsia="DengXian"/>
          <w:lang w:val="fr-CH" w:eastAsia="ja-JP"/>
        </w:rPr>
        <w:t>Synt</w:t>
      </w:r>
      <w:bookmarkEnd w:id="6"/>
      <w:r w:rsidRPr="009553C4">
        <w:rPr>
          <w:rFonts w:eastAsia="DengXian"/>
          <w:lang w:val="fr-CH" w:eastAsia="ja-JP"/>
        </w:rPr>
        <w:t>axe des messages de retour d'information sur l'interaction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837"/>
        <w:gridCol w:w="1406"/>
        <w:gridCol w:w="1510"/>
        <w:gridCol w:w="1886"/>
      </w:tblGrid>
      <w:tr w:rsidR="0005676B" w:rsidRPr="00A90865" w14:paraId="40FA9D9E" w14:textId="77777777" w:rsidTr="00BF38CC">
        <w:trPr>
          <w:trHeight w:val="115"/>
          <w:jc w:val="center"/>
        </w:trPr>
        <w:tc>
          <w:tcPr>
            <w:tcW w:w="3755"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2766F49D" w14:textId="77777777" w:rsidR="0005676B" w:rsidRPr="00A90865" w:rsidRDefault="0005676B" w:rsidP="003C4999">
            <w:pPr>
              <w:pStyle w:val="Tablehead"/>
              <w:rPr>
                <w:rFonts w:eastAsia="DengXian"/>
                <w:lang w:eastAsia="ja-JP"/>
              </w:rPr>
            </w:pPr>
            <w:proofErr w:type="spellStart"/>
            <w:r w:rsidRPr="00A90865">
              <w:rPr>
                <w:rFonts w:eastAsia="DengXian"/>
                <w:lang w:eastAsia="ja-JP"/>
              </w:rPr>
              <w:t>Syntaxe</w:t>
            </w:r>
            <w:proofErr w:type="spellEnd"/>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33C2EAE0" w14:textId="77777777" w:rsidR="0005676B" w:rsidRPr="00A90865" w:rsidRDefault="0005676B" w:rsidP="003C4999">
            <w:pPr>
              <w:pStyle w:val="Tablehead"/>
              <w:rPr>
                <w:rFonts w:eastAsia="DengXian"/>
                <w:lang w:eastAsia="ja-JP"/>
              </w:rPr>
            </w:pPr>
            <w:r w:rsidRPr="00A90865">
              <w:rPr>
                <w:rFonts w:eastAsia="DengXian"/>
                <w:lang w:eastAsia="ja-JP"/>
              </w:rPr>
              <w:t>Valeur</w:t>
            </w:r>
          </w:p>
        </w:tc>
        <w:tc>
          <w:tcPr>
            <w:tcW w:w="1172"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57B963EC" w14:textId="77777777" w:rsidR="0005676B" w:rsidRPr="00A90865" w:rsidRDefault="0005676B" w:rsidP="003C4999">
            <w:pPr>
              <w:pStyle w:val="Tablehead"/>
              <w:rPr>
                <w:rFonts w:eastAsia="DengXian"/>
                <w:lang w:eastAsia="ja-JP"/>
              </w:rPr>
            </w:pPr>
            <w:r w:rsidRPr="00A90865">
              <w:rPr>
                <w:rFonts w:eastAsia="DengXian"/>
                <w:lang w:eastAsia="ja-JP"/>
              </w:rPr>
              <w:t>Nombre de bits</w:t>
            </w:r>
          </w:p>
        </w:tc>
        <w:tc>
          <w:tcPr>
            <w:tcW w:w="1464"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tcPr>
          <w:p w14:paraId="7E3B38AF" w14:textId="77777777" w:rsidR="0005676B" w:rsidRPr="00A90865" w:rsidRDefault="0005676B" w:rsidP="003C4999">
            <w:pPr>
              <w:pStyle w:val="Tablehead"/>
              <w:rPr>
                <w:rFonts w:eastAsia="DengXian"/>
                <w:lang w:eastAsia="ja-JP"/>
              </w:rPr>
            </w:pPr>
            <w:proofErr w:type="spellStart"/>
            <w:r w:rsidRPr="00A90865">
              <w:rPr>
                <w:lang w:eastAsia="ja-JP"/>
              </w:rPr>
              <w:t>Mnémonique</w:t>
            </w:r>
            <w:proofErr w:type="spellEnd"/>
          </w:p>
        </w:tc>
      </w:tr>
      <w:tr w:rsidR="0005676B" w:rsidRPr="00BF38CC" w14:paraId="723A14B2" w14:textId="77777777" w:rsidTr="00BF38CC">
        <w:trPr>
          <w:trHeight w:val="3988"/>
          <w:jc w:val="center"/>
        </w:trPr>
        <w:tc>
          <w:tcPr>
            <w:tcW w:w="37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697D7C9B" w14:textId="77777777" w:rsidR="0005676B" w:rsidRPr="00BF38CC" w:rsidRDefault="0005676B" w:rsidP="003C4999">
            <w:pPr>
              <w:kinsoku w:val="0"/>
              <w:autoSpaceDE/>
              <w:autoSpaceDN/>
              <w:snapToGrid w:val="0"/>
              <w:spacing w:before="0"/>
              <w:rPr>
                <w:rFonts w:eastAsia="DengXian"/>
                <w:bCs/>
                <w:color w:val="000000"/>
                <w:kern w:val="24"/>
                <w:sz w:val="22"/>
                <w:szCs w:val="22"/>
                <w:lang w:val="en-US" w:eastAsia="ja-JP"/>
              </w:rPr>
            </w:pPr>
            <w:proofErr w:type="spellStart"/>
            <w:r w:rsidRPr="00BF38CC">
              <w:rPr>
                <w:rFonts w:eastAsia="DengXian"/>
                <w:bCs/>
                <w:color w:val="000000"/>
                <w:kern w:val="24"/>
                <w:sz w:val="22"/>
                <w:szCs w:val="22"/>
                <w:lang w:val="en-US" w:eastAsia="ja-JP"/>
              </w:rPr>
              <w:t>Interaction_feedback_</w:t>
            </w:r>
            <w:proofErr w:type="gramStart"/>
            <w:r w:rsidRPr="00BF38CC">
              <w:rPr>
                <w:rFonts w:eastAsia="DengXian"/>
                <w:bCs/>
                <w:color w:val="000000"/>
                <w:kern w:val="24"/>
                <w:sz w:val="22"/>
                <w:szCs w:val="22"/>
                <w:lang w:val="en-US" w:eastAsia="ja-JP"/>
              </w:rPr>
              <w:t>message</w:t>
            </w:r>
            <w:proofErr w:type="spellEnd"/>
            <w:r w:rsidRPr="00BF38CC">
              <w:rPr>
                <w:rFonts w:eastAsia="DengXian"/>
                <w:bCs/>
                <w:color w:val="000000"/>
                <w:kern w:val="24"/>
                <w:sz w:val="22"/>
                <w:szCs w:val="22"/>
                <w:lang w:val="en-US" w:eastAsia="ja-JP"/>
              </w:rPr>
              <w:t>(</w:t>
            </w:r>
            <w:proofErr w:type="gramEnd"/>
            <w:r w:rsidRPr="00BF38CC">
              <w:rPr>
                <w:rFonts w:eastAsia="DengXian"/>
                <w:bCs/>
                <w:color w:val="000000"/>
                <w:kern w:val="24"/>
                <w:sz w:val="22"/>
                <w:szCs w:val="22"/>
                <w:lang w:val="en-US" w:eastAsia="ja-JP"/>
              </w:rPr>
              <w:t>) {</w:t>
            </w:r>
          </w:p>
          <w:p w14:paraId="0E2227B8" w14:textId="77777777" w:rsidR="0005676B" w:rsidRPr="00BF38CC" w:rsidRDefault="0005676B" w:rsidP="003C4999">
            <w:pPr>
              <w:kinsoku w:val="0"/>
              <w:autoSpaceDE/>
              <w:autoSpaceDN/>
              <w:snapToGrid w:val="0"/>
              <w:spacing w:before="0"/>
              <w:ind w:firstLineChars="200" w:firstLine="440"/>
              <w:rPr>
                <w:rFonts w:eastAsia="DengXian"/>
                <w:b/>
                <w:color w:val="000000"/>
                <w:kern w:val="24"/>
                <w:sz w:val="22"/>
                <w:szCs w:val="22"/>
                <w:lang w:val="en-US" w:eastAsia="ja-JP"/>
              </w:rPr>
            </w:pPr>
            <w:proofErr w:type="spellStart"/>
            <w:r w:rsidRPr="00BF38CC">
              <w:rPr>
                <w:rFonts w:eastAsia="DengXian"/>
                <w:b/>
                <w:color w:val="000000"/>
                <w:kern w:val="24"/>
                <w:sz w:val="22"/>
                <w:szCs w:val="22"/>
                <w:lang w:val="en-US" w:eastAsia="ja-JP"/>
              </w:rPr>
              <w:t>message_id</w:t>
            </w:r>
            <w:proofErr w:type="spellEnd"/>
          </w:p>
          <w:p w14:paraId="4F5A766A" w14:textId="77777777" w:rsidR="0005676B" w:rsidRPr="00BF38CC" w:rsidRDefault="0005676B" w:rsidP="003C4999">
            <w:pPr>
              <w:kinsoku w:val="0"/>
              <w:autoSpaceDE/>
              <w:autoSpaceDN/>
              <w:snapToGrid w:val="0"/>
              <w:spacing w:before="0"/>
              <w:ind w:firstLineChars="200" w:firstLine="440"/>
              <w:rPr>
                <w:rFonts w:eastAsia="DengXian"/>
                <w:b/>
                <w:color w:val="000000"/>
                <w:kern w:val="24"/>
                <w:sz w:val="22"/>
                <w:szCs w:val="22"/>
                <w:lang w:val="en-US" w:eastAsia="ja-JP"/>
              </w:rPr>
            </w:pPr>
            <w:r w:rsidRPr="00BF38CC">
              <w:rPr>
                <w:rFonts w:eastAsia="DengXian"/>
                <w:b/>
                <w:color w:val="000000"/>
                <w:kern w:val="24"/>
                <w:sz w:val="22"/>
                <w:szCs w:val="22"/>
                <w:lang w:val="en-US" w:eastAsia="ja-JP"/>
              </w:rPr>
              <w:t>version</w:t>
            </w:r>
          </w:p>
          <w:p w14:paraId="5C7D9FAA" w14:textId="77777777" w:rsidR="0005676B" w:rsidRPr="00BF38CC" w:rsidRDefault="0005676B" w:rsidP="003C4999">
            <w:pPr>
              <w:kinsoku w:val="0"/>
              <w:autoSpaceDE/>
              <w:autoSpaceDN/>
              <w:snapToGrid w:val="0"/>
              <w:spacing w:before="0"/>
              <w:ind w:firstLineChars="200" w:firstLine="440"/>
              <w:rPr>
                <w:rFonts w:eastAsia="DengXian"/>
                <w:b/>
                <w:color w:val="000000"/>
                <w:kern w:val="24"/>
                <w:sz w:val="22"/>
                <w:szCs w:val="22"/>
                <w:lang w:val="en-US" w:eastAsia="ja-JP"/>
              </w:rPr>
            </w:pPr>
            <w:r w:rsidRPr="00BF38CC">
              <w:rPr>
                <w:rFonts w:eastAsia="DengXian"/>
                <w:b/>
                <w:color w:val="000000"/>
                <w:kern w:val="24"/>
                <w:sz w:val="22"/>
                <w:szCs w:val="22"/>
                <w:lang w:val="en-US" w:eastAsia="ja-JP"/>
              </w:rPr>
              <w:t>length</w:t>
            </w:r>
          </w:p>
          <w:p w14:paraId="5A6330D2" w14:textId="77777777" w:rsidR="0005676B" w:rsidRPr="00BF38CC" w:rsidRDefault="0005676B" w:rsidP="003C4999">
            <w:pPr>
              <w:kinsoku w:val="0"/>
              <w:autoSpaceDE/>
              <w:autoSpaceDN/>
              <w:snapToGrid w:val="0"/>
              <w:spacing w:before="0"/>
              <w:ind w:firstLineChars="200" w:firstLine="440"/>
              <w:rPr>
                <w:rFonts w:eastAsia="DengXian"/>
                <w:bCs/>
                <w:color w:val="000000"/>
                <w:kern w:val="24"/>
                <w:sz w:val="22"/>
                <w:szCs w:val="22"/>
                <w:lang w:val="en-US" w:eastAsia="ja-JP"/>
              </w:rPr>
            </w:pPr>
            <w:proofErr w:type="spellStart"/>
            <w:r w:rsidRPr="00BF38CC">
              <w:rPr>
                <w:rFonts w:eastAsia="DengXian"/>
                <w:bCs/>
                <w:color w:val="000000"/>
                <w:kern w:val="24"/>
                <w:sz w:val="22"/>
                <w:szCs w:val="22"/>
                <w:lang w:val="en-US" w:eastAsia="ja-JP"/>
              </w:rPr>
              <w:t>message_payload</w:t>
            </w:r>
            <w:proofErr w:type="spellEnd"/>
            <w:r w:rsidRPr="00BF38CC">
              <w:rPr>
                <w:rFonts w:eastAsia="DengXian"/>
                <w:bCs/>
                <w:color w:val="000000"/>
                <w:kern w:val="24"/>
                <w:sz w:val="22"/>
                <w:szCs w:val="22"/>
                <w:lang w:val="en-US" w:eastAsia="ja-JP"/>
              </w:rPr>
              <w:t xml:space="preserve"> {</w:t>
            </w:r>
          </w:p>
          <w:p w14:paraId="2A54CFFE" w14:textId="77777777" w:rsidR="0005676B" w:rsidRPr="00BF38CC" w:rsidRDefault="0005676B" w:rsidP="003C4999">
            <w:pPr>
              <w:kinsoku w:val="0"/>
              <w:autoSpaceDE/>
              <w:autoSpaceDN/>
              <w:snapToGrid w:val="0"/>
              <w:spacing w:before="0"/>
              <w:ind w:firstLineChars="400" w:firstLine="880"/>
              <w:rPr>
                <w:rFonts w:eastAsia="DengXian"/>
                <w:b/>
                <w:color w:val="000000"/>
                <w:kern w:val="24"/>
                <w:sz w:val="22"/>
                <w:szCs w:val="22"/>
                <w:lang w:val="en-US" w:eastAsia="ja-JP"/>
              </w:rPr>
            </w:pPr>
            <w:proofErr w:type="spellStart"/>
            <w:r w:rsidRPr="00BF38CC">
              <w:rPr>
                <w:rFonts w:eastAsia="DengXian"/>
                <w:b/>
                <w:color w:val="000000"/>
                <w:kern w:val="24"/>
                <w:sz w:val="22"/>
                <w:szCs w:val="22"/>
                <w:lang w:val="en-US" w:eastAsia="ja-JP"/>
              </w:rPr>
              <w:t>message_source</w:t>
            </w:r>
            <w:proofErr w:type="spellEnd"/>
          </w:p>
          <w:p w14:paraId="12BC05BD" w14:textId="77777777" w:rsidR="0005676B" w:rsidRPr="00BF38CC" w:rsidRDefault="0005676B" w:rsidP="003C4999">
            <w:pPr>
              <w:kinsoku w:val="0"/>
              <w:autoSpaceDE/>
              <w:autoSpaceDN/>
              <w:snapToGrid w:val="0"/>
              <w:spacing w:before="0"/>
              <w:ind w:firstLineChars="400" w:firstLine="880"/>
              <w:rPr>
                <w:rFonts w:eastAsia="DengXian"/>
                <w:b/>
                <w:color w:val="000000"/>
                <w:kern w:val="24"/>
                <w:sz w:val="22"/>
                <w:szCs w:val="22"/>
                <w:lang w:val="en-US" w:eastAsia="ja-JP"/>
              </w:rPr>
            </w:pPr>
            <w:r w:rsidRPr="00BF38CC">
              <w:rPr>
                <w:rFonts w:eastAsia="DengXian"/>
                <w:b/>
                <w:color w:val="000000"/>
                <w:kern w:val="24"/>
                <w:sz w:val="22"/>
                <w:szCs w:val="22"/>
                <w:lang w:val="en-US" w:eastAsia="ja-JP"/>
              </w:rPr>
              <w:t>reserved</w:t>
            </w:r>
          </w:p>
          <w:p w14:paraId="5234DB8E" w14:textId="77777777" w:rsidR="0005676B" w:rsidRPr="00BF38CC" w:rsidRDefault="0005676B" w:rsidP="003C4999">
            <w:pPr>
              <w:kinsoku w:val="0"/>
              <w:autoSpaceDE/>
              <w:autoSpaceDN/>
              <w:snapToGrid w:val="0"/>
              <w:spacing w:before="0"/>
              <w:ind w:firstLineChars="400" w:firstLine="880"/>
              <w:rPr>
                <w:rFonts w:eastAsia="DengXian"/>
                <w:b/>
                <w:color w:val="000000"/>
                <w:kern w:val="24"/>
                <w:sz w:val="22"/>
                <w:szCs w:val="22"/>
                <w:lang w:val="en-US" w:eastAsia="ja-JP"/>
              </w:rPr>
            </w:pPr>
            <w:proofErr w:type="spellStart"/>
            <w:r w:rsidRPr="00BF38CC">
              <w:rPr>
                <w:rFonts w:eastAsia="DengXian"/>
                <w:b/>
                <w:color w:val="000000"/>
                <w:kern w:val="24"/>
                <w:sz w:val="22"/>
                <w:szCs w:val="22"/>
                <w:lang w:val="en-US" w:eastAsia="ja-JP"/>
              </w:rPr>
              <w:t>asset_</w:t>
            </w:r>
            <w:proofErr w:type="gramStart"/>
            <w:r w:rsidRPr="00BF38CC">
              <w:rPr>
                <w:rFonts w:eastAsia="DengXian"/>
                <w:b/>
                <w:color w:val="000000"/>
                <w:kern w:val="24"/>
                <w:sz w:val="22"/>
                <w:szCs w:val="22"/>
                <w:lang w:val="en-US" w:eastAsia="ja-JP"/>
              </w:rPr>
              <w:t>id</w:t>
            </w:r>
            <w:proofErr w:type="spellEnd"/>
            <w:r w:rsidRPr="00BF38CC">
              <w:rPr>
                <w:rFonts w:eastAsia="DengXian"/>
                <w:b/>
                <w:color w:val="000000"/>
                <w:kern w:val="24"/>
                <w:sz w:val="22"/>
                <w:szCs w:val="22"/>
                <w:lang w:val="en-US" w:eastAsia="ja-JP"/>
              </w:rPr>
              <w:t>(</w:t>
            </w:r>
            <w:proofErr w:type="gramEnd"/>
            <w:r w:rsidRPr="00BF38CC">
              <w:rPr>
                <w:rFonts w:eastAsia="DengXian"/>
                <w:b/>
                <w:color w:val="000000"/>
                <w:kern w:val="24"/>
                <w:sz w:val="22"/>
                <w:szCs w:val="22"/>
                <w:lang w:val="en-US" w:eastAsia="ja-JP"/>
              </w:rPr>
              <w:t>)</w:t>
            </w:r>
          </w:p>
          <w:p w14:paraId="50D7C3C1" w14:textId="77777777" w:rsidR="0005676B" w:rsidRPr="00BF38CC" w:rsidRDefault="0005676B" w:rsidP="003C4999">
            <w:pPr>
              <w:kinsoku w:val="0"/>
              <w:autoSpaceDE/>
              <w:autoSpaceDN/>
              <w:snapToGrid w:val="0"/>
              <w:spacing w:before="0"/>
              <w:ind w:firstLineChars="400" w:firstLine="880"/>
              <w:rPr>
                <w:rFonts w:eastAsia="DengXian"/>
                <w:b/>
                <w:color w:val="000000"/>
                <w:kern w:val="24"/>
                <w:sz w:val="22"/>
                <w:szCs w:val="22"/>
                <w:lang w:val="en-US" w:eastAsia="ja-JP"/>
              </w:rPr>
            </w:pPr>
            <w:proofErr w:type="spellStart"/>
            <w:r w:rsidRPr="00BF38CC">
              <w:rPr>
                <w:rFonts w:eastAsia="DengXian"/>
                <w:b/>
                <w:color w:val="000000"/>
                <w:kern w:val="24"/>
                <w:sz w:val="22"/>
                <w:szCs w:val="22"/>
                <w:lang w:val="en-US" w:eastAsia="ja-JP"/>
              </w:rPr>
              <w:t>interaction_num</w:t>
            </w:r>
            <w:proofErr w:type="spellEnd"/>
          </w:p>
          <w:p w14:paraId="007DB5E8" w14:textId="77777777" w:rsidR="0005676B" w:rsidRPr="00BF38CC" w:rsidRDefault="0005676B" w:rsidP="003C4999">
            <w:pPr>
              <w:kinsoku w:val="0"/>
              <w:autoSpaceDE/>
              <w:autoSpaceDN/>
              <w:snapToGrid w:val="0"/>
              <w:spacing w:before="0"/>
              <w:ind w:firstLineChars="400" w:firstLine="880"/>
              <w:rPr>
                <w:rFonts w:eastAsia="DengXian"/>
                <w:bCs/>
                <w:color w:val="000000"/>
                <w:kern w:val="24"/>
                <w:sz w:val="22"/>
                <w:szCs w:val="22"/>
                <w:lang w:val="en-US" w:eastAsia="ja-JP"/>
              </w:rPr>
            </w:pPr>
            <w:r w:rsidRPr="00BF38CC">
              <w:rPr>
                <w:rFonts w:eastAsia="DengXian"/>
                <w:bCs/>
                <w:color w:val="000000"/>
                <w:kern w:val="24"/>
                <w:sz w:val="22"/>
                <w:szCs w:val="22"/>
                <w:lang w:val="en-US" w:eastAsia="ja-JP"/>
              </w:rPr>
              <w:t>for (</w:t>
            </w:r>
            <w:proofErr w:type="spellStart"/>
            <w:r w:rsidRPr="00BF38CC">
              <w:rPr>
                <w:rFonts w:eastAsia="DengXian"/>
                <w:bCs/>
                <w:color w:val="000000"/>
                <w:kern w:val="24"/>
                <w:sz w:val="22"/>
                <w:szCs w:val="22"/>
                <w:lang w:val="en-US" w:eastAsia="ja-JP"/>
              </w:rPr>
              <w:t>i</w:t>
            </w:r>
            <w:proofErr w:type="spellEnd"/>
            <w:r w:rsidRPr="00BF38CC">
              <w:rPr>
                <w:rFonts w:eastAsia="DengXian"/>
                <w:bCs/>
                <w:color w:val="000000"/>
                <w:kern w:val="24"/>
                <w:sz w:val="22"/>
                <w:szCs w:val="22"/>
                <w:lang w:val="en-US" w:eastAsia="ja-JP"/>
              </w:rPr>
              <w:t xml:space="preserve">=0; </w:t>
            </w:r>
            <w:proofErr w:type="spellStart"/>
            <w:r w:rsidRPr="00BF38CC">
              <w:rPr>
                <w:rFonts w:eastAsia="DengXian"/>
                <w:bCs/>
                <w:color w:val="000000"/>
                <w:kern w:val="24"/>
                <w:sz w:val="22"/>
                <w:szCs w:val="22"/>
                <w:lang w:val="en-US" w:eastAsia="ja-JP"/>
              </w:rPr>
              <w:t>i</w:t>
            </w:r>
            <w:proofErr w:type="spellEnd"/>
            <w:r w:rsidRPr="00BF38CC">
              <w:rPr>
                <w:rFonts w:eastAsia="DengXian"/>
                <w:bCs/>
                <w:color w:val="000000"/>
                <w:kern w:val="24"/>
                <w:sz w:val="22"/>
                <w:szCs w:val="22"/>
                <w:lang w:val="en-US" w:eastAsia="ja-JP"/>
              </w:rPr>
              <w:t xml:space="preserve">&lt;N; </w:t>
            </w:r>
            <w:proofErr w:type="spellStart"/>
            <w:r w:rsidRPr="00BF38CC">
              <w:rPr>
                <w:rFonts w:eastAsia="DengXian"/>
                <w:bCs/>
                <w:color w:val="000000"/>
                <w:kern w:val="24"/>
                <w:sz w:val="22"/>
                <w:szCs w:val="22"/>
                <w:lang w:val="en-US" w:eastAsia="ja-JP"/>
              </w:rPr>
              <w:t>i</w:t>
            </w:r>
            <w:proofErr w:type="spellEnd"/>
            <w:r w:rsidRPr="00BF38CC">
              <w:rPr>
                <w:rFonts w:eastAsia="DengXian"/>
                <w:bCs/>
                <w:color w:val="000000"/>
                <w:kern w:val="24"/>
                <w:sz w:val="22"/>
                <w:szCs w:val="22"/>
                <w:lang w:val="en-US" w:eastAsia="ja-JP"/>
              </w:rPr>
              <w:t>++) {</w:t>
            </w:r>
          </w:p>
          <w:p w14:paraId="71B8433F" w14:textId="77777777" w:rsidR="0005676B" w:rsidRPr="00BF38CC" w:rsidRDefault="0005676B" w:rsidP="003C4999">
            <w:pPr>
              <w:kinsoku w:val="0"/>
              <w:autoSpaceDE/>
              <w:autoSpaceDN/>
              <w:snapToGrid w:val="0"/>
              <w:spacing w:before="0"/>
              <w:ind w:firstLineChars="600" w:firstLine="1320"/>
              <w:rPr>
                <w:rFonts w:eastAsia="DengXian"/>
                <w:b/>
                <w:color w:val="000000"/>
                <w:kern w:val="24"/>
                <w:sz w:val="22"/>
                <w:szCs w:val="22"/>
                <w:lang w:eastAsia="ja-JP"/>
              </w:rPr>
            </w:pPr>
            <w:r w:rsidRPr="00BF38CC">
              <w:rPr>
                <w:rFonts w:eastAsia="DengXian"/>
                <w:b/>
                <w:color w:val="000000"/>
                <w:kern w:val="24"/>
                <w:sz w:val="22"/>
                <w:szCs w:val="22"/>
                <w:lang w:eastAsia="ja-JP"/>
              </w:rPr>
              <w:t>timestamp</w:t>
            </w:r>
          </w:p>
          <w:p w14:paraId="44F8AA0B" w14:textId="77777777" w:rsidR="0005676B" w:rsidRPr="00BF38CC" w:rsidRDefault="0005676B" w:rsidP="003C4999">
            <w:pPr>
              <w:kinsoku w:val="0"/>
              <w:autoSpaceDE/>
              <w:autoSpaceDN/>
              <w:snapToGrid w:val="0"/>
              <w:spacing w:before="0"/>
              <w:ind w:firstLineChars="600" w:firstLine="1320"/>
              <w:rPr>
                <w:rFonts w:eastAsia="DengXian"/>
                <w:b/>
                <w:color w:val="000000"/>
                <w:kern w:val="24"/>
                <w:sz w:val="22"/>
                <w:szCs w:val="22"/>
                <w:lang w:eastAsia="ja-JP"/>
              </w:rPr>
            </w:pPr>
            <w:proofErr w:type="spellStart"/>
            <w:r w:rsidRPr="00BF38CC">
              <w:rPr>
                <w:rFonts w:eastAsia="DengXian"/>
                <w:b/>
                <w:color w:val="000000"/>
                <w:kern w:val="24"/>
                <w:sz w:val="22"/>
                <w:szCs w:val="22"/>
                <w:lang w:eastAsia="ja-JP"/>
              </w:rPr>
              <w:t>interaction_target</w:t>
            </w:r>
            <w:proofErr w:type="spellEnd"/>
          </w:p>
          <w:p w14:paraId="12A04B6E" w14:textId="77777777" w:rsidR="0005676B" w:rsidRPr="00BF38CC" w:rsidRDefault="0005676B" w:rsidP="003C4999">
            <w:pPr>
              <w:kinsoku w:val="0"/>
              <w:autoSpaceDE/>
              <w:autoSpaceDN/>
              <w:snapToGrid w:val="0"/>
              <w:spacing w:before="0"/>
              <w:ind w:firstLineChars="600" w:firstLine="1320"/>
              <w:rPr>
                <w:rFonts w:eastAsia="DengXian"/>
                <w:b/>
                <w:color w:val="000000"/>
                <w:kern w:val="24"/>
                <w:sz w:val="22"/>
                <w:szCs w:val="22"/>
                <w:lang w:eastAsia="ja-JP"/>
              </w:rPr>
            </w:pPr>
            <w:proofErr w:type="spellStart"/>
            <w:r w:rsidRPr="00BF38CC">
              <w:rPr>
                <w:rFonts w:eastAsia="DengXian"/>
                <w:b/>
                <w:color w:val="000000"/>
                <w:kern w:val="24"/>
                <w:sz w:val="22"/>
                <w:szCs w:val="22"/>
                <w:lang w:eastAsia="ja-JP"/>
              </w:rPr>
              <w:t>interaction_type</w:t>
            </w:r>
            <w:proofErr w:type="spellEnd"/>
          </w:p>
          <w:p w14:paraId="2A7A6FDD" w14:textId="77777777" w:rsidR="0005676B" w:rsidRPr="00BF38CC" w:rsidRDefault="0005676B" w:rsidP="003C4999">
            <w:pPr>
              <w:kinsoku w:val="0"/>
              <w:autoSpaceDE/>
              <w:autoSpaceDN/>
              <w:snapToGrid w:val="0"/>
              <w:spacing w:before="0"/>
              <w:ind w:firstLineChars="600" w:firstLine="1320"/>
              <w:rPr>
                <w:rFonts w:eastAsia="DengXian"/>
                <w:bCs/>
                <w:color w:val="000000"/>
                <w:kern w:val="24"/>
                <w:sz w:val="22"/>
                <w:szCs w:val="22"/>
                <w:lang w:eastAsia="ja-JP"/>
              </w:rPr>
            </w:pPr>
            <w:proofErr w:type="spellStart"/>
            <w:r w:rsidRPr="00BF38CC">
              <w:rPr>
                <w:rFonts w:eastAsia="DengXian"/>
                <w:bCs/>
                <w:color w:val="000000"/>
                <w:kern w:val="24"/>
                <w:sz w:val="22"/>
                <w:szCs w:val="22"/>
                <w:lang w:eastAsia="ja-JP"/>
              </w:rPr>
              <w:t>interaction_</w:t>
            </w:r>
            <w:proofErr w:type="gramStart"/>
            <w:r w:rsidRPr="00BF38CC">
              <w:rPr>
                <w:rFonts w:eastAsia="DengXian"/>
                <w:bCs/>
                <w:color w:val="000000"/>
                <w:kern w:val="24"/>
                <w:sz w:val="22"/>
                <w:szCs w:val="22"/>
                <w:lang w:eastAsia="ja-JP"/>
              </w:rPr>
              <w:t>content</w:t>
            </w:r>
            <w:proofErr w:type="spellEnd"/>
            <w:r w:rsidRPr="00BF38CC">
              <w:rPr>
                <w:rFonts w:eastAsia="DengXian"/>
                <w:bCs/>
                <w:color w:val="000000"/>
                <w:kern w:val="24"/>
                <w:sz w:val="22"/>
                <w:szCs w:val="22"/>
                <w:lang w:eastAsia="ja-JP"/>
              </w:rPr>
              <w:t>{</w:t>
            </w:r>
            <w:proofErr w:type="gramEnd"/>
          </w:p>
          <w:p w14:paraId="36222DE7" w14:textId="77777777" w:rsidR="0005676B" w:rsidRPr="00BF38CC" w:rsidRDefault="0005676B" w:rsidP="003C4999">
            <w:pPr>
              <w:kinsoku w:val="0"/>
              <w:autoSpaceDE/>
              <w:autoSpaceDN/>
              <w:snapToGrid w:val="0"/>
              <w:spacing w:before="0"/>
              <w:ind w:firstLineChars="800" w:firstLine="1760"/>
              <w:rPr>
                <w:rFonts w:eastAsia="DengXian"/>
                <w:b/>
                <w:color w:val="000000"/>
                <w:kern w:val="24"/>
                <w:sz w:val="22"/>
                <w:szCs w:val="22"/>
                <w:lang w:eastAsia="ja-JP"/>
              </w:rPr>
            </w:pPr>
            <w:proofErr w:type="spellStart"/>
            <w:r w:rsidRPr="00BF38CC">
              <w:rPr>
                <w:rFonts w:eastAsia="DengXian"/>
                <w:b/>
                <w:color w:val="000000"/>
                <w:kern w:val="24"/>
                <w:sz w:val="22"/>
                <w:szCs w:val="22"/>
                <w:lang w:eastAsia="ja-JP"/>
              </w:rPr>
              <w:t>interaction_content_length</w:t>
            </w:r>
            <w:proofErr w:type="spellEnd"/>
          </w:p>
          <w:p w14:paraId="5847CEBC" w14:textId="77777777" w:rsidR="0005676B" w:rsidRPr="00BF38CC" w:rsidRDefault="0005676B" w:rsidP="003C4999">
            <w:pPr>
              <w:kinsoku w:val="0"/>
              <w:autoSpaceDE/>
              <w:autoSpaceDN/>
              <w:snapToGrid w:val="0"/>
              <w:spacing w:before="0"/>
              <w:ind w:firstLineChars="600" w:firstLine="1320"/>
              <w:rPr>
                <w:rFonts w:eastAsia="DengXian"/>
                <w:bCs/>
                <w:color w:val="000000"/>
                <w:kern w:val="24"/>
                <w:sz w:val="22"/>
                <w:szCs w:val="22"/>
                <w:lang w:eastAsia="ja-JP"/>
              </w:rPr>
            </w:pPr>
            <w:r w:rsidRPr="00BF38CC">
              <w:rPr>
                <w:rFonts w:eastAsia="DengXian"/>
                <w:bCs/>
                <w:color w:val="000000"/>
                <w:kern w:val="24"/>
                <w:sz w:val="22"/>
                <w:szCs w:val="22"/>
                <w:lang w:eastAsia="ja-JP"/>
              </w:rPr>
              <w:t>}</w:t>
            </w:r>
          </w:p>
          <w:p w14:paraId="55D2D7A4" w14:textId="77777777" w:rsidR="0005676B" w:rsidRPr="00BF38CC" w:rsidRDefault="0005676B" w:rsidP="003C4999">
            <w:pPr>
              <w:kinsoku w:val="0"/>
              <w:autoSpaceDE/>
              <w:autoSpaceDN/>
              <w:snapToGrid w:val="0"/>
              <w:spacing w:before="0"/>
              <w:ind w:firstLineChars="400" w:firstLine="880"/>
              <w:rPr>
                <w:rFonts w:eastAsia="DengXian"/>
                <w:bCs/>
                <w:color w:val="000000"/>
                <w:kern w:val="24"/>
                <w:sz w:val="22"/>
                <w:szCs w:val="22"/>
                <w:lang w:eastAsia="ja-JP"/>
              </w:rPr>
            </w:pPr>
            <w:r w:rsidRPr="00BF38CC">
              <w:rPr>
                <w:rFonts w:eastAsia="DengXian"/>
                <w:bCs/>
                <w:color w:val="000000"/>
                <w:kern w:val="24"/>
                <w:sz w:val="22"/>
                <w:szCs w:val="22"/>
                <w:lang w:eastAsia="ja-JP"/>
              </w:rPr>
              <w:t>}</w:t>
            </w:r>
          </w:p>
          <w:p w14:paraId="14A78426" w14:textId="77777777" w:rsidR="0005676B" w:rsidRPr="00BF38CC" w:rsidRDefault="0005676B" w:rsidP="003C4999">
            <w:pPr>
              <w:kinsoku w:val="0"/>
              <w:autoSpaceDE/>
              <w:autoSpaceDN/>
              <w:snapToGrid w:val="0"/>
              <w:spacing w:before="0"/>
              <w:ind w:firstLineChars="200" w:firstLine="440"/>
              <w:rPr>
                <w:rFonts w:eastAsia="DengXian"/>
                <w:bCs/>
                <w:color w:val="000000"/>
                <w:kern w:val="24"/>
                <w:sz w:val="22"/>
                <w:szCs w:val="22"/>
                <w:lang w:eastAsia="ja-JP"/>
              </w:rPr>
            </w:pPr>
            <w:r w:rsidRPr="00BF38CC">
              <w:rPr>
                <w:rFonts w:eastAsia="DengXian"/>
                <w:bCs/>
                <w:color w:val="000000"/>
                <w:kern w:val="24"/>
                <w:sz w:val="22"/>
                <w:szCs w:val="22"/>
                <w:lang w:eastAsia="ja-JP"/>
              </w:rPr>
              <w:t>}</w:t>
            </w:r>
          </w:p>
          <w:p w14:paraId="798569E9" w14:textId="77777777" w:rsidR="0005676B" w:rsidRPr="00BF38CC" w:rsidRDefault="0005676B" w:rsidP="003C4999">
            <w:pPr>
              <w:kinsoku w:val="0"/>
              <w:autoSpaceDE/>
              <w:autoSpaceDN/>
              <w:snapToGrid w:val="0"/>
              <w:spacing w:before="0"/>
              <w:rPr>
                <w:rFonts w:eastAsia="DengXian"/>
                <w:sz w:val="22"/>
                <w:szCs w:val="22"/>
                <w:lang w:eastAsia="ja-JP"/>
              </w:rPr>
            </w:pPr>
            <w:r w:rsidRPr="00BF38CC">
              <w:rPr>
                <w:rFonts w:eastAsia="DengXian"/>
                <w:bCs/>
                <w:color w:val="000000"/>
                <w:kern w:val="24"/>
                <w:sz w:val="22"/>
                <w:szCs w:val="22"/>
                <w:lang w:eastAsia="ja-JP"/>
              </w:rPr>
              <w:t>}</w:t>
            </w:r>
          </w:p>
        </w:tc>
        <w:tc>
          <w:tcPr>
            <w:tcW w:w="109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0E3D141F"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5839A222"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360DC705"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4998EE65"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0AFE81E5"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60C9E291"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3C05AD3E"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40D3F1D3"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1DF0FE60"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N</w:t>
            </w:r>
          </w:p>
          <w:p w14:paraId="415B70BB"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6C009730"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6DB503CC"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545F9096"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713A9E7C"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70DEECA3"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33291124"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49836985"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5173EC2E"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67388AE2" w14:textId="77777777" w:rsidR="0005676B" w:rsidRPr="00BF38CC" w:rsidRDefault="0005676B" w:rsidP="003C4999">
            <w:pPr>
              <w:kinsoku w:val="0"/>
              <w:autoSpaceDE/>
              <w:autoSpaceDN/>
              <w:snapToGrid w:val="0"/>
              <w:spacing w:before="0"/>
              <w:ind w:firstLineChars="400" w:firstLine="880"/>
              <w:rPr>
                <w:rFonts w:eastAsia="DengXian"/>
                <w:bCs/>
                <w:color w:val="000000"/>
                <w:kern w:val="24"/>
                <w:sz w:val="22"/>
                <w:szCs w:val="22"/>
                <w:lang w:eastAsia="ja-JP"/>
              </w:rPr>
            </w:pPr>
            <w:r w:rsidRPr="00BF38CC">
              <w:rPr>
                <w:rFonts w:eastAsia="DengXian"/>
                <w:bCs/>
                <w:color w:val="000000"/>
                <w:kern w:val="24"/>
                <w:sz w:val="22"/>
                <w:szCs w:val="22"/>
                <w:lang w:eastAsia="ja-JP"/>
              </w:rPr>
              <w:t xml:space="preserve">      </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7F34E8B3"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2BD00ABF"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16</w:t>
            </w:r>
          </w:p>
          <w:p w14:paraId="673914A1"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8</w:t>
            </w:r>
          </w:p>
          <w:p w14:paraId="13D95D20"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32</w:t>
            </w:r>
          </w:p>
          <w:p w14:paraId="14D6590A"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7E2281E3"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1</w:t>
            </w:r>
          </w:p>
          <w:p w14:paraId="0CDDD695"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7</w:t>
            </w:r>
          </w:p>
          <w:p w14:paraId="357DC202"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3488A330"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8</w:t>
            </w:r>
          </w:p>
          <w:p w14:paraId="78E947D1"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287525E5"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32</w:t>
            </w:r>
          </w:p>
          <w:p w14:paraId="313B9D88"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8</w:t>
            </w:r>
          </w:p>
          <w:p w14:paraId="57172DFE"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8</w:t>
            </w:r>
          </w:p>
          <w:p w14:paraId="2F4C3CF8"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1ACBCBD0"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32</w:t>
            </w:r>
          </w:p>
          <w:p w14:paraId="1756BC9D"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758E8289"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7732C81D"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7233F499"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4E3B795B"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5AAB87ED"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018A7035"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36FF6451"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7EB840B4"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7D97376B"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bool</w:t>
            </w:r>
          </w:p>
          <w:p w14:paraId="2D35F1CB"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0989BE35"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0452B958"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749D2062"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4AF05161"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006EC0CC"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33E6FB52"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3F444EE2"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3A930E21"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r w:rsidRPr="00BF38CC">
              <w:rPr>
                <w:rFonts w:eastAsia="DengXian"/>
                <w:bCs/>
                <w:color w:val="000000"/>
                <w:kern w:val="24"/>
                <w:sz w:val="22"/>
                <w:szCs w:val="22"/>
                <w:lang w:eastAsia="ja-JP"/>
              </w:rPr>
              <w:t>uimsbf</w:t>
            </w:r>
          </w:p>
          <w:p w14:paraId="3691D7DD"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141304E4"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38AF5CDF"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p w14:paraId="3A8A99C6" w14:textId="77777777" w:rsidR="0005676B" w:rsidRPr="00BF38CC" w:rsidRDefault="0005676B" w:rsidP="003C4999">
            <w:pPr>
              <w:kinsoku w:val="0"/>
              <w:autoSpaceDE/>
              <w:autoSpaceDN/>
              <w:snapToGrid w:val="0"/>
              <w:spacing w:before="0"/>
              <w:jc w:val="center"/>
              <w:rPr>
                <w:rFonts w:eastAsia="DengXian"/>
                <w:bCs/>
                <w:color w:val="000000"/>
                <w:kern w:val="24"/>
                <w:sz w:val="22"/>
                <w:szCs w:val="22"/>
                <w:lang w:eastAsia="ja-JP"/>
              </w:rPr>
            </w:pPr>
          </w:p>
        </w:tc>
      </w:tr>
    </w:tbl>
    <w:p w14:paraId="3938F3B7" w14:textId="77777777" w:rsidR="0005676B" w:rsidRPr="00A90865" w:rsidRDefault="0005676B" w:rsidP="0005676B">
      <w:pPr>
        <w:pStyle w:val="Tablefin"/>
        <w:rPr>
          <w:lang w:val="fr-FR"/>
        </w:rPr>
      </w:pPr>
    </w:p>
    <w:p w14:paraId="58EA817B" w14:textId="77777777" w:rsidR="0005676B" w:rsidRPr="009553C4" w:rsidRDefault="0005676B" w:rsidP="0005676B">
      <w:pPr>
        <w:rPr>
          <w:lang w:val="fr-CH"/>
        </w:rPr>
      </w:pPr>
      <w:proofErr w:type="spellStart"/>
      <w:proofErr w:type="gramStart"/>
      <w:r w:rsidRPr="009553C4">
        <w:rPr>
          <w:b/>
          <w:bCs/>
          <w:lang w:val="fr-CH"/>
        </w:rPr>
        <w:t>message</w:t>
      </w:r>
      <w:proofErr w:type="gramEnd"/>
      <w:r w:rsidRPr="009553C4">
        <w:rPr>
          <w:b/>
          <w:bCs/>
          <w:lang w:val="fr-CH"/>
        </w:rPr>
        <w:t>_id</w:t>
      </w:r>
      <w:proofErr w:type="spellEnd"/>
      <w:r w:rsidRPr="009553C4">
        <w:rPr>
          <w:lang w:val="fr-CH"/>
        </w:rPr>
        <w:t xml:space="preserve"> – Ce champ indique l'identificateur du message de retour d'information sur l'interaction.</w:t>
      </w:r>
    </w:p>
    <w:p w14:paraId="377628E5" w14:textId="77777777" w:rsidR="0005676B" w:rsidRPr="009553C4" w:rsidRDefault="0005676B" w:rsidP="0005676B">
      <w:pPr>
        <w:rPr>
          <w:lang w:val="fr-CH"/>
        </w:rPr>
      </w:pPr>
      <w:proofErr w:type="gramStart"/>
      <w:r w:rsidRPr="009553C4">
        <w:rPr>
          <w:b/>
          <w:bCs/>
          <w:lang w:val="fr-CH"/>
        </w:rPr>
        <w:t>version</w:t>
      </w:r>
      <w:proofErr w:type="gramEnd"/>
      <w:r w:rsidRPr="009553C4">
        <w:rPr>
          <w:lang w:val="fr-CH"/>
        </w:rPr>
        <w:t xml:space="preserve"> – Ce champ indique la version du message de retour d'information sur l'interaction. Les informations acheminées dans la nouvelle version écraseront celles qui auront été acheminées dans les versions antérieures éventuelles.</w:t>
      </w:r>
    </w:p>
    <w:p w14:paraId="4B0BB188" w14:textId="77777777" w:rsidR="0005676B" w:rsidRPr="009553C4" w:rsidRDefault="0005676B" w:rsidP="0005676B">
      <w:pPr>
        <w:rPr>
          <w:lang w:val="fr-CH"/>
        </w:rPr>
      </w:pPr>
      <w:proofErr w:type="spellStart"/>
      <w:proofErr w:type="gramStart"/>
      <w:r w:rsidRPr="009553C4">
        <w:rPr>
          <w:b/>
          <w:bCs/>
          <w:lang w:val="fr-CH"/>
        </w:rPr>
        <w:t>length</w:t>
      </w:r>
      <w:proofErr w:type="spellEnd"/>
      <w:proofErr w:type="gramEnd"/>
      <w:r w:rsidRPr="009553C4">
        <w:rPr>
          <w:lang w:val="fr-CH"/>
        </w:rPr>
        <w:t xml:space="preserve"> – Ce champ indique la longueur en octets du message de retour d'information sur l'interaction, c'est-à-dire la longueur du champ suivant jusqu'au dernier octet du message de retour d'information sur l'interaction. La valeur de ce champ ne peut pas être 0.</w:t>
      </w:r>
    </w:p>
    <w:p w14:paraId="1AA68E2B" w14:textId="77777777" w:rsidR="0005676B" w:rsidRPr="009553C4" w:rsidRDefault="0005676B" w:rsidP="0005676B">
      <w:pPr>
        <w:rPr>
          <w:lang w:val="fr-CH"/>
        </w:rPr>
      </w:pPr>
      <w:proofErr w:type="spellStart"/>
      <w:proofErr w:type="gramStart"/>
      <w:r w:rsidRPr="009553C4">
        <w:rPr>
          <w:b/>
          <w:bCs/>
          <w:lang w:val="fr-CH"/>
        </w:rPr>
        <w:t>message</w:t>
      </w:r>
      <w:proofErr w:type="gramEnd"/>
      <w:r w:rsidRPr="009553C4">
        <w:rPr>
          <w:b/>
          <w:bCs/>
          <w:lang w:val="fr-CH"/>
        </w:rPr>
        <w:t>_source</w:t>
      </w:r>
      <w:proofErr w:type="spellEnd"/>
      <w:r w:rsidRPr="009553C4">
        <w:rPr>
          <w:lang w:val="fr-CH"/>
        </w:rPr>
        <w:t xml:space="preserve"> – Ce champ identifie la source du message. La valeur 0 signifie que le message de retour d'information sur l'interaction est envoyé du client au </w:t>
      </w:r>
      <w:proofErr w:type="gramStart"/>
      <w:r w:rsidRPr="009553C4">
        <w:rPr>
          <w:lang w:val="fr-CH"/>
        </w:rPr>
        <w:t>serveur;</w:t>
      </w:r>
      <w:proofErr w:type="gramEnd"/>
      <w:r w:rsidRPr="009553C4">
        <w:rPr>
          <w:lang w:val="fr-CH"/>
        </w:rPr>
        <w:t xml:space="preserve"> la valeur 1 signifie que le message de retour d'information sur l'interaction est envoyé du serveur au client.</w:t>
      </w:r>
    </w:p>
    <w:p w14:paraId="02A8C059" w14:textId="77777777" w:rsidR="0005676B" w:rsidRPr="009553C4" w:rsidRDefault="0005676B" w:rsidP="0005676B">
      <w:pPr>
        <w:rPr>
          <w:lang w:val="fr-CH"/>
        </w:rPr>
      </w:pPr>
      <w:proofErr w:type="spellStart"/>
      <w:proofErr w:type="gramStart"/>
      <w:r w:rsidRPr="009553C4">
        <w:rPr>
          <w:b/>
          <w:bCs/>
          <w:lang w:val="fr-CH"/>
        </w:rPr>
        <w:t>asset</w:t>
      </w:r>
      <w:proofErr w:type="gramEnd"/>
      <w:r w:rsidRPr="009553C4">
        <w:rPr>
          <w:b/>
          <w:bCs/>
          <w:lang w:val="fr-CH"/>
        </w:rPr>
        <w:t>_id</w:t>
      </w:r>
      <w:proofErr w:type="spellEnd"/>
      <w:r w:rsidRPr="009553C4">
        <w:rPr>
          <w:lang w:val="fr-CH"/>
        </w:rPr>
        <w:t xml:space="preserve"> – Ce champ indique l'identificateur d'actif du contenu média actuellement consommé par le client.</w:t>
      </w:r>
    </w:p>
    <w:p w14:paraId="1EE7B6B4" w14:textId="77777777" w:rsidR="0005676B" w:rsidRPr="009553C4" w:rsidRDefault="0005676B" w:rsidP="0005676B">
      <w:pPr>
        <w:rPr>
          <w:lang w:val="fr-CH"/>
        </w:rPr>
      </w:pPr>
      <w:proofErr w:type="spellStart"/>
      <w:proofErr w:type="gramStart"/>
      <w:r w:rsidRPr="009553C4">
        <w:rPr>
          <w:b/>
          <w:bCs/>
          <w:lang w:val="fr-CH"/>
        </w:rPr>
        <w:t>interaction</w:t>
      </w:r>
      <w:proofErr w:type="gramEnd"/>
      <w:r w:rsidRPr="009553C4">
        <w:rPr>
          <w:b/>
          <w:bCs/>
          <w:lang w:val="fr-CH"/>
        </w:rPr>
        <w:t>_num</w:t>
      </w:r>
      <w:proofErr w:type="spellEnd"/>
      <w:r w:rsidRPr="009553C4">
        <w:rPr>
          <w:lang w:val="fr-CH"/>
        </w:rPr>
        <w:t xml:space="preserve"> – Ce champ indique le nombre d'interactions contenues dans le message en cours.</w:t>
      </w:r>
    </w:p>
    <w:p w14:paraId="3A58DCDA" w14:textId="77777777" w:rsidR="0005676B" w:rsidRPr="009553C4" w:rsidRDefault="0005676B" w:rsidP="0005676B">
      <w:pPr>
        <w:rPr>
          <w:lang w:val="fr-CH"/>
        </w:rPr>
      </w:pPr>
      <w:proofErr w:type="gramStart"/>
      <w:r w:rsidRPr="009553C4">
        <w:rPr>
          <w:b/>
          <w:bCs/>
          <w:lang w:val="fr-CH"/>
        </w:rPr>
        <w:t>timestamp</w:t>
      </w:r>
      <w:proofErr w:type="gramEnd"/>
      <w:r w:rsidRPr="009553C4">
        <w:rPr>
          <w:lang w:val="fr-CH"/>
        </w:rPr>
        <w:t xml:space="preserve"> – Ce champ indique le l'instant où l'interaction en cours est générée, en temps UTC.</w:t>
      </w:r>
    </w:p>
    <w:p w14:paraId="7E1D7048" w14:textId="77777777" w:rsidR="0005676B" w:rsidRPr="009553C4" w:rsidRDefault="0005676B" w:rsidP="0005676B">
      <w:pPr>
        <w:rPr>
          <w:lang w:val="fr-CH"/>
        </w:rPr>
      </w:pPr>
      <w:proofErr w:type="spellStart"/>
      <w:proofErr w:type="gramStart"/>
      <w:r w:rsidRPr="009553C4">
        <w:rPr>
          <w:b/>
          <w:bCs/>
          <w:lang w:val="fr-CH"/>
        </w:rPr>
        <w:t>interaction</w:t>
      </w:r>
      <w:proofErr w:type="gramEnd"/>
      <w:r w:rsidRPr="009553C4">
        <w:rPr>
          <w:b/>
          <w:bCs/>
          <w:lang w:val="fr-CH"/>
        </w:rPr>
        <w:t>_target</w:t>
      </w:r>
      <w:proofErr w:type="spellEnd"/>
      <w:r w:rsidRPr="009553C4">
        <w:rPr>
          <w:lang w:val="fr-CH"/>
        </w:rPr>
        <w:t xml:space="preserve"> – Ce champ identifie la cible de l'interaction en cours du client, y compris l'état actuel du casque, la zone d'intérêt actuelle de l'utilisateur, l'état actuel de l'utilisateur, etc.; voir le Tableau 8 pour les valeurs de la cible de l'interaction.</w:t>
      </w:r>
    </w:p>
    <w:p w14:paraId="4A69793C" w14:textId="77777777" w:rsidR="0005676B" w:rsidRPr="009553C4" w:rsidRDefault="0005676B" w:rsidP="0005676B">
      <w:pPr>
        <w:pStyle w:val="TableNo"/>
        <w:keepLines/>
        <w:rPr>
          <w:rFonts w:eastAsia="DengXian"/>
          <w:lang w:val="fr-CH"/>
        </w:rPr>
      </w:pPr>
      <w:r w:rsidRPr="009553C4">
        <w:rPr>
          <w:rFonts w:eastAsia="DengXian"/>
          <w:lang w:val="fr-CH"/>
        </w:rPr>
        <w:lastRenderedPageBreak/>
        <w:t>TABLEAU 8</w:t>
      </w:r>
    </w:p>
    <w:p w14:paraId="4B5CCF09" w14:textId="77777777" w:rsidR="0005676B" w:rsidRPr="009553C4" w:rsidRDefault="0005676B" w:rsidP="0005676B">
      <w:pPr>
        <w:pStyle w:val="Tabletitle"/>
        <w:keepLines/>
        <w:rPr>
          <w:rFonts w:eastAsia="DengXian"/>
          <w:lang w:val="fr-CH" w:eastAsia="ja-JP"/>
        </w:rPr>
      </w:pPr>
      <w:r w:rsidRPr="009553C4">
        <w:rPr>
          <w:rFonts w:eastAsia="DengXian"/>
          <w:lang w:val="fr-CH" w:eastAsia="ja-JP"/>
        </w:rPr>
        <w:t>Valeurs de la cible de l'interaction</w:t>
      </w:r>
    </w:p>
    <w:tbl>
      <w:tblPr>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1120"/>
        <w:gridCol w:w="3876"/>
      </w:tblGrid>
      <w:tr w:rsidR="0005676B" w:rsidRPr="00A90865" w14:paraId="7F67E094" w14:textId="77777777" w:rsidTr="003C4999">
        <w:trPr>
          <w:jc w:val="center"/>
        </w:trPr>
        <w:tc>
          <w:tcPr>
            <w:tcW w:w="1994" w:type="dxa"/>
            <w:tcBorders>
              <w:top w:val="single" w:sz="4" w:space="0" w:color="auto"/>
              <w:left w:val="single" w:sz="4" w:space="0" w:color="auto"/>
              <w:bottom w:val="single" w:sz="4" w:space="0" w:color="auto"/>
              <w:right w:val="single" w:sz="4" w:space="0" w:color="auto"/>
            </w:tcBorders>
            <w:shd w:val="clear" w:color="auto" w:fill="auto"/>
          </w:tcPr>
          <w:p w14:paraId="427F56C0" w14:textId="77777777" w:rsidR="0005676B" w:rsidRPr="00A90865" w:rsidRDefault="0005676B" w:rsidP="003C4999">
            <w:pPr>
              <w:pStyle w:val="Tablehead"/>
              <w:keepLines/>
              <w:rPr>
                <w:rFonts w:eastAsia="DengXian"/>
                <w:b w:val="0"/>
                <w:lang w:eastAsia="ja-JP"/>
              </w:rPr>
            </w:pPr>
            <w:r w:rsidRPr="00A90865">
              <w:rPr>
                <w:rFonts w:eastAsia="DengXian"/>
                <w:lang w:eastAsia="ja-JP"/>
              </w:rPr>
              <w:t>Type</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2A2FCC5B" w14:textId="77777777" w:rsidR="0005676B" w:rsidRPr="00A90865" w:rsidRDefault="0005676B" w:rsidP="003C4999">
            <w:pPr>
              <w:pStyle w:val="Tablehead"/>
              <w:keepLines/>
              <w:rPr>
                <w:rFonts w:eastAsia="DengXian"/>
                <w:b w:val="0"/>
                <w:lang w:eastAsia="ja-JP"/>
              </w:rPr>
            </w:pPr>
            <w:r w:rsidRPr="00A90865">
              <w:rPr>
                <w:rFonts w:eastAsia="DengXian"/>
                <w:lang w:eastAsia="ja-JP"/>
              </w:rPr>
              <w:t>Valeur</w:t>
            </w:r>
          </w:p>
        </w:tc>
        <w:tc>
          <w:tcPr>
            <w:tcW w:w="3876" w:type="dxa"/>
            <w:tcBorders>
              <w:top w:val="single" w:sz="4" w:space="0" w:color="auto"/>
              <w:left w:val="single" w:sz="4" w:space="0" w:color="auto"/>
              <w:bottom w:val="single" w:sz="4" w:space="0" w:color="auto"/>
              <w:right w:val="single" w:sz="4" w:space="0" w:color="auto"/>
            </w:tcBorders>
            <w:shd w:val="clear" w:color="auto" w:fill="auto"/>
          </w:tcPr>
          <w:p w14:paraId="06BF9947" w14:textId="77777777" w:rsidR="0005676B" w:rsidRPr="00A90865" w:rsidRDefault="0005676B" w:rsidP="003C4999">
            <w:pPr>
              <w:pStyle w:val="Tablehead"/>
              <w:keepLines/>
              <w:rPr>
                <w:rFonts w:eastAsia="DengXian"/>
                <w:b w:val="0"/>
                <w:lang w:eastAsia="ja-JP"/>
              </w:rPr>
            </w:pPr>
            <w:r w:rsidRPr="00A90865">
              <w:rPr>
                <w:rFonts w:eastAsia="DengXian"/>
                <w:lang w:eastAsia="ja-JP"/>
              </w:rPr>
              <w:t>Description</w:t>
            </w:r>
          </w:p>
        </w:tc>
      </w:tr>
      <w:tr w:rsidR="0005676B" w:rsidRPr="00ED4EE4" w14:paraId="69E58C3F" w14:textId="77777777" w:rsidTr="003C4999">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4F1F78EA" w14:textId="77777777" w:rsidR="0005676B" w:rsidRPr="00A90865" w:rsidRDefault="0005676B" w:rsidP="00107652">
            <w:pPr>
              <w:pStyle w:val="Tabletext"/>
              <w:keepNext/>
              <w:keepLines/>
              <w:jc w:val="left"/>
              <w:rPr>
                <w:rFonts w:eastAsia="DengXian"/>
                <w:lang w:eastAsia="ja-JP"/>
              </w:rPr>
            </w:pPr>
            <w:proofErr w:type="spellStart"/>
            <w:r w:rsidRPr="00A90865">
              <w:rPr>
                <w:rFonts w:eastAsia="DengXian"/>
                <w:lang w:eastAsia="ja-JP"/>
              </w:rPr>
              <w:t>Aucun</w:t>
            </w:r>
            <w:proofErr w:type="spellEnd"/>
          </w:p>
        </w:tc>
        <w:tc>
          <w:tcPr>
            <w:tcW w:w="1120" w:type="dxa"/>
            <w:tcBorders>
              <w:top w:val="single" w:sz="4" w:space="0" w:color="auto"/>
              <w:left w:val="single" w:sz="4" w:space="0" w:color="auto"/>
              <w:bottom w:val="single" w:sz="4" w:space="0" w:color="auto"/>
              <w:right w:val="single" w:sz="4" w:space="0" w:color="auto"/>
            </w:tcBorders>
            <w:vAlign w:val="center"/>
          </w:tcPr>
          <w:p w14:paraId="056E7943" w14:textId="77777777" w:rsidR="0005676B" w:rsidRPr="00A90865" w:rsidRDefault="0005676B" w:rsidP="003C4999">
            <w:pPr>
              <w:pStyle w:val="Tabletext"/>
              <w:keepNext/>
              <w:keepLines/>
              <w:jc w:val="center"/>
              <w:rPr>
                <w:rFonts w:eastAsia="DengXian"/>
                <w:lang w:eastAsia="ja-JP"/>
              </w:rPr>
            </w:pPr>
            <w:r w:rsidRPr="00A90865">
              <w:rPr>
                <w:rFonts w:eastAsia="DengXian"/>
                <w:lang w:eastAsia="ja-JP"/>
              </w:rPr>
              <w:t>0</w:t>
            </w:r>
          </w:p>
        </w:tc>
        <w:tc>
          <w:tcPr>
            <w:tcW w:w="3876" w:type="dxa"/>
            <w:tcBorders>
              <w:top w:val="single" w:sz="4" w:space="0" w:color="auto"/>
              <w:left w:val="single" w:sz="4" w:space="0" w:color="auto"/>
              <w:bottom w:val="single" w:sz="4" w:space="0" w:color="auto"/>
              <w:right w:val="single" w:sz="4" w:space="0" w:color="auto"/>
            </w:tcBorders>
            <w:vAlign w:val="center"/>
          </w:tcPr>
          <w:p w14:paraId="7A2EA10E" w14:textId="77777777" w:rsidR="0005676B" w:rsidRPr="009553C4" w:rsidRDefault="0005676B" w:rsidP="00107652">
            <w:pPr>
              <w:pStyle w:val="Tabletext"/>
              <w:jc w:val="left"/>
              <w:rPr>
                <w:rFonts w:eastAsia="DengXian"/>
                <w:lang w:val="fr-CH"/>
              </w:rPr>
            </w:pPr>
            <w:r w:rsidRPr="009553C4">
              <w:rPr>
                <w:rFonts w:eastAsia="DengXian"/>
                <w:lang w:val="fr-CH"/>
              </w:rPr>
              <w:t>La cible de l'interaction est vide, c'est</w:t>
            </w:r>
            <w:r w:rsidRPr="009553C4">
              <w:rPr>
                <w:rFonts w:eastAsia="DengXian"/>
                <w:lang w:val="fr-CH"/>
              </w:rPr>
              <w:noBreakHyphen/>
              <w:t>à</w:t>
            </w:r>
            <w:r w:rsidRPr="009553C4">
              <w:rPr>
                <w:rFonts w:eastAsia="DengXian"/>
                <w:lang w:val="fr-CH"/>
              </w:rPr>
              <w:noBreakHyphen/>
              <w:t>dire que l'interaction n'a pas de cible particulière.</w:t>
            </w:r>
          </w:p>
        </w:tc>
      </w:tr>
      <w:tr w:rsidR="0005676B" w:rsidRPr="00ED4EE4" w14:paraId="5D975BDE" w14:textId="77777777" w:rsidTr="003C4999">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264237F6" w14:textId="77777777" w:rsidR="0005676B" w:rsidRPr="00A90865" w:rsidRDefault="0005676B" w:rsidP="00107652">
            <w:pPr>
              <w:pStyle w:val="Tabletext"/>
              <w:keepNext/>
              <w:keepLines/>
              <w:jc w:val="left"/>
              <w:rPr>
                <w:rFonts w:eastAsia="DengXian"/>
                <w:lang w:eastAsia="ja-JP"/>
              </w:rPr>
            </w:pPr>
            <w:proofErr w:type="spellStart"/>
            <w:r w:rsidRPr="00A90865">
              <w:rPr>
                <w:rFonts w:eastAsia="DengXian"/>
                <w:lang w:eastAsia="ja-JP"/>
              </w:rPr>
              <w:t>Statut</w:t>
            </w:r>
            <w:proofErr w:type="spellEnd"/>
            <w:r w:rsidRPr="00A90865">
              <w:rPr>
                <w:rFonts w:eastAsia="DengXian"/>
                <w:lang w:eastAsia="ja-JP"/>
              </w:rPr>
              <w:t xml:space="preserve"> du </w:t>
            </w:r>
            <w:proofErr w:type="spellStart"/>
            <w:r w:rsidRPr="00A90865">
              <w:rPr>
                <w:rFonts w:eastAsia="DengXian"/>
                <w:lang w:eastAsia="ja-JP"/>
              </w:rPr>
              <w:t>visiocasque</w:t>
            </w:r>
            <w:proofErr w:type="spellEnd"/>
          </w:p>
        </w:tc>
        <w:tc>
          <w:tcPr>
            <w:tcW w:w="1120" w:type="dxa"/>
            <w:tcBorders>
              <w:top w:val="single" w:sz="4" w:space="0" w:color="auto"/>
              <w:left w:val="single" w:sz="4" w:space="0" w:color="auto"/>
              <w:bottom w:val="single" w:sz="4" w:space="0" w:color="auto"/>
              <w:right w:val="single" w:sz="4" w:space="0" w:color="auto"/>
            </w:tcBorders>
            <w:vAlign w:val="center"/>
          </w:tcPr>
          <w:p w14:paraId="5569A17F" w14:textId="77777777" w:rsidR="0005676B" w:rsidRPr="00A90865" w:rsidRDefault="0005676B" w:rsidP="003C4999">
            <w:pPr>
              <w:pStyle w:val="Tabletext"/>
              <w:keepNext/>
              <w:keepLines/>
              <w:jc w:val="center"/>
              <w:rPr>
                <w:rFonts w:eastAsia="DengXian"/>
                <w:lang w:eastAsia="ja-JP"/>
              </w:rPr>
            </w:pPr>
            <w:r w:rsidRPr="00A90865">
              <w:rPr>
                <w:rFonts w:eastAsia="DengXian"/>
                <w:lang w:eastAsia="ja-JP"/>
              </w:rPr>
              <w:t>1</w:t>
            </w:r>
          </w:p>
        </w:tc>
        <w:tc>
          <w:tcPr>
            <w:tcW w:w="3876" w:type="dxa"/>
            <w:tcBorders>
              <w:top w:val="single" w:sz="4" w:space="0" w:color="auto"/>
              <w:left w:val="single" w:sz="4" w:space="0" w:color="auto"/>
              <w:bottom w:val="single" w:sz="4" w:space="0" w:color="auto"/>
              <w:right w:val="single" w:sz="4" w:space="0" w:color="auto"/>
            </w:tcBorders>
            <w:vAlign w:val="center"/>
          </w:tcPr>
          <w:p w14:paraId="506569C4" w14:textId="77777777" w:rsidR="0005676B" w:rsidRPr="009553C4" w:rsidRDefault="0005676B" w:rsidP="00107652">
            <w:pPr>
              <w:pStyle w:val="Tabletext"/>
              <w:jc w:val="left"/>
              <w:rPr>
                <w:rFonts w:eastAsia="DengXian"/>
                <w:lang w:val="fr-CH"/>
              </w:rPr>
            </w:pPr>
            <w:r w:rsidRPr="009553C4">
              <w:rPr>
                <w:rFonts w:eastAsia="DengXian"/>
                <w:lang w:val="fr-CH"/>
              </w:rPr>
              <w:t>La cible de l'interaction est l'état actuel du visiocasque.</w:t>
            </w:r>
          </w:p>
        </w:tc>
      </w:tr>
      <w:tr w:rsidR="0005676B" w:rsidRPr="00ED4EE4" w14:paraId="7E661D0D" w14:textId="77777777" w:rsidTr="003C4999">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12AC416C" w14:textId="77777777" w:rsidR="0005676B" w:rsidRPr="00A90865" w:rsidRDefault="0005676B" w:rsidP="00107652">
            <w:pPr>
              <w:pStyle w:val="Tabletext"/>
              <w:keepNext/>
              <w:keepLines/>
              <w:jc w:val="left"/>
              <w:rPr>
                <w:rFonts w:eastAsia="DengXian"/>
                <w:lang w:eastAsia="ja-JP"/>
              </w:rPr>
            </w:pPr>
            <w:proofErr w:type="spellStart"/>
            <w:r w:rsidRPr="00A90865">
              <w:rPr>
                <w:rFonts w:eastAsia="DengXian"/>
                <w:lang w:eastAsia="ja-JP"/>
              </w:rPr>
              <w:t>Objet</w:t>
            </w:r>
            <w:proofErr w:type="spellEnd"/>
            <w:r w:rsidRPr="00A90865">
              <w:rPr>
                <w:rFonts w:eastAsia="DengXian"/>
                <w:lang w:eastAsia="ja-JP"/>
              </w:rPr>
              <w:t xml:space="preserve"> </w:t>
            </w:r>
            <w:proofErr w:type="spellStart"/>
            <w:r w:rsidRPr="00A90865">
              <w:rPr>
                <w:rFonts w:eastAsia="DengXian"/>
                <w:lang w:eastAsia="ja-JP"/>
              </w:rPr>
              <w:t>d'intérêt</w:t>
            </w:r>
            <w:proofErr w:type="spellEnd"/>
          </w:p>
        </w:tc>
        <w:tc>
          <w:tcPr>
            <w:tcW w:w="1120" w:type="dxa"/>
            <w:tcBorders>
              <w:top w:val="single" w:sz="4" w:space="0" w:color="auto"/>
              <w:left w:val="single" w:sz="4" w:space="0" w:color="auto"/>
              <w:bottom w:val="single" w:sz="4" w:space="0" w:color="auto"/>
              <w:right w:val="single" w:sz="4" w:space="0" w:color="auto"/>
            </w:tcBorders>
            <w:vAlign w:val="center"/>
          </w:tcPr>
          <w:p w14:paraId="755683AE" w14:textId="77777777" w:rsidR="0005676B" w:rsidRPr="00A90865" w:rsidRDefault="0005676B" w:rsidP="003C4999">
            <w:pPr>
              <w:pStyle w:val="Tabletext"/>
              <w:keepNext/>
              <w:keepLines/>
              <w:jc w:val="center"/>
              <w:rPr>
                <w:rFonts w:eastAsia="DengXian"/>
                <w:lang w:eastAsia="ja-JP"/>
              </w:rPr>
            </w:pPr>
            <w:r w:rsidRPr="00A90865">
              <w:rPr>
                <w:rFonts w:eastAsia="DengXian"/>
                <w:lang w:eastAsia="ja-JP"/>
              </w:rPr>
              <w:t>2</w:t>
            </w:r>
          </w:p>
        </w:tc>
        <w:tc>
          <w:tcPr>
            <w:tcW w:w="3876" w:type="dxa"/>
            <w:tcBorders>
              <w:top w:val="single" w:sz="4" w:space="0" w:color="auto"/>
              <w:left w:val="single" w:sz="4" w:space="0" w:color="auto"/>
              <w:bottom w:val="single" w:sz="4" w:space="0" w:color="auto"/>
              <w:right w:val="single" w:sz="4" w:space="0" w:color="auto"/>
            </w:tcBorders>
            <w:vAlign w:val="center"/>
          </w:tcPr>
          <w:p w14:paraId="130693F0" w14:textId="77777777" w:rsidR="0005676B" w:rsidRPr="009553C4" w:rsidRDefault="0005676B" w:rsidP="00107652">
            <w:pPr>
              <w:pStyle w:val="Tabletext"/>
              <w:jc w:val="left"/>
              <w:rPr>
                <w:rFonts w:eastAsia="DengXian"/>
                <w:lang w:val="fr-CH"/>
              </w:rPr>
            </w:pPr>
            <w:r w:rsidRPr="009553C4">
              <w:rPr>
                <w:rFonts w:eastAsia="DengXian"/>
                <w:lang w:val="fr-CH"/>
              </w:rPr>
              <w:t>La cible de l'interaction est la zone d'intérêt actuelle de l'utilisateur.</w:t>
            </w:r>
          </w:p>
        </w:tc>
      </w:tr>
      <w:tr w:rsidR="0005676B" w:rsidRPr="00ED4EE4" w14:paraId="2910D45B" w14:textId="77777777" w:rsidTr="003C4999">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2E7564C6" w14:textId="77777777" w:rsidR="0005676B" w:rsidRPr="00A90865" w:rsidRDefault="0005676B" w:rsidP="00107652">
            <w:pPr>
              <w:pStyle w:val="Tabletext"/>
              <w:keepNext/>
              <w:keepLines/>
              <w:jc w:val="left"/>
              <w:rPr>
                <w:rFonts w:eastAsia="DengXian"/>
                <w:lang w:eastAsia="ja-JP"/>
              </w:rPr>
            </w:pPr>
            <w:proofErr w:type="spellStart"/>
            <w:r w:rsidRPr="00A90865">
              <w:rPr>
                <w:rFonts w:eastAsia="DengXian"/>
                <w:lang w:eastAsia="ja-JP"/>
              </w:rPr>
              <w:t>Statut</w:t>
            </w:r>
            <w:proofErr w:type="spellEnd"/>
            <w:r w:rsidRPr="00A90865">
              <w:rPr>
                <w:rFonts w:eastAsia="DengXian"/>
                <w:lang w:eastAsia="ja-JP"/>
              </w:rPr>
              <w:t xml:space="preserve"> de </w:t>
            </w:r>
            <w:proofErr w:type="spellStart"/>
            <w:r w:rsidRPr="00A90865">
              <w:rPr>
                <w:rFonts w:eastAsia="DengXian"/>
                <w:lang w:eastAsia="ja-JP"/>
              </w:rPr>
              <w:t>l'utilisateur</w:t>
            </w:r>
            <w:proofErr w:type="spellEnd"/>
          </w:p>
        </w:tc>
        <w:tc>
          <w:tcPr>
            <w:tcW w:w="1120" w:type="dxa"/>
            <w:tcBorders>
              <w:top w:val="single" w:sz="4" w:space="0" w:color="auto"/>
              <w:left w:val="single" w:sz="4" w:space="0" w:color="auto"/>
              <w:bottom w:val="single" w:sz="4" w:space="0" w:color="auto"/>
              <w:right w:val="single" w:sz="4" w:space="0" w:color="auto"/>
            </w:tcBorders>
            <w:vAlign w:val="center"/>
          </w:tcPr>
          <w:p w14:paraId="68A7CCE1" w14:textId="77777777" w:rsidR="0005676B" w:rsidRPr="00A90865" w:rsidRDefault="0005676B" w:rsidP="003C4999">
            <w:pPr>
              <w:pStyle w:val="Tabletext"/>
              <w:keepNext/>
              <w:keepLines/>
              <w:jc w:val="center"/>
              <w:rPr>
                <w:rFonts w:eastAsia="DengXian"/>
                <w:lang w:eastAsia="ja-JP"/>
              </w:rPr>
            </w:pPr>
            <w:r w:rsidRPr="00A90865">
              <w:rPr>
                <w:rFonts w:eastAsia="DengXian"/>
                <w:lang w:eastAsia="ja-JP"/>
              </w:rPr>
              <w:t>3</w:t>
            </w:r>
          </w:p>
        </w:tc>
        <w:tc>
          <w:tcPr>
            <w:tcW w:w="3876" w:type="dxa"/>
            <w:tcBorders>
              <w:top w:val="single" w:sz="4" w:space="0" w:color="auto"/>
              <w:left w:val="single" w:sz="4" w:space="0" w:color="auto"/>
              <w:bottom w:val="single" w:sz="4" w:space="0" w:color="auto"/>
              <w:right w:val="single" w:sz="4" w:space="0" w:color="auto"/>
            </w:tcBorders>
            <w:vAlign w:val="center"/>
          </w:tcPr>
          <w:p w14:paraId="086BC27C" w14:textId="77777777" w:rsidR="0005676B" w:rsidRPr="009553C4" w:rsidRDefault="0005676B" w:rsidP="00107652">
            <w:pPr>
              <w:pStyle w:val="Tabletext"/>
              <w:jc w:val="left"/>
              <w:rPr>
                <w:rFonts w:eastAsia="DengXian"/>
                <w:lang w:val="fr-CH"/>
              </w:rPr>
            </w:pPr>
            <w:r w:rsidRPr="009553C4">
              <w:rPr>
                <w:rFonts w:eastAsia="DengXian"/>
                <w:lang w:val="fr-CH"/>
              </w:rPr>
              <w:t>La cible de l'interaction est l'état actuel de l'utilisateur.</w:t>
            </w:r>
          </w:p>
        </w:tc>
      </w:tr>
    </w:tbl>
    <w:p w14:paraId="05AF8193" w14:textId="77777777" w:rsidR="0005676B" w:rsidRPr="00A90865" w:rsidRDefault="0005676B" w:rsidP="0005676B">
      <w:pPr>
        <w:pStyle w:val="Tablefin"/>
        <w:rPr>
          <w:lang w:val="fr-FR"/>
        </w:rPr>
      </w:pPr>
    </w:p>
    <w:p w14:paraId="390AA810" w14:textId="77777777" w:rsidR="0005676B" w:rsidRPr="009553C4" w:rsidRDefault="0005676B" w:rsidP="0005676B">
      <w:pPr>
        <w:rPr>
          <w:lang w:val="fr-CH"/>
        </w:rPr>
      </w:pPr>
      <w:proofErr w:type="spellStart"/>
      <w:proofErr w:type="gramStart"/>
      <w:r w:rsidRPr="009553C4">
        <w:rPr>
          <w:b/>
          <w:bCs/>
          <w:lang w:val="fr-CH"/>
        </w:rPr>
        <w:t>interaction</w:t>
      </w:r>
      <w:proofErr w:type="gramEnd"/>
      <w:r w:rsidRPr="009553C4">
        <w:rPr>
          <w:b/>
          <w:bCs/>
          <w:lang w:val="fr-CH"/>
        </w:rPr>
        <w:t>_type</w:t>
      </w:r>
      <w:proofErr w:type="spellEnd"/>
      <w:r w:rsidRPr="009553C4">
        <w:rPr>
          <w:lang w:val="fr-CH"/>
        </w:rPr>
        <w:t xml:space="preserve"> – Ce champ indique le type d'interaction du client vis-à-vis de la cible de l'interaction actuelle. Les valeurs de ce champ sont liées à </w:t>
      </w:r>
      <w:proofErr w:type="spellStart"/>
      <w:r w:rsidRPr="009553C4">
        <w:rPr>
          <w:lang w:val="fr-CH"/>
        </w:rPr>
        <w:t>interaction_target</w:t>
      </w:r>
      <w:proofErr w:type="spellEnd"/>
      <w:r w:rsidRPr="009553C4">
        <w:rPr>
          <w:lang w:val="fr-CH"/>
        </w:rPr>
        <w:t xml:space="preserve"> et comprennent le suivi, le regard, le toucher, etc. Les valeurs des types d'interaction sont indiquées dans le Tableau 9.</w:t>
      </w:r>
    </w:p>
    <w:p w14:paraId="68DE4879" w14:textId="77777777" w:rsidR="0005676B" w:rsidRPr="00A90865" w:rsidRDefault="0005676B" w:rsidP="0005676B">
      <w:pPr>
        <w:pStyle w:val="TableNo"/>
        <w:rPr>
          <w:rFonts w:eastAsia="DengXian"/>
        </w:rPr>
      </w:pPr>
      <w:r w:rsidRPr="00A90865">
        <w:rPr>
          <w:rFonts w:eastAsia="DengXian"/>
        </w:rPr>
        <w:t>TABLEAU 9</w:t>
      </w:r>
    </w:p>
    <w:p w14:paraId="328F41EB" w14:textId="77777777" w:rsidR="0005676B" w:rsidRPr="00A90865" w:rsidRDefault="0005676B" w:rsidP="0005676B">
      <w:pPr>
        <w:pStyle w:val="Tabletitle"/>
        <w:rPr>
          <w:rFonts w:eastAsia="DengXian"/>
          <w:lang w:eastAsia="ja-JP"/>
        </w:rPr>
      </w:pPr>
      <w:proofErr w:type="spellStart"/>
      <w:r w:rsidRPr="00A90865">
        <w:rPr>
          <w:rFonts w:eastAsia="DengXian"/>
          <w:lang w:eastAsia="ja-JP"/>
        </w:rPr>
        <w:t>Valeurs</w:t>
      </w:r>
      <w:proofErr w:type="spellEnd"/>
      <w:r w:rsidRPr="00A90865">
        <w:rPr>
          <w:rFonts w:eastAsia="DengXian"/>
          <w:lang w:eastAsia="ja-JP"/>
        </w:rPr>
        <w:t xml:space="preserve"> des types </w:t>
      </w:r>
      <w:proofErr w:type="spellStart"/>
      <w:r w:rsidRPr="00A90865">
        <w:rPr>
          <w:rFonts w:eastAsia="DengXian"/>
          <w:lang w:eastAsia="ja-JP"/>
        </w:rPr>
        <w:t>d'interaction</w:t>
      </w:r>
      <w:proofErr w:type="spellEnd"/>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135"/>
        <w:gridCol w:w="4398"/>
      </w:tblGrid>
      <w:tr w:rsidR="0005676B" w:rsidRPr="00A90865" w14:paraId="66A9CE94" w14:textId="77777777" w:rsidTr="003C4999">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tcPr>
          <w:p w14:paraId="3CE0A6CB" w14:textId="77777777" w:rsidR="0005676B" w:rsidRPr="00A90865" w:rsidRDefault="0005676B" w:rsidP="003C4999">
            <w:pPr>
              <w:pStyle w:val="Tablehead"/>
              <w:rPr>
                <w:rFonts w:eastAsia="DengXian"/>
                <w:b w:val="0"/>
                <w:lang w:eastAsia="ja-JP"/>
              </w:rPr>
            </w:pPr>
            <w:r w:rsidRPr="00A90865">
              <w:rPr>
                <w:rFonts w:eastAsia="DengXian"/>
                <w:lang w:eastAsia="ja-JP"/>
              </w:rPr>
              <w:t>Type</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116B8C18" w14:textId="77777777" w:rsidR="0005676B" w:rsidRPr="00A90865" w:rsidRDefault="0005676B" w:rsidP="003C4999">
            <w:pPr>
              <w:pStyle w:val="Tablehead"/>
              <w:rPr>
                <w:rFonts w:eastAsia="DengXian"/>
                <w:b w:val="0"/>
                <w:lang w:eastAsia="ja-JP"/>
              </w:rPr>
            </w:pPr>
            <w:r w:rsidRPr="00A90865">
              <w:rPr>
                <w:rFonts w:eastAsia="DengXian"/>
                <w:lang w:eastAsia="ja-JP"/>
              </w:rPr>
              <w:t>Valeur</w:t>
            </w:r>
          </w:p>
        </w:tc>
        <w:tc>
          <w:tcPr>
            <w:tcW w:w="4398" w:type="dxa"/>
            <w:tcBorders>
              <w:top w:val="single" w:sz="4" w:space="0" w:color="auto"/>
              <w:left w:val="single" w:sz="4" w:space="0" w:color="auto"/>
              <w:bottom w:val="single" w:sz="4" w:space="0" w:color="auto"/>
              <w:right w:val="single" w:sz="4" w:space="0" w:color="auto"/>
            </w:tcBorders>
            <w:shd w:val="clear" w:color="auto" w:fill="auto"/>
          </w:tcPr>
          <w:p w14:paraId="65EA4018" w14:textId="77777777" w:rsidR="0005676B" w:rsidRPr="00A90865" w:rsidRDefault="0005676B" w:rsidP="003C4999">
            <w:pPr>
              <w:pStyle w:val="Tablehead"/>
              <w:rPr>
                <w:rFonts w:eastAsia="DengXian"/>
                <w:b w:val="0"/>
                <w:lang w:eastAsia="ja-JP"/>
              </w:rPr>
            </w:pPr>
            <w:r w:rsidRPr="00A90865">
              <w:rPr>
                <w:rFonts w:eastAsia="DengXian"/>
                <w:lang w:eastAsia="ja-JP"/>
              </w:rPr>
              <w:t>Description</w:t>
            </w:r>
          </w:p>
        </w:tc>
      </w:tr>
      <w:tr w:rsidR="0005676B" w:rsidRPr="00ED4EE4" w14:paraId="68114272" w14:textId="77777777" w:rsidTr="003C4999">
        <w:trPr>
          <w:jc w:val="center"/>
        </w:trPr>
        <w:tc>
          <w:tcPr>
            <w:tcW w:w="1697" w:type="dxa"/>
            <w:tcBorders>
              <w:top w:val="single" w:sz="4" w:space="0" w:color="auto"/>
              <w:left w:val="single" w:sz="4" w:space="0" w:color="auto"/>
              <w:bottom w:val="single" w:sz="4" w:space="0" w:color="auto"/>
              <w:right w:val="single" w:sz="4" w:space="0" w:color="auto"/>
            </w:tcBorders>
            <w:vAlign w:val="center"/>
          </w:tcPr>
          <w:p w14:paraId="1B66F941" w14:textId="77777777" w:rsidR="0005676B" w:rsidRPr="00A90865" w:rsidRDefault="0005676B" w:rsidP="003C4999">
            <w:pPr>
              <w:pStyle w:val="Tabletext"/>
              <w:keepNext/>
              <w:keepLines/>
              <w:rPr>
                <w:rFonts w:eastAsia="DengXian"/>
                <w:lang w:eastAsia="ja-JP"/>
              </w:rPr>
            </w:pPr>
            <w:proofErr w:type="spellStart"/>
            <w:r w:rsidRPr="00A90865">
              <w:rPr>
                <w:rFonts w:eastAsia="DengXian"/>
                <w:lang w:eastAsia="ja-JP"/>
              </w:rPr>
              <w:t>Aucun</w:t>
            </w:r>
            <w:proofErr w:type="spellEnd"/>
          </w:p>
        </w:tc>
        <w:tc>
          <w:tcPr>
            <w:tcW w:w="1135" w:type="dxa"/>
            <w:tcBorders>
              <w:top w:val="single" w:sz="4" w:space="0" w:color="auto"/>
              <w:left w:val="single" w:sz="4" w:space="0" w:color="auto"/>
              <w:bottom w:val="single" w:sz="4" w:space="0" w:color="auto"/>
              <w:right w:val="single" w:sz="4" w:space="0" w:color="auto"/>
            </w:tcBorders>
            <w:vAlign w:val="center"/>
          </w:tcPr>
          <w:p w14:paraId="58750542" w14:textId="77777777" w:rsidR="0005676B" w:rsidRPr="00A90865" w:rsidRDefault="0005676B" w:rsidP="003C4999">
            <w:pPr>
              <w:pStyle w:val="Tabletext"/>
              <w:keepNext/>
              <w:keepLines/>
              <w:jc w:val="center"/>
              <w:rPr>
                <w:rFonts w:eastAsia="DengXian"/>
                <w:lang w:eastAsia="ja-JP"/>
              </w:rPr>
            </w:pPr>
            <w:r w:rsidRPr="00A90865">
              <w:rPr>
                <w:rFonts w:eastAsia="DengXian"/>
                <w:lang w:eastAsia="ja-JP"/>
              </w:rPr>
              <w:t>0</w:t>
            </w:r>
          </w:p>
        </w:tc>
        <w:tc>
          <w:tcPr>
            <w:tcW w:w="4398" w:type="dxa"/>
            <w:tcBorders>
              <w:top w:val="single" w:sz="4" w:space="0" w:color="auto"/>
              <w:left w:val="single" w:sz="4" w:space="0" w:color="auto"/>
              <w:bottom w:val="single" w:sz="4" w:space="0" w:color="auto"/>
              <w:right w:val="single" w:sz="4" w:space="0" w:color="auto"/>
            </w:tcBorders>
            <w:vAlign w:val="center"/>
          </w:tcPr>
          <w:p w14:paraId="1C579C3B" w14:textId="77777777" w:rsidR="0005676B" w:rsidRPr="009553C4" w:rsidRDefault="0005676B" w:rsidP="003C4999">
            <w:pPr>
              <w:pStyle w:val="TableNo"/>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DengXian"/>
                <w:szCs w:val="22"/>
                <w:lang w:val="fr-CH" w:eastAsia="ja-JP"/>
              </w:rPr>
            </w:pPr>
            <w:r w:rsidRPr="009553C4">
              <w:rPr>
                <w:rFonts w:eastAsia="DengXian"/>
                <w:sz w:val="22"/>
                <w:szCs w:val="22"/>
                <w:lang w:val="fr-CH" w:eastAsia="ja-JP"/>
              </w:rPr>
              <w:t>Le type d'interaction est vide, c'est-à-dire qu'il n'y a pas de type d'interaction particulier.</w:t>
            </w:r>
          </w:p>
        </w:tc>
      </w:tr>
      <w:tr w:rsidR="0005676B" w:rsidRPr="00ED4EE4" w14:paraId="29DE509E" w14:textId="77777777" w:rsidTr="003C4999">
        <w:trPr>
          <w:jc w:val="center"/>
        </w:trPr>
        <w:tc>
          <w:tcPr>
            <w:tcW w:w="1697" w:type="dxa"/>
            <w:tcBorders>
              <w:top w:val="single" w:sz="4" w:space="0" w:color="auto"/>
              <w:left w:val="single" w:sz="4" w:space="0" w:color="auto"/>
              <w:bottom w:val="single" w:sz="4" w:space="0" w:color="auto"/>
              <w:right w:val="single" w:sz="4" w:space="0" w:color="auto"/>
            </w:tcBorders>
            <w:vAlign w:val="center"/>
          </w:tcPr>
          <w:p w14:paraId="792F0666" w14:textId="77777777" w:rsidR="0005676B" w:rsidRPr="00A90865" w:rsidRDefault="0005676B" w:rsidP="003C4999">
            <w:pPr>
              <w:pStyle w:val="Tabletext"/>
              <w:keepNext/>
              <w:keepLines/>
              <w:rPr>
                <w:rFonts w:eastAsia="DengXian"/>
                <w:lang w:eastAsia="ja-JP"/>
              </w:rPr>
            </w:pPr>
            <w:proofErr w:type="spellStart"/>
            <w:r w:rsidRPr="00A90865">
              <w:rPr>
                <w:rFonts w:eastAsia="DengXian"/>
                <w:lang w:eastAsia="ja-JP"/>
              </w:rPr>
              <w:t>Suivi</w:t>
            </w:r>
            <w:proofErr w:type="spellEnd"/>
          </w:p>
        </w:tc>
        <w:tc>
          <w:tcPr>
            <w:tcW w:w="1135" w:type="dxa"/>
            <w:tcBorders>
              <w:top w:val="single" w:sz="4" w:space="0" w:color="auto"/>
              <w:left w:val="single" w:sz="4" w:space="0" w:color="auto"/>
              <w:bottom w:val="single" w:sz="4" w:space="0" w:color="auto"/>
              <w:right w:val="single" w:sz="4" w:space="0" w:color="auto"/>
            </w:tcBorders>
            <w:vAlign w:val="center"/>
          </w:tcPr>
          <w:p w14:paraId="1C1561FB" w14:textId="77777777" w:rsidR="0005676B" w:rsidRPr="00A90865" w:rsidRDefault="0005676B" w:rsidP="003C4999">
            <w:pPr>
              <w:pStyle w:val="Tabletext"/>
              <w:keepNext/>
              <w:keepLines/>
              <w:jc w:val="center"/>
              <w:rPr>
                <w:rFonts w:eastAsia="DengXian"/>
                <w:lang w:eastAsia="ja-JP"/>
              </w:rPr>
            </w:pPr>
            <w:r w:rsidRPr="00A90865">
              <w:rPr>
                <w:rFonts w:eastAsia="DengXian"/>
                <w:lang w:eastAsia="ja-JP"/>
              </w:rPr>
              <w:t>1</w:t>
            </w:r>
          </w:p>
        </w:tc>
        <w:tc>
          <w:tcPr>
            <w:tcW w:w="4398" w:type="dxa"/>
            <w:tcBorders>
              <w:top w:val="single" w:sz="4" w:space="0" w:color="auto"/>
              <w:left w:val="single" w:sz="4" w:space="0" w:color="auto"/>
              <w:bottom w:val="single" w:sz="4" w:space="0" w:color="auto"/>
              <w:right w:val="single" w:sz="4" w:space="0" w:color="auto"/>
            </w:tcBorders>
            <w:vAlign w:val="center"/>
          </w:tcPr>
          <w:p w14:paraId="7B5C9573" w14:textId="77777777" w:rsidR="0005676B" w:rsidRPr="009553C4" w:rsidRDefault="0005676B" w:rsidP="003C4999">
            <w:pPr>
              <w:pStyle w:val="Tabletext"/>
              <w:rPr>
                <w:rFonts w:eastAsia="DengXian"/>
                <w:lang w:val="fr-CH" w:eastAsia="ja-JP"/>
              </w:rPr>
            </w:pPr>
            <w:r w:rsidRPr="009553C4">
              <w:rPr>
                <w:rFonts w:eastAsia="DengXian"/>
                <w:lang w:val="fr-CH" w:eastAsia="ja-JP"/>
              </w:rPr>
              <w:t>L'interaction consiste en un suivi.</w:t>
            </w:r>
          </w:p>
        </w:tc>
      </w:tr>
      <w:tr w:rsidR="0005676B" w:rsidRPr="00ED4EE4" w14:paraId="2C150523" w14:textId="77777777" w:rsidTr="003C4999">
        <w:trPr>
          <w:jc w:val="center"/>
        </w:trPr>
        <w:tc>
          <w:tcPr>
            <w:tcW w:w="1697" w:type="dxa"/>
            <w:tcBorders>
              <w:top w:val="single" w:sz="4" w:space="0" w:color="auto"/>
              <w:left w:val="single" w:sz="4" w:space="0" w:color="auto"/>
              <w:bottom w:val="single" w:sz="4" w:space="0" w:color="auto"/>
              <w:right w:val="single" w:sz="4" w:space="0" w:color="auto"/>
            </w:tcBorders>
            <w:vAlign w:val="center"/>
          </w:tcPr>
          <w:p w14:paraId="50C79058" w14:textId="77777777" w:rsidR="0005676B" w:rsidRPr="00A90865" w:rsidRDefault="0005676B" w:rsidP="003C4999">
            <w:pPr>
              <w:pStyle w:val="Tabletext"/>
              <w:keepNext/>
              <w:keepLines/>
              <w:rPr>
                <w:rFonts w:eastAsia="DengXian"/>
                <w:lang w:eastAsia="ja-JP"/>
              </w:rPr>
            </w:pPr>
            <w:r w:rsidRPr="00A90865">
              <w:rPr>
                <w:rFonts w:eastAsia="DengXian"/>
                <w:lang w:eastAsia="ja-JP"/>
              </w:rPr>
              <w:t>Regard</w:t>
            </w:r>
          </w:p>
        </w:tc>
        <w:tc>
          <w:tcPr>
            <w:tcW w:w="1135" w:type="dxa"/>
            <w:tcBorders>
              <w:top w:val="single" w:sz="4" w:space="0" w:color="auto"/>
              <w:left w:val="single" w:sz="4" w:space="0" w:color="auto"/>
              <w:bottom w:val="single" w:sz="4" w:space="0" w:color="auto"/>
              <w:right w:val="single" w:sz="4" w:space="0" w:color="auto"/>
            </w:tcBorders>
            <w:vAlign w:val="center"/>
          </w:tcPr>
          <w:p w14:paraId="12F95CBC" w14:textId="77777777" w:rsidR="0005676B" w:rsidRPr="00A90865" w:rsidRDefault="0005676B" w:rsidP="003C4999">
            <w:pPr>
              <w:pStyle w:val="Tabletext"/>
              <w:keepNext/>
              <w:keepLines/>
              <w:jc w:val="center"/>
              <w:rPr>
                <w:rFonts w:eastAsia="DengXian"/>
                <w:lang w:eastAsia="ja-JP"/>
              </w:rPr>
            </w:pPr>
            <w:r w:rsidRPr="00A90865">
              <w:rPr>
                <w:rFonts w:eastAsia="DengXian"/>
                <w:lang w:eastAsia="ja-JP"/>
              </w:rPr>
              <w:t>2</w:t>
            </w:r>
          </w:p>
        </w:tc>
        <w:tc>
          <w:tcPr>
            <w:tcW w:w="4398" w:type="dxa"/>
            <w:tcBorders>
              <w:top w:val="single" w:sz="4" w:space="0" w:color="auto"/>
              <w:left w:val="single" w:sz="4" w:space="0" w:color="auto"/>
              <w:bottom w:val="single" w:sz="4" w:space="0" w:color="auto"/>
              <w:right w:val="single" w:sz="4" w:space="0" w:color="auto"/>
            </w:tcBorders>
            <w:vAlign w:val="center"/>
          </w:tcPr>
          <w:p w14:paraId="036746D5" w14:textId="77777777" w:rsidR="0005676B" w:rsidRPr="009553C4" w:rsidRDefault="0005676B" w:rsidP="003C4999">
            <w:pPr>
              <w:pStyle w:val="Tabletext"/>
              <w:rPr>
                <w:rFonts w:eastAsia="DengXian"/>
                <w:lang w:val="fr-CH" w:eastAsia="ja-JP"/>
              </w:rPr>
            </w:pPr>
            <w:r w:rsidRPr="009553C4">
              <w:rPr>
                <w:rFonts w:eastAsia="DengXian"/>
                <w:szCs w:val="22"/>
                <w:lang w:val="fr-CH" w:eastAsia="ja-JP"/>
              </w:rPr>
              <w:t>L'interaction consiste en un regard.</w:t>
            </w:r>
          </w:p>
        </w:tc>
      </w:tr>
      <w:tr w:rsidR="0005676B" w:rsidRPr="00ED4EE4" w14:paraId="7BD9438E" w14:textId="77777777" w:rsidTr="003C4999">
        <w:trPr>
          <w:jc w:val="center"/>
        </w:trPr>
        <w:tc>
          <w:tcPr>
            <w:tcW w:w="1697" w:type="dxa"/>
            <w:tcBorders>
              <w:top w:val="single" w:sz="4" w:space="0" w:color="auto"/>
              <w:left w:val="single" w:sz="4" w:space="0" w:color="auto"/>
              <w:bottom w:val="single" w:sz="4" w:space="0" w:color="auto"/>
              <w:right w:val="single" w:sz="4" w:space="0" w:color="auto"/>
            </w:tcBorders>
            <w:vAlign w:val="center"/>
          </w:tcPr>
          <w:p w14:paraId="3D72EC8D" w14:textId="77777777" w:rsidR="0005676B" w:rsidRPr="00A90865" w:rsidRDefault="0005676B" w:rsidP="003C4999">
            <w:pPr>
              <w:pStyle w:val="Tabletext"/>
              <w:keepNext/>
              <w:keepLines/>
              <w:rPr>
                <w:rFonts w:eastAsia="DengXian"/>
                <w:lang w:eastAsia="ja-JP"/>
              </w:rPr>
            </w:pPr>
            <w:r w:rsidRPr="00A90865">
              <w:rPr>
                <w:rFonts w:eastAsia="DengXian"/>
                <w:lang w:eastAsia="ja-JP"/>
              </w:rPr>
              <w:t>Toucher</w:t>
            </w:r>
          </w:p>
        </w:tc>
        <w:tc>
          <w:tcPr>
            <w:tcW w:w="1135" w:type="dxa"/>
            <w:tcBorders>
              <w:top w:val="single" w:sz="4" w:space="0" w:color="auto"/>
              <w:left w:val="single" w:sz="4" w:space="0" w:color="auto"/>
              <w:bottom w:val="single" w:sz="4" w:space="0" w:color="auto"/>
              <w:right w:val="single" w:sz="4" w:space="0" w:color="auto"/>
            </w:tcBorders>
            <w:vAlign w:val="center"/>
          </w:tcPr>
          <w:p w14:paraId="7CE9B915" w14:textId="77777777" w:rsidR="0005676B" w:rsidRPr="00A90865" w:rsidRDefault="0005676B" w:rsidP="003C4999">
            <w:pPr>
              <w:pStyle w:val="Tabletext"/>
              <w:keepNext/>
              <w:keepLines/>
              <w:jc w:val="center"/>
              <w:rPr>
                <w:rFonts w:eastAsia="DengXian"/>
                <w:lang w:eastAsia="ja-JP"/>
              </w:rPr>
            </w:pPr>
            <w:r w:rsidRPr="00A90865">
              <w:rPr>
                <w:rFonts w:eastAsia="DengXian"/>
                <w:lang w:eastAsia="ja-JP"/>
              </w:rPr>
              <w:t>4</w:t>
            </w:r>
          </w:p>
        </w:tc>
        <w:tc>
          <w:tcPr>
            <w:tcW w:w="4398" w:type="dxa"/>
            <w:tcBorders>
              <w:top w:val="single" w:sz="4" w:space="0" w:color="auto"/>
              <w:left w:val="single" w:sz="4" w:space="0" w:color="auto"/>
              <w:bottom w:val="single" w:sz="4" w:space="0" w:color="auto"/>
              <w:right w:val="single" w:sz="4" w:space="0" w:color="auto"/>
            </w:tcBorders>
            <w:vAlign w:val="center"/>
          </w:tcPr>
          <w:p w14:paraId="2D6E4EFE" w14:textId="77777777" w:rsidR="0005676B" w:rsidRPr="009553C4" w:rsidRDefault="0005676B" w:rsidP="003C4999">
            <w:pPr>
              <w:pStyle w:val="Tabletext"/>
              <w:rPr>
                <w:rFonts w:eastAsia="DengXian"/>
                <w:lang w:val="fr-CH" w:eastAsia="ja-JP"/>
              </w:rPr>
            </w:pPr>
            <w:r w:rsidRPr="009553C4">
              <w:rPr>
                <w:rFonts w:eastAsia="DengXian"/>
                <w:lang w:val="fr-CH" w:eastAsia="ja-JP"/>
              </w:rPr>
              <w:t>L'interaction consiste en un toucher.</w:t>
            </w:r>
          </w:p>
        </w:tc>
      </w:tr>
    </w:tbl>
    <w:p w14:paraId="5901A442" w14:textId="77777777" w:rsidR="0005676B" w:rsidRPr="00A90865" w:rsidRDefault="0005676B" w:rsidP="0005676B">
      <w:pPr>
        <w:pStyle w:val="Tablefin"/>
        <w:rPr>
          <w:lang w:val="fr-FR"/>
        </w:rPr>
      </w:pPr>
    </w:p>
    <w:p w14:paraId="2F07539D" w14:textId="77777777" w:rsidR="0005676B" w:rsidRPr="009553C4" w:rsidRDefault="0005676B" w:rsidP="0005676B">
      <w:pPr>
        <w:rPr>
          <w:lang w:val="fr-CH"/>
        </w:rPr>
      </w:pPr>
      <w:proofErr w:type="spellStart"/>
      <w:proofErr w:type="gramStart"/>
      <w:r w:rsidRPr="009553C4">
        <w:rPr>
          <w:b/>
          <w:bCs/>
          <w:lang w:val="fr-CH"/>
        </w:rPr>
        <w:t>interaction</w:t>
      </w:r>
      <w:proofErr w:type="gramEnd"/>
      <w:r w:rsidRPr="009553C4">
        <w:rPr>
          <w:b/>
          <w:bCs/>
          <w:lang w:val="fr-CH"/>
        </w:rPr>
        <w:t>_content_length</w:t>
      </w:r>
      <w:proofErr w:type="spellEnd"/>
      <w:r w:rsidRPr="009553C4">
        <w:rPr>
          <w:lang w:val="fr-CH"/>
        </w:rPr>
        <w:t xml:space="preserve"> – Ce champ indique la longueur du contenu de l'interaction du client pour l'interaction en cours. Ce champ est exprimé en octets et correspond à la longueur entre l'octet suivant ce champ et la fin de l'interaction en cours.</w:t>
      </w:r>
    </w:p>
    <w:p w14:paraId="471F8D7E" w14:textId="77777777" w:rsidR="0005676B" w:rsidRPr="009553C4" w:rsidRDefault="0005676B" w:rsidP="0005676B">
      <w:pPr>
        <w:pStyle w:val="Heading4"/>
        <w:rPr>
          <w:lang w:val="fr-CH"/>
        </w:rPr>
      </w:pPr>
      <w:r w:rsidRPr="009553C4">
        <w:rPr>
          <w:lang w:val="fr-CH"/>
        </w:rPr>
        <w:t>3.2.2.11</w:t>
      </w:r>
      <w:r w:rsidRPr="009553C4">
        <w:rPr>
          <w:lang w:val="fr-CH"/>
        </w:rPr>
        <w:tab/>
        <w:t>Message de commande de session</w:t>
      </w:r>
    </w:p>
    <w:p w14:paraId="2084045A" w14:textId="77777777" w:rsidR="0005676B" w:rsidRPr="009553C4" w:rsidRDefault="0005676B" w:rsidP="0005676B">
      <w:pPr>
        <w:rPr>
          <w:lang w:val="fr-CH"/>
        </w:rPr>
      </w:pPr>
      <w:r w:rsidRPr="009553C4">
        <w:rPr>
          <w:lang w:val="fr-CH"/>
        </w:rPr>
        <w:t>Le récepteur SMT peut utiliser des messages SMT pour établir et commander la session, et le récepteur SMT envoie des messages SC à l'expéditeur pour commander la transmission du média. Ce message assure principalement les fonctions de démarrage, arrêt et saut de session. La syntaxe du message de commande de session est définie dans le Tableau 10.</w:t>
      </w:r>
    </w:p>
    <w:p w14:paraId="03A7A18D" w14:textId="77777777" w:rsidR="0005676B" w:rsidRPr="009553C4" w:rsidRDefault="0005676B" w:rsidP="0005676B">
      <w:pPr>
        <w:pStyle w:val="TableNo"/>
        <w:rPr>
          <w:rFonts w:eastAsia="DengXian"/>
          <w:lang w:val="fr-CH"/>
        </w:rPr>
      </w:pPr>
      <w:bookmarkStart w:id="7" w:name="_Ref82021328"/>
      <w:r w:rsidRPr="009553C4">
        <w:rPr>
          <w:rFonts w:eastAsia="DengXian"/>
          <w:lang w:val="fr-CH"/>
        </w:rPr>
        <w:lastRenderedPageBreak/>
        <w:t>TABLEAU 10</w:t>
      </w:r>
    </w:p>
    <w:bookmarkEnd w:id="7"/>
    <w:p w14:paraId="50ED622F" w14:textId="77777777" w:rsidR="0005676B" w:rsidRPr="009553C4" w:rsidRDefault="0005676B" w:rsidP="0005676B">
      <w:pPr>
        <w:pStyle w:val="Tabletitle"/>
        <w:rPr>
          <w:rFonts w:eastAsia="DengXian"/>
          <w:lang w:val="fr-CH" w:eastAsia="ja-JP"/>
        </w:rPr>
      </w:pPr>
      <w:r w:rsidRPr="009553C4">
        <w:rPr>
          <w:rFonts w:eastAsia="DengXian"/>
          <w:lang w:val="fr-CH" w:eastAsia="ja-JP"/>
        </w:rPr>
        <w:t>Syntaxe du message de commande de session</w:t>
      </w:r>
    </w:p>
    <w:tbl>
      <w:tblPr>
        <w:tblW w:w="73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93"/>
        <w:gridCol w:w="737"/>
        <w:gridCol w:w="1067"/>
        <w:gridCol w:w="1464"/>
      </w:tblGrid>
      <w:tr w:rsidR="0005676B" w:rsidRPr="00A90865" w14:paraId="439B8B23" w14:textId="77777777" w:rsidTr="003C4999">
        <w:trPr>
          <w:trHeight w:val="454"/>
          <w:jc w:val="center"/>
        </w:trPr>
        <w:tc>
          <w:tcPr>
            <w:tcW w:w="4093" w:type="dxa"/>
            <w:tcBorders>
              <w:top w:val="single" w:sz="4" w:space="0" w:color="auto"/>
              <w:bottom w:val="single" w:sz="4" w:space="0" w:color="auto"/>
              <w:right w:val="single" w:sz="4" w:space="0" w:color="auto"/>
            </w:tcBorders>
            <w:shd w:val="clear" w:color="auto" w:fill="auto"/>
            <w:vAlign w:val="center"/>
          </w:tcPr>
          <w:p w14:paraId="3DDC753F" w14:textId="77777777" w:rsidR="0005676B" w:rsidRPr="00A90865" w:rsidRDefault="0005676B" w:rsidP="003C4999">
            <w:pPr>
              <w:pStyle w:val="Tablehead"/>
              <w:rPr>
                <w:lang w:eastAsia="ko-KR"/>
              </w:rPr>
            </w:pPr>
            <w:bookmarkStart w:id="8" w:name="OLE_LINK18"/>
            <w:bookmarkStart w:id="9" w:name="OLE_LINK17"/>
            <w:proofErr w:type="spellStart"/>
            <w:r w:rsidRPr="00A90865">
              <w:t>Syntaxe</w:t>
            </w:r>
            <w:proofErr w:type="spellEnd"/>
          </w:p>
        </w:tc>
        <w:tc>
          <w:tcPr>
            <w:tcW w:w="737" w:type="dxa"/>
            <w:tcBorders>
              <w:top w:val="single" w:sz="4" w:space="0" w:color="auto"/>
              <w:bottom w:val="single" w:sz="4" w:space="0" w:color="auto"/>
              <w:right w:val="single" w:sz="4" w:space="0" w:color="auto"/>
            </w:tcBorders>
            <w:shd w:val="clear" w:color="auto" w:fill="auto"/>
            <w:vAlign w:val="center"/>
          </w:tcPr>
          <w:p w14:paraId="4D8AD95D" w14:textId="77777777" w:rsidR="0005676B" w:rsidRPr="00A90865" w:rsidRDefault="0005676B" w:rsidP="003C4999">
            <w:pPr>
              <w:pStyle w:val="Tablehead"/>
              <w:rPr>
                <w:lang w:eastAsia="ko-KR"/>
              </w:rPr>
            </w:pPr>
            <w:r w:rsidRPr="00A90865">
              <w:t>Valeur</w:t>
            </w:r>
          </w:p>
        </w:tc>
        <w:tc>
          <w:tcPr>
            <w:tcW w:w="1067"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2C198B4" w14:textId="77777777" w:rsidR="0005676B" w:rsidRPr="00A90865" w:rsidRDefault="0005676B" w:rsidP="003C4999">
            <w:pPr>
              <w:pStyle w:val="Tablehead"/>
              <w:rPr>
                <w:lang w:eastAsia="ko-KR"/>
              </w:rPr>
            </w:pPr>
            <w:r w:rsidRPr="00A90865">
              <w:t>Nombre de bits</w:t>
            </w:r>
          </w:p>
        </w:tc>
        <w:tc>
          <w:tcPr>
            <w:tcW w:w="1464"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tcPr>
          <w:p w14:paraId="380C1C04" w14:textId="77777777" w:rsidR="0005676B" w:rsidRPr="00A90865" w:rsidRDefault="0005676B" w:rsidP="003C4999">
            <w:pPr>
              <w:pStyle w:val="Tablehead"/>
              <w:rPr>
                <w:lang w:eastAsia="ko-KR"/>
              </w:rPr>
            </w:pPr>
            <w:proofErr w:type="spellStart"/>
            <w:r w:rsidRPr="00A90865">
              <w:rPr>
                <w:lang w:eastAsia="ja-JP"/>
              </w:rPr>
              <w:t>Mnémonique</w:t>
            </w:r>
            <w:proofErr w:type="spellEnd"/>
          </w:p>
        </w:tc>
      </w:tr>
      <w:tr w:rsidR="0005676B" w:rsidRPr="00A90865" w14:paraId="1BF5C5A8" w14:textId="77777777" w:rsidTr="003C4999">
        <w:trPr>
          <w:trHeight w:val="71"/>
          <w:jc w:val="center"/>
        </w:trPr>
        <w:tc>
          <w:tcPr>
            <w:tcW w:w="4093" w:type="dxa"/>
            <w:tcBorders>
              <w:top w:val="single" w:sz="4" w:space="0" w:color="auto"/>
              <w:right w:val="single" w:sz="4" w:space="0" w:color="auto"/>
            </w:tcBorders>
          </w:tcPr>
          <w:p w14:paraId="413594B5"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lang w:val="en-US"/>
              </w:rPr>
            </w:pPr>
            <w:proofErr w:type="spellStart"/>
            <w:r w:rsidRPr="004E0F38">
              <w:rPr>
                <w:kern w:val="24"/>
                <w:sz w:val="22"/>
                <w:szCs w:val="22"/>
                <w:lang w:val="en-US"/>
              </w:rPr>
              <w:t>SC_message</w:t>
            </w:r>
            <w:proofErr w:type="spellEnd"/>
            <w:r w:rsidRPr="004E0F38">
              <w:rPr>
                <w:kern w:val="24"/>
                <w:sz w:val="22"/>
                <w:szCs w:val="22"/>
                <w:lang w:val="en-US"/>
              </w:rPr>
              <w:t xml:space="preserve"> () {</w:t>
            </w:r>
          </w:p>
          <w:p w14:paraId="3F96B92C"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US"/>
              </w:rPr>
            </w:pPr>
            <w:proofErr w:type="spellStart"/>
            <w:r w:rsidRPr="004E0F38">
              <w:rPr>
                <w:b/>
                <w:bCs/>
                <w:kern w:val="24"/>
                <w:sz w:val="22"/>
                <w:szCs w:val="22"/>
                <w:lang w:val="en-US"/>
              </w:rPr>
              <w:t>message_id</w:t>
            </w:r>
            <w:proofErr w:type="spellEnd"/>
          </w:p>
          <w:p w14:paraId="144AA986"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US"/>
              </w:rPr>
            </w:pPr>
            <w:r w:rsidRPr="004E0F38">
              <w:rPr>
                <w:b/>
                <w:bCs/>
                <w:kern w:val="24"/>
                <w:sz w:val="22"/>
                <w:szCs w:val="22"/>
                <w:lang w:val="en-US"/>
              </w:rPr>
              <w:t>version</w:t>
            </w:r>
          </w:p>
          <w:p w14:paraId="0F5639AC"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US"/>
              </w:rPr>
            </w:pPr>
            <w:r w:rsidRPr="004E0F38">
              <w:rPr>
                <w:b/>
                <w:bCs/>
                <w:kern w:val="24"/>
                <w:sz w:val="22"/>
                <w:szCs w:val="22"/>
                <w:lang w:val="en-US"/>
              </w:rPr>
              <w:t>length</w:t>
            </w:r>
          </w:p>
          <w:p w14:paraId="79EF339A"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lang w:val="en-US"/>
              </w:rPr>
            </w:pPr>
            <w:proofErr w:type="spellStart"/>
            <w:r w:rsidRPr="004E0F38">
              <w:rPr>
                <w:kern w:val="24"/>
                <w:sz w:val="22"/>
                <w:szCs w:val="22"/>
                <w:lang w:val="en-US"/>
              </w:rPr>
              <w:t>message_payload</w:t>
            </w:r>
            <w:proofErr w:type="spellEnd"/>
            <w:r w:rsidRPr="004E0F38">
              <w:rPr>
                <w:kern w:val="24"/>
                <w:sz w:val="22"/>
                <w:szCs w:val="22"/>
                <w:lang w:val="en-US"/>
              </w:rPr>
              <w:t xml:space="preserve"> {</w:t>
            </w:r>
          </w:p>
          <w:p w14:paraId="689B9D05"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US"/>
              </w:rPr>
            </w:pPr>
            <w:proofErr w:type="spellStart"/>
            <w:r w:rsidRPr="004E0F38">
              <w:rPr>
                <w:b/>
                <w:bCs/>
                <w:kern w:val="24"/>
                <w:sz w:val="22"/>
                <w:szCs w:val="22"/>
                <w:lang w:val="en-US"/>
              </w:rPr>
              <w:t>command_code</w:t>
            </w:r>
            <w:proofErr w:type="spellEnd"/>
          </w:p>
          <w:p w14:paraId="34E3AF3F"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US"/>
              </w:rPr>
            </w:pPr>
            <w:r w:rsidRPr="004E0F38">
              <w:rPr>
                <w:kern w:val="24"/>
                <w:sz w:val="22"/>
                <w:szCs w:val="22"/>
                <w:lang w:val="en-US"/>
              </w:rPr>
              <w:t>if (</w:t>
            </w:r>
            <w:proofErr w:type="spellStart"/>
            <w:r w:rsidRPr="004E0F38">
              <w:rPr>
                <w:kern w:val="24"/>
                <w:sz w:val="22"/>
                <w:szCs w:val="22"/>
                <w:lang w:val="en-US"/>
              </w:rPr>
              <w:t>command_code</w:t>
            </w:r>
            <w:proofErr w:type="spellEnd"/>
            <w:r w:rsidRPr="004E0F38">
              <w:rPr>
                <w:kern w:val="24"/>
                <w:sz w:val="22"/>
                <w:szCs w:val="22"/>
                <w:lang w:val="en-US"/>
              </w:rPr>
              <w:t xml:space="preserve"> == 0x</w:t>
            </w:r>
            <w:proofErr w:type="gramStart"/>
            <w:r w:rsidRPr="004E0F38">
              <w:rPr>
                <w:kern w:val="24"/>
                <w:sz w:val="22"/>
                <w:szCs w:val="22"/>
                <w:lang w:val="en-US"/>
              </w:rPr>
              <w:t>01){</w:t>
            </w:r>
            <w:proofErr w:type="gramEnd"/>
          </w:p>
          <w:p w14:paraId="1DC6C2FB"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US"/>
              </w:rPr>
            </w:pPr>
            <w:proofErr w:type="spellStart"/>
            <w:r w:rsidRPr="004E0F38">
              <w:rPr>
                <w:b/>
                <w:bCs/>
                <w:kern w:val="24"/>
                <w:sz w:val="22"/>
                <w:szCs w:val="22"/>
                <w:lang w:val="en-US"/>
              </w:rPr>
              <w:t>start_time</w:t>
            </w:r>
            <w:proofErr w:type="spellEnd"/>
          </w:p>
          <w:p w14:paraId="6D32C86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US"/>
              </w:rPr>
            </w:pPr>
            <w:r w:rsidRPr="004E0F38">
              <w:rPr>
                <w:kern w:val="24"/>
                <w:sz w:val="22"/>
                <w:szCs w:val="22"/>
                <w:lang w:val="en-US"/>
              </w:rPr>
              <w:t>}</w:t>
            </w:r>
          </w:p>
          <w:p w14:paraId="503F4AF2"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US"/>
              </w:rPr>
            </w:pPr>
            <w:r w:rsidRPr="004E0F38">
              <w:rPr>
                <w:kern w:val="24"/>
                <w:sz w:val="22"/>
                <w:szCs w:val="22"/>
                <w:lang w:val="en-US"/>
              </w:rPr>
              <w:t>else if (</w:t>
            </w:r>
            <w:proofErr w:type="spellStart"/>
            <w:r w:rsidRPr="004E0F38">
              <w:rPr>
                <w:kern w:val="24"/>
                <w:sz w:val="22"/>
                <w:szCs w:val="22"/>
                <w:lang w:val="en-US"/>
              </w:rPr>
              <w:t>command_code</w:t>
            </w:r>
            <w:proofErr w:type="spellEnd"/>
            <w:r w:rsidRPr="004E0F38">
              <w:rPr>
                <w:kern w:val="24"/>
                <w:sz w:val="22"/>
                <w:szCs w:val="22"/>
                <w:lang w:val="en-US"/>
              </w:rPr>
              <w:t xml:space="preserve"> == 0x</w:t>
            </w:r>
            <w:proofErr w:type="gramStart"/>
            <w:r w:rsidRPr="004E0F38">
              <w:rPr>
                <w:kern w:val="24"/>
                <w:sz w:val="22"/>
                <w:szCs w:val="22"/>
                <w:lang w:val="en-US"/>
              </w:rPr>
              <w:t>02){</w:t>
            </w:r>
            <w:proofErr w:type="gramEnd"/>
          </w:p>
          <w:p w14:paraId="272B07D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US"/>
              </w:rPr>
            </w:pPr>
            <w:r w:rsidRPr="004E0F38">
              <w:rPr>
                <w:kern w:val="24"/>
                <w:sz w:val="22"/>
                <w:szCs w:val="22"/>
                <w:lang w:val="en-US"/>
              </w:rPr>
              <w:t>}</w:t>
            </w:r>
          </w:p>
          <w:p w14:paraId="38D8D2D2"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US"/>
              </w:rPr>
            </w:pPr>
            <w:r w:rsidRPr="004E0F38">
              <w:rPr>
                <w:kern w:val="24"/>
                <w:sz w:val="22"/>
                <w:szCs w:val="22"/>
                <w:lang w:val="en-US"/>
              </w:rPr>
              <w:t>else if (</w:t>
            </w:r>
            <w:proofErr w:type="spellStart"/>
            <w:r w:rsidRPr="004E0F38">
              <w:rPr>
                <w:kern w:val="24"/>
                <w:sz w:val="22"/>
                <w:szCs w:val="22"/>
                <w:lang w:val="en-US"/>
              </w:rPr>
              <w:t>command_code</w:t>
            </w:r>
            <w:proofErr w:type="spellEnd"/>
            <w:r w:rsidRPr="004E0F38">
              <w:rPr>
                <w:kern w:val="24"/>
                <w:sz w:val="22"/>
                <w:szCs w:val="22"/>
                <w:lang w:val="en-US"/>
              </w:rPr>
              <w:t xml:space="preserve"> == 0x</w:t>
            </w:r>
            <w:proofErr w:type="gramStart"/>
            <w:r w:rsidRPr="004E0F38">
              <w:rPr>
                <w:kern w:val="24"/>
                <w:sz w:val="22"/>
                <w:szCs w:val="22"/>
                <w:lang w:val="en-US"/>
              </w:rPr>
              <w:t>03){</w:t>
            </w:r>
            <w:proofErr w:type="gramEnd"/>
          </w:p>
          <w:p w14:paraId="711C849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US"/>
              </w:rPr>
            </w:pPr>
            <w:proofErr w:type="spellStart"/>
            <w:r w:rsidRPr="004E0F38">
              <w:rPr>
                <w:b/>
                <w:bCs/>
                <w:kern w:val="24"/>
                <w:sz w:val="22"/>
                <w:szCs w:val="22"/>
                <w:lang w:val="en-US"/>
              </w:rPr>
              <w:t>current_presentation_time</w:t>
            </w:r>
            <w:proofErr w:type="spellEnd"/>
          </w:p>
          <w:p w14:paraId="6E17D844"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US"/>
              </w:rPr>
            </w:pPr>
            <w:proofErr w:type="spellStart"/>
            <w:r w:rsidRPr="004E0F38">
              <w:rPr>
                <w:b/>
                <w:bCs/>
                <w:kern w:val="24"/>
                <w:sz w:val="22"/>
                <w:szCs w:val="22"/>
                <w:lang w:val="en-US"/>
              </w:rPr>
              <w:t>seek_time</w:t>
            </w:r>
            <w:proofErr w:type="spellEnd"/>
          </w:p>
          <w:p w14:paraId="23D09E1E"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lang w:val="en-US"/>
              </w:rPr>
            </w:pPr>
            <w:proofErr w:type="spellStart"/>
            <w:r w:rsidRPr="004E0F38">
              <w:rPr>
                <w:b/>
                <w:bCs/>
                <w:kern w:val="24"/>
                <w:sz w:val="22"/>
                <w:szCs w:val="22"/>
                <w:lang w:val="en-US"/>
              </w:rPr>
              <w:t>progress_point</w:t>
            </w:r>
            <w:proofErr w:type="spellEnd"/>
          </w:p>
          <w:p w14:paraId="154EB0A7"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US"/>
              </w:rPr>
            </w:pPr>
            <w:r w:rsidRPr="004E0F38">
              <w:rPr>
                <w:kern w:val="24"/>
                <w:sz w:val="22"/>
                <w:szCs w:val="22"/>
                <w:lang w:val="en-US"/>
              </w:rPr>
              <w:t>}</w:t>
            </w:r>
          </w:p>
          <w:p w14:paraId="06DBC2A6"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US"/>
              </w:rPr>
            </w:pPr>
            <w:proofErr w:type="spellStart"/>
            <w:r w:rsidRPr="004E0F38">
              <w:rPr>
                <w:b/>
                <w:bCs/>
                <w:kern w:val="24"/>
                <w:sz w:val="22"/>
                <w:szCs w:val="22"/>
                <w:lang w:val="en-US"/>
              </w:rPr>
              <w:t>number_of_assets</w:t>
            </w:r>
            <w:proofErr w:type="spellEnd"/>
          </w:p>
          <w:p w14:paraId="37C714D3"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lang w:val="en-US"/>
              </w:rPr>
            </w:pPr>
            <w:r w:rsidRPr="004E0F38">
              <w:rPr>
                <w:kern w:val="24"/>
                <w:sz w:val="22"/>
                <w:szCs w:val="22"/>
                <w:lang w:val="en-US"/>
              </w:rPr>
              <w:t>for (</w:t>
            </w:r>
            <w:proofErr w:type="spellStart"/>
            <w:r w:rsidRPr="004E0F38">
              <w:rPr>
                <w:kern w:val="24"/>
                <w:sz w:val="22"/>
                <w:szCs w:val="22"/>
                <w:lang w:val="en-US"/>
              </w:rPr>
              <w:t>i</w:t>
            </w:r>
            <w:proofErr w:type="spellEnd"/>
            <w:r w:rsidRPr="004E0F38">
              <w:rPr>
                <w:kern w:val="24"/>
                <w:sz w:val="22"/>
                <w:szCs w:val="22"/>
                <w:lang w:val="en-US"/>
              </w:rPr>
              <w:t>=</w:t>
            </w:r>
            <w:proofErr w:type="gramStart"/>
            <w:r w:rsidRPr="004E0F38">
              <w:rPr>
                <w:kern w:val="24"/>
                <w:sz w:val="22"/>
                <w:szCs w:val="22"/>
                <w:lang w:val="en-US"/>
              </w:rPr>
              <w:t>0;i</w:t>
            </w:r>
            <w:proofErr w:type="gramEnd"/>
            <w:r w:rsidRPr="004E0F38">
              <w:rPr>
                <w:kern w:val="24"/>
                <w:sz w:val="22"/>
                <w:szCs w:val="22"/>
                <w:lang w:val="en-US"/>
              </w:rPr>
              <w:t>&lt;N;++</w:t>
            </w:r>
            <w:proofErr w:type="spellStart"/>
            <w:r w:rsidRPr="004E0F38">
              <w:rPr>
                <w:kern w:val="24"/>
                <w:sz w:val="22"/>
                <w:szCs w:val="22"/>
                <w:lang w:val="en-US"/>
              </w:rPr>
              <w:t>i</w:t>
            </w:r>
            <w:proofErr w:type="spellEnd"/>
            <w:r w:rsidRPr="004E0F38">
              <w:rPr>
                <w:kern w:val="24"/>
                <w:sz w:val="22"/>
                <w:szCs w:val="22"/>
                <w:lang w:val="en-US"/>
              </w:rPr>
              <w:t>) {</w:t>
            </w:r>
          </w:p>
          <w:p w14:paraId="6B76B72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600" w:firstLine="1325"/>
              <w:rPr>
                <w:b/>
                <w:bCs/>
                <w:kern w:val="24"/>
                <w:sz w:val="22"/>
                <w:szCs w:val="22"/>
              </w:rPr>
            </w:pPr>
            <w:proofErr w:type="spellStart"/>
            <w:r w:rsidRPr="00A90865">
              <w:rPr>
                <w:b/>
                <w:bCs/>
                <w:kern w:val="24"/>
                <w:sz w:val="22"/>
                <w:szCs w:val="22"/>
              </w:rPr>
              <w:t>packet_id</w:t>
            </w:r>
            <w:proofErr w:type="spellEnd"/>
          </w:p>
          <w:p w14:paraId="445DE8A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0"/>
              <w:rPr>
                <w:kern w:val="24"/>
                <w:sz w:val="22"/>
                <w:szCs w:val="22"/>
              </w:rPr>
            </w:pPr>
            <w:r w:rsidRPr="00A90865">
              <w:rPr>
                <w:kern w:val="24"/>
                <w:sz w:val="22"/>
                <w:szCs w:val="22"/>
              </w:rPr>
              <w:t>}</w:t>
            </w:r>
          </w:p>
          <w:p w14:paraId="61B233A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rPr>
            </w:pPr>
            <w:r w:rsidRPr="00A90865">
              <w:rPr>
                <w:kern w:val="24"/>
                <w:sz w:val="22"/>
                <w:szCs w:val="22"/>
              </w:rPr>
              <w:t>}</w:t>
            </w:r>
          </w:p>
          <w:p w14:paraId="0C73FB8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sz w:val="22"/>
                <w:szCs w:val="22"/>
                <w:lang w:eastAsia="de-DE"/>
              </w:rPr>
            </w:pPr>
            <w:r w:rsidRPr="00A90865">
              <w:rPr>
                <w:kern w:val="24"/>
                <w:sz w:val="22"/>
                <w:szCs w:val="22"/>
              </w:rPr>
              <w:t>}</w:t>
            </w:r>
          </w:p>
        </w:tc>
        <w:tc>
          <w:tcPr>
            <w:tcW w:w="737" w:type="dxa"/>
            <w:tcBorders>
              <w:top w:val="single" w:sz="4" w:space="0" w:color="auto"/>
              <w:right w:val="single" w:sz="4" w:space="0" w:color="auto"/>
            </w:tcBorders>
          </w:tcPr>
          <w:p w14:paraId="58859241"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1748BF80"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5CE75CF4"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32E5D31C"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35E0A42D"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0607255F"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5B316AE0"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11DE0A84"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0E461617"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31CA234F"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32B954F5"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0AFD0AE2"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28972558"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49805F02"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5CC9B8D9"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41C556F7"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4AA61E6B"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r w:rsidRPr="00A90865">
              <w:rPr>
                <w:kern w:val="24"/>
                <w:sz w:val="22"/>
                <w:szCs w:val="22"/>
              </w:rPr>
              <w:t>N</w:t>
            </w:r>
          </w:p>
          <w:p w14:paraId="61E9BCCB"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5EFCB45A"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1F9FBD29"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4E2886EA" w14:textId="77777777" w:rsidR="0005676B" w:rsidRPr="00A90865" w:rsidRDefault="0005676B" w:rsidP="003C4999">
            <w:pPr>
              <w:keepNext/>
              <w:tabs>
                <w:tab w:val="left" w:pos="1090"/>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p w14:paraId="03CCA19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118" w:left="1" w:right="-113" w:hangingChars="129" w:hanging="284"/>
              <w:jc w:val="center"/>
              <w:rPr>
                <w:kern w:val="24"/>
                <w:sz w:val="22"/>
                <w:szCs w:val="22"/>
              </w:rPr>
            </w:pPr>
          </w:p>
        </w:tc>
        <w:tc>
          <w:tcPr>
            <w:tcW w:w="1067" w:type="dxa"/>
            <w:tcBorders>
              <w:top w:val="single" w:sz="4" w:space="0" w:color="auto"/>
              <w:left w:val="single" w:sz="4" w:space="0" w:color="auto"/>
              <w:right w:val="single" w:sz="4" w:space="0" w:color="auto"/>
            </w:tcBorders>
            <w:tcMar>
              <w:top w:w="15" w:type="dxa"/>
              <w:left w:w="108" w:type="dxa"/>
              <w:bottom w:w="0" w:type="dxa"/>
              <w:right w:w="108" w:type="dxa"/>
            </w:tcMar>
          </w:tcPr>
          <w:p w14:paraId="5C60DF5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0B66297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16</w:t>
            </w:r>
          </w:p>
          <w:p w14:paraId="6951678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8</w:t>
            </w:r>
          </w:p>
          <w:p w14:paraId="72FED50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16</w:t>
            </w:r>
          </w:p>
          <w:p w14:paraId="353F65F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5C37179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32</w:t>
            </w:r>
          </w:p>
          <w:p w14:paraId="4890961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6DDA6D2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32</w:t>
            </w:r>
          </w:p>
          <w:p w14:paraId="6F99927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71947BE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686322D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3E3B7F2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64</w:t>
            </w:r>
          </w:p>
          <w:p w14:paraId="0B8A8D4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64</w:t>
            </w:r>
          </w:p>
          <w:p w14:paraId="5D59E16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32</w:t>
            </w:r>
          </w:p>
          <w:p w14:paraId="5C28669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14F4573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8</w:t>
            </w:r>
          </w:p>
          <w:p w14:paraId="7CC3BBB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7C044AC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r w:rsidRPr="00A90865">
              <w:rPr>
                <w:kern w:val="24"/>
                <w:sz w:val="22"/>
                <w:szCs w:val="22"/>
              </w:rPr>
              <w:t>8</w:t>
            </w:r>
          </w:p>
          <w:p w14:paraId="4BB6315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278F266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88" w:right="-113" w:hangingChars="96" w:hanging="211"/>
              <w:jc w:val="center"/>
              <w:rPr>
                <w:kern w:val="24"/>
                <w:sz w:val="22"/>
                <w:szCs w:val="22"/>
              </w:rPr>
            </w:pPr>
          </w:p>
          <w:p w14:paraId="39C2054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tc>
        <w:tc>
          <w:tcPr>
            <w:tcW w:w="1464" w:type="dxa"/>
            <w:tcBorders>
              <w:top w:val="single" w:sz="4" w:space="0" w:color="auto"/>
              <w:left w:val="single" w:sz="4" w:space="0" w:color="auto"/>
            </w:tcBorders>
            <w:tcMar>
              <w:top w:w="15" w:type="dxa"/>
              <w:left w:w="108" w:type="dxa"/>
              <w:bottom w:w="0" w:type="dxa"/>
              <w:right w:w="108" w:type="dxa"/>
            </w:tcMar>
          </w:tcPr>
          <w:p w14:paraId="635255C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68B1A85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0293941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72A49CE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302346D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5462AF6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68EFECD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575CE51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21CCA08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423755B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5FDF9B2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204F186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15690CD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7A1DE4D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roofErr w:type="spellStart"/>
            <w:r w:rsidRPr="00A90865">
              <w:rPr>
                <w:kern w:val="24"/>
                <w:sz w:val="22"/>
                <w:szCs w:val="22"/>
              </w:rPr>
              <w:t>simsbf</w:t>
            </w:r>
            <w:proofErr w:type="spellEnd"/>
          </w:p>
          <w:p w14:paraId="67E05B4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251995F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619B1E4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16E4E20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65BF2F4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r w:rsidRPr="00A90865">
              <w:rPr>
                <w:kern w:val="24"/>
                <w:sz w:val="22"/>
                <w:szCs w:val="22"/>
              </w:rPr>
              <w:t>uimsbf</w:t>
            </w:r>
          </w:p>
          <w:p w14:paraId="7284CA3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6B4EBEF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p w14:paraId="470167B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1" w:left="2" w:right="-113" w:hangingChars="100" w:hanging="220"/>
              <w:jc w:val="center"/>
              <w:rPr>
                <w:kern w:val="24"/>
                <w:sz w:val="22"/>
                <w:szCs w:val="22"/>
              </w:rPr>
            </w:pPr>
          </w:p>
        </w:tc>
      </w:tr>
      <w:bookmarkEnd w:id="8"/>
      <w:bookmarkEnd w:id="9"/>
    </w:tbl>
    <w:p w14:paraId="3EAC8B82" w14:textId="77777777" w:rsidR="0005676B" w:rsidRPr="00A90865" w:rsidRDefault="0005676B" w:rsidP="0005676B">
      <w:pPr>
        <w:pStyle w:val="Tablefin"/>
        <w:rPr>
          <w:lang w:val="fr-FR"/>
        </w:rPr>
      </w:pPr>
    </w:p>
    <w:p w14:paraId="7C70CD05" w14:textId="77777777" w:rsidR="0005676B" w:rsidRPr="009553C4" w:rsidRDefault="0005676B" w:rsidP="0005676B">
      <w:pPr>
        <w:rPr>
          <w:lang w:val="fr-CH"/>
        </w:rPr>
      </w:pPr>
      <w:proofErr w:type="spellStart"/>
      <w:proofErr w:type="gramStart"/>
      <w:r w:rsidRPr="009553C4">
        <w:rPr>
          <w:b/>
          <w:bCs/>
          <w:lang w:val="fr-CH"/>
        </w:rPr>
        <w:t>message</w:t>
      </w:r>
      <w:proofErr w:type="gramEnd"/>
      <w:r w:rsidRPr="009553C4">
        <w:rPr>
          <w:b/>
          <w:bCs/>
          <w:lang w:val="fr-CH"/>
        </w:rPr>
        <w:t>_id</w:t>
      </w:r>
      <w:proofErr w:type="spellEnd"/>
      <w:r w:rsidRPr="009553C4">
        <w:rPr>
          <w:lang w:val="fr-CH"/>
        </w:rPr>
        <w:t xml:space="preserve"> – Ce champ indique l'identificateur du message SC. Ce champ a une longueur de 16 bits.</w:t>
      </w:r>
    </w:p>
    <w:p w14:paraId="0E762E02" w14:textId="77777777" w:rsidR="0005676B" w:rsidRPr="009553C4" w:rsidRDefault="0005676B" w:rsidP="0005676B">
      <w:pPr>
        <w:rPr>
          <w:lang w:val="fr-CH"/>
        </w:rPr>
      </w:pPr>
      <w:proofErr w:type="gramStart"/>
      <w:r w:rsidRPr="009553C4">
        <w:rPr>
          <w:b/>
          <w:bCs/>
          <w:lang w:val="fr-CH"/>
        </w:rPr>
        <w:t>version</w:t>
      </w:r>
      <w:proofErr w:type="gramEnd"/>
      <w:r w:rsidRPr="009553C4">
        <w:rPr>
          <w:lang w:val="fr-CH"/>
        </w:rPr>
        <w:t xml:space="preserve"> – Ce champ indique la version du message SC.</w:t>
      </w:r>
    </w:p>
    <w:p w14:paraId="66CFB97F" w14:textId="77777777" w:rsidR="0005676B" w:rsidRPr="009553C4" w:rsidRDefault="0005676B" w:rsidP="0005676B">
      <w:pPr>
        <w:rPr>
          <w:lang w:val="fr-CH"/>
        </w:rPr>
      </w:pPr>
      <w:proofErr w:type="spellStart"/>
      <w:proofErr w:type="gramStart"/>
      <w:r w:rsidRPr="009553C4">
        <w:rPr>
          <w:b/>
          <w:bCs/>
          <w:lang w:val="fr-CH"/>
        </w:rPr>
        <w:t>length</w:t>
      </w:r>
      <w:proofErr w:type="spellEnd"/>
      <w:proofErr w:type="gramEnd"/>
      <w:r w:rsidRPr="009553C4">
        <w:rPr>
          <w:lang w:val="fr-CH"/>
        </w:rPr>
        <w:t xml:space="preserve"> – Ce champ indique la longueur du message SC. Ce champ a une longueur de 16 bits.</w:t>
      </w:r>
    </w:p>
    <w:p w14:paraId="4A0C34DF" w14:textId="77777777" w:rsidR="0005676B" w:rsidRPr="009553C4" w:rsidRDefault="0005676B" w:rsidP="0005676B">
      <w:pPr>
        <w:rPr>
          <w:lang w:val="fr-CH"/>
        </w:rPr>
      </w:pPr>
      <w:proofErr w:type="spellStart"/>
      <w:proofErr w:type="gramStart"/>
      <w:r w:rsidRPr="009553C4">
        <w:rPr>
          <w:b/>
          <w:bCs/>
          <w:lang w:val="fr-CH"/>
        </w:rPr>
        <w:t>command</w:t>
      </w:r>
      <w:proofErr w:type="gramEnd"/>
      <w:r w:rsidRPr="009553C4">
        <w:rPr>
          <w:b/>
          <w:bCs/>
          <w:lang w:val="fr-CH"/>
        </w:rPr>
        <w:t>_code</w:t>
      </w:r>
      <w:proofErr w:type="spellEnd"/>
      <w:r w:rsidRPr="009553C4">
        <w:rPr>
          <w:lang w:val="fr-CH"/>
        </w:rPr>
        <w:t xml:space="preserve"> – Ce champ identifie une opération de commande de session. Les valeurs et descriptions de ce champ sont décrites dans le Tableau 11.</w:t>
      </w:r>
    </w:p>
    <w:p w14:paraId="515532E4" w14:textId="77777777" w:rsidR="0005676B" w:rsidRPr="00A90865" w:rsidRDefault="0005676B" w:rsidP="0005676B">
      <w:pPr>
        <w:pStyle w:val="TableNo"/>
        <w:rPr>
          <w:rFonts w:eastAsia="DengXian"/>
        </w:rPr>
      </w:pPr>
      <w:bookmarkStart w:id="10" w:name="_Ref82021432"/>
      <w:r w:rsidRPr="00A90865">
        <w:rPr>
          <w:rFonts w:eastAsia="DengXian"/>
        </w:rPr>
        <w:t>TABLE</w:t>
      </w:r>
      <w:bookmarkEnd w:id="10"/>
      <w:r w:rsidRPr="00A90865">
        <w:rPr>
          <w:rFonts w:eastAsia="DengXian"/>
        </w:rPr>
        <w:t>AU 11</w:t>
      </w:r>
    </w:p>
    <w:p w14:paraId="4C8E3389" w14:textId="77777777" w:rsidR="0005676B" w:rsidRPr="00A90865" w:rsidRDefault="0005676B" w:rsidP="0005676B">
      <w:pPr>
        <w:pStyle w:val="Tabletitle"/>
      </w:pPr>
      <w:proofErr w:type="spellStart"/>
      <w:r w:rsidRPr="00A90865">
        <w:t>Valeurs</w:t>
      </w:r>
      <w:proofErr w:type="spellEnd"/>
      <w:r w:rsidRPr="00A90865">
        <w:t xml:space="preserve"> de </w:t>
      </w:r>
      <w:proofErr w:type="spellStart"/>
      <w:r w:rsidRPr="00A90865">
        <w:t>command_code</w:t>
      </w:r>
      <w:proofErr w:type="spellEnd"/>
    </w:p>
    <w:tbl>
      <w:tblPr>
        <w:tblW w:w="4842" w:type="dxa"/>
        <w:jc w:val="center"/>
        <w:tblBorders>
          <w:top w:val="single" w:sz="6" w:space="0" w:color="000000"/>
          <w:left w:val="single" w:sz="6" w:space="0" w:color="000000"/>
          <w:bottom w:val="single" w:sz="6" w:space="0" w:color="000000"/>
          <w:right w:val="single" w:sz="6" w:space="0" w:color="000000"/>
        </w:tblBorders>
        <w:tblLayout w:type="fixed"/>
        <w:tblCellMar>
          <w:top w:w="120" w:type="dxa"/>
          <w:left w:w="10" w:type="dxa"/>
          <w:bottom w:w="120" w:type="dxa"/>
          <w:right w:w="10" w:type="dxa"/>
        </w:tblCellMar>
        <w:tblLook w:val="0000" w:firstRow="0" w:lastRow="0" w:firstColumn="0" w:lastColumn="0" w:noHBand="0" w:noVBand="0"/>
      </w:tblPr>
      <w:tblGrid>
        <w:gridCol w:w="1288"/>
        <w:gridCol w:w="3554"/>
      </w:tblGrid>
      <w:tr w:rsidR="0005676B" w:rsidRPr="00A90865" w14:paraId="3ABB1A1F" w14:textId="77777777" w:rsidTr="003C4999">
        <w:trPr>
          <w:jc w:val="center"/>
        </w:trPr>
        <w:tc>
          <w:tcPr>
            <w:tcW w:w="1288" w:type="dxa"/>
            <w:tcBorders>
              <w:top w:val="single" w:sz="6" w:space="0" w:color="000000"/>
              <w:left w:val="single" w:sz="6" w:space="0" w:color="000000"/>
              <w:bottom w:val="single" w:sz="6" w:space="0" w:color="000000"/>
              <w:right w:val="single" w:sz="6" w:space="0" w:color="000000"/>
            </w:tcBorders>
            <w:shd w:val="clear" w:color="auto" w:fill="auto"/>
            <w:tcMar>
              <w:top w:w="10" w:type="dxa"/>
              <w:left w:w="120" w:type="dxa"/>
              <w:bottom w:w="10" w:type="dxa"/>
              <w:right w:w="120" w:type="dxa"/>
            </w:tcMar>
          </w:tcPr>
          <w:p w14:paraId="065BFF64" w14:textId="77777777" w:rsidR="0005676B" w:rsidRPr="00A90865" w:rsidRDefault="0005676B" w:rsidP="003C4999">
            <w:pPr>
              <w:pStyle w:val="Tablehead"/>
            </w:pPr>
            <w:bookmarkStart w:id="11" w:name="OLE_LINK22"/>
            <w:r w:rsidRPr="00A90865">
              <w:t>Valeur</w:t>
            </w:r>
          </w:p>
        </w:tc>
        <w:tc>
          <w:tcPr>
            <w:tcW w:w="3554" w:type="dxa"/>
            <w:tcBorders>
              <w:top w:val="single" w:sz="6" w:space="0" w:color="000000"/>
              <w:left w:val="single" w:sz="6" w:space="0" w:color="000000"/>
              <w:bottom w:val="single" w:sz="6" w:space="0" w:color="000000"/>
              <w:right w:val="single" w:sz="6" w:space="0" w:color="000000"/>
            </w:tcBorders>
            <w:shd w:val="clear" w:color="auto" w:fill="auto"/>
            <w:tcMar>
              <w:top w:w="10" w:type="dxa"/>
              <w:left w:w="120" w:type="dxa"/>
              <w:bottom w:w="10" w:type="dxa"/>
              <w:right w:w="120" w:type="dxa"/>
            </w:tcMar>
          </w:tcPr>
          <w:p w14:paraId="12615308" w14:textId="77777777" w:rsidR="0005676B" w:rsidRPr="00A90865" w:rsidRDefault="0005676B" w:rsidP="003C4999">
            <w:pPr>
              <w:pStyle w:val="Tablehead"/>
              <w:rPr>
                <w:rFonts w:eastAsia="Microsoft YaHei"/>
              </w:rPr>
            </w:pPr>
            <w:r w:rsidRPr="00A90865">
              <w:t>Description</w:t>
            </w:r>
          </w:p>
        </w:tc>
      </w:tr>
      <w:tr w:rsidR="0005676B" w:rsidRPr="00A90865" w14:paraId="6EBC50FB" w14:textId="77777777" w:rsidTr="003C4999">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36E5E44A" w14:textId="77777777" w:rsidR="0005676B" w:rsidRPr="00A90865" w:rsidRDefault="0005676B" w:rsidP="003C4999">
            <w:pPr>
              <w:pStyle w:val="Tabletext"/>
              <w:jc w:val="center"/>
              <w:rPr>
                <w:lang w:eastAsia="ko-KR"/>
              </w:rPr>
            </w:pPr>
            <w:r w:rsidRPr="00A90865">
              <w:rPr>
                <w:lang w:eastAsia="ko-KR"/>
              </w:rPr>
              <w:t>0x01</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2C73BA3C" w14:textId="77777777" w:rsidR="0005676B" w:rsidRPr="00A90865" w:rsidRDefault="0005676B" w:rsidP="003C4999">
            <w:pPr>
              <w:pStyle w:val="Tabletext"/>
              <w:jc w:val="center"/>
            </w:pPr>
            <w:r w:rsidRPr="00A90865">
              <w:t>Lecture</w:t>
            </w:r>
          </w:p>
        </w:tc>
      </w:tr>
      <w:tr w:rsidR="0005676B" w:rsidRPr="00A90865" w14:paraId="2AAB70F2" w14:textId="77777777" w:rsidTr="003C4999">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497BAE6F" w14:textId="77777777" w:rsidR="0005676B" w:rsidRPr="00A90865" w:rsidRDefault="0005676B" w:rsidP="003C4999">
            <w:pPr>
              <w:pStyle w:val="Tabletext"/>
              <w:jc w:val="center"/>
              <w:rPr>
                <w:lang w:eastAsia="ko-KR"/>
              </w:rPr>
            </w:pPr>
            <w:r w:rsidRPr="00A90865">
              <w:rPr>
                <w:lang w:eastAsia="ko-KR"/>
              </w:rPr>
              <w:t>0x02</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28DFBEE7" w14:textId="77777777" w:rsidR="0005676B" w:rsidRPr="00A90865" w:rsidRDefault="0005676B" w:rsidP="003C4999">
            <w:pPr>
              <w:pStyle w:val="Tabletext"/>
              <w:jc w:val="center"/>
            </w:pPr>
            <w:r w:rsidRPr="00A90865">
              <w:t>Pause</w:t>
            </w:r>
          </w:p>
        </w:tc>
      </w:tr>
      <w:tr w:rsidR="0005676B" w:rsidRPr="00A90865" w14:paraId="30B2ADB8" w14:textId="77777777" w:rsidTr="003C4999">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0E18C344" w14:textId="77777777" w:rsidR="0005676B" w:rsidRPr="00A90865" w:rsidRDefault="0005676B" w:rsidP="003C4999">
            <w:pPr>
              <w:pStyle w:val="Tabletext"/>
              <w:jc w:val="center"/>
            </w:pPr>
            <w:r w:rsidRPr="00A90865">
              <w:t>0x03</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6707C8E4" w14:textId="77777777" w:rsidR="0005676B" w:rsidRPr="00A90865" w:rsidRDefault="0005676B" w:rsidP="003C4999">
            <w:pPr>
              <w:pStyle w:val="Tabletext"/>
              <w:jc w:val="center"/>
            </w:pPr>
            <w:r w:rsidRPr="00A90865">
              <w:t>Saut</w:t>
            </w:r>
          </w:p>
        </w:tc>
      </w:tr>
      <w:tr w:rsidR="0005676B" w:rsidRPr="00A90865" w14:paraId="63AD95C7" w14:textId="77777777" w:rsidTr="003C4999">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51BF2BFB" w14:textId="77777777" w:rsidR="0005676B" w:rsidRPr="00A90865" w:rsidRDefault="0005676B" w:rsidP="003C4999">
            <w:pPr>
              <w:pStyle w:val="Tabletext"/>
              <w:jc w:val="center"/>
            </w:pPr>
            <w:r w:rsidRPr="00A90865">
              <w:t>0x04~0xFF</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2E07289B" w14:textId="77777777" w:rsidR="0005676B" w:rsidRPr="00A90865" w:rsidRDefault="0005676B" w:rsidP="003C4999">
            <w:pPr>
              <w:pStyle w:val="Tabletext"/>
              <w:jc w:val="center"/>
            </w:pPr>
            <w:proofErr w:type="spellStart"/>
            <w:r w:rsidRPr="00A90865">
              <w:t>Réservées</w:t>
            </w:r>
            <w:proofErr w:type="spellEnd"/>
          </w:p>
        </w:tc>
      </w:tr>
      <w:bookmarkEnd w:id="11"/>
    </w:tbl>
    <w:p w14:paraId="1557DA79" w14:textId="77777777" w:rsidR="0005676B" w:rsidRPr="00A90865" w:rsidRDefault="0005676B" w:rsidP="0005676B">
      <w:pPr>
        <w:pStyle w:val="Tablefin"/>
        <w:rPr>
          <w:lang w:val="fr-FR"/>
        </w:rPr>
      </w:pPr>
    </w:p>
    <w:p w14:paraId="66650C00" w14:textId="77777777" w:rsidR="0005676B" w:rsidRPr="009553C4" w:rsidRDefault="0005676B" w:rsidP="0005676B">
      <w:pPr>
        <w:rPr>
          <w:lang w:val="fr-CH"/>
        </w:rPr>
      </w:pPr>
      <w:proofErr w:type="spellStart"/>
      <w:proofErr w:type="gramStart"/>
      <w:r w:rsidRPr="009553C4">
        <w:rPr>
          <w:b/>
          <w:bCs/>
          <w:lang w:val="fr-CH"/>
        </w:rPr>
        <w:t>start</w:t>
      </w:r>
      <w:proofErr w:type="gramEnd"/>
      <w:r w:rsidRPr="009553C4">
        <w:rPr>
          <w:b/>
          <w:bCs/>
          <w:lang w:val="fr-CH"/>
        </w:rPr>
        <w:t>_time</w:t>
      </w:r>
      <w:proofErr w:type="spellEnd"/>
      <w:r w:rsidRPr="009553C4">
        <w:rPr>
          <w:lang w:val="fr-CH"/>
        </w:rPr>
        <w:t xml:space="preserve"> – Ce champ indique l'instant de début de la présentation. La valeur de ce champ est fixée par l'instant de la demande de l'entité de réception SMT. Lorsque ce champ est reçu par l'entité d'envoi SMT, l'unité CEU dont l'instant de présentation est le plus proche de celui indiqué dans ce champ est sélectionnée pour être envoyée. Lorsque les instants de présentation de deux unités CEU sont l'un et l'autre aussi proches de l'instant indiqué par ce champ, l'unité CEU dont l'instant de présentation est antérieur à l'autre est sélectionnée pour être envoyée et une chronologie est générée </w:t>
      </w:r>
      <w:r w:rsidRPr="009553C4">
        <w:rPr>
          <w:lang w:val="fr-CH"/>
        </w:rPr>
        <w:lastRenderedPageBreak/>
        <w:t xml:space="preserve">à partir du champ </w:t>
      </w:r>
      <w:proofErr w:type="spellStart"/>
      <w:r w:rsidRPr="009553C4">
        <w:rPr>
          <w:lang w:val="fr-CH"/>
        </w:rPr>
        <w:t>start_time</w:t>
      </w:r>
      <w:proofErr w:type="spellEnd"/>
      <w:r w:rsidRPr="009553C4">
        <w:rPr>
          <w:lang w:val="fr-CH"/>
        </w:rPr>
        <w:t xml:space="preserve"> et de la durée de l'unité CEU. La valeur de </w:t>
      </w:r>
      <w:proofErr w:type="spellStart"/>
      <w:r w:rsidRPr="009553C4">
        <w:rPr>
          <w:lang w:val="fr-CH"/>
        </w:rPr>
        <w:t>start_time</w:t>
      </w:r>
      <w:proofErr w:type="spellEnd"/>
      <w:r w:rsidRPr="009553C4">
        <w:rPr>
          <w:lang w:val="fr-CH"/>
        </w:rPr>
        <w:t xml:space="preserve"> est fondée sur le temps NTP. Dans les applications à la demande, </w:t>
      </w:r>
      <w:proofErr w:type="spellStart"/>
      <w:r w:rsidRPr="009553C4">
        <w:rPr>
          <w:lang w:val="fr-CH"/>
        </w:rPr>
        <w:t>start_time</w:t>
      </w:r>
      <w:proofErr w:type="spellEnd"/>
      <w:r w:rsidRPr="009553C4">
        <w:rPr>
          <w:lang w:val="fr-CH"/>
        </w:rPr>
        <w:t xml:space="preserve"> est utilisé comme base pour la mise à jour de l'instant de présentation de l'unité CEU.</w:t>
      </w:r>
    </w:p>
    <w:p w14:paraId="4D8A571B" w14:textId="77777777" w:rsidR="0005676B" w:rsidRPr="009553C4" w:rsidRDefault="0005676B" w:rsidP="0005676B">
      <w:pPr>
        <w:rPr>
          <w:lang w:val="fr-CH"/>
        </w:rPr>
      </w:pPr>
      <w:proofErr w:type="spellStart"/>
      <w:proofErr w:type="gramStart"/>
      <w:r w:rsidRPr="009553C4">
        <w:rPr>
          <w:b/>
          <w:bCs/>
          <w:lang w:val="fr-CH"/>
        </w:rPr>
        <w:t>current</w:t>
      </w:r>
      <w:proofErr w:type="gramEnd"/>
      <w:r w:rsidRPr="009553C4">
        <w:rPr>
          <w:b/>
          <w:bCs/>
          <w:lang w:val="fr-CH"/>
        </w:rPr>
        <w:t>_presentation_time</w:t>
      </w:r>
      <w:proofErr w:type="spellEnd"/>
      <w:r w:rsidRPr="009553C4">
        <w:rPr>
          <w:lang w:val="fr-CH"/>
        </w:rPr>
        <w:t xml:space="preserve"> – Ce champ indique l'instant actuel de présentation. Il est fondé sur le temps NTP.</w:t>
      </w:r>
    </w:p>
    <w:p w14:paraId="4F3C915B" w14:textId="77777777" w:rsidR="0005676B" w:rsidRPr="009553C4" w:rsidRDefault="0005676B" w:rsidP="0005676B">
      <w:pPr>
        <w:rPr>
          <w:lang w:val="fr-CH"/>
        </w:rPr>
      </w:pPr>
      <w:proofErr w:type="spellStart"/>
      <w:proofErr w:type="gramStart"/>
      <w:r w:rsidRPr="009553C4">
        <w:rPr>
          <w:b/>
          <w:bCs/>
          <w:lang w:val="fr-CH"/>
        </w:rPr>
        <w:t>seek</w:t>
      </w:r>
      <w:proofErr w:type="gramEnd"/>
      <w:r w:rsidRPr="009553C4">
        <w:rPr>
          <w:b/>
          <w:bCs/>
          <w:lang w:val="fr-CH"/>
        </w:rPr>
        <w:t>_time</w:t>
      </w:r>
      <w:proofErr w:type="spellEnd"/>
      <w:r w:rsidRPr="009553C4">
        <w:rPr>
          <w:lang w:val="fr-CH"/>
        </w:rPr>
        <w:t xml:space="preserve"> – Ce champ indique la durée séparant l'instant actuel de l'instant ciblé par le saut. Ce champ a une longueur de 64 bits et sa valeur peut être positive ou négative. Une valeur positive indique un saut vers l'avant et une valeur négative un saut vers l'arrière.</w:t>
      </w:r>
    </w:p>
    <w:p w14:paraId="61A13523" w14:textId="77777777" w:rsidR="0005676B" w:rsidRPr="009553C4" w:rsidRDefault="0005676B" w:rsidP="0005676B">
      <w:pPr>
        <w:rPr>
          <w:lang w:val="fr-CH"/>
        </w:rPr>
      </w:pPr>
      <w:proofErr w:type="spellStart"/>
      <w:proofErr w:type="gramStart"/>
      <w:r w:rsidRPr="009553C4">
        <w:rPr>
          <w:b/>
          <w:bCs/>
          <w:lang w:val="fr-CH"/>
        </w:rPr>
        <w:t>progress</w:t>
      </w:r>
      <w:proofErr w:type="gramEnd"/>
      <w:r w:rsidRPr="009553C4">
        <w:rPr>
          <w:b/>
          <w:bCs/>
          <w:lang w:val="fr-CH"/>
        </w:rPr>
        <w:t>_point</w:t>
      </w:r>
      <w:proofErr w:type="spellEnd"/>
      <w:r w:rsidRPr="009553C4">
        <w:rPr>
          <w:lang w:val="fr-CH"/>
        </w:rPr>
        <w:t xml:space="preserve"> – Ce champ indique le pourcentage du temps écoulé depuis le début de la lecture par rapport à la durée totale de présentation. Il est exprimé en pourcentage.</w:t>
      </w:r>
    </w:p>
    <w:p w14:paraId="00805AD5" w14:textId="77777777" w:rsidR="0005676B" w:rsidRPr="009553C4" w:rsidRDefault="0005676B" w:rsidP="0005676B">
      <w:pPr>
        <w:rPr>
          <w:lang w:val="fr-CH"/>
        </w:rPr>
      </w:pPr>
      <w:proofErr w:type="spellStart"/>
      <w:proofErr w:type="gramStart"/>
      <w:r w:rsidRPr="009553C4">
        <w:rPr>
          <w:b/>
          <w:bCs/>
          <w:lang w:val="fr-CH"/>
        </w:rPr>
        <w:t>number</w:t>
      </w:r>
      <w:proofErr w:type="gramEnd"/>
      <w:r w:rsidRPr="009553C4">
        <w:rPr>
          <w:b/>
          <w:bCs/>
          <w:lang w:val="fr-CH"/>
        </w:rPr>
        <w:t>_of_asset</w:t>
      </w:r>
      <w:proofErr w:type="spellEnd"/>
      <w:r w:rsidRPr="009553C4">
        <w:rPr>
          <w:lang w:val="fr-CH"/>
        </w:rPr>
        <w:t xml:space="preserve"> – Ce champ indique le nombre d'actifs commandés par le message en question.</w:t>
      </w:r>
    </w:p>
    <w:p w14:paraId="57294C0F" w14:textId="77777777" w:rsidR="0005676B" w:rsidRPr="009553C4" w:rsidRDefault="0005676B" w:rsidP="0005676B">
      <w:pPr>
        <w:rPr>
          <w:lang w:val="fr-CH"/>
        </w:rPr>
      </w:pPr>
      <w:proofErr w:type="spellStart"/>
      <w:proofErr w:type="gramStart"/>
      <w:r w:rsidRPr="009553C4">
        <w:rPr>
          <w:b/>
          <w:bCs/>
          <w:lang w:val="fr-CH"/>
        </w:rPr>
        <w:t>packet</w:t>
      </w:r>
      <w:proofErr w:type="gramEnd"/>
      <w:r w:rsidRPr="009553C4">
        <w:rPr>
          <w:b/>
          <w:bCs/>
          <w:lang w:val="fr-CH"/>
        </w:rPr>
        <w:t>_id</w:t>
      </w:r>
      <w:proofErr w:type="spellEnd"/>
      <w:r w:rsidRPr="009553C4">
        <w:rPr>
          <w:lang w:val="fr-CH"/>
        </w:rPr>
        <w:t xml:space="preserve"> – Ce champ correspond au champ </w:t>
      </w:r>
      <w:proofErr w:type="spellStart"/>
      <w:r w:rsidRPr="009553C4">
        <w:rPr>
          <w:lang w:val="fr-CH"/>
        </w:rPr>
        <w:t>packet_id</w:t>
      </w:r>
      <w:proofErr w:type="spellEnd"/>
      <w:r w:rsidRPr="009553C4">
        <w:rPr>
          <w:lang w:val="fr-CH"/>
        </w:rPr>
        <w:t xml:space="preserve"> dans le protocole SMTP.</w:t>
      </w:r>
    </w:p>
    <w:p w14:paraId="6657BB82" w14:textId="77777777" w:rsidR="0005676B" w:rsidRPr="009553C4" w:rsidRDefault="0005676B" w:rsidP="0005676B">
      <w:pPr>
        <w:pStyle w:val="Heading4"/>
        <w:rPr>
          <w:lang w:val="fr-CH"/>
        </w:rPr>
      </w:pPr>
      <w:r w:rsidRPr="009553C4">
        <w:rPr>
          <w:lang w:val="fr-CH"/>
        </w:rPr>
        <w:t>3.2.2.12</w:t>
      </w:r>
      <w:r w:rsidRPr="009553C4">
        <w:rPr>
          <w:lang w:val="fr-CH"/>
        </w:rPr>
        <w:tab/>
        <w:t>Message de demande de synchronisation</w:t>
      </w:r>
    </w:p>
    <w:p w14:paraId="4EC14A49" w14:textId="77777777" w:rsidR="0005676B" w:rsidRPr="009553C4" w:rsidRDefault="0005676B" w:rsidP="0005676B">
      <w:pPr>
        <w:rPr>
          <w:lang w:val="fr-CH"/>
        </w:rPr>
      </w:pPr>
      <w:r w:rsidRPr="009553C4">
        <w:rPr>
          <w:lang w:val="fr-CH"/>
        </w:rPr>
        <w:t xml:space="preserve">Le client a besoin de connaître le temps de latence actuel du réseau et la bande passante disponible pour calculer le temps de latence fixe de bout en bout pour la commande de synchronisation. Le Tableau 12 définit la syntaxe du message </w:t>
      </w:r>
      <w:proofErr w:type="spellStart"/>
      <w:r w:rsidRPr="009553C4">
        <w:rPr>
          <w:lang w:val="fr-CH"/>
        </w:rPr>
        <w:t>sync_request_message</w:t>
      </w:r>
      <w:proofErr w:type="spellEnd"/>
      <w:r w:rsidRPr="009553C4">
        <w:rPr>
          <w:lang w:val="fr-CH"/>
        </w:rPr>
        <w:t>.</w:t>
      </w:r>
    </w:p>
    <w:p w14:paraId="684BA71D" w14:textId="77777777" w:rsidR="0005676B" w:rsidRPr="009553C4" w:rsidRDefault="0005676B" w:rsidP="0005676B">
      <w:pPr>
        <w:pStyle w:val="TableNo"/>
        <w:rPr>
          <w:rFonts w:eastAsia="DengXian"/>
          <w:lang w:val="fr-CH"/>
        </w:rPr>
      </w:pPr>
      <w:bookmarkStart w:id="12" w:name="_Ref82021630"/>
      <w:r w:rsidRPr="009553C4">
        <w:rPr>
          <w:rFonts w:eastAsia="DengXian"/>
          <w:lang w:val="fr-CH"/>
        </w:rPr>
        <w:t xml:space="preserve">TABLEAU </w:t>
      </w:r>
      <w:bookmarkEnd w:id="12"/>
      <w:r w:rsidRPr="009553C4">
        <w:rPr>
          <w:rFonts w:eastAsia="DengXian"/>
          <w:lang w:val="fr-CH"/>
        </w:rPr>
        <w:t>12</w:t>
      </w:r>
    </w:p>
    <w:p w14:paraId="3956E026" w14:textId="77777777" w:rsidR="0005676B" w:rsidRPr="009553C4" w:rsidRDefault="0005676B" w:rsidP="0005676B">
      <w:pPr>
        <w:pStyle w:val="Tabletitle"/>
        <w:rPr>
          <w:lang w:val="fr-CH"/>
        </w:rPr>
      </w:pPr>
      <w:r w:rsidRPr="009553C4">
        <w:rPr>
          <w:lang w:val="fr-CH"/>
        </w:rPr>
        <w:t xml:space="preserve">Syntaxe de </w:t>
      </w:r>
      <w:proofErr w:type="spellStart"/>
      <w:r w:rsidRPr="009553C4">
        <w:rPr>
          <w:lang w:val="fr-CH"/>
        </w:rPr>
        <w:t>sync_request_message</w:t>
      </w:r>
      <w:proofErr w:type="spellEnd"/>
    </w:p>
    <w:tbl>
      <w:tblPr>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6"/>
        <w:gridCol w:w="881"/>
        <w:gridCol w:w="1332"/>
        <w:gridCol w:w="1464"/>
      </w:tblGrid>
      <w:tr w:rsidR="0005676B" w:rsidRPr="00A90865" w14:paraId="0B63F24B" w14:textId="77777777" w:rsidTr="003C4999">
        <w:trPr>
          <w:trHeight w:val="269"/>
          <w:jc w:val="center"/>
        </w:trPr>
        <w:tc>
          <w:tcPr>
            <w:tcW w:w="3406" w:type="dxa"/>
            <w:shd w:val="clear" w:color="auto" w:fill="auto"/>
            <w:vAlign w:val="center"/>
          </w:tcPr>
          <w:p w14:paraId="54E1D8C3" w14:textId="77777777" w:rsidR="0005676B" w:rsidRPr="00A90865" w:rsidRDefault="0005676B" w:rsidP="003C4999">
            <w:pPr>
              <w:pStyle w:val="Tablehead"/>
              <w:rPr>
                <w:color w:val="000000"/>
              </w:rPr>
            </w:pPr>
            <w:proofErr w:type="spellStart"/>
            <w:r w:rsidRPr="00A90865">
              <w:t>Syntaxe</w:t>
            </w:r>
            <w:proofErr w:type="spellEnd"/>
          </w:p>
        </w:tc>
        <w:tc>
          <w:tcPr>
            <w:tcW w:w="881" w:type="dxa"/>
            <w:shd w:val="clear" w:color="auto" w:fill="auto"/>
            <w:vAlign w:val="center"/>
          </w:tcPr>
          <w:p w14:paraId="77458B33" w14:textId="77777777" w:rsidR="0005676B" w:rsidRPr="00A90865" w:rsidRDefault="0005676B" w:rsidP="003C4999">
            <w:pPr>
              <w:pStyle w:val="Tablehead"/>
              <w:rPr>
                <w:kern w:val="24"/>
              </w:rPr>
            </w:pPr>
            <w:r w:rsidRPr="00A90865">
              <w:t>Valeur</w:t>
            </w:r>
          </w:p>
        </w:tc>
        <w:tc>
          <w:tcPr>
            <w:tcW w:w="1332" w:type="dxa"/>
            <w:shd w:val="clear" w:color="auto" w:fill="auto"/>
            <w:vAlign w:val="center"/>
          </w:tcPr>
          <w:p w14:paraId="41FA25FA" w14:textId="77777777" w:rsidR="0005676B" w:rsidRPr="00A90865" w:rsidRDefault="0005676B" w:rsidP="003C4999">
            <w:pPr>
              <w:pStyle w:val="Tablehead"/>
              <w:rPr>
                <w:kern w:val="24"/>
              </w:rPr>
            </w:pPr>
            <w:r w:rsidRPr="00A90865">
              <w:t xml:space="preserve">Nombre </w:t>
            </w:r>
            <w:r w:rsidRPr="00A90865">
              <w:br/>
              <w:t>de bits</w:t>
            </w:r>
          </w:p>
        </w:tc>
        <w:tc>
          <w:tcPr>
            <w:tcW w:w="1464" w:type="dxa"/>
            <w:shd w:val="clear" w:color="auto" w:fill="auto"/>
            <w:vAlign w:val="center"/>
          </w:tcPr>
          <w:p w14:paraId="348FCACD" w14:textId="77777777" w:rsidR="0005676B" w:rsidRPr="00A90865" w:rsidRDefault="0005676B" w:rsidP="003C4999">
            <w:pPr>
              <w:pStyle w:val="Tablehead"/>
              <w:rPr>
                <w:kern w:val="24"/>
              </w:rPr>
            </w:pPr>
            <w:proofErr w:type="spellStart"/>
            <w:r w:rsidRPr="00A90865">
              <w:rPr>
                <w:lang w:eastAsia="ja-JP"/>
              </w:rPr>
              <w:t>Mnémonique</w:t>
            </w:r>
            <w:proofErr w:type="spellEnd"/>
          </w:p>
        </w:tc>
      </w:tr>
      <w:tr w:rsidR="0005676B" w:rsidRPr="00A90865" w14:paraId="0BDEE4AE" w14:textId="77777777" w:rsidTr="003C4999">
        <w:trPr>
          <w:trHeight w:val="2028"/>
          <w:jc w:val="center"/>
        </w:trPr>
        <w:tc>
          <w:tcPr>
            <w:tcW w:w="3406" w:type="dxa"/>
          </w:tcPr>
          <w:p w14:paraId="1452D63B" w14:textId="77777777" w:rsidR="0005676B" w:rsidRPr="009553C4"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lang w:val="fr-CH"/>
              </w:rPr>
            </w:pPr>
            <w:proofErr w:type="spellStart"/>
            <w:r w:rsidRPr="009553C4">
              <w:rPr>
                <w:kern w:val="24"/>
                <w:sz w:val="22"/>
                <w:szCs w:val="22"/>
                <w:lang w:val="fr-CH"/>
              </w:rPr>
              <w:t>Sync_request_</w:t>
            </w:r>
            <w:proofErr w:type="gramStart"/>
            <w:r w:rsidRPr="009553C4">
              <w:rPr>
                <w:kern w:val="24"/>
                <w:sz w:val="22"/>
                <w:szCs w:val="22"/>
                <w:lang w:val="fr-CH"/>
              </w:rPr>
              <w:t>message</w:t>
            </w:r>
            <w:proofErr w:type="spellEnd"/>
            <w:r w:rsidRPr="009553C4">
              <w:rPr>
                <w:kern w:val="24"/>
                <w:sz w:val="22"/>
                <w:szCs w:val="22"/>
                <w:lang w:val="fr-CH"/>
              </w:rPr>
              <w:t>(</w:t>
            </w:r>
            <w:proofErr w:type="gramEnd"/>
            <w:r w:rsidRPr="009553C4">
              <w:rPr>
                <w:kern w:val="24"/>
                <w:sz w:val="22"/>
                <w:szCs w:val="22"/>
                <w:lang w:val="fr-CH"/>
              </w:rPr>
              <w:t>) {</w:t>
            </w:r>
          </w:p>
          <w:p w14:paraId="48F144A3" w14:textId="77777777" w:rsidR="0005676B" w:rsidRPr="009553C4"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fr-CH"/>
              </w:rPr>
            </w:pPr>
            <w:proofErr w:type="spellStart"/>
            <w:proofErr w:type="gramStart"/>
            <w:r w:rsidRPr="009553C4">
              <w:rPr>
                <w:b/>
                <w:bCs/>
                <w:kern w:val="24"/>
                <w:sz w:val="22"/>
                <w:szCs w:val="22"/>
                <w:lang w:val="fr-CH"/>
              </w:rPr>
              <w:t>message</w:t>
            </w:r>
            <w:proofErr w:type="gramEnd"/>
            <w:r w:rsidRPr="009553C4">
              <w:rPr>
                <w:b/>
                <w:bCs/>
                <w:kern w:val="24"/>
                <w:sz w:val="22"/>
                <w:szCs w:val="22"/>
                <w:lang w:val="fr-CH"/>
              </w:rPr>
              <w:t>_id</w:t>
            </w:r>
            <w:proofErr w:type="spellEnd"/>
          </w:p>
          <w:p w14:paraId="6AE30BB0" w14:textId="77777777" w:rsidR="0005676B" w:rsidRPr="009553C4"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fr-CH"/>
              </w:rPr>
            </w:pPr>
            <w:proofErr w:type="gramStart"/>
            <w:r w:rsidRPr="009553C4">
              <w:rPr>
                <w:b/>
                <w:bCs/>
                <w:kern w:val="24"/>
                <w:sz w:val="22"/>
                <w:szCs w:val="22"/>
                <w:lang w:val="fr-CH"/>
              </w:rPr>
              <w:t>version</w:t>
            </w:r>
            <w:proofErr w:type="gramEnd"/>
          </w:p>
          <w:p w14:paraId="23443D0D"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2"/>
              <w:rPr>
                <w:b/>
                <w:bCs/>
                <w:kern w:val="24"/>
                <w:sz w:val="22"/>
                <w:szCs w:val="22"/>
                <w:lang w:val="en-US"/>
              </w:rPr>
            </w:pPr>
            <w:r w:rsidRPr="004E0F38">
              <w:rPr>
                <w:b/>
                <w:bCs/>
                <w:kern w:val="24"/>
                <w:sz w:val="22"/>
                <w:szCs w:val="22"/>
                <w:lang w:val="en-US"/>
              </w:rPr>
              <w:t>length</w:t>
            </w:r>
          </w:p>
          <w:p w14:paraId="0BE6D49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lang w:val="en-US"/>
              </w:rPr>
            </w:pPr>
            <w:proofErr w:type="spellStart"/>
            <w:r w:rsidRPr="004E0F38">
              <w:rPr>
                <w:kern w:val="24"/>
                <w:sz w:val="22"/>
                <w:szCs w:val="22"/>
                <w:lang w:val="en-US"/>
              </w:rPr>
              <w:t>message_payload</w:t>
            </w:r>
            <w:proofErr w:type="spellEnd"/>
            <w:r w:rsidRPr="004E0F38">
              <w:rPr>
                <w:kern w:val="24"/>
                <w:sz w:val="22"/>
                <w:szCs w:val="22"/>
                <w:lang w:val="en-US"/>
              </w:rPr>
              <w:t xml:space="preserve"> </w:t>
            </w:r>
            <w:proofErr w:type="gramStart"/>
            <w:r w:rsidRPr="004E0F38">
              <w:rPr>
                <w:kern w:val="24"/>
                <w:sz w:val="22"/>
                <w:szCs w:val="22"/>
                <w:lang w:val="en-US"/>
              </w:rPr>
              <w:t>(){</w:t>
            </w:r>
            <w:proofErr w:type="gramEnd"/>
          </w:p>
          <w:p w14:paraId="31769FE4"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US"/>
              </w:rPr>
            </w:pPr>
            <w:proofErr w:type="spellStart"/>
            <w:r w:rsidRPr="004E0F38">
              <w:rPr>
                <w:b/>
                <w:bCs/>
                <w:kern w:val="24"/>
                <w:sz w:val="22"/>
                <w:szCs w:val="22"/>
                <w:lang w:val="en-US"/>
              </w:rPr>
              <w:t>network_delay</w:t>
            </w:r>
            <w:proofErr w:type="spellEnd"/>
          </w:p>
          <w:p w14:paraId="2EE0AB0C"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400" w:firstLine="883"/>
              <w:rPr>
                <w:b/>
                <w:bCs/>
                <w:kern w:val="24"/>
                <w:sz w:val="22"/>
                <w:szCs w:val="22"/>
                <w:lang w:val="en-US"/>
              </w:rPr>
            </w:pPr>
            <w:proofErr w:type="spellStart"/>
            <w:r w:rsidRPr="004E0F38">
              <w:rPr>
                <w:b/>
                <w:bCs/>
                <w:kern w:val="24"/>
                <w:sz w:val="22"/>
                <w:szCs w:val="22"/>
                <w:lang w:val="en-US"/>
              </w:rPr>
              <w:t>network_bandwidth</w:t>
            </w:r>
            <w:proofErr w:type="spellEnd"/>
          </w:p>
          <w:p w14:paraId="7C0EAE3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kern w:val="24"/>
                <w:sz w:val="22"/>
                <w:szCs w:val="22"/>
              </w:rPr>
            </w:pPr>
            <w:r w:rsidRPr="00A90865">
              <w:rPr>
                <w:kern w:val="24"/>
                <w:sz w:val="22"/>
                <w:szCs w:val="22"/>
              </w:rPr>
              <w:t>}</w:t>
            </w:r>
          </w:p>
          <w:p w14:paraId="5A3D8EE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iCs/>
                <w:kern w:val="24"/>
                <w:sz w:val="22"/>
                <w:szCs w:val="22"/>
              </w:rPr>
            </w:pPr>
            <w:r w:rsidRPr="00A90865">
              <w:rPr>
                <w:kern w:val="24"/>
                <w:sz w:val="22"/>
                <w:szCs w:val="22"/>
              </w:rPr>
              <w:t>}</w:t>
            </w:r>
          </w:p>
        </w:tc>
        <w:tc>
          <w:tcPr>
            <w:tcW w:w="881" w:type="dxa"/>
          </w:tcPr>
          <w:p w14:paraId="06A00C9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p w14:paraId="450E9F3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p w14:paraId="5CFEF5F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p w14:paraId="3C2E0D2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p w14:paraId="4DBB222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p w14:paraId="1F1AFB1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p w14:paraId="691FFDB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p w14:paraId="0B555D8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p w14:paraId="64F2BEA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tc>
        <w:tc>
          <w:tcPr>
            <w:tcW w:w="1332" w:type="dxa"/>
          </w:tcPr>
          <w:p w14:paraId="4F8974C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p>
          <w:p w14:paraId="6752854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16</w:t>
            </w:r>
          </w:p>
          <w:p w14:paraId="63D1015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8</w:t>
            </w:r>
          </w:p>
          <w:p w14:paraId="642C3D3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16</w:t>
            </w:r>
          </w:p>
          <w:p w14:paraId="1034668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p>
          <w:p w14:paraId="454F22B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16</w:t>
            </w:r>
          </w:p>
          <w:p w14:paraId="07F2904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32</w:t>
            </w:r>
          </w:p>
          <w:p w14:paraId="7F94F10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p>
          <w:p w14:paraId="0FF00E4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tc>
        <w:tc>
          <w:tcPr>
            <w:tcW w:w="1464" w:type="dxa"/>
          </w:tcPr>
          <w:p w14:paraId="075FDD1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p>
          <w:p w14:paraId="03B23A9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uimsbf</w:t>
            </w:r>
          </w:p>
          <w:p w14:paraId="677D736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uimsbf</w:t>
            </w:r>
          </w:p>
          <w:p w14:paraId="52C17FD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uimsbf</w:t>
            </w:r>
          </w:p>
          <w:p w14:paraId="6451A51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p>
          <w:p w14:paraId="2B36F1E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uimsbf</w:t>
            </w:r>
          </w:p>
          <w:p w14:paraId="75EA9AC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r w:rsidRPr="00A90865">
              <w:rPr>
                <w:kern w:val="24"/>
                <w:sz w:val="22"/>
                <w:szCs w:val="22"/>
              </w:rPr>
              <w:t>uimsbf</w:t>
            </w:r>
          </w:p>
          <w:p w14:paraId="4441CF0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90" w:left="2" w:right="-113" w:hangingChars="99" w:hanging="218"/>
              <w:jc w:val="center"/>
              <w:rPr>
                <w:kern w:val="24"/>
                <w:sz w:val="22"/>
                <w:szCs w:val="22"/>
              </w:rPr>
            </w:pPr>
          </w:p>
          <w:p w14:paraId="2BAFA1C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 w:val="22"/>
                <w:szCs w:val="22"/>
              </w:rPr>
            </w:pPr>
          </w:p>
        </w:tc>
      </w:tr>
    </w:tbl>
    <w:p w14:paraId="00F7AB53" w14:textId="77777777" w:rsidR="0005676B" w:rsidRPr="00A90865" w:rsidRDefault="0005676B" w:rsidP="0005676B">
      <w:pPr>
        <w:pStyle w:val="Tablefin"/>
        <w:rPr>
          <w:lang w:val="fr-FR"/>
        </w:rPr>
      </w:pPr>
    </w:p>
    <w:p w14:paraId="387446E6" w14:textId="77777777" w:rsidR="0005676B" w:rsidRPr="009553C4" w:rsidRDefault="0005676B" w:rsidP="0005676B">
      <w:pPr>
        <w:rPr>
          <w:lang w:val="fr-CH"/>
        </w:rPr>
      </w:pPr>
      <w:proofErr w:type="spellStart"/>
      <w:proofErr w:type="gramStart"/>
      <w:r w:rsidRPr="009553C4">
        <w:rPr>
          <w:b/>
          <w:bCs/>
          <w:lang w:val="fr-CH"/>
        </w:rPr>
        <w:t>message</w:t>
      </w:r>
      <w:proofErr w:type="gramEnd"/>
      <w:r w:rsidRPr="009553C4">
        <w:rPr>
          <w:b/>
          <w:bCs/>
          <w:lang w:val="fr-CH"/>
        </w:rPr>
        <w:t>_id</w:t>
      </w:r>
      <w:proofErr w:type="spellEnd"/>
      <w:r w:rsidRPr="009553C4">
        <w:rPr>
          <w:lang w:val="fr-CH"/>
        </w:rPr>
        <w:t xml:space="preserve"> – Ce champ identifie le message de signalisation SMT. Il est utilisé pour distinguer les différents types de signalisation. Le champ </w:t>
      </w:r>
      <w:proofErr w:type="spellStart"/>
      <w:r w:rsidRPr="009553C4">
        <w:rPr>
          <w:lang w:val="fr-CH"/>
        </w:rPr>
        <w:t>message_id</w:t>
      </w:r>
      <w:proofErr w:type="spellEnd"/>
      <w:r w:rsidRPr="009553C4">
        <w:rPr>
          <w:lang w:val="fr-CH"/>
        </w:rPr>
        <w:t xml:space="preserve"> correspond à un message de signalisation de manière univoque et les correspondances sont spécifiées dans le protocole SMT.</w:t>
      </w:r>
    </w:p>
    <w:p w14:paraId="5FD0C4CA" w14:textId="77777777" w:rsidR="0005676B" w:rsidRPr="009553C4" w:rsidRDefault="0005676B" w:rsidP="0005676B">
      <w:pPr>
        <w:rPr>
          <w:lang w:val="fr-CH"/>
        </w:rPr>
      </w:pPr>
      <w:proofErr w:type="spellStart"/>
      <w:proofErr w:type="gramStart"/>
      <w:r w:rsidRPr="009553C4">
        <w:rPr>
          <w:b/>
          <w:bCs/>
          <w:lang w:val="fr-CH"/>
        </w:rPr>
        <w:t>length</w:t>
      </w:r>
      <w:proofErr w:type="spellEnd"/>
      <w:proofErr w:type="gramEnd"/>
      <w:r w:rsidRPr="009553C4">
        <w:rPr>
          <w:lang w:val="fr-CH"/>
        </w:rPr>
        <w:t xml:space="preserve"> – Ce champ indique la longueur en octets des informations relatives à l'emplacement privé de l'utilisateur.</w:t>
      </w:r>
    </w:p>
    <w:p w14:paraId="671A5984" w14:textId="77777777" w:rsidR="0005676B" w:rsidRPr="009553C4" w:rsidRDefault="0005676B" w:rsidP="0005676B">
      <w:pPr>
        <w:rPr>
          <w:lang w:val="fr-CH"/>
        </w:rPr>
      </w:pPr>
      <w:proofErr w:type="gramStart"/>
      <w:r w:rsidRPr="009553C4">
        <w:rPr>
          <w:b/>
          <w:bCs/>
          <w:lang w:val="fr-CH"/>
        </w:rPr>
        <w:t>version</w:t>
      </w:r>
      <w:proofErr w:type="gramEnd"/>
      <w:r w:rsidRPr="009553C4">
        <w:rPr>
          <w:lang w:val="fr-CH"/>
        </w:rPr>
        <w:t xml:space="preserve"> – Ce champ indique la version du message de signalisation.</w:t>
      </w:r>
    </w:p>
    <w:p w14:paraId="78E8F883" w14:textId="77777777" w:rsidR="0005676B" w:rsidRPr="009553C4" w:rsidRDefault="0005676B" w:rsidP="0005676B">
      <w:pPr>
        <w:rPr>
          <w:lang w:val="fr-CH"/>
        </w:rPr>
      </w:pPr>
      <w:proofErr w:type="spellStart"/>
      <w:proofErr w:type="gramStart"/>
      <w:r w:rsidRPr="009553C4">
        <w:rPr>
          <w:b/>
          <w:bCs/>
          <w:lang w:val="fr-CH"/>
        </w:rPr>
        <w:t>message</w:t>
      </w:r>
      <w:proofErr w:type="gramEnd"/>
      <w:r w:rsidRPr="009553C4">
        <w:rPr>
          <w:b/>
          <w:bCs/>
          <w:lang w:val="fr-CH"/>
        </w:rPr>
        <w:t>_payload</w:t>
      </w:r>
      <w:proofErr w:type="spellEnd"/>
      <w:r w:rsidRPr="009553C4">
        <w:rPr>
          <w:lang w:val="fr-CH"/>
        </w:rPr>
        <w:t xml:space="preserve"> – Ce champ identifie la charge utile du message de signalisation, c'est-à-dire, dans ce cas, </w:t>
      </w:r>
      <w:proofErr w:type="spellStart"/>
      <w:r w:rsidRPr="009553C4">
        <w:rPr>
          <w:lang w:val="fr-CH"/>
        </w:rPr>
        <w:t>network_delay</w:t>
      </w:r>
      <w:proofErr w:type="spellEnd"/>
      <w:r w:rsidRPr="009553C4">
        <w:rPr>
          <w:lang w:val="fr-CH"/>
        </w:rPr>
        <w:t xml:space="preserve"> et </w:t>
      </w:r>
      <w:proofErr w:type="spellStart"/>
      <w:r w:rsidRPr="009553C4">
        <w:rPr>
          <w:lang w:val="fr-CH"/>
        </w:rPr>
        <w:t>network_bandwidth</w:t>
      </w:r>
      <w:proofErr w:type="spellEnd"/>
      <w:r w:rsidRPr="009553C4">
        <w:rPr>
          <w:lang w:val="fr-CH"/>
        </w:rPr>
        <w:t>.</w:t>
      </w:r>
    </w:p>
    <w:p w14:paraId="1C92B872" w14:textId="77777777" w:rsidR="0005676B" w:rsidRPr="009553C4" w:rsidRDefault="0005676B" w:rsidP="0005676B">
      <w:pPr>
        <w:rPr>
          <w:lang w:val="fr-CH"/>
        </w:rPr>
      </w:pPr>
      <w:proofErr w:type="spellStart"/>
      <w:proofErr w:type="gramStart"/>
      <w:r w:rsidRPr="009553C4">
        <w:rPr>
          <w:b/>
          <w:bCs/>
          <w:lang w:val="fr-CH"/>
        </w:rPr>
        <w:t>network</w:t>
      </w:r>
      <w:proofErr w:type="gramEnd"/>
      <w:r w:rsidRPr="009553C4">
        <w:rPr>
          <w:b/>
          <w:bCs/>
          <w:lang w:val="fr-CH"/>
        </w:rPr>
        <w:t>_delay</w:t>
      </w:r>
      <w:proofErr w:type="spellEnd"/>
      <w:r w:rsidRPr="009553C4">
        <w:rPr>
          <w:lang w:val="fr-CH"/>
        </w:rPr>
        <w:t xml:space="preserve"> – Ce champ indique le temps de transmission actuel du réseau.</w:t>
      </w:r>
    </w:p>
    <w:p w14:paraId="43BAB4D2" w14:textId="77777777" w:rsidR="0005676B" w:rsidRPr="009553C4" w:rsidRDefault="0005676B" w:rsidP="0005676B">
      <w:pPr>
        <w:rPr>
          <w:lang w:val="fr-CH"/>
        </w:rPr>
      </w:pPr>
      <w:proofErr w:type="spellStart"/>
      <w:proofErr w:type="gramStart"/>
      <w:r w:rsidRPr="009553C4">
        <w:rPr>
          <w:b/>
          <w:bCs/>
          <w:lang w:val="fr-CH"/>
        </w:rPr>
        <w:t>network</w:t>
      </w:r>
      <w:proofErr w:type="gramEnd"/>
      <w:r w:rsidRPr="009553C4">
        <w:rPr>
          <w:b/>
          <w:bCs/>
          <w:lang w:val="fr-CH"/>
        </w:rPr>
        <w:t>_bandwidth</w:t>
      </w:r>
      <w:proofErr w:type="spellEnd"/>
      <w:r w:rsidRPr="009553C4">
        <w:rPr>
          <w:lang w:val="fr-CH"/>
        </w:rPr>
        <w:t xml:space="preserve"> – Ce champ contient l'information relative à la largeur de bande actuellement disponible.</w:t>
      </w:r>
    </w:p>
    <w:p w14:paraId="6CB7BA19" w14:textId="77777777" w:rsidR="0005676B" w:rsidRPr="009553C4" w:rsidRDefault="0005676B" w:rsidP="0005676B">
      <w:pPr>
        <w:pStyle w:val="Equation"/>
        <w:rPr>
          <w:rFonts w:eastAsia="DengXian"/>
          <w:lang w:val="fr-CH"/>
        </w:rPr>
      </w:pPr>
      <w:r w:rsidRPr="009553C4">
        <w:rPr>
          <w:rFonts w:eastAsia="DengXian"/>
          <w:lang w:val="fr-CH"/>
        </w:rPr>
        <w:tab/>
      </w:r>
      <w:r w:rsidRPr="009553C4">
        <w:rPr>
          <w:rFonts w:eastAsia="DengXian"/>
          <w:lang w:val="fr-CH"/>
        </w:rPr>
        <w:tab/>
      </w:r>
      <m:oMath>
        <m:sSub>
          <m:sSubPr>
            <m:ctrlPr>
              <w:rPr>
                <w:rFonts w:ascii="Cambria Math" w:hAnsi="Cambria Math"/>
              </w:rPr>
            </m:ctrlPr>
          </m:sSubPr>
          <m:e>
            <m:r>
              <w:rPr>
                <w:rFonts w:ascii="Cambria Math" w:eastAsia="DengXian" w:hAnsi="Cambria Math"/>
              </w:rPr>
              <m:t>t</m:t>
            </m:r>
          </m:e>
          <m:sub>
            <m:r>
              <w:rPr>
                <w:rFonts w:ascii="Cambria Math" w:eastAsia="DengXian" w:hAnsi="Cambria Math"/>
              </w:rPr>
              <m:t>tmp</m:t>
            </m:r>
          </m:sub>
        </m:sSub>
        <m:r>
          <m:rPr>
            <m:sty m:val="p"/>
          </m:rPr>
          <w:rPr>
            <w:rFonts w:ascii="Cambria Math" w:eastAsia="DengXian" w:hAnsi="Cambria Math"/>
            <w:lang w:val="fr-CH"/>
          </w:rPr>
          <m:t>=</m:t>
        </m:r>
        <m:sSub>
          <m:sSubPr>
            <m:ctrlPr>
              <w:rPr>
                <w:rFonts w:ascii="Cambria Math" w:hAnsi="Cambria Math"/>
              </w:rPr>
            </m:ctrlPr>
          </m:sSubPr>
          <m:e>
            <m:r>
              <w:rPr>
                <w:rFonts w:ascii="Cambria Math" w:eastAsia="DengXian" w:hAnsi="Cambria Math"/>
              </w:rPr>
              <m:t>t</m:t>
            </m:r>
          </m:e>
          <m:sub>
            <m:r>
              <m:rPr>
                <m:sty m:val="p"/>
              </m:rPr>
              <w:rPr>
                <w:rFonts w:ascii="Cambria Math" w:eastAsia="DengXian" w:hAnsi="Cambria Math"/>
                <w:lang w:val="fr-CH"/>
              </w:rPr>
              <m:t>0</m:t>
            </m:r>
          </m:sub>
        </m:sSub>
        <m:r>
          <m:rPr>
            <m:sty m:val="p"/>
          </m:rPr>
          <w:rPr>
            <w:rFonts w:ascii="Cambria Math" w:eastAsia="DengXian" w:hAnsi="Cambria Math"/>
            <w:lang w:val="fr-CH"/>
          </w:rPr>
          <m:t>+</m:t>
        </m:r>
        <m:r>
          <w:rPr>
            <w:rFonts w:ascii="Cambria Math" w:eastAsia="DengXian" w:hAnsi="Cambria Math"/>
          </w:rPr>
          <m:t>CEU</m:t>
        </m:r>
        <m:r>
          <m:rPr>
            <m:sty m:val="p"/>
          </m:rPr>
          <w:rPr>
            <w:rFonts w:ascii="Cambria Math" w:eastAsia="DengXian" w:hAnsi="Cambria Math"/>
            <w:lang w:val="fr-CH"/>
          </w:rPr>
          <m:t>_</m:t>
        </m:r>
        <m:r>
          <w:rPr>
            <w:rFonts w:ascii="Cambria Math" w:eastAsia="DengXian" w:hAnsi="Cambria Math"/>
          </w:rPr>
          <m:t>size</m:t>
        </m:r>
        <m:r>
          <m:rPr>
            <m:sty m:val="p"/>
          </m:rPr>
          <w:rPr>
            <w:rFonts w:ascii="Cambria Math" w:eastAsia="DengXian" w:hAnsi="Cambria Math"/>
            <w:lang w:val="fr-CH"/>
          </w:rPr>
          <m:t>/</m:t>
        </m:r>
        <m:sSub>
          <m:sSubPr>
            <m:ctrlPr>
              <w:rPr>
                <w:rFonts w:ascii="Cambria Math" w:hAnsi="Cambria Math"/>
              </w:rPr>
            </m:ctrlPr>
          </m:sSubPr>
          <m:e>
            <m:r>
              <w:rPr>
                <w:rFonts w:ascii="Cambria Math" w:eastAsia="DengXian" w:hAnsi="Cambria Math"/>
              </w:rPr>
              <m:t>B</m:t>
            </m:r>
          </m:e>
          <m:sub>
            <m:r>
              <w:rPr>
                <w:rFonts w:ascii="Cambria Math" w:eastAsia="DengXian" w:hAnsi="Cambria Math"/>
              </w:rPr>
              <m:t>b</m:t>
            </m:r>
          </m:sub>
        </m:sSub>
        <m:r>
          <m:rPr>
            <m:sty m:val="p"/>
          </m:rPr>
          <w:rPr>
            <w:rFonts w:ascii="Cambria Math" w:eastAsia="DengXian" w:hAnsi="Cambria Math"/>
            <w:lang w:val="fr-CH"/>
          </w:rPr>
          <m:t>+∆</m:t>
        </m:r>
        <m:r>
          <w:rPr>
            <w:rFonts w:ascii="Cambria Math" w:eastAsia="DengXian" w:hAnsi="Cambria Math"/>
          </w:rPr>
          <m:t>t</m:t>
        </m:r>
      </m:oMath>
      <w:r w:rsidRPr="009553C4">
        <w:rPr>
          <w:rFonts w:eastAsia="DengXian"/>
          <w:lang w:val="fr-CH"/>
        </w:rPr>
        <w:tab/>
        <w:t>(1)</w:t>
      </w:r>
    </w:p>
    <w:p w14:paraId="5F6B3ACE" w14:textId="77777777" w:rsidR="0005676B" w:rsidRPr="009553C4" w:rsidRDefault="0005676B" w:rsidP="0005676B">
      <w:pPr>
        <w:rPr>
          <w:lang w:val="fr-CH"/>
        </w:rPr>
      </w:pPr>
      <w:r w:rsidRPr="009553C4">
        <w:rPr>
          <w:lang w:val="fr-CH"/>
        </w:rPr>
        <w:lastRenderedPageBreak/>
        <w:t xml:space="preserve">Le message de demande de synchronisation contient des informations concernant les valeurs de </w:t>
      </w:r>
      <w:proofErr w:type="spellStart"/>
      <w:r w:rsidRPr="009553C4">
        <w:rPr>
          <w:lang w:val="fr-CH"/>
        </w:rPr>
        <w:t>network_delay</w:t>
      </w:r>
      <w:proofErr w:type="spellEnd"/>
      <w:r w:rsidRPr="009553C4">
        <w:rPr>
          <w:lang w:val="fr-CH"/>
        </w:rPr>
        <w:t xml:space="preserve"> et </w:t>
      </w:r>
      <w:proofErr w:type="spellStart"/>
      <w:r w:rsidRPr="009553C4">
        <w:rPr>
          <w:lang w:val="fr-CH"/>
        </w:rPr>
        <w:t>network_bandwidth</w:t>
      </w:r>
      <w:proofErr w:type="spellEnd"/>
      <w:r w:rsidRPr="009553C4">
        <w:rPr>
          <w:lang w:val="fr-CH"/>
        </w:rPr>
        <w:t xml:space="preserve"> actuelles. Dans l'équation ci-dessus, </w:t>
      </w:r>
      <w:proofErr w:type="spellStart"/>
      <w:r w:rsidRPr="009553C4">
        <w:rPr>
          <w:lang w:val="fr-CH"/>
        </w:rPr>
        <w:t>CEU_size</w:t>
      </w:r>
      <w:proofErr w:type="spellEnd"/>
      <w:r w:rsidRPr="009553C4">
        <w:rPr>
          <w:lang w:val="fr-CH"/>
        </w:rPr>
        <w:t xml:space="preserve"> est la taille de l'unité CEU moyenne envoyée, </w:t>
      </w:r>
      <w:proofErr w:type="spellStart"/>
      <w:r w:rsidRPr="009553C4">
        <w:rPr>
          <w:i/>
          <w:iCs/>
          <w:lang w:val="fr-CH" w:eastAsia="zh-CN"/>
        </w:rPr>
        <w:t>B</w:t>
      </w:r>
      <w:r w:rsidRPr="009553C4">
        <w:rPr>
          <w:i/>
          <w:iCs/>
          <w:vertAlign w:val="subscript"/>
          <w:lang w:val="fr-CH" w:eastAsia="zh-CN"/>
        </w:rPr>
        <w:t>b</w:t>
      </w:r>
      <w:proofErr w:type="spellEnd"/>
      <w:r w:rsidRPr="009553C4">
        <w:rPr>
          <w:lang w:val="fr-CH"/>
        </w:rPr>
        <w:t xml:space="preserve"> est la largeur de bande disponible du réseau large bande (</w:t>
      </w:r>
      <w:proofErr w:type="spellStart"/>
      <w:r w:rsidRPr="009553C4">
        <w:rPr>
          <w:lang w:val="fr-CH"/>
        </w:rPr>
        <w:t>network_bandwidth</w:t>
      </w:r>
      <w:proofErr w:type="spellEnd"/>
      <w:r w:rsidRPr="009553C4">
        <w:rPr>
          <w:lang w:val="fr-CH"/>
        </w:rPr>
        <w:t xml:space="preserve">), </w:t>
      </w:r>
      <w:r w:rsidRPr="009553C4">
        <w:rPr>
          <w:lang w:val="fr-CH" w:eastAsia="zh-CN"/>
        </w:rPr>
        <w:t>∆</w:t>
      </w:r>
      <w:r w:rsidRPr="009553C4">
        <w:rPr>
          <w:i/>
          <w:iCs/>
          <w:lang w:val="fr-CH" w:eastAsia="zh-CN"/>
        </w:rPr>
        <w:t>t</w:t>
      </w:r>
      <w:r w:rsidRPr="009553C4">
        <w:rPr>
          <w:lang w:val="fr-CH"/>
        </w:rPr>
        <w:t xml:space="preserve"> est le temps de transmission du réseau large bande (</w:t>
      </w:r>
      <w:proofErr w:type="spellStart"/>
      <w:r w:rsidRPr="009553C4">
        <w:rPr>
          <w:lang w:val="fr-CH"/>
        </w:rPr>
        <w:t>network_delay</w:t>
      </w:r>
      <w:proofErr w:type="spellEnd"/>
      <w:r w:rsidRPr="009553C4">
        <w:rPr>
          <w:lang w:val="fr-CH"/>
        </w:rPr>
        <w:t xml:space="preserve">) dans le sens aval et </w:t>
      </w:r>
      <w:proofErr w:type="spellStart"/>
      <w:r w:rsidRPr="009553C4">
        <w:rPr>
          <w:i/>
          <w:iCs/>
          <w:lang w:val="fr-CH" w:eastAsia="zh-CN"/>
        </w:rPr>
        <w:t>t</w:t>
      </w:r>
      <w:r w:rsidRPr="009553C4">
        <w:rPr>
          <w:i/>
          <w:iCs/>
          <w:vertAlign w:val="subscript"/>
          <w:lang w:val="fr-CH" w:eastAsia="zh-CN"/>
        </w:rPr>
        <w:t>tmp</w:t>
      </w:r>
      <w:proofErr w:type="spellEnd"/>
      <w:r w:rsidRPr="009553C4">
        <w:rPr>
          <w:lang w:val="fr-CH" w:eastAsia="zh-CN"/>
        </w:rPr>
        <w:t xml:space="preserve"> </w:t>
      </w:r>
      <w:r w:rsidRPr="009553C4">
        <w:rPr>
          <w:lang w:val="fr-CH"/>
        </w:rPr>
        <w:t xml:space="preserve">est l'instant calculé où la première unité CEU est reçue par le client. </w:t>
      </w:r>
      <w:proofErr w:type="spellStart"/>
      <w:r w:rsidRPr="009553C4">
        <w:rPr>
          <w:lang w:val="fr-CH" w:eastAsia="zh-CN"/>
        </w:rPr>
        <w:t>CEU_size</w:t>
      </w:r>
      <w:proofErr w:type="spellEnd"/>
      <w:r w:rsidRPr="009553C4">
        <w:rPr>
          <w:lang w:val="fr-CH" w:eastAsia="zh-CN"/>
        </w:rPr>
        <w:t>/</w:t>
      </w:r>
      <w:proofErr w:type="spellStart"/>
      <w:r w:rsidRPr="009553C4">
        <w:rPr>
          <w:i/>
          <w:iCs/>
          <w:lang w:val="fr-CH" w:eastAsia="zh-CN"/>
        </w:rPr>
        <w:t>B</w:t>
      </w:r>
      <w:r w:rsidRPr="009553C4">
        <w:rPr>
          <w:i/>
          <w:iCs/>
          <w:vertAlign w:val="subscript"/>
          <w:lang w:val="fr-CH" w:eastAsia="zh-CN"/>
        </w:rPr>
        <w:t>b</w:t>
      </w:r>
      <w:proofErr w:type="spellEnd"/>
      <w:r w:rsidRPr="009553C4">
        <w:rPr>
          <w:lang w:val="fr-CH" w:eastAsia="zh-CN"/>
        </w:rPr>
        <w:t> + ∆</w:t>
      </w:r>
      <w:r w:rsidRPr="009553C4">
        <w:rPr>
          <w:i/>
          <w:iCs/>
          <w:lang w:val="fr-CH" w:eastAsia="zh-CN"/>
        </w:rPr>
        <w:t>t</w:t>
      </w:r>
      <w:r w:rsidRPr="009553C4">
        <w:rPr>
          <w:lang w:val="fr-CH" w:eastAsia="zh-CN"/>
        </w:rPr>
        <w:t xml:space="preserve"> </w:t>
      </w:r>
      <w:r w:rsidRPr="009553C4">
        <w:rPr>
          <w:lang w:val="fr-CH"/>
        </w:rPr>
        <w:t>correspond au temps de transmission fixe de bout en bout.</w:t>
      </w:r>
    </w:p>
    <w:p w14:paraId="2FBBD611" w14:textId="77777777" w:rsidR="0005676B" w:rsidRPr="009553C4" w:rsidRDefault="0005676B" w:rsidP="0005676B">
      <w:pPr>
        <w:pStyle w:val="Heading4"/>
        <w:rPr>
          <w:lang w:val="fr-CH"/>
        </w:rPr>
      </w:pPr>
      <w:r w:rsidRPr="009553C4">
        <w:rPr>
          <w:lang w:val="fr-CH"/>
        </w:rPr>
        <w:t>3.2.2.13</w:t>
      </w:r>
      <w:r w:rsidRPr="009553C4">
        <w:rPr>
          <w:lang w:val="fr-CH"/>
        </w:rPr>
        <w:tab/>
        <w:t>Message de réponse de synchronisation</w:t>
      </w:r>
    </w:p>
    <w:p w14:paraId="54100CDC" w14:textId="77777777" w:rsidR="0005676B" w:rsidRPr="009553C4" w:rsidRDefault="0005676B" w:rsidP="0005676B">
      <w:pPr>
        <w:rPr>
          <w:lang w:val="fr-CH"/>
        </w:rPr>
      </w:pPr>
      <w:r w:rsidRPr="009553C4">
        <w:rPr>
          <w:lang w:val="fr-CH"/>
        </w:rPr>
        <w:t>Lors de l'envoi des actifs, le serveur doit envoyer un message pour informer le client du numéro de série du premier actif décomposable indépendant, de façon à informer l'utilisateur de la durée de lecture. Le message de réponse de synchronisation est composé comme indiqué ci-après.</w:t>
      </w:r>
    </w:p>
    <w:p w14:paraId="06CA4717" w14:textId="77777777" w:rsidR="0005676B" w:rsidRPr="009553C4" w:rsidRDefault="0005676B" w:rsidP="0005676B">
      <w:pPr>
        <w:rPr>
          <w:lang w:val="fr-CH"/>
        </w:rPr>
      </w:pPr>
      <w:r w:rsidRPr="009553C4">
        <w:rPr>
          <w:lang w:val="fr-CH"/>
        </w:rPr>
        <w:t xml:space="preserve">Le Tableau 13 définit la syntaxe du message </w:t>
      </w:r>
      <w:proofErr w:type="spellStart"/>
      <w:r w:rsidRPr="009553C4">
        <w:rPr>
          <w:lang w:val="fr-CH"/>
        </w:rPr>
        <w:t>sync_response_message</w:t>
      </w:r>
      <w:proofErr w:type="spellEnd"/>
      <w:r w:rsidRPr="009553C4">
        <w:rPr>
          <w:lang w:val="fr-CH"/>
        </w:rPr>
        <w:t>.</w:t>
      </w:r>
    </w:p>
    <w:p w14:paraId="1915F7CD" w14:textId="77777777" w:rsidR="0005676B" w:rsidRPr="009553C4" w:rsidRDefault="0005676B" w:rsidP="0005676B">
      <w:pPr>
        <w:pStyle w:val="TableNo"/>
        <w:rPr>
          <w:rFonts w:eastAsia="DengXian"/>
          <w:lang w:val="fr-CH"/>
        </w:rPr>
      </w:pPr>
      <w:bookmarkStart w:id="13" w:name="_Ref82022149"/>
      <w:r w:rsidRPr="009553C4">
        <w:rPr>
          <w:rFonts w:eastAsia="DengXian"/>
          <w:lang w:val="fr-CH"/>
        </w:rPr>
        <w:t xml:space="preserve">TABLEAU </w:t>
      </w:r>
      <w:bookmarkEnd w:id="13"/>
      <w:r w:rsidRPr="009553C4">
        <w:rPr>
          <w:rFonts w:eastAsia="DengXian"/>
          <w:lang w:val="fr-CH"/>
        </w:rPr>
        <w:t>13</w:t>
      </w:r>
    </w:p>
    <w:p w14:paraId="7AD04105" w14:textId="77777777" w:rsidR="0005676B" w:rsidRPr="009553C4" w:rsidRDefault="0005676B" w:rsidP="0005676B">
      <w:pPr>
        <w:pStyle w:val="Tabletitle"/>
        <w:rPr>
          <w:lang w:val="fr-CH"/>
        </w:rPr>
      </w:pPr>
      <w:r w:rsidRPr="009553C4">
        <w:rPr>
          <w:lang w:val="fr-CH"/>
        </w:rPr>
        <w:t xml:space="preserve">Syntaxe de </w:t>
      </w:r>
      <w:proofErr w:type="spellStart"/>
      <w:r w:rsidRPr="009553C4">
        <w:rPr>
          <w:lang w:val="fr-CH"/>
        </w:rPr>
        <w:t>sync_response</w:t>
      </w:r>
      <w:proofErr w:type="spellEnd"/>
      <w:r w:rsidRPr="009553C4">
        <w:rPr>
          <w:lang w:val="fr-CH"/>
        </w:rPr>
        <w:t xml:space="preserve"> message</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864"/>
        <w:gridCol w:w="1102"/>
        <w:gridCol w:w="1464"/>
      </w:tblGrid>
      <w:tr w:rsidR="0005676B" w:rsidRPr="00A90865" w14:paraId="0A700BD2" w14:textId="77777777" w:rsidTr="003C4999">
        <w:trPr>
          <w:jc w:val="center"/>
        </w:trPr>
        <w:tc>
          <w:tcPr>
            <w:tcW w:w="3795" w:type="dxa"/>
            <w:shd w:val="clear" w:color="auto" w:fill="auto"/>
            <w:vAlign w:val="center"/>
          </w:tcPr>
          <w:p w14:paraId="225B5CF2" w14:textId="77777777" w:rsidR="0005676B" w:rsidRPr="00A90865" w:rsidRDefault="0005676B" w:rsidP="003C4999">
            <w:pPr>
              <w:pStyle w:val="Tablehead"/>
              <w:rPr>
                <w:kern w:val="24"/>
              </w:rPr>
            </w:pPr>
            <w:bookmarkStart w:id="14" w:name="_Hlk53068641"/>
            <w:proofErr w:type="spellStart"/>
            <w:r w:rsidRPr="00A90865">
              <w:t>Syntaxe</w:t>
            </w:r>
            <w:proofErr w:type="spellEnd"/>
          </w:p>
        </w:tc>
        <w:tc>
          <w:tcPr>
            <w:tcW w:w="864" w:type="dxa"/>
            <w:shd w:val="clear" w:color="auto" w:fill="auto"/>
            <w:vAlign w:val="center"/>
          </w:tcPr>
          <w:p w14:paraId="26097AC5" w14:textId="77777777" w:rsidR="0005676B" w:rsidRPr="00A90865" w:rsidRDefault="0005676B" w:rsidP="003C4999">
            <w:pPr>
              <w:pStyle w:val="Tablehead"/>
              <w:rPr>
                <w:bCs/>
                <w:kern w:val="24"/>
              </w:rPr>
            </w:pPr>
            <w:r w:rsidRPr="00A90865">
              <w:t>Valeur</w:t>
            </w:r>
          </w:p>
        </w:tc>
        <w:tc>
          <w:tcPr>
            <w:tcW w:w="1102" w:type="dxa"/>
            <w:shd w:val="clear" w:color="auto" w:fill="auto"/>
            <w:vAlign w:val="center"/>
          </w:tcPr>
          <w:p w14:paraId="54B79CA6" w14:textId="77777777" w:rsidR="0005676B" w:rsidRPr="00A90865" w:rsidRDefault="0005676B" w:rsidP="003C4999">
            <w:pPr>
              <w:pStyle w:val="Tablehead"/>
              <w:rPr>
                <w:bCs/>
                <w:kern w:val="24"/>
              </w:rPr>
            </w:pPr>
            <w:r w:rsidRPr="00A90865">
              <w:t>Nombre de bits</w:t>
            </w:r>
          </w:p>
        </w:tc>
        <w:tc>
          <w:tcPr>
            <w:tcW w:w="1464" w:type="dxa"/>
            <w:shd w:val="clear" w:color="auto" w:fill="auto"/>
            <w:vAlign w:val="center"/>
          </w:tcPr>
          <w:p w14:paraId="23017847" w14:textId="77777777" w:rsidR="0005676B" w:rsidRPr="00A90865" w:rsidRDefault="0005676B" w:rsidP="003C4999">
            <w:pPr>
              <w:pStyle w:val="Tablehead"/>
              <w:rPr>
                <w:bCs/>
                <w:kern w:val="24"/>
              </w:rPr>
            </w:pPr>
            <w:proofErr w:type="spellStart"/>
            <w:r w:rsidRPr="00A90865">
              <w:rPr>
                <w:lang w:eastAsia="ja-JP"/>
              </w:rPr>
              <w:t>Mnémonique</w:t>
            </w:r>
            <w:proofErr w:type="spellEnd"/>
          </w:p>
        </w:tc>
      </w:tr>
      <w:tr w:rsidR="0005676B" w:rsidRPr="00A90865" w14:paraId="01FBE248" w14:textId="77777777" w:rsidTr="003C4999">
        <w:trPr>
          <w:jc w:val="center"/>
        </w:trPr>
        <w:tc>
          <w:tcPr>
            <w:tcW w:w="3795" w:type="dxa"/>
            <w:tcBorders>
              <w:bottom w:val="nil"/>
            </w:tcBorders>
          </w:tcPr>
          <w:p w14:paraId="07822A78" w14:textId="77777777" w:rsidR="0005676B" w:rsidRPr="009553C4"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kern w:val="24"/>
                <w:sz w:val="22"/>
                <w:szCs w:val="22"/>
                <w:lang w:val="fr-CH"/>
              </w:rPr>
            </w:pPr>
            <w:proofErr w:type="spellStart"/>
            <w:r w:rsidRPr="009553C4">
              <w:rPr>
                <w:kern w:val="24"/>
                <w:sz w:val="22"/>
                <w:szCs w:val="22"/>
                <w:lang w:val="fr-CH"/>
              </w:rPr>
              <w:t>Sync_response_message</w:t>
            </w:r>
            <w:proofErr w:type="spellEnd"/>
            <w:r w:rsidRPr="009553C4">
              <w:rPr>
                <w:kern w:val="24"/>
                <w:sz w:val="22"/>
                <w:szCs w:val="22"/>
                <w:lang w:val="fr-CH"/>
              </w:rPr>
              <w:t xml:space="preserve"> () {</w:t>
            </w:r>
          </w:p>
          <w:p w14:paraId="27A3F365" w14:textId="77777777" w:rsidR="0005676B" w:rsidRPr="009553C4"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right="-113" w:firstLineChars="200" w:firstLine="442"/>
              <w:rPr>
                <w:b/>
                <w:bCs/>
                <w:kern w:val="24"/>
                <w:sz w:val="22"/>
                <w:szCs w:val="22"/>
                <w:lang w:val="fr-CH"/>
              </w:rPr>
            </w:pPr>
            <w:proofErr w:type="spellStart"/>
            <w:proofErr w:type="gramStart"/>
            <w:r w:rsidRPr="009553C4">
              <w:rPr>
                <w:b/>
                <w:bCs/>
                <w:kern w:val="24"/>
                <w:sz w:val="22"/>
                <w:szCs w:val="22"/>
                <w:lang w:val="fr-CH"/>
              </w:rPr>
              <w:t>message</w:t>
            </w:r>
            <w:proofErr w:type="gramEnd"/>
            <w:r w:rsidRPr="009553C4">
              <w:rPr>
                <w:b/>
                <w:bCs/>
                <w:kern w:val="24"/>
                <w:sz w:val="22"/>
                <w:szCs w:val="22"/>
                <w:lang w:val="fr-CH"/>
              </w:rPr>
              <w:t>_id</w:t>
            </w:r>
            <w:proofErr w:type="spellEnd"/>
          </w:p>
          <w:p w14:paraId="57BD2D33" w14:textId="77777777" w:rsidR="0005676B" w:rsidRPr="009553C4"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lang w:val="fr-CH"/>
              </w:rPr>
            </w:pPr>
            <w:proofErr w:type="gramStart"/>
            <w:r w:rsidRPr="009553C4">
              <w:rPr>
                <w:b/>
                <w:bCs/>
                <w:kern w:val="24"/>
                <w:sz w:val="22"/>
                <w:szCs w:val="22"/>
                <w:lang w:val="fr-CH"/>
              </w:rPr>
              <w:t>version</w:t>
            </w:r>
            <w:proofErr w:type="gramEnd"/>
          </w:p>
          <w:p w14:paraId="0F7BF09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rPr>
            </w:pPr>
            <w:r w:rsidRPr="00A90865">
              <w:rPr>
                <w:b/>
                <w:bCs/>
                <w:kern w:val="24"/>
                <w:sz w:val="22"/>
                <w:szCs w:val="22"/>
              </w:rPr>
              <w:t>length</w:t>
            </w:r>
          </w:p>
          <w:p w14:paraId="20CAB73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kern w:val="24"/>
                <w:sz w:val="22"/>
                <w:szCs w:val="22"/>
              </w:rPr>
            </w:pPr>
            <w:proofErr w:type="spellStart"/>
            <w:r w:rsidRPr="00A90865">
              <w:rPr>
                <w:kern w:val="24"/>
                <w:sz w:val="22"/>
                <w:szCs w:val="22"/>
              </w:rPr>
              <w:t>message_payload</w:t>
            </w:r>
            <w:proofErr w:type="spellEnd"/>
            <w:r w:rsidRPr="00A90865">
              <w:rPr>
                <w:kern w:val="24"/>
                <w:sz w:val="22"/>
                <w:szCs w:val="22"/>
              </w:rPr>
              <w:t xml:space="preserve"> </w:t>
            </w:r>
            <w:proofErr w:type="gramStart"/>
            <w:r w:rsidRPr="00A90865">
              <w:rPr>
                <w:kern w:val="24"/>
                <w:sz w:val="22"/>
                <w:szCs w:val="22"/>
              </w:rPr>
              <w:t>(){</w:t>
            </w:r>
            <w:proofErr w:type="gramEnd"/>
          </w:p>
        </w:tc>
        <w:tc>
          <w:tcPr>
            <w:tcW w:w="864" w:type="dxa"/>
            <w:tcBorders>
              <w:bottom w:val="nil"/>
            </w:tcBorders>
          </w:tcPr>
          <w:p w14:paraId="1BE470D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p w14:paraId="25C974C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p w14:paraId="3C9177C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p w14:paraId="33AD728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tc>
        <w:tc>
          <w:tcPr>
            <w:tcW w:w="1102" w:type="dxa"/>
            <w:tcBorders>
              <w:bottom w:val="nil"/>
            </w:tcBorders>
          </w:tcPr>
          <w:p w14:paraId="200E647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p>
          <w:p w14:paraId="63317D3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sidRPr="00A90865">
              <w:rPr>
                <w:kern w:val="24"/>
                <w:sz w:val="22"/>
                <w:szCs w:val="22"/>
              </w:rPr>
              <w:t>16</w:t>
            </w:r>
          </w:p>
          <w:p w14:paraId="7C9D086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sidRPr="00A90865">
              <w:rPr>
                <w:kern w:val="24"/>
                <w:sz w:val="22"/>
                <w:szCs w:val="22"/>
              </w:rPr>
              <w:t>8</w:t>
            </w:r>
          </w:p>
          <w:p w14:paraId="2F5879C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sidRPr="00A90865">
              <w:rPr>
                <w:kern w:val="24"/>
                <w:sz w:val="22"/>
                <w:szCs w:val="22"/>
              </w:rPr>
              <w:t>16</w:t>
            </w:r>
          </w:p>
          <w:p w14:paraId="7045058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rPr>
                <w:kern w:val="24"/>
                <w:sz w:val="22"/>
                <w:szCs w:val="22"/>
              </w:rPr>
            </w:pPr>
          </w:p>
        </w:tc>
        <w:tc>
          <w:tcPr>
            <w:tcW w:w="1464" w:type="dxa"/>
            <w:tcBorders>
              <w:bottom w:val="nil"/>
            </w:tcBorders>
          </w:tcPr>
          <w:p w14:paraId="22F239B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p>
          <w:p w14:paraId="419D703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sidRPr="00A90865">
              <w:rPr>
                <w:kern w:val="24"/>
                <w:sz w:val="22"/>
                <w:szCs w:val="22"/>
              </w:rPr>
              <w:t>uimsbf</w:t>
            </w:r>
          </w:p>
          <w:p w14:paraId="4FE680B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sidRPr="00A90865">
              <w:rPr>
                <w:kern w:val="24"/>
                <w:sz w:val="22"/>
                <w:szCs w:val="22"/>
              </w:rPr>
              <w:t>uimsbf</w:t>
            </w:r>
          </w:p>
          <w:p w14:paraId="58E4AFB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sidRPr="00A90865">
              <w:rPr>
                <w:kern w:val="24"/>
                <w:sz w:val="22"/>
                <w:szCs w:val="22"/>
              </w:rPr>
              <w:t>uimsbf</w:t>
            </w:r>
          </w:p>
          <w:p w14:paraId="5834F08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rPr>
                <w:kern w:val="24"/>
                <w:sz w:val="22"/>
                <w:szCs w:val="22"/>
              </w:rPr>
            </w:pPr>
          </w:p>
        </w:tc>
      </w:tr>
      <w:bookmarkEnd w:id="14"/>
      <w:tr w:rsidR="0005676B" w:rsidRPr="00A90865" w14:paraId="484141AE" w14:textId="77777777" w:rsidTr="003C4999">
        <w:trPr>
          <w:jc w:val="center"/>
        </w:trPr>
        <w:tc>
          <w:tcPr>
            <w:tcW w:w="3795" w:type="dxa"/>
            <w:tcBorders>
              <w:top w:val="nil"/>
            </w:tcBorders>
          </w:tcPr>
          <w:p w14:paraId="37248DF8"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300" w:left="720" w:rightChars="-47" w:right="-113"/>
              <w:rPr>
                <w:b/>
                <w:bCs/>
                <w:kern w:val="24"/>
                <w:sz w:val="22"/>
                <w:szCs w:val="22"/>
                <w:lang w:val="en-US"/>
              </w:rPr>
            </w:pPr>
            <w:proofErr w:type="spellStart"/>
            <w:r w:rsidRPr="004E0F38">
              <w:rPr>
                <w:b/>
                <w:bCs/>
                <w:kern w:val="24"/>
                <w:sz w:val="22"/>
                <w:szCs w:val="22"/>
                <w:lang w:val="en-US"/>
              </w:rPr>
              <w:t>number_of_assets</w:t>
            </w:r>
            <w:proofErr w:type="spellEnd"/>
          </w:p>
          <w:p w14:paraId="10672436"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kern w:val="24"/>
                <w:sz w:val="22"/>
                <w:szCs w:val="22"/>
                <w:lang w:val="en-US"/>
              </w:rPr>
            </w:pPr>
            <w:r w:rsidRPr="004E0F38">
              <w:rPr>
                <w:kern w:val="24"/>
                <w:sz w:val="22"/>
                <w:szCs w:val="22"/>
                <w:lang w:val="en-US"/>
              </w:rPr>
              <w:t xml:space="preserve">    for (</w:t>
            </w:r>
            <w:proofErr w:type="spellStart"/>
            <w:r w:rsidRPr="004E0F38">
              <w:rPr>
                <w:kern w:val="24"/>
                <w:sz w:val="22"/>
                <w:szCs w:val="22"/>
                <w:lang w:val="en-US"/>
              </w:rPr>
              <w:t>i</w:t>
            </w:r>
            <w:proofErr w:type="spellEnd"/>
            <w:r w:rsidRPr="004E0F38">
              <w:rPr>
                <w:kern w:val="24"/>
                <w:sz w:val="22"/>
                <w:szCs w:val="22"/>
                <w:lang w:val="en-US"/>
              </w:rPr>
              <w:t xml:space="preserve">=0; i&lt;N; </w:t>
            </w:r>
            <w:proofErr w:type="spellStart"/>
            <w:r w:rsidRPr="004E0F38">
              <w:rPr>
                <w:kern w:val="24"/>
                <w:sz w:val="22"/>
                <w:szCs w:val="22"/>
                <w:lang w:val="en-US"/>
              </w:rPr>
              <w:t>i</w:t>
            </w:r>
            <w:proofErr w:type="spellEnd"/>
            <w:r w:rsidRPr="004E0F38">
              <w:rPr>
                <w:kern w:val="24"/>
                <w:sz w:val="22"/>
                <w:szCs w:val="22"/>
                <w:lang w:val="en-US"/>
              </w:rPr>
              <w:t>+</w:t>
            </w:r>
            <w:proofErr w:type="gramStart"/>
            <w:r w:rsidRPr="004E0F38">
              <w:rPr>
                <w:kern w:val="24"/>
                <w:sz w:val="22"/>
                <w:szCs w:val="22"/>
                <w:lang w:val="en-US"/>
              </w:rPr>
              <w:t>+){</w:t>
            </w:r>
            <w:proofErr w:type="gramEnd"/>
          </w:p>
          <w:p w14:paraId="5FE4F02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rPr>
            </w:pPr>
            <w:r w:rsidRPr="004E0F38">
              <w:rPr>
                <w:kern w:val="24"/>
                <w:sz w:val="22"/>
                <w:szCs w:val="22"/>
                <w:lang w:val="en-US"/>
              </w:rPr>
              <w:t xml:space="preserve">       </w:t>
            </w:r>
            <w:r w:rsidRPr="004E0F38">
              <w:rPr>
                <w:b/>
                <w:bCs/>
                <w:kern w:val="24"/>
                <w:sz w:val="22"/>
                <w:szCs w:val="22"/>
                <w:lang w:val="en-US"/>
              </w:rPr>
              <w:t xml:space="preserve"> </w:t>
            </w:r>
            <w:proofErr w:type="spellStart"/>
            <w:r w:rsidRPr="00A90865">
              <w:rPr>
                <w:b/>
                <w:bCs/>
                <w:kern w:val="24"/>
                <w:sz w:val="22"/>
                <w:szCs w:val="22"/>
              </w:rPr>
              <w:t>asset_id</w:t>
            </w:r>
            <w:proofErr w:type="spellEnd"/>
          </w:p>
          <w:p w14:paraId="6CDECFE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360"/>
              <w:rPr>
                <w:b/>
                <w:bCs/>
                <w:kern w:val="24"/>
                <w:sz w:val="22"/>
                <w:szCs w:val="22"/>
              </w:rPr>
            </w:pPr>
            <w:r w:rsidRPr="00A90865">
              <w:rPr>
                <w:b/>
                <w:bCs/>
                <w:kern w:val="24"/>
                <w:sz w:val="22"/>
                <w:szCs w:val="22"/>
              </w:rPr>
              <w:t xml:space="preserve">        </w:t>
            </w:r>
            <w:proofErr w:type="spellStart"/>
            <w:r w:rsidRPr="00A90865">
              <w:rPr>
                <w:b/>
                <w:bCs/>
                <w:kern w:val="24"/>
                <w:sz w:val="22"/>
                <w:szCs w:val="22"/>
              </w:rPr>
              <w:t>CEU_sequence_number</w:t>
            </w:r>
            <w:proofErr w:type="spellEnd"/>
          </w:p>
          <w:p w14:paraId="3ADABDC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300" w:left="720" w:rightChars="-47" w:right="-113"/>
              <w:rPr>
                <w:kern w:val="24"/>
                <w:sz w:val="22"/>
                <w:szCs w:val="22"/>
              </w:rPr>
            </w:pPr>
            <w:r w:rsidRPr="00A90865">
              <w:rPr>
                <w:kern w:val="24"/>
                <w:sz w:val="22"/>
                <w:szCs w:val="22"/>
              </w:rPr>
              <w:t>}</w:t>
            </w:r>
          </w:p>
          <w:p w14:paraId="74AFC55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rightChars="-47" w:right="-113" w:firstLineChars="200" w:firstLine="440"/>
              <w:rPr>
                <w:kern w:val="24"/>
                <w:sz w:val="22"/>
                <w:szCs w:val="22"/>
              </w:rPr>
            </w:pPr>
            <w:r w:rsidRPr="00A90865">
              <w:rPr>
                <w:kern w:val="24"/>
                <w:sz w:val="22"/>
                <w:szCs w:val="22"/>
              </w:rPr>
              <w:t xml:space="preserve">} </w:t>
            </w:r>
          </w:p>
          <w:p w14:paraId="1633C94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rightChars="-47" w:right="-113"/>
              <w:rPr>
                <w:kern w:val="24"/>
                <w:sz w:val="22"/>
                <w:szCs w:val="22"/>
              </w:rPr>
            </w:pPr>
            <w:r w:rsidRPr="00A90865">
              <w:rPr>
                <w:kern w:val="24"/>
                <w:sz w:val="22"/>
                <w:szCs w:val="22"/>
              </w:rPr>
              <w:t>}</w:t>
            </w:r>
          </w:p>
        </w:tc>
        <w:tc>
          <w:tcPr>
            <w:tcW w:w="864" w:type="dxa"/>
            <w:tcBorders>
              <w:top w:val="nil"/>
            </w:tcBorders>
          </w:tcPr>
          <w:p w14:paraId="5BBE1EC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r w:rsidRPr="00A90865">
              <w:rPr>
                <w:kern w:val="24"/>
                <w:sz w:val="22"/>
                <w:szCs w:val="22"/>
              </w:rPr>
              <w:t>N</w:t>
            </w:r>
          </w:p>
          <w:p w14:paraId="27AFC50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p w14:paraId="1D25BC3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p w14:paraId="4BB23F5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p w14:paraId="10345FF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p w14:paraId="4451860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p w14:paraId="068EABF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49" w:left="-1" w:right="-113" w:hangingChars="53" w:hanging="117"/>
              <w:jc w:val="center"/>
              <w:rPr>
                <w:kern w:val="24"/>
                <w:sz w:val="22"/>
                <w:szCs w:val="22"/>
              </w:rPr>
            </w:pPr>
          </w:p>
        </w:tc>
        <w:tc>
          <w:tcPr>
            <w:tcW w:w="1102" w:type="dxa"/>
            <w:tcBorders>
              <w:top w:val="nil"/>
            </w:tcBorders>
          </w:tcPr>
          <w:p w14:paraId="2A67967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sidRPr="00A90865">
              <w:rPr>
                <w:kern w:val="24"/>
                <w:sz w:val="22"/>
                <w:szCs w:val="22"/>
              </w:rPr>
              <w:t>16</w:t>
            </w:r>
          </w:p>
          <w:p w14:paraId="63034EF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p>
          <w:p w14:paraId="10F9DC8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sidRPr="00A90865">
              <w:rPr>
                <w:kern w:val="24"/>
                <w:sz w:val="22"/>
                <w:szCs w:val="22"/>
              </w:rPr>
              <w:t>16</w:t>
            </w:r>
          </w:p>
          <w:p w14:paraId="5C8E361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r w:rsidRPr="00A90865">
              <w:rPr>
                <w:kern w:val="24"/>
                <w:sz w:val="22"/>
                <w:szCs w:val="22"/>
              </w:rPr>
              <w:t>32</w:t>
            </w:r>
          </w:p>
          <w:p w14:paraId="56BD93F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p>
          <w:p w14:paraId="41E1C6B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p>
          <w:p w14:paraId="0D903FF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 w:val="22"/>
                <w:szCs w:val="22"/>
              </w:rPr>
            </w:pPr>
          </w:p>
        </w:tc>
        <w:tc>
          <w:tcPr>
            <w:tcW w:w="1464" w:type="dxa"/>
            <w:tcBorders>
              <w:top w:val="nil"/>
            </w:tcBorders>
          </w:tcPr>
          <w:p w14:paraId="71F3453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sidRPr="00A90865">
              <w:rPr>
                <w:kern w:val="24"/>
                <w:sz w:val="22"/>
                <w:szCs w:val="22"/>
              </w:rPr>
              <w:t>uimsbf</w:t>
            </w:r>
          </w:p>
          <w:p w14:paraId="1CB24DC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p>
          <w:p w14:paraId="7F5FABF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sidRPr="00A90865">
              <w:rPr>
                <w:kern w:val="24"/>
                <w:sz w:val="22"/>
                <w:szCs w:val="22"/>
              </w:rPr>
              <w:t>uimsbf</w:t>
            </w:r>
          </w:p>
          <w:p w14:paraId="1455955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r w:rsidRPr="00A90865">
              <w:rPr>
                <w:kern w:val="24"/>
                <w:sz w:val="22"/>
                <w:szCs w:val="22"/>
              </w:rPr>
              <w:t>uimsbf</w:t>
            </w:r>
          </w:p>
          <w:p w14:paraId="324F572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p>
          <w:p w14:paraId="28CFCC5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p>
          <w:p w14:paraId="46DDDBA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 w:val="22"/>
                <w:szCs w:val="22"/>
              </w:rPr>
            </w:pPr>
          </w:p>
        </w:tc>
      </w:tr>
    </w:tbl>
    <w:p w14:paraId="0A819525" w14:textId="77777777" w:rsidR="0005676B" w:rsidRPr="00A90865" w:rsidRDefault="0005676B" w:rsidP="0005676B">
      <w:pPr>
        <w:pStyle w:val="Tablefin"/>
        <w:rPr>
          <w:lang w:val="fr-FR"/>
        </w:rPr>
      </w:pPr>
    </w:p>
    <w:p w14:paraId="28435342" w14:textId="77777777" w:rsidR="0005676B" w:rsidRPr="009553C4" w:rsidRDefault="0005676B" w:rsidP="0005676B">
      <w:pPr>
        <w:rPr>
          <w:lang w:val="fr-CH"/>
        </w:rPr>
      </w:pPr>
      <w:proofErr w:type="spellStart"/>
      <w:proofErr w:type="gramStart"/>
      <w:r w:rsidRPr="009553C4">
        <w:rPr>
          <w:b/>
          <w:bCs/>
          <w:lang w:val="fr-CH"/>
        </w:rPr>
        <w:t>message</w:t>
      </w:r>
      <w:proofErr w:type="gramEnd"/>
      <w:r w:rsidRPr="009553C4">
        <w:rPr>
          <w:b/>
          <w:bCs/>
          <w:lang w:val="fr-CH"/>
        </w:rPr>
        <w:t>_id</w:t>
      </w:r>
      <w:proofErr w:type="spellEnd"/>
      <w:r w:rsidRPr="009553C4">
        <w:rPr>
          <w:lang w:val="fr-CH"/>
        </w:rPr>
        <w:t xml:space="preserve"> – Ce champ identifie le message de signalisation SMT. Il est utilisé pour distinguer les différents types de messages. Le champ </w:t>
      </w:r>
      <w:proofErr w:type="spellStart"/>
      <w:r w:rsidRPr="009553C4">
        <w:rPr>
          <w:lang w:val="fr-CH"/>
        </w:rPr>
        <w:t>message_id</w:t>
      </w:r>
      <w:proofErr w:type="spellEnd"/>
      <w:r w:rsidRPr="009553C4">
        <w:rPr>
          <w:lang w:val="fr-CH"/>
        </w:rPr>
        <w:t xml:space="preserve"> correspond à un message de signalisation de manière univoque et les correspondances sont spécifiées dans le protocole SMT.</w:t>
      </w:r>
    </w:p>
    <w:p w14:paraId="39DDC1E6" w14:textId="77777777" w:rsidR="0005676B" w:rsidRPr="009553C4" w:rsidRDefault="0005676B" w:rsidP="0005676B">
      <w:pPr>
        <w:rPr>
          <w:lang w:val="fr-CH"/>
        </w:rPr>
      </w:pPr>
      <w:proofErr w:type="spellStart"/>
      <w:proofErr w:type="gramStart"/>
      <w:r w:rsidRPr="009553C4">
        <w:rPr>
          <w:b/>
          <w:bCs/>
          <w:lang w:val="fr-CH"/>
        </w:rPr>
        <w:t>length</w:t>
      </w:r>
      <w:proofErr w:type="spellEnd"/>
      <w:proofErr w:type="gramEnd"/>
      <w:r w:rsidRPr="009553C4">
        <w:rPr>
          <w:lang w:val="fr-CH"/>
        </w:rPr>
        <w:t xml:space="preserve"> – Ce champ indique la longueur en octets des informations relatives à l'emplacement privé de l'utilisateur.</w:t>
      </w:r>
    </w:p>
    <w:p w14:paraId="0B6473DE" w14:textId="77777777" w:rsidR="0005676B" w:rsidRPr="009553C4" w:rsidRDefault="0005676B" w:rsidP="0005676B">
      <w:pPr>
        <w:rPr>
          <w:lang w:val="fr-CH"/>
        </w:rPr>
      </w:pPr>
      <w:proofErr w:type="gramStart"/>
      <w:r w:rsidRPr="009553C4">
        <w:rPr>
          <w:b/>
          <w:bCs/>
          <w:lang w:val="fr-CH"/>
        </w:rPr>
        <w:t>version</w:t>
      </w:r>
      <w:proofErr w:type="gramEnd"/>
      <w:r w:rsidRPr="009553C4">
        <w:rPr>
          <w:lang w:val="fr-CH"/>
        </w:rPr>
        <w:t xml:space="preserve"> – Ce champ indique la version du message.</w:t>
      </w:r>
    </w:p>
    <w:p w14:paraId="27BDC0ED" w14:textId="77777777" w:rsidR="0005676B" w:rsidRPr="009553C4" w:rsidRDefault="0005676B" w:rsidP="0005676B">
      <w:pPr>
        <w:rPr>
          <w:lang w:val="fr-CH"/>
        </w:rPr>
      </w:pPr>
      <w:proofErr w:type="spellStart"/>
      <w:proofErr w:type="gramStart"/>
      <w:r w:rsidRPr="009553C4">
        <w:rPr>
          <w:b/>
          <w:bCs/>
          <w:lang w:val="fr-CH"/>
        </w:rPr>
        <w:t>message</w:t>
      </w:r>
      <w:proofErr w:type="gramEnd"/>
      <w:r w:rsidRPr="009553C4">
        <w:rPr>
          <w:b/>
          <w:bCs/>
          <w:lang w:val="fr-CH"/>
        </w:rPr>
        <w:t>_payload</w:t>
      </w:r>
      <w:proofErr w:type="spellEnd"/>
      <w:r w:rsidRPr="009553C4">
        <w:rPr>
          <w:lang w:val="fr-CH"/>
        </w:rPr>
        <w:t xml:space="preserve"> – Ce champ identifie la charge utile du message de signalisation, c'est-à-dire, dans ce cas, </w:t>
      </w:r>
      <w:proofErr w:type="spellStart"/>
      <w:r w:rsidRPr="009553C4">
        <w:rPr>
          <w:lang w:val="fr-CH"/>
        </w:rPr>
        <w:t>CEU_sequence_number</w:t>
      </w:r>
      <w:proofErr w:type="spellEnd"/>
      <w:r w:rsidRPr="009553C4">
        <w:rPr>
          <w:lang w:val="fr-CH"/>
        </w:rPr>
        <w:t>.</w:t>
      </w:r>
    </w:p>
    <w:p w14:paraId="359EFD32" w14:textId="77777777" w:rsidR="0005676B" w:rsidRPr="009553C4" w:rsidRDefault="0005676B" w:rsidP="0005676B">
      <w:pPr>
        <w:rPr>
          <w:lang w:val="fr-CH"/>
        </w:rPr>
      </w:pPr>
      <w:proofErr w:type="spellStart"/>
      <w:proofErr w:type="gramStart"/>
      <w:r w:rsidRPr="009553C4">
        <w:rPr>
          <w:b/>
          <w:bCs/>
          <w:lang w:val="fr-CH"/>
        </w:rPr>
        <w:t>number</w:t>
      </w:r>
      <w:proofErr w:type="gramEnd"/>
      <w:r w:rsidRPr="009553C4">
        <w:rPr>
          <w:b/>
          <w:bCs/>
          <w:lang w:val="fr-CH"/>
        </w:rPr>
        <w:t>_of_assets</w:t>
      </w:r>
      <w:proofErr w:type="spellEnd"/>
      <w:r w:rsidRPr="009553C4">
        <w:rPr>
          <w:lang w:val="fr-CH"/>
        </w:rPr>
        <w:t xml:space="preserve"> – Ce champ indique le nombre d'actifs.</w:t>
      </w:r>
    </w:p>
    <w:p w14:paraId="2F642A60" w14:textId="77777777" w:rsidR="0005676B" w:rsidRPr="009553C4" w:rsidRDefault="0005676B" w:rsidP="0005676B">
      <w:pPr>
        <w:rPr>
          <w:lang w:val="fr-CH"/>
        </w:rPr>
      </w:pPr>
      <w:proofErr w:type="spellStart"/>
      <w:proofErr w:type="gramStart"/>
      <w:r w:rsidRPr="009553C4">
        <w:rPr>
          <w:b/>
          <w:bCs/>
          <w:lang w:val="fr-CH"/>
        </w:rPr>
        <w:t>asset</w:t>
      </w:r>
      <w:proofErr w:type="gramEnd"/>
      <w:r w:rsidRPr="009553C4">
        <w:rPr>
          <w:b/>
          <w:bCs/>
          <w:lang w:val="fr-CH"/>
        </w:rPr>
        <w:t>_id</w:t>
      </w:r>
      <w:proofErr w:type="spellEnd"/>
      <w:r w:rsidRPr="009553C4">
        <w:rPr>
          <w:lang w:val="fr-CH"/>
        </w:rPr>
        <w:t xml:space="preserve"> – Ce champ indique l'identificateur de chaque actif.</w:t>
      </w:r>
    </w:p>
    <w:p w14:paraId="30BA7C18" w14:textId="77777777" w:rsidR="0005676B" w:rsidRPr="009553C4" w:rsidRDefault="0005676B" w:rsidP="0005676B">
      <w:pPr>
        <w:rPr>
          <w:lang w:val="fr-CH"/>
        </w:rPr>
      </w:pPr>
      <w:proofErr w:type="spellStart"/>
      <w:r w:rsidRPr="009553C4">
        <w:rPr>
          <w:b/>
          <w:bCs/>
          <w:lang w:val="fr-CH"/>
        </w:rPr>
        <w:t>CEU_sequence_number</w:t>
      </w:r>
      <w:proofErr w:type="spellEnd"/>
      <w:r w:rsidRPr="009553C4">
        <w:rPr>
          <w:lang w:val="fr-CH"/>
        </w:rPr>
        <w:t xml:space="preserve"> – Ce champ indique le numéro de séquence de la première unité CEU envoyée par le serveur pour informer le client de la durée de lecture.</w:t>
      </w:r>
    </w:p>
    <w:p w14:paraId="7D3768AD" w14:textId="77777777" w:rsidR="0005676B" w:rsidRPr="009553C4" w:rsidRDefault="0005676B" w:rsidP="0005676B">
      <w:pPr>
        <w:rPr>
          <w:lang w:val="fr-CH"/>
        </w:rPr>
        <w:sectPr w:rsidR="0005676B" w:rsidRPr="009553C4" w:rsidSect="00D20AA2">
          <w:headerReference w:type="even" r:id="rId36"/>
          <w:headerReference w:type="default" r:id="rId37"/>
          <w:footerReference w:type="even" r:id="rId38"/>
          <w:headerReference w:type="first" r:id="rId39"/>
          <w:pgSz w:w="11907" w:h="16834" w:code="9"/>
          <w:pgMar w:top="1418" w:right="1134" w:bottom="1134" w:left="1134" w:header="720" w:footer="482" w:gutter="0"/>
          <w:paperSrc w:first="15" w:other="15"/>
          <w:cols w:space="720"/>
          <w:docGrid w:linePitch="326"/>
        </w:sectPr>
      </w:pPr>
      <w:r w:rsidRPr="009553C4">
        <w:rPr>
          <w:lang w:val="fr-CH"/>
        </w:rPr>
        <w:t>Le client reçoit les informations temporelles et la taille moyenne des unités CEU sur la base du numéro de séquence du premier actif dans le message, met en mémoire cache l'unité CEU actuelle, attend que les horodatages soient alignés, puis lit le média pour synchroniser le canal large bande et le canal de diffusion.</w:t>
      </w:r>
    </w:p>
    <w:p w14:paraId="51B7AB62" w14:textId="77777777" w:rsidR="0005676B" w:rsidRPr="009553C4" w:rsidRDefault="0005676B" w:rsidP="0005676B">
      <w:pPr>
        <w:pStyle w:val="Heading2"/>
        <w:rPr>
          <w:lang w:val="fr-CH" w:eastAsia="ja-JP"/>
        </w:rPr>
      </w:pPr>
      <w:r w:rsidRPr="009553C4">
        <w:rPr>
          <w:lang w:val="fr-CH" w:eastAsia="ja-JP"/>
        </w:rPr>
        <w:lastRenderedPageBreak/>
        <w:t>3.3</w:t>
      </w:r>
      <w:r w:rsidRPr="009553C4">
        <w:rPr>
          <w:lang w:val="fr-CH" w:eastAsia="ja-JP"/>
        </w:rPr>
        <w:tab/>
        <w:t xml:space="preserve">Tables d'informations de signalisation MMT </w:t>
      </w:r>
    </w:p>
    <w:p w14:paraId="0E36B63B" w14:textId="77777777" w:rsidR="0005676B" w:rsidRPr="009553C4" w:rsidRDefault="0005676B" w:rsidP="0005676B">
      <w:pPr>
        <w:pStyle w:val="Heading3"/>
        <w:rPr>
          <w:lang w:val="fr-CH" w:eastAsia="ja-JP"/>
        </w:rPr>
      </w:pPr>
      <w:r w:rsidRPr="009553C4">
        <w:rPr>
          <w:lang w:val="fr-CH" w:eastAsia="ja-JP"/>
        </w:rPr>
        <w:t>3.3.1</w:t>
      </w:r>
      <w:r w:rsidRPr="009553C4">
        <w:rPr>
          <w:lang w:val="fr-CH" w:eastAsia="ja-JP"/>
        </w:rPr>
        <w:tab/>
        <w:t>Liste des tables d'informations de signalisation MMT</w:t>
      </w:r>
    </w:p>
    <w:p w14:paraId="63F9B0ED" w14:textId="77777777" w:rsidR="0005676B" w:rsidRPr="009553C4" w:rsidRDefault="0005676B" w:rsidP="0005676B">
      <w:pPr>
        <w:rPr>
          <w:lang w:val="fr-CH" w:eastAsia="ja-JP"/>
        </w:rPr>
      </w:pPr>
      <w:r w:rsidRPr="009553C4">
        <w:rPr>
          <w:lang w:val="fr-CH" w:eastAsia="ja-JP"/>
        </w:rPr>
        <w:t>Le Tableau 14 présente la liste des tables.</w:t>
      </w:r>
    </w:p>
    <w:p w14:paraId="7D05567A" w14:textId="77777777" w:rsidR="0005676B" w:rsidRPr="00A90865" w:rsidRDefault="0005676B" w:rsidP="0005676B">
      <w:pPr>
        <w:pStyle w:val="TableNo"/>
      </w:pPr>
      <w:r w:rsidRPr="00A90865">
        <w:t>TABLEAU 14</w:t>
      </w:r>
    </w:p>
    <w:p w14:paraId="50D3731E" w14:textId="77777777" w:rsidR="0005676B" w:rsidRPr="00A90865" w:rsidRDefault="0005676B" w:rsidP="0005676B">
      <w:pPr>
        <w:pStyle w:val="Tabletitle"/>
        <w:rPr>
          <w:lang w:eastAsia="ja-JP"/>
        </w:rPr>
      </w:pPr>
      <w:proofErr w:type="spellStart"/>
      <w:r w:rsidRPr="00A90865">
        <w:t>Liste</w:t>
      </w:r>
      <w:proofErr w:type="spellEnd"/>
      <w:r w:rsidRPr="00A90865">
        <w:t xml:space="preserve"> des tables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6"/>
        <w:gridCol w:w="1429"/>
        <w:gridCol w:w="5061"/>
        <w:gridCol w:w="1809"/>
        <w:gridCol w:w="1667"/>
        <w:gridCol w:w="1667"/>
      </w:tblGrid>
      <w:tr w:rsidR="0005676B" w:rsidRPr="00ED4EE4" w14:paraId="09F19D51" w14:textId="77777777" w:rsidTr="002B56F6">
        <w:trPr>
          <w:cantSplit/>
          <w:tblHeader/>
          <w:jc w:val="center"/>
        </w:trPr>
        <w:tc>
          <w:tcPr>
            <w:tcW w:w="3109" w:type="dxa"/>
            <w:shd w:val="clear" w:color="auto" w:fill="auto"/>
            <w:vAlign w:val="center"/>
          </w:tcPr>
          <w:p w14:paraId="5AF415D8" w14:textId="77777777" w:rsidR="0005676B" w:rsidRPr="002B56F6" w:rsidRDefault="0005676B" w:rsidP="003C4999">
            <w:pPr>
              <w:pStyle w:val="Tablehead"/>
              <w:rPr>
                <w:sz w:val="20"/>
              </w:rPr>
            </w:pPr>
            <w:r w:rsidRPr="002B56F6">
              <w:rPr>
                <w:sz w:val="20"/>
              </w:rPr>
              <w:t xml:space="preserve">Nom de la table </w:t>
            </w:r>
          </w:p>
        </w:tc>
        <w:tc>
          <w:tcPr>
            <w:tcW w:w="1559" w:type="dxa"/>
            <w:shd w:val="clear" w:color="auto" w:fill="auto"/>
            <w:vAlign w:val="center"/>
          </w:tcPr>
          <w:p w14:paraId="60F6F867" w14:textId="77777777" w:rsidR="0005676B" w:rsidRPr="002B56F6" w:rsidRDefault="0005676B" w:rsidP="003C4999">
            <w:pPr>
              <w:pStyle w:val="Tablehead"/>
              <w:rPr>
                <w:sz w:val="20"/>
              </w:rPr>
            </w:pPr>
            <w:proofErr w:type="spellStart"/>
            <w:r w:rsidRPr="002B56F6">
              <w:rPr>
                <w:sz w:val="20"/>
              </w:rPr>
              <w:t>Table_id</w:t>
            </w:r>
            <w:proofErr w:type="spellEnd"/>
            <w:r w:rsidRPr="002B56F6">
              <w:rPr>
                <w:sz w:val="20"/>
              </w:rPr>
              <w:t xml:space="preserve"> </w:t>
            </w:r>
            <w:r w:rsidRPr="002B56F6">
              <w:rPr>
                <w:sz w:val="20"/>
              </w:rPr>
              <w:br/>
            </w:r>
            <w:proofErr w:type="spellStart"/>
            <w:r w:rsidRPr="002B56F6">
              <w:rPr>
                <w:sz w:val="20"/>
              </w:rPr>
              <w:t>attribué</w:t>
            </w:r>
            <w:proofErr w:type="spellEnd"/>
          </w:p>
        </w:tc>
        <w:tc>
          <w:tcPr>
            <w:tcW w:w="5587" w:type="dxa"/>
            <w:shd w:val="clear" w:color="auto" w:fill="auto"/>
            <w:vAlign w:val="center"/>
          </w:tcPr>
          <w:p w14:paraId="7DA467B3" w14:textId="77777777" w:rsidR="0005676B" w:rsidRPr="002B56F6" w:rsidRDefault="0005676B" w:rsidP="003C4999">
            <w:pPr>
              <w:pStyle w:val="Tablehead"/>
              <w:rPr>
                <w:sz w:val="20"/>
              </w:rPr>
            </w:pPr>
            <w:r w:rsidRPr="002B56F6">
              <w:rPr>
                <w:sz w:val="20"/>
              </w:rPr>
              <w:t>Description</w:t>
            </w:r>
          </w:p>
        </w:tc>
        <w:tc>
          <w:tcPr>
            <w:tcW w:w="1980" w:type="dxa"/>
            <w:shd w:val="clear" w:color="auto" w:fill="auto"/>
            <w:vAlign w:val="center"/>
          </w:tcPr>
          <w:p w14:paraId="272B2787" w14:textId="77777777" w:rsidR="0005676B" w:rsidRPr="002B56F6" w:rsidRDefault="0005676B" w:rsidP="003C4999">
            <w:pPr>
              <w:pStyle w:val="Tablehead"/>
              <w:rPr>
                <w:sz w:val="20"/>
                <w:lang w:val="fr-CH"/>
              </w:rPr>
            </w:pPr>
            <w:r w:rsidRPr="002B56F6">
              <w:rPr>
                <w:sz w:val="20"/>
                <w:lang w:val="fr-CH"/>
              </w:rPr>
              <w:t>Spécifiée dans la norme ISO/CEI 23008-1</w:t>
            </w:r>
          </w:p>
        </w:tc>
        <w:tc>
          <w:tcPr>
            <w:tcW w:w="1823" w:type="dxa"/>
            <w:shd w:val="clear" w:color="auto" w:fill="auto"/>
            <w:vAlign w:val="center"/>
          </w:tcPr>
          <w:p w14:paraId="3D98364B" w14:textId="77777777" w:rsidR="0005676B" w:rsidRPr="002B56F6" w:rsidRDefault="0005676B" w:rsidP="003C4999">
            <w:pPr>
              <w:pStyle w:val="Tablehead"/>
              <w:rPr>
                <w:sz w:val="20"/>
                <w:lang w:val="fr-CH"/>
              </w:rPr>
            </w:pPr>
            <w:r w:rsidRPr="002B56F6">
              <w:rPr>
                <w:sz w:val="20"/>
                <w:lang w:val="fr-CH"/>
              </w:rPr>
              <w:t>Utilisée dans les systèmes de radiodiffusion basés sur la norme MMT</w:t>
            </w:r>
          </w:p>
        </w:tc>
        <w:tc>
          <w:tcPr>
            <w:tcW w:w="1823" w:type="dxa"/>
            <w:vAlign w:val="center"/>
          </w:tcPr>
          <w:p w14:paraId="1367A355" w14:textId="77777777" w:rsidR="0005676B" w:rsidRPr="002B56F6" w:rsidRDefault="0005676B" w:rsidP="003C4999">
            <w:pPr>
              <w:pStyle w:val="Tablehead"/>
              <w:rPr>
                <w:sz w:val="20"/>
                <w:lang w:val="fr-CH"/>
              </w:rPr>
            </w:pPr>
            <w:r w:rsidRPr="002B56F6">
              <w:rPr>
                <w:sz w:val="20"/>
                <w:lang w:val="fr-CH"/>
              </w:rPr>
              <w:t>Utilisée dans les systèmes basés sur la norme SMT</w:t>
            </w:r>
          </w:p>
        </w:tc>
      </w:tr>
      <w:tr w:rsidR="0005676B" w:rsidRPr="002B56F6" w14:paraId="3A4C19A8" w14:textId="77777777" w:rsidTr="002B56F6">
        <w:trPr>
          <w:cantSplit/>
          <w:jc w:val="center"/>
        </w:trPr>
        <w:tc>
          <w:tcPr>
            <w:tcW w:w="3109" w:type="dxa"/>
            <w:vAlign w:val="center"/>
          </w:tcPr>
          <w:p w14:paraId="152CF110" w14:textId="77777777" w:rsidR="0005676B" w:rsidRPr="002B56F6" w:rsidRDefault="0005676B" w:rsidP="002B56F6">
            <w:pPr>
              <w:pStyle w:val="Tabletext"/>
              <w:jc w:val="left"/>
              <w:rPr>
                <w:sz w:val="20"/>
                <w:lang w:eastAsia="ja-JP"/>
              </w:rPr>
            </w:pPr>
            <w:r w:rsidRPr="002B56F6">
              <w:rPr>
                <w:sz w:val="20"/>
                <w:lang w:eastAsia="ja-JP"/>
              </w:rPr>
              <w:t xml:space="preserve">Table PA </w:t>
            </w:r>
          </w:p>
        </w:tc>
        <w:tc>
          <w:tcPr>
            <w:tcW w:w="1559" w:type="dxa"/>
            <w:vAlign w:val="center"/>
          </w:tcPr>
          <w:p w14:paraId="7828B4F9" w14:textId="77777777" w:rsidR="0005676B" w:rsidRPr="002B56F6" w:rsidRDefault="0005676B" w:rsidP="003C4999">
            <w:pPr>
              <w:pStyle w:val="Tabletext"/>
              <w:jc w:val="center"/>
              <w:rPr>
                <w:sz w:val="20"/>
                <w:lang w:eastAsia="ja-JP"/>
              </w:rPr>
            </w:pPr>
            <w:r w:rsidRPr="002B56F6">
              <w:rPr>
                <w:sz w:val="20"/>
                <w:lang w:eastAsia="ja-JP"/>
              </w:rPr>
              <w:t>0x00</w:t>
            </w:r>
          </w:p>
        </w:tc>
        <w:tc>
          <w:tcPr>
            <w:tcW w:w="5587" w:type="dxa"/>
            <w:vAlign w:val="center"/>
          </w:tcPr>
          <w:p w14:paraId="4CB39D35" w14:textId="77777777" w:rsidR="0005676B" w:rsidRPr="002B56F6" w:rsidRDefault="0005676B" w:rsidP="003C4999">
            <w:pPr>
              <w:pStyle w:val="Tabletext"/>
              <w:rPr>
                <w:sz w:val="20"/>
                <w:lang w:val="fr-CH" w:eastAsia="ja-JP"/>
              </w:rPr>
            </w:pPr>
            <w:r w:rsidRPr="002B56F6">
              <w:rPr>
                <w:sz w:val="20"/>
                <w:lang w:val="fr-CH" w:eastAsia="ja-JP"/>
              </w:rPr>
              <w:t>Fournit des informations sur toutes les autres tables de signalisation.</w:t>
            </w:r>
          </w:p>
        </w:tc>
        <w:tc>
          <w:tcPr>
            <w:tcW w:w="1980" w:type="dxa"/>
            <w:vAlign w:val="center"/>
          </w:tcPr>
          <w:p w14:paraId="21A2D1B3" w14:textId="77777777" w:rsidR="0005676B" w:rsidRPr="002B56F6" w:rsidRDefault="0005676B" w:rsidP="003C4999">
            <w:pPr>
              <w:pStyle w:val="Tabletext"/>
              <w:jc w:val="center"/>
              <w:rPr>
                <w:sz w:val="20"/>
                <w:lang w:eastAsia="ja-JP"/>
              </w:rPr>
            </w:pPr>
            <w:r w:rsidRPr="002B56F6">
              <w:rPr>
                <w:sz w:val="20"/>
                <w:lang w:eastAsia="ja-JP"/>
              </w:rPr>
              <w:t>X</w:t>
            </w:r>
          </w:p>
        </w:tc>
        <w:tc>
          <w:tcPr>
            <w:tcW w:w="1823" w:type="dxa"/>
            <w:vAlign w:val="center"/>
          </w:tcPr>
          <w:p w14:paraId="7E537287" w14:textId="77777777" w:rsidR="0005676B" w:rsidRPr="002B56F6" w:rsidRDefault="0005676B" w:rsidP="003C4999">
            <w:pPr>
              <w:pStyle w:val="Tabletext"/>
              <w:jc w:val="center"/>
              <w:rPr>
                <w:sz w:val="20"/>
                <w:lang w:eastAsia="ja-JP"/>
              </w:rPr>
            </w:pPr>
          </w:p>
        </w:tc>
        <w:tc>
          <w:tcPr>
            <w:tcW w:w="1823" w:type="dxa"/>
            <w:vAlign w:val="center"/>
          </w:tcPr>
          <w:p w14:paraId="625D8F37" w14:textId="77777777" w:rsidR="0005676B" w:rsidRPr="002B56F6" w:rsidRDefault="0005676B" w:rsidP="003C4999">
            <w:pPr>
              <w:pStyle w:val="Tabletext"/>
              <w:jc w:val="center"/>
              <w:rPr>
                <w:sz w:val="20"/>
                <w:lang w:eastAsia="ja-JP"/>
              </w:rPr>
            </w:pPr>
            <w:r w:rsidRPr="002B56F6">
              <w:rPr>
                <w:sz w:val="20"/>
                <w:lang w:eastAsia="ja-JP"/>
              </w:rPr>
              <w:t>X</w:t>
            </w:r>
          </w:p>
        </w:tc>
      </w:tr>
      <w:tr w:rsidR="0005676B" w:rsidRPr="002B56F6" w14:paraId="32A39D68" w14:textId="77777777" w:rsidTr="002B56F6">
        <w:trPr>
          <w:cantSplit/>
          <w:jc w:val="center"/>
        </w:trPr>
        <w:tc>
          <w:tcPr>
            <w:tcW w:w="3109" w:type="dxa"/>
            <w:vAlign w:val="center"/>
          </w:tcPr>
          <w:p w14:paraId="1481125B" w14:textId="77777777" w:rsidR="0005676B" w:rsidRPr="002B56F6" w:rsidRDefault="0005676B" w:rsidP="002B56F6">
            <w:pPr>
              <w:pStyle w:val="Tabletext"/>
              <w:jc w:val="left"/>
              <w:rPr>
                <w:sz w:val="20"/>
                <w:lang w:eastAsia="ja-JP"/>
              </w:rPr>
            </w:pPr>
            <w:r w:rsidRPr="002B56F6">
              <w:rPr>
                <w:sz w:val="20"/>
                <w:lang w:eastAsia="ja-JP"/>
              </w:rPr>
              <w:t xml:space="preserve">Table MPI </w:t>
            </w:r>
          </w:p>
        </w:tc>
        <w:tc>
          <w:tcPr>
            <w:tcW w:w="1559" w:type="dxa"/>
            <w:vAlign w:val="center"/>
          </w:tcPr>
          <w:p w14:paraId="36A9FC1C" w14:textId="77777777" w:rsidR="0005676B" w:rsidRPr="002B56F6" w:rsidRDefault="0005676B" w:rsidP="003C4999">
            <w:pPr>
              <w:pStyle w:val="Tabletext"/>
              <w:jc w:val="center"/>
              <w:rPr>
                <w:sz w:val="20"/>
                <w:lang w:eastAsia="ja-JP"/>
              </w:rPr>
            </w:pPr>
            <w:r w:rsidRPr="002B56F6">
              <w:rPr>
                <w:sz w:val="20"/>
                <w:lang w:eastAsia="ja-JP"/>
              </w:rPr>
              <w:t>0x01 – 0x0F</w:t>
            </w:r>
          </w:p>
        </w:tc>
        <w:tc>
          <w:tcPr>
            <w:tcW w:w="5587" w:type="dxa"/>
            <w:vAlign w:val="center"/>
          </w:tcPr>
          <w:p w14:paraId="323989DA" w14:textId="77777777" w:rsidR="0005676B" w:rsidRPr="002B56F6" w:rsidRDefault="0005676B" w:rsidP="003C4999">
            <w:pPr>
              <w:pStyle w:val="Tabletext"/>
              <w:rPr>
                <w:sz w:val="20"/>
                <w:lang w:val="fr-CH" w:eastAsia="ja-JP"/>
              </w:rPr>
            </w:pPr>
            <w:r w:rsidRPr="002B56F6">
              <w:rPr>
                <w:sz w:val="20"/>
                <w:lang w:val="fr-CH" w:eastAsia="ja-JP"/>
              </w:rPr>
              <w:t>Fournit un document d'informations de présentation.</w:t>
            </w:r>
          </w:p>
        </w:tc>
        <w:tc>
          <w:tcPr>
            <w:tcW w:w="1980" w:type="dxa"/>
            <w:vAlign w:val="center"/>
          </w:tcPr>
          <w:p w14:paraId="646A3534" w14:textId="77777777" w:rsidR="0005676B" w:rsidRPr="002B56F6" w:rsidRDefault="0005676B" w:rsidP="003C4999">
            <w:pPr>
              <w:pStyle w:val="Tabletext"/>
              <w:jc w:val="center"/>
              <w:rPr>
                <w:sz w:val="20"/>
                <w:lang w:eastAsia="ja-JP"/>
              </w:rPr>
            </w:pPr>
            <w:r w:rsidRPr="002B56F6">
              <w:rPr>
                <w:sz w:val="20"/>
                <w:lang w:eastAsia="ja-JP"/>
              </w:rPr>
              <w:t>X</w:t>
            </w:r>
          </w:p>
        </w:tc>
        <w:tc>
          <w:tcPr>
            <w:tcW w:w="1823" w:type="dxa"/>
            <w:vAlign w:val="center"/>
          </w:tcPr>
          <w:p w14:paraId="5987F0E5" w14:textId="77777777" w:rsidR="0005676B" w:rsidRPr="002B56F6" w:rsidRDefault="0005676B" w:rsidP="003C4999">
            <w:pPr>
              <w:pStyle w:val="Tabletext"/>
              <w:jc w:val="center"/>
              <w:rPr>
                <w:sz w:val="20"/>
                <w:lang w:eastAsia="ja-JP"/>
              </w:rPr>
            </w:pPr>
          </w:p>
        </w:tc>
        <w:tc>
          <w:tcPr>
            <w:tcW w:w="1823" w:type="dxa"/>
            <w:vAlign w:val="center"/>
          </w:tcPr>
          <w:p w14:paraId="4F315556" w14:textId="77777777" w:rsidR="0005676B" w:rsidRPr="002B56F6" w:rsidRDefault="0005676B" w:rsidP="003C4999">
            <w:pPr>
              <w:pStyle w:val="Tabletext"/>
              <w:jc w:val="center"/>
              <w:rPr>
                <w:sz w:val="20"/>
                <w:lang w:eastAsia="ja-JP"/>
              </w:rPr>
            </w:pPr>
          </w:p>
        </w:tc>
      </w:tr>
      <w:tr w:rsidR="0005676B" w:rsidRPr="002B56F6" w14:paraId="43178BD2" w14:textId="77777777" w:rsidTr="002B56F6">
        <w:trPr>
          <w:cantSplit/>
          <w:jc w:val="center"/>
        </w:trPr>
        <w:tc>
          <w:tcPr>
            <w:tcW w:w="3109" w:type="dxa"/>
            <w:vAlign w:val="center"/>
          </w:tcPr>
          <w:p w14:paraId="49DA7E77" w14:textId="77777777" w:rsidR="0005676B" w:rsidRPr="002B56F6" w:rsidRDefault="0005676B" w:rsidP="002B56F6">
            <w:pPr>
              <w:pStyle w:val="Tabletext"/>
              <w:jc w:val="left"/>
              <w:rPr>
                <w:sz w:val="20"/>
                <w:lang w:eastAsia="ja-JP"/>
              </w:rPr>
            </w:pPr>
            <w:r w:rsidRPr="002B56F6">
              <w:rPr>
                <w:sz w:val="20"/>
                <w:lang w:eastAsia="ja-JP"/>
              </w:rPr>
              <w:t xml:space="preserve">Table MP </w:t>
            </w:r>
          </w:p>
        </w:tc>
        <w:tc>
          <w:tcPr>
            <w:tcW w:w="1559" w:type="dxa"/>
            <w:vAlign w:val="center"/>
          </w:tcPr>
          <w:p w14:paraId="5E327358" w14:textId="77777777" w:rsidR="0005676B" w:rsidRPr="002B56F6" w:rsidRDefault="0005676B" w:rsidP="003C4999">
            <w:pPr>
              <w:pStyle w:val="Tabletext"/>
              <w:jc w:val="center"/>
              <w:rPr>
                <w:sz w:val="20"/>
                <w:lang w:eastAsia="ja-JP"/>
              </w:rPr>
            </w:pPr>
            <w:r w:rsidRPr="002B56F6">
              <w:rPr>
                <w:sz w:val="20"/>
                <w:lang w:eastAsia="ja-JP"/>
              </w:rPr>
              <w:t>0x20</w:t>
            </w:r>
          </w:p>
        </w:tc>
        <w:tc>
          <w:tcPr>
            <w:tcW w:w="5587" w:type="dxa"/>
            <w:vAlign w:val="center"/>
          </w:tcPr>
          <w:p w14:paraId="507FE82F" w14:textId="77777777" w:rsidR="0005676B" w:rsidRPr="002B56F6" w:rsidRDefault="0005676B" w:rsidP="003C4999">
            <w:pPr>
              <w:pStyle w:val="Tabletext"/>
              <w:rPr>
                <w:sz w:val="20"/>
                <w:lang w:val="fr-CH" w:eastAsia="ja-JP"/>
              </w:rPr>
            </w:pPr>
            <w:r w:rsidRPr="002B56F6">
              <w:rPr>
                <w:sz w:val="20"/>
                <w:lang w:val="fr-CH" w:eastAsia="ja-JP"/>
              </w:rPr>
              <w:t>Fournit des informations de configuration relatives au paquetage MMT, par exemple les listes et localisations des actifs.</w:t>
            </w:r>
          </w:p>
        </w:tc>
        <w:tc>
          <w:tcPr>
            <w:tcW w:w="1980" w:type="dxa"/>
            <w:vAlign w:val="center"/>
          </w:tcPr>
          <w:p w14:paraId="55FB3E85" w14:textId="77777777" w:rsidR="0005676B" w:rsidRPr="002B56F6" w:rsidRDefault="0005676B" w:rsidP="003C4999">
            <w:pPr>
              <w:pStyle w:val="Tabletext"/>
              <w:jc w:val="center"/>
              <w:rPr>
                <w:sz w:val="20"/>
                <w:lang w:eastAsia="ja-JP"/>
              </w:rPr>
            </w:pPr>
            <w:r w:rsidRPr="002B56F6">
              <w:rPr>
                <w:sz w:val="20"/>
                <w:lang w:eastAsia="ja-JP"/>
              </w:rPr>
              <w:t>X</w:t>
            </w:r>
          </w:p>
        </w:tc>
        <w:tc>
          <w:tcPr>
            <w:tcW w:w="1823" w:type="dxa"/>
            <w:vAlign w:val="center"/>
          </w:tcPr>
          <w:p w14:paraId="229A604A" w14:textId="77777777" w:rsidR="0005676B" w:rsidRPr="002B56F6" w:rsidRDefault="0005676B" w:rsidP="003C4999">
            <w:pPr>
              <w:pStyle w:val="Tabletext"/>
              <w:jc w:val="center"/>
              <w:rPr>
                <w:sz w:val="20"/>
                <w:lang w:eastAsia="ja-JP"/>
              </w:rPr>
            </w:pPr>
            <w:r w:rsidRPr="002B56F6">
              <w:rPr>
                <w:sz w:val="20"/>
                <w:lang w:eastAsia="ja-JP"/>
              </w:rPr>
              <w:t>X</w:t>
            </w:r>
          </w:p>
        </w:tc>
        <w:tc>
          <w:tcPr>
            <w:tcW w:w="1823" w:type="dxa"/>
            <w:vAlign w:val="center"/>
          </w:tcPr>
          <w:p w14:paraId="176CC6E9" w14:textId="77777777" w:rsidR="0005676B" w:rsidRPr="002B56F6" w:rsidRDefault="0005676B" w:rsidP="003C4999">
            <w:pPr>
              <w:pStyle w:val="Tabletext"/>
              <w:jc w:val="center"/>
              <w:rPr>
                <w:sz w:val="20"/>
                <w:lang w:eastAsia="ja-JP"/>
              </w:rPr>
            </w:pPr>
            <w:r w:rsidRPr="002B56F6">
              <w:rPr>
                <w:sz w:val="20"/>
                <w:lang w:eastAsia="ja-JP"/>
              </w:rPr>
              <w:t>X</w:t>
            </w:r>
          </w:p>
        </w:tc>
      </w:tr>
      <w:tr w:rsidR="0005676B" w:rsidRPr="002B56F6" w14:paraId="7FFE609F" w14:textId="77777777" w:rsidTr="002B56F6">
        <w:trPr>
          <w:cantSplit/>
          <w:jc w:val="center"/>
        </w:trPr>
        <w:tc>
          <w:tcPr>
            <w:tcW w:w="3109" w:type="dxa"/>
            <w:vAlign w:val="center"/>
          </w:tcPr>
          <w:p w14:paraId="795BD373" w14:textId="77777777" w:rsidR="0005676B" w:rsidRPr="002B56F6" w:rsidRDefault="0005676B" w:rsidP="002B56F6">
            <w:pPr>
              <w:pStyle w:val="Tabletext"/>
              <w:jc w:val="left"/>
              <w:rPr>
                <w:sz w:val="20"/>
                <w:lang w:eastAsia="ja-JP"/>
              </w:rPr>
            </w:pPr>
            <w:r w:rsidRPr="002B56F6">
              <w:rPr>
                <w:sz w:val="20"/>
                <w:lang w:eastAsia="ja-JP"/>
              </w:rPr>
              <w:t xml:space="preserve">Table CRI </w:t>
            </w:r>
          </w:p>
        </w:tc>
        <w:tc>
          <w:tcPr>
            <w:tcW w:w="1559" w:type="dxa"/>
            <w:vAlign w:val="center"/>
          </w:tcPr>
          <w:p w14:paraId="52CBCCA6" w14:textId="77777777" w:rsidR="0005676B" w:rsidRPr="002B56F6" w:rsidRDefault="0005676B" w:rsidP="003C4999">
            <w:pPr>
              <w:pStyle w:val="Tabletext"/>
              <w:jc w:val="center"/>
              <w:rPr>
                <w:sz w:val="20"/>
                <w:lang w:eastAsia="ja-JP"/>
              </w:rPr>
            </w:pPr>
            <w:r w:rsidRPr="002B56F6">
              <w:rPr>
                <w:sz w:val="20"/>
                <w:lang w:eastAsia="ja-JP"/>
              </w:rPr>
              <w:t>0x21</w:t>
            </w:r>
          </w:p>
        </w:tc>
        <w:tc>
          <w:tcPr>
            <w:tcW w:w="5587" w:type="dxa"/>
            <w:vAlign w:val="center"/>
          </w:tcPr>
          <w:p w14:paraId="6F76EF78" w14:textId="77777777" w:rsidR="0005676B" w:rsidRPr="002B56F6" w:rsidRDefault="0005676B" w:rsidP="003C4999">
            <w:pPr>
              <w:pStyle w:val="Tabletext"/>
              <w:rPr>
                <w:sz w:val="20"/>
                <w:lang w:eastAsia="ja-JP"/>
              </w:rPr>
            </w:pPr>
            <w:proofErr w:type="spellStart"/>
            <w:r w:rsidRPr="002B56F6">
              <w:rPr>
                <w:sz w:val="20"/>
                <w:lang w:eastAsia="ja-JP"/>
              </w:rPr>
              <w:t>Fournit</w:t>
            </w:r>
            <w:proofErr w:type="spellEnd"/>
            <w:r w:rsidRPr="002B56F6">
              <w:rPr>
                <w:sz w:val="20"/>
                <w:lang w:eastAsia="ja-JP"/>
              </w:rPr>
              <w:t xml:space="preserve"> un </w:t>
            </w:r>
            <w:proofErr w:type="spellStart"/>
            <w:r w:rsidRPr="002B56F6">
              <w:rPr>
                <w:sz w:val="20"/>
                <w:lang w:eastAsia="ja-JP"/>
              </w:rPr>
              <w:t>descripteur</w:t>
            </w:r>
            <w:proofErr w:type="spellEnd"/>
            <w:r w:rsidRPr="002B56F6">
              <w:rPr>
                <w:sz w:val="20"/>
                <w:lang w:eastAsia="ja-JP"/>
              </w:rPr>
              <w:t xml:space="preserve"> CRI.</w:t>
            </w:r>
          </w:p>
        </w:tc>
        <w:tc>
          <w:tcPr>
            <w:tcW w:w="1980" w:type="dxa"/>
            <w:vAlign w:val="center"/>
          </w:tcPr>
          <w:p w14:paraId="40CDAF67" w14:textId="77777777" w:rsidR="0005676B" w:rsidRPr="002B56F6" w:rsidRDefault="0005676B" w:rsidP="003C4999">
            <w:pPr>
              <w:pStyle w:val="Tabletext"/>
              <w:jc w:val="center"/>
              <w:rPr>
                <w:sz w:val="20"/>
                <w:lang w:eastAsia="ja-JP"/>
              </w:rPr>
            </w:pPr>
            <w:r w:rsidRPr="002B56F6">
              <w:rPr>
                <w:sz w:val="20"/>
                <w:lang w:eastAsia="ja-JP"/>
              </w:rPr>
              <w:t>X</w:t>
            </w:r>
          </w:p>
        </w:tc>
        <w:tc>
          <w:tcPr>
            <w:tcW w:w="1823" w:type="dxa"/>
            <w:vAlign w:val="center"/>
          </w:tcPr>
          <w:p w14:paraId="2DCECFF8" w14:textId="77777777" w:rsidR="0005676B" w:rsidRPr="002B56F6" w:rsidRDefault="0005676B" w:rsidP="003C4999">
            <w:pPr>
              <w:pStyle w:val="Tabletext"/>
              <w:jc w:val="center"/>
              <w:rPr>
                <w:sz w:val="20"/>
                <w:lang w:eastAsia="ja-JP"/>
              </w:rPr>
            </w:pPr>
          </w:p>
        </w:tc>
        <w:tc>
          <w:tcPr>
            <w:tcW w:w="1823" w:type="dxa"/>
            <w:vAlign w:val="center"/>
          </w:tcPr>
          <w:p w14:paraId="720D36DB" w14:textId="77777777" w:rsidR="0005676B" w:rsidRPr="002B56F6" w:rsidRDefault="0005676B" w:rsidP="003C4999">
            <w:pPr>
              <w:pStyle w:val="Tabletext"/>
              <w:jc w:val="center"/>
              <w:rPr>
                <w:sz w:val="20"/>
                <w:lang w:eastAsia="ja-JP"/>
              </w:rPr>
            </w:pPr>
            <w:r w:rsidRPr="002B56F6">
              <w:rPr>
                <w:sz w:val="20"/>
                <w:lang w:eastAsia="ja-JP"/>
              </w:rPr>
              <w:t>X</w:t>
            </w:r>
          </w:p>
        </w:tc>
      </w:tr>
      <w:tr w:rsidR="0005676B" w:rsidRPr="002B56F6" w14:paraId="03E91600" w14:textId="77777777" w:rsidTr="002B56F6">
        <w:trPr>
          <w:cantSplit/>
          <w:jc w:val="center"/>
        </w:trPr>
        <w:tc>
          <w:tcPr>
            <w:tcW w:w="3109" w:type="dxa"/>
            <w:vAlign w:val="center"/>
          </w:tcPr>
          <w:p w14:paraId="5CCDB7B6" w14:textId="77777777" w:rsidR="0005676B" w:rsidRPr="002B56F6" w:rsidRDefault="0005676B" w:rsidP="002B56F6">
            <w:pPr>
              <w:pStyle w:val="Tabletext"/>
              <w:jc w:val="left"/>
              <w:rPr>
                <w:sz w:val="20"/>
                <w:lang w:eastAsia="ja-JP"/>
              </w:rPr>
            </w:pPr>
            <w:r w:rsidRPr="002B56F6">
              <w:rPr>
                <w:sz w:val="20"/>
                <w:lang w:eastAsia="ja-JP"/>
              </w:rPr>
              <w:t xml:space="preserve">Table DCI </w:t>
            </w:r>
          </w:p>
        </w:tc>
        <w:tc>
          <w:tcPr>
            <w:tcW w:w="1559" w:type="dxa"/>
            <w:vAlign w:val="center"/>
          </w:tcPr>
          <w:p w14:paraId="5B0D9602" w14:textId="77777777" w:rsidR="0005676B" w:rsidRPr="002B56F6" w:rsidRDefault="0005676B" w:rsidP="003C4999">
            <w:pPr>
              <w:pStyle w:val="Tabletext"/>
              <w:jc w:val="center"/>
              <w:rPr>
                <w:sz w:val="20"/>
                <w:lang w:eastAsia="ja-JP"/>
              </w:rPr>
            </w:pPr>
            <w:r w:rsidRPr="002B56F6">
              <w:rPr>
                <w:sz w:val="20"/>
                <w:lang w:eastAsia="ja-JP"/>
              </w:rPr>
              <w:t>0x22</w:t>
            </w:r>
          </w:p>
        </w:tc>
        <w:tc>
          <w:tcPr>
            <w:tcW w:w="5587" w:type="dxa"/>
            <w:vAlign w:val="center"/>
          </w:tcPr>
          <w:p w14:paraId="3340C336" w14:textId="1A55C6DC" w:rsidR="0005676B" w:rsidRPr="002B56F6" w:rsidRDefault="0005676B" w:rsidP="003C4999">
            <w:pPr>
              <w:pStyle w:val="Tabletext"/>
              <w:rPr>
                <w:sz w:val="20"/>
                <w:lang w:val="fr-CH" w:eastAsia="ja-JP"/>
              </w:rPr>
            </w:pPr>
            <w:r w:rsidRPr="002B56F6">
              <w:rPr>
                <w:sz w:val="20"/>
                <w:lang w:val="fr-CH" w:eastAsia="ja-JP"/>
              </w:rPr>
              <w:t>Fournit des informations sur les capacités des dispositifs nécessaires pour la consommation du paquetage.</w:t>
            </w:r>
          </w:p>
        </w:tc>
        <w:tc>
          <w:tcPr>
            <w:tcW w:w="1980" w:type="dxa"/>
            <w:vAlign w:val="center"/>
          </w:tcPr>
          <w:p w14:paraId="568DCB74" w14:textId="77777777" w:rsidR="0005676B" w:rsidRPr="002B56F6" w:rsidRDefault="0005676B" w:rsidP="003C4999">
            <w:pPr>
              <w:pStyle w:val="Tabletext"/>
              <w:jc w:val="center"/>
              <w:rPr>
                <w:sz w:val="20"/>
                <w:lang w:eastAsia="ja-JP"/>
              </w:rPr>
            </w:pPr>
            <w:r w:rsidRPr="002B56F6">
              <w:rPr>
                <w:sz w:val="20"/>
                <w:lang w:eastAsia="ja-JP"/>
              </w:rPr>
              <w:t>X</w:t>
            </w:r>
          </w:p>
        </w:tc>
        <w:tc>
          <w:tcPr>
            <w:tcW w:w="1823" w:type="dxa"/>
            <w:vAlign w:val="center"/>
          </w:tcPr>
          <w:p w14:paraId="18C2FD01" w14:textId="77777777" w:rsidR="0005676B" w:rsidRPr="002B56F6" w:rsidRDefault="0005676B" w:rsidP="003C4999">
            <w:pPr>
              <w:pStyle w:val="Tabletext"/>
              <w:jc w:val="center"/>
              <w:rPr>
                <w:sz w:val="20"/>
                <w:lang w:eastAsia="ja-JP"/>
              </w:rPr>
            </w:pPr>
          </w:p>
        </w:tc>
        <w:tc>
          <w:tcPr>
            <w:tcW w:w="1823" w:type="dxa"/>
            <w:vAlign w:val="center"/>
          </w:tcPr>
          <w:p w14:paraId="0B70DD5E" w14:textId="77777777" w:rsidR="0005676B" w:rsidRPr="002B56F6" w:rsidRDefault="0005676B" w:rsidP="003C4999">
            <w:pPr>
              <w:pStyle w:val="Tabletext"/>
              <w:jc w:val="center"/>
              <w:rPr>
                <w:sz w:val="20"/>
                <w:lang w:eastAsia="ja-JP"/>
              </w:rPr>
            </w:pPr>
            <w:r w:rsidRPr="002B56F6">
              <w:rPr>
                <w:sz w:val="20"/>
                <w:lang w:eastAsia="ja-JP"/>
              </w:rPr>
              <w:t>X</w:t>
            </w:r>
          </w:p>
        </w:tc>
      </w:tr>
      <w:tr w:rsidR="0005676B" w:rsidRPr="002B56F6" w14:paraId="3A8F7A12" w14:textId="77777777" w:rsidTr="002B56F6">
        <w:trPr>
          <w:cantSplit/>
          <w:jc w:val="center"/>
        </w:trPr>
        <w:tc>
          <w:tcPr>
            <w:tcW w:w="3109" w:type="dxa"/>
            <w:vAlign w:val="center"/>
          </w:tcPr>
          <w:p w14:paraId="1FFDAFFB" w14:textId="77777777" w:rsidR="0005676B" w:rsidRPr="002B56F6" w:rsidRDefault="0005676B" w:rsidP="002B56F6">
            <w:pPr>
              <w:pStyle w:val="Tabletext"/>
              <w:jc w:val="left"/>
              <w:rPr>
                <w:sz w:val="20"/>
                <w:lang w:val="fr-CH" w:eastAsia="ja-JP"/>
              </w:rPr>
            </w:pPr>
            <w:r w:rsidRPr="002B56F6">
              <w:rPr>
                <w:sz w:val="20"/>
                <w:lang w:val="fr-CH" w:eastAsia="ja-JP"/>
              </w:rPr>
              <w:t>Table de liste des paquetages</w:t>
            </w:r>
          </w:p>
        </w:tc>
        <w:tc>
          <w:tcPr>
            <w:tcW w:w="1559" w:type="dxa"/>
            <w:vAlign w:val="center"/>
          </w:tcPr>
          <w:p w14:paraId="6254E994" w14:textId="77777777" w:rsidR="0005676B" w:rsidRPr="002B56F6" w:rsidRDefault="0005676B" w:rsidP="003C4999">
            <w:pPr>
              <w:pStyle w:val="Tabletext"/>
              <w:jc w:val="center"/>
              <w:rPr>
                <w:sz w:val="20"/>
                <w:lang w:eastAsia="ja-JP"/>
              </w:rPr>
            </w:pPr>
            <w:r w:rsidRPr="002B56F6">
              <w:rPr>
                <w:sz w:val="20"/>
                <w:lang w:eastAsia="ja-JP"/>
              </w:rPr>
              <w:t>0x80</w:t>
            </w:r>
          </w:p>
        </w:tc>
        <w:tc>
          <w:tcPr>
            <w:tcW w:w="5587" w:type="dxa"/>
            <w:vAlign w:val="center"/>
          </w:tcPr>
          <w:p w14:paraId="6E91B1D9" w14:textId="77777777" w:rsidR="0005676B" w:rsidRPr="002B56F6" w:rsidRDefault="0005676B" w:rsidP="003C4999">
            <w:pPr>
              <w:pStyle w:val="Tabletext"/>
              <w:rPr>
                <w:sz w:val="20"/>
                <w:lang w:val="fr-CH" w:eastAsia="ja-JP"/>
              </w:rPr>
            </w:pPr>
            <w:r w:rsidRPr="002B56F6">
              <w:rPr>
                <w:sz w:val="20"/>
                <w:lang w:val="fr-CH" w:eastAsia="ja-JP"/>
              </w:rPr>
              <w:t>Fournit le flux de données IP et l'identifiant de paquet du message PA pour le paquetage MMT en tant que service de radiodiffusion. Fournit aussi la liste des flux de données IP des autres services IP.</w:t>
            </w:r>
          </w:p>
        </w:tc>
        <w:tc>
          <w:tcPr>
            <w:tcW w:w="1980" w:type="dxa"/>
            <w:vAlign w:val="center"/>
          </w:tcPr>
          <w:p w14:paraId="6660BEED" w14:textId="77777777" w:rsidR="0005676B" w:rsidRPr="002B56F6" w:rsidRDefault="0005676B" w:rsidP="003C4999">
            <w:pPr>
              <w:pStyle w:val="Tabletext"/>
              <w:jc w:val="center"/>
              <w:rPr>
                <w:sz w:val="20"/>
                <w:lang w:val="fr-CH" w:eastAsia="ja-JP"/>
              </w:rPr>
            </w:pPr>
          </w:p>
        </w:tc>
        <w:tc>
          <w:tcPr>
            <w:tcW w:w="1823" w:type="dxa"/>
            <w:vAlign w:val="center"/>
          </w:tcPr>
          <w:p w14:paraId="288975EC" w14:textId="77777777" w:rsidR="0005676B" w:rsidRPr="002B56F6" w:rsidRDefault="0005676B" w:rsidP="003C4999">
            <w:pPr>
              <w:pStyle w:val="Tabletext"/>
              <w:jc w:val="center"/>
              <w:rPr>
                <w:sz w:val="20"/>
                <w:lang w:eastAsia="ja-JP"/>
              </w:rPr>
            </w:pPr>
            <w:r w:rsidRPr="002B56F6">
              <w:rPr>
                <w:sz w:val="20"/>
                <w:lang w:eastAsia="ja-JP"/>
              </w:rPr>
              <w:t>X</w:t>
            </w:r>
          </w:p>
        </w:tc>
        <w:tc>
          <w:tcPr>
            <w:tcW w:w="1823" w:type="dxa"/>
            <w:vAlign w:val="center"/>
          </w:tcPr>
          <w:p w14:paraId="3C7DA0D2" w14:textId="77777777" w:rsidR="0005676B" w:rsidRPr="002B56F6" w:rsidRDefault="0005676B" w:rsidP="003C4999">
            <w:pPr>
              <w:pStyle w:val="Tabletext"/>
              <w:jc w:val="center"/>
              <w:rPr>
                <w:sz w:val="20"/>
                <w:lang w:eastAsia="ja-JP"/>
              </w:rPr>
            </w:pPr>
          </w:p>
        </w:tc>
      </w:tr>
      <w:tr w:rsidR="0005676B" w:rsidRPr="002B56F6" w14:paraId="59EA52F6" w14:textId="77777777" w:rsidTr="002B56F6">
        <w:trPr>
          <w:cantSplit/>
          <w:jc w:val="center"/>
        </w:trPr>
        <w:tc>
          <w:tcPr>
            <w:tcW w:w="3109" w:type="dxa"/>
            <w:vAlign w:val="center"/>
          </w:tcPr>
          <w:p w14:paraId="2D4ADFF4" w14:textId="77777777" w:rsidR="0005676B" w:rsidRPr="002B56F6" w:rsidRDefault="0005676B" w:rsidP="002B56F6">
            <w:pPr>
              <w:pStyle w:val="Tabletext"/>
              <w:jc w:val="left"/>
              <w:rPr>
                <w:sz w:val="20"/>
                <w:lang w:eastAsia="ja-JP"/>
              </w:rPr>
            </w:pPr>
            <w:r w:rsidRPr="002B56F6">
              <w:rPr>
                <w:sz w:val="20"/>
                <w:lang w:eastAsia="ja-JP"/>
              </w:rPr>
              <w:t xml:space="preserve">Table </w:t>
            </w:r>
            <w:proofErr w:type="spellStart"/>
            <w:r w:rsidRPr="002B56F6">
              <w:rPr>
                <w:sz w:val="20"/>
                <w:lang w:eastAsia="ja-JP"/>
              </w:rPr>
              <w:t>d'association</w:t>
            </w:r>
            <w:proofErr w:type="spellEnd"/>
            <w:r w:rsidRPr="002B56F6">
              <w:rPr>
                <w:sz w:val="20"/>
                <w:lang w:eastAsia="ja-JP"/>
              </w:rPr>
              <w:t xml:space="preserve"> par blocs</w:t>
            </w:r>
          </w:p>
        </w:tc>
        <w:tc>
          <w:tcPr>
            <w:tcW w:w="1559" w:type="dxa"/>
            <w:vAlign w:val="center"/>
          </w:tcPr>
          <w:p w14:paraId="2C7E5E32" w14:textId="77777777" w:rsidR="0005676B" w:rsidRPr="002B56F6" w:rsidRDefault="0005676B" w:rsidP="003C4999">
            <w:pPr>
              <w:pStyle w:val="Tabletext"/>
              <w:jc w:val="center"/>
              <w:rPr>
                <w:sz w:val="20"/>
                <w:lang w:eastAsia="ja-JP"/>
              </w:rPr>
            </w:pPr>
            <w:r w:rsidRPr="002B56F6">
              <w:rPr>
                <w:sz w:val="20"/>
                <w:lang w:eastAsia="ja-JP"/>
              </w:rPr>
              <w:t>0xE0</w:t>
            </w:r>
          </w:p>
        </w:tc>
        <w:tc>
          <w:tcPr>
            <w:tcW w:w="5587" w:type="dxa"/>
            <w:vAlign w:val="center"/>
          </w:tcPr>
          <w:p w14:paraId="06F073BE" w14:textId="77777777" w:rsidR="0005676B" w:rsidRPr="002B56F6" w:rsidRDefault="0005676B" w:rsidP="003C4999">
            <w:pPr>
              <w:pStyle w:val="Tabletext"/>
              <w:rPr>
                <w:sz w:val="20"/>
                <w:lang w:val="fr-CH" w:eastAsia="ja-JP"/>
              </w:rPr>
            </w:pPr>
            <w:r w:rsidRPr="002B56F6">
              <w:rPr>
                <w:sz w:val="20"/>
                <w:lang w:val="fr-CH" w:eastAsia="ja-JP"/>
              </w:rPr>
              <w:t>Fournit des informations sur la relation entre l'actif vidéo d'origine et l'actif vidéo par blocs.</w:t>
            </w:r>
          </w:p>
        </w:tc>
        <w:tc>
          <w:tcPr>
            <w:tcW w:w="1980" w:type="dxa"/>
            <w:vAlign w:val="center"/>
          </w:tcPr>
          <w:p w14:paraId="5194EFC1" w14:textId="77777777" w:rsidR="0005676B" w:rsidRPr="002B56F6" w:rsidRDefault="0005676B" w:rsidP="003C4999">
            <w:pPr>
              <w:pStyle w:val="Tabletext"/>
              <w:jc w:val="center"/>
              <w:rPr>
                <w:sz w:val="20"/>
                <w:lang w:val="fr-CH" w:eastAsia="ja-JP"/>
              </w:rPr>
            </w:pPr>
          </w:p>
        </w:tc>
        <w:tc>
          <w:tcPr>
            <w:tcW w:w="1823" w:type="dxa"/>
            <w:vAlign w:val="center"/>
          </w:tcPr>
          <w:p w14:paraId="59BE8DA3" w14:textId="77777777" w:rsidR="0005676B" w:rsidRPr="002B56F6" w:rsidRDefault="0005676B" w:rsidP="003C4999">
            <w:pPr>
              <w:pStyle w:val="Tabletext"/>
              <w:jc w:val="center"/>
              <w:rPr>
                <w:sz w:val="20"/>
                <w:lang w:val="fr-CH" w:eastAsia="ja-JP"/>
              </w:rPr>
            </w:pPr>
          </w:p>
        </w:tc>
        <w:tc>
          <w:tcPr>
            <w:tcW w:w="1823" w:type="dxa"/>
            <w:vAlign w:val="center"/>
          </w:tcPr>
          <w:p w14:paraId="7E4C8DD6" w14:textId="77777777" w:rsidR="0005676B" w:rsidRPr="002B56F6" w:rsidRDefault="0005676B" w:rsidP="003C4999">
            <w:pPr>
              <w:pStyle w:val="Tabletext"/>
              <w:jc w:val="center"/>
              <w:rPr>
                <w:sz w:val="20"/>
                <w:lang w:eastAsia="ja-JP"/>
              </w:rPr>
            </w:pPr>
            <w:r w:rsidRPr="002B56F6">
              <w:rPr>
                <w:sz w:val="20"/>
                <w:lang w:eastAsia="ja-JP"/>
              </w:rPr>
              <w:t>X</w:t>
            </w:r>
          </w:p>
        </w:tc>
      </w:tr>
      <w:tr w:rsidR="0005676B" w:rsidRPr="002B56F6" w14:paraId="17FFC857" w14:textId="77777777" w:rsidTr="002B56F6">
        <w:trPr>
          <w:cantSplit/>
          <w:jc w:val="center"/>
        </w:trPr>
        <w:tc>
          <w:tcPr>
            <w:tcW w:w="3109" w:type="dxa"/>
            <w:vAlign w:val="center"/>
          </w:tcPr>
          <w:p w14:paraId="0D7D89E7" w14:textId="77777777" w:rsidR="0005676B" w:rsidRPr="002B56F6" w:rsidRDefault="0005676B" w:rsidP="002B56F6">
            <w:pPr>
              <w:pStyle w:val="Tabletext"/>
              <w:jc w:val="left"/>
              <w:rPr>
                <w:sz w:val="20"/>
                <w:lang w:eastAsia="ja-JP"/>
              </w:rPr>
            </w:pPr>
            <w:r w:rsidRPr="002B56F6">
              <w:rPr>
                <w:sz w:val="20"/>
                <w:lang w:eastAsia="ja-JP"/>
              </w:rPr>
              <w:t xml:space="preserve">Table </w:t>
            </w:r>
            <w:proofErr w:type="spellStart"/>
            <w:r w:rsidRPr="002B56F6">
              <w:rPr>
                <w:sz w:val="20"/>
                <w:lang w:eastAsia="ja-JP"/>
              </w:rPr>
              <w:t>d'affichage</w:t>
            </w:r>
            <w:proofErr w:type="spellEnd"/>
            <w:r w:rsidRPr="002B56F6">
              <w:rPr>
                <w:sz w:val="20"/>
                <w:lang w:eastAsia="ja-JP"/>
              </w:rPr>
              <w:t xml:space="preserve"> des couches</w:t>
            </w:r>
          </w:p>
        </w:tc>
        <w:tc>
          <w:tcPr>
            <w:tcW w:w="1559" w:type="dxa"/>
            <w:vAlign w:val="center"/>
          </w:tcPr>
          <w:p w14:paraId="242010ED" w14:textId="77777777" w:rsidR="0005676B" w:rsidRPr="002B56F6" w:rsidRDefault="0005676B" w:rsidP="003C4999">
            <w:pPr>
              <w:pStyle w:val="Tabletext"/>
              <w:jc w:val="center"/>
              <w:rPr>
                <w:sz w:val="20"/>
                <w:lang w:eastAsia="ja-JP"/>
              </w:rPr>
            </w:pPr>
            <w:r w:rsidRPr="002B56F6">
              <w:rPr>
                <w:sz w:val="20"/>
                <w:lang w:eastAsia="ja-JP"/>
              </w:rPr>
              <w:t>0xE1</w:t>
            </w:r>
          </w:p>
        </w:tc>
        <w:tc>
          <w:tcPr>
            <w:tcW w:w="5587" w:type="dxa"/>
            <w:vAlign w:val="center"/>
          </w:tcPr>
          <w:p w14:paraId="7D361BCD" w14:textId="77777777" w:rsidR="0005676B" w:rsidRPr="002B56F6" w:rsidRDefault="0005676B" w:rsidP="003C4999">
            <w:pPr>
              <w:pStyle w:val="Tabletext"/>
              <w:rPr>
                <w:sz w:val="20"/>
                <w:lang w:val="fr-CH" w:eastAsia="ja-JP"/>
              </w:rPr>
            </w:pPr>
            <w:r w:rsidRPr="002B56F6">
              <w:rPr>
                <w:sz w:val="20"/>
                <w:lang w:val="fr-CH" w:eastAsia="ja-JP"/>
              </w:rPr>
              <w:t>Fournit les informations relatives à chaque couche dans la présentation et indique la disposition de base de l'affichage.</w:t>
            </w:r>
          </w:p>
        </w:tc>
        <w:tc>
          <w:tcPr>
            <w:tcW w:w="1980" w:type="dxa"/>
            <w:vAlign w:val="center"/>
          </w:tcPr>
          <w:p w14:paraId="1FD58129" w14:textId="77777777" w:rsidR="0005676B" w:rsidRPr="002B56F6" w:rsidRDefault="0005676B" w:rsidP="003C4999">
            <w:pPr>
              <w:pStyle w:val="Tabletext"/>
              <w:jc w:val="center"/>
              <w:rPr>
                <w:sz w:val="20"/>
                <w:lang w:val="fr-CH" w:eastAsia="ja-JP"/>
              </w:rPr>
            </w:pPr>
          </w:p>
        </w:tc>
        <w:tc>
          <w:tcPr>
            <w:tcW w:w="1823" w:type="dxa"/>
            <w:vAlign w:val="center"/>
          </w:tcPr>
          <w:p w14:paraId="5CC8B4C5" w14:textId="77777777" w:rsidR="0005676B" w:rsidRPr="002B56F6" w:rsidRDefault="0005676B" w:rsidP="003C4999">
            <w:pPr>
              <w:pStyle w:val="Tabletext"/>
              <w:jc w:val="center"/>
              <w:rPr>
                <w:sz w:val="20"/>
                <w:lang w:val="fr-CH" w:eastAsia="ja-JP"/>
              </w:rPr>
            </w:pPr>
          </w:p>
        </w:tc>
        <w:tc>
          <w:tcPr>
            <w:tcW w:w="1823" w:type="dxa"/>
            <w:vAlign w:val="center"/>
          </w:tcPr>
          <w:p w14:paraId="1ACBD039" w14:textId="77777777" w:rsidR="0005676B" w:rsidRPr="002B56F6" w:rsidRDefault="0005676B" w:rsidP="003C4999">
            <w:pPr>
              <w:pStyle w:val="Tabletext"/>
              <w:jc w:val="center"/>
              <w:rPr>
                <w:sz w:val="20"/>
                <w:lang w:eastAsia="ja-JP"/>
              </w:rPr>
            </w:pPr>
            <w:r w:rsidRPr="002B56F6">
              <w:rPr>
                <w:sz w:val="20"/>
                <w:lang w:eastAsia="ja-JP"/>
              </w:rPr>
              <w:t>X</w:t>
            </w:r>
          </w:p>
        </w:tc>
      </w:tr>
      <w:tr w:rsidR="0005676B" w:rsidRPr="002B56F6" w14:paraId="0245E857" w14:textId="77777777" w:rsidTr="002B56F6">
        <w:trPr>
          <w:cantSplit/>
          <w:jc w:val="center"/>
        </w:trPr>
        <w:tc>
          <w:tcPr>
            <w:tcW w:w="3109" w:type="dxa"/>
            <w:vAlign w:val="center"/>
          </w:tcPr>
          <w:p w14:paraId="4AB57CD5" w14:textId="77777777" w:rsidR="0005676B" w:rsidRPr="002B56F6" w:rsidRDefault="0005676B" w:rsidP="002B56F6">
            <w:pPr>
              <w:pStyle w:val="Tabletext"/>
              <w:jc w:val="left"/>
              <w:rPr>
                <w:sz w:val="20"/>
                <w:lang w:val="fr-CH" w:eastAsia="ja-JP"/>
              </w:rPr>
            </w:pPr>
            <w:r w:rsidRPr="002B56F6">
              <w:rPr>
                <w:sz w:val="20"/>
                <w:lang w:val="fr-CH" w:eastAsia="ja-JP"/>
              </w:rPr>
              <w:t>Table d'actualisation de l'affichage des couches</w:t>
            </w:r>
          </w:p>
        </w:tc>
        <w:tc>
          <w:tcPr>
            <w:tcW w:w="1559" w:type="dxa"/>
            <w:vAlign w:val="center"/>
          </w:tcPr>
          <w:p w14:paraId="2F82DF4E" w14:textId="77777777" w:rsidR="0005676B" w:rsidRPr="002B56F6" w:rsidRDefault="0005676B" w:rsidP="003C4999">
            <w:pPr>
              <w:pStyle w:val="Tabletext"/>
              <w:jc w:val="center"/>
              <w:rPr>
                <w:sz w:val="20"/>
                <w:lang w:eastAsia="ja-JP"/>
              </w:rPr>
            </w:pPr>
            <w:r w:rsidRPr="002B56F6">
              <w:rPr>
                <w:sz w:val="20"/>
                <w:lang w:eastAsia="ja-JP"/>
              </w:rPr>
              <w:t>0xE2</w:t>
            </w:r>
          </w:p>
        </w:tc>
        <w:tc>
          <w:tcPr>
            <w:tcW w:w="5587" w:type="dxa"/>
            <w:vAlign w:val="center"/>
          </w:tcPr>
          <w:p w14:paraId="4ABD8AB4" w14:textId="77777777" w:rsidR="0005676B" w:rsidRPr="002B56F6" w:rsidRDefault="0005676B" w:rsidP="003C4999">
            <w:pPr>
              <w:pStyle w:val="Tabletext"/>
              <w:rPr>
                <w:sz w:val="20"/>
                <w:lang w:val="fr-CH" w:eastAsia="ja-JP"/>
              </w:rPr>
            </w:pPr>
            <w:r w:rsidRPr="002B56F6">
              <w:rPr>
                <w:sz w:val="20"/>
                <w:lang w:val="fr-CH" w:eastAsia="ja-JP"/>
              </w:rPr>
              <w:t>Fournit les informations relatives à la couche présentation qu'il est nécessaire d'actualiser pour la présentation.</w:t>
            </w:r>
          </w:p>
        </w:tc>
        <w:tc>
          <w:tcPr>
            <w:tcW w:w="1980" w:type="dxa"/>
            <w:vAlign w:val="center"/>
          </w:tcPr>
          <w:p w14:paraId="647EED49" w14:textId="77777777" w:rsidR="0005676B" w:rsidRPr="002B56F6" w:rsidRDefault="0005676B" w:rsidP="003C4999">
            <w:pPr>
              <w:pStyle w:val="Tabletext"/>
              <w:jc w:val="center"/>
              <w:rPr>
                <w:sz w:val="20"/>
                <w:lang w:val="fr-CH" w:eastAsia="ja-JP"/>
              </w:rPr>
            </w:pPr>
          </w:p>
        </w:tc>
        <w:tc>
          <w:tcPr>
            <w:tcW w:w="1823" w:type="dxa"/>
            <w:vAlign w:val="center"/>
          </w:tcPr>
          <w:p w14:paraId="7461F7D0" w14:textId="77777777" w:rsidR="0005676B" w:rsidRPr="002B56F6" w:rsidRDefault="0005676B" w:rsidP="003C4999">
            <w:pPr>
              <w:pStyle w:val="Tabletext"/>
              <w:jc w:val="center"/>
              <w:rPr>
                <w:sz w:val="20"/>
                <w:lang w:val="fr-CH" w:eastAsia="ja-JP"/>
              </w:rPr>
            </w:pPr>
          </w:p>
        </w:tc>
        <w:tc>
          <w:tcPr>
            <w:tcW w:w="1823" w:type="dxa"/>
            <w:vAlign w:val="center"/>
          </w:tcPr>
          <w:p w14:paraId="6D6CCEC9" w14:textId="77777777" w:rsidR="0005676B" w:rsidRPr="002B56F6" w:rsidRDefault="0005676B" w:rsidP="003C4999">
            <w:pPr>
              <w:pStyle w:val="Tabletext"/>
              <w:jc w:val="center"/>
              <w:rPr>
                <w:sz w:val="20"/>
                <w:lang w:eastAsia="ja-JP"/>
              </w:rPr>
            </w:pPr>
            <w:r w:rsidRPr="002B56F6">
              <w:rPr>
                <w:sz w:val="20"/>
                <w:lang w:eastAsia="ja-JP"/>
              </w:rPr>
              <w:t>X</w:t>
            </w:r>
          </w:p>
        </w:tc>
      </w:tr>
    </w:tbl>
    <w:p w14:paraId="4EEEF3B2" w14:textId="77777777" w:rsidR="0005676B" w:rsidRPr="00A90865" w:rsidRDefault="0005676B" w:rsidP="0005676B">
      <w:pPr>
        <w:pStyle w:val="Tablefin"/>
        <w:rPr>
          <w:lang w:val="fr-FR"/>
        </w:rPr>
        <w:sectPr w:rsidR="0005676B" w:rsidRPr="00A90865" w:rsidSect="002B56F6">
          <w:headerReference w:type="even" r:id="rId40"/>
          <w:headerReference w:type="default" r:id="rId41"/>
          <w:pgSz w:w="16834" w:h="11907" w:orient="landscape" w:code="9"/>
          <w:pgMar w:top="1134" w:right="1418" w:bottom="1134" w:left="1191" w:header="720" w:footer="482" w:gutter="0"/>
          <w:paperSrc w:first="15" w:other="15"/>
          <w:cols w:space="720"/>
          <w:docGrid w:linePitch="326"/>
        </w:sectPr>
      </w:pPr>
    </w:p>
    <w:p w14:paraId="4007E64F" w14:textId="77777777" w:rsidR="0005676B" w:rsidRPr="00A90865" w:rsidRDefault="0005676B" w:rsidP="0005676B">
      <w:pPr>
        <w:pStyle w:val="Heading3"/>
        <w:rPr>
          <w:lang w:eastAsia="ja-JP"/>
        </w:rPr>
      </w:pPr>
      <w:r w:rsidRPr="00A90865">
        <w:rPr>
          <w:lang w:eastAsia="ja-JP"/>
        </w:rPr>
        <w:lastRenderedPageBreak/>
        <w:t>3.3.2</w:t>
      </w:r>
      <w:r w:rsidRPr="00A90865">
        <w:rPr>
          <w:lang w:eastAsia="ja-JP"/>
        </w:rPr>
        <w:tab/>
      </w:r>
      <w:proofErr w:type="spellStart"/>
      <w:r w:rsidRPr="00A90865">
        <w:rPr>
          <w:lang w:eastAsia="ja-JP"/>
        </w:rPr>
        <w:t>Spécification</w:t>
      </w:r>
      <w:proofErr w:type="spellEnd"/>
      <w:r w:rsidRPr="00A90865">
        <w:rPr>
          <w:lang w:eastAsia="ja-JP"/>
        </w:rPr>
        <w:t xml:space="preserve"> </w:t>
      </w:r>
      <w:proofErr w:type="spellStart"/>
      <w:r w:rsidRPr="00A90865">
        <w:rPr>
          <w:lang w:eastAsia="ja-JP"/>
        </w:rPr>
        <w:t>détaillée</w:t>
      </w:r>
      <w:proofErr w:type="spellEnd"/>
      <w:r w:rsidRPr="00A90865">
        <w:rPr>
          <w:lang w:eastAsia="ja-JP"/>
        </w:rPr>
        <w:t xml:space="preserve"> des tables</w:t>
      </w:r>
    </w:p>
    <w:p w14:paraId="0A1B2BBC" w14:textId="77777777" w:rsidR="0005676B" w:rsidRPr="009553C4" w:rsidRDefault="0005676B" w:rsidP="0005676B">
      <w:pPr>
        <w:pStyle w:val="Heading4"/>
        <w:rPr>
          <w:lang w:val="fr-CH" w:eastAsia="ja-JP"/>
        </w:rPr>
      </w:pPr>
      <w:r w:rsidRPr="009553C4">
        <w:rPr>
          <w:lang w:val="fr-CH" w:eastAsia="ja-JP"/>
        </w:rPr>
        <w:t>3.3.2.1</w:t>
      </w:r>
      <w:r w:rsidRPr="009553C4">
        <w:rPr>
          <w:lang w:val="fr-CH" w:eastAsia="ja-JP"/>
        </w:rPr>
        <w:tab/>
        <w:t>Table d'accès au paquetage (P</w:t>
      </w:r>
      <w:r w:rsidRPr="009553C4">
        <w:rPr>
          <w:caps/>
          <w:lang w:val="fr-CH" w:eastAsia="ja-JP"/>
        </w:rPr>
        <w:t xml:space="preserve">A) </w:t>
      </w:r>
      <w:r w:rsidRPr="009553C4">
        <w:rPr>
          <w:lang w:val="fr-CH" w:eastAsia="ja-JP"/>
        </w:rPr>
        <w:t>MMT</w:t>
      </w:r>
    </w:p>
    <w:p w14:paraId="4F698644" w14:textId="77777777" w:rsidR="0005676B" w:rsidRPr="009553C4" w:rsidRDefault="0005676B" w:rsidP="0005676B">
      <w:pPr>
        <w:rPr>
          <w:lang w:val="fr-CH" w:eastAsia="ja-JP"/>
        </w:rPr>
      </w:pPr>
      <w:r w:rsidRPr="009553C4">
        <w:rPr>
          <w:lang w:val="fr-CH" w:eastAsia="ja-JP"/>
        </w:rPr>
        <w:t>La syntaxe et la sémantique de la table PA sont définies dans la norme ISO/CEI 23008-1.</w:t>
      </w:r>
    </w:p>
    <w:p w14:paraId="1E50B6AC" w14:textId="77777777" w:rsidR="0005676B" w:rsidRPr="009553C4" w:rsidRDefault="0005676B" w:rsidP="0005676B">
      <w:pPr>
        <w:pStyle w:val="Heading4"/>
        <w:rPr>
          <w:lang w:val="fr-CH" w:eastAsia="ja-JP"/>
        </w:rPr>
      </w:pPr>
      <w:bookmarkStart w:id="15" w:name="_Hlk174975258"/>
      <w:r w:rsidRPr="009553C4">
        <w:rPr>
          <w:lang w:val="fr-CH" w:eastAsia="ja-JP"/>
        </w:rPr>
        <w:t>3.2.2.2</w:t>
      </w:r>
      <w:r w:rsidRPr="009553C4">
        <w:rPr>
          <w:lang w:val="fr-CH" w:eastAsia="ja-JP"/>
        </w:rPr>
        <w:tab/>
      </w:r>
      <w:bookmarkEnd w:id="15"/>
      <w:r w:rsidRPr="009553C4">
        <w:rPr>
          <w:lang w:val="fr-CH" w:eastAsia="ja-JP"/>
        </w:rPr>
        <w:t>Table du paquetage MMT (MP)</w:t>
      </w:r>
    </w:p>
    <w:p w14:paraId="197CA167" w14:textId="18F691BD" w:rsidR="0005676B" w:rsidRPr="009553C4" w:rsidRDefault="0005676B" w:rsidP="0005676B">
      <w:pPr>
        <w:rPr>
          <w:lang w:val="fr-CH" w:eastAsia="ja-JP"/>
        </w:rPr>
      </w:pPr>
      <w:r w:rsidRPr="009553C4">
        <w:rPr>
          <w:lang w:val="fr-CH" w:eastAsia="ja-JP"/>
        </w:rPr>
        <w:t>La syntaxe et la sémantique de la table du paquetage MMT sont définies dans la norme ISO/CEI</w:t>
      </w:r>
      <w:r w:rsidR="007222E0">
        <w:rPr>
          <w:lang w:val="fr-CH" w:eastAsia="ja-JP"/>
        </w:rPr>
        <w:t> </w:t>
      </w:r>
      <w:r w:rsidRPr="009553C4">
        <w:rPr>
          <w:lang w:val="fr-CH" w:eastAsia="ja-JP"/>
        </w:rPr>
        <w:t>23008-1.</w:t>
      </w:r>
    </w:p>
    <w:p w14:paraId="5D48B9BE" w14:textId="77777777" w:rsidR="0005676B" w:rsidRPr="009553C4" w:rsidRDefault="0005676B" w:rsidP="0005676B">
      <w:pPr>
        <w:pStyle w:val="Heading4"/>
        <w:rPr>
          <w:lang w:val="fr-CH" w:eastAsia="ja-JP"/>
        </w:rPr>
      </w:pPr>
      <w:r w:rsidRPr="009553C4">
        <w:rPr>
          <w:lang w:val="fr-CH" w:eastAsia="ja-JP"/>
        </w:rPr>
        <w:t>3.2.2.3</w:t>
      </w:r>
      <w:r w:rsidRPr="009553C4">
        <w:rPr>
          <w:lang w:val="fr-CH" w:eastAsia="ja-JP"/>
        </w:rPr>
        <w:tab/>
        <w:t>Table CRI</w:t>
      </w:r>
    </w:p>
    <w:p w14:paraId="4A0A993F" w14:textId="77777777" w:rsidR="0005676B" w:rsidRPr="009553C4" w:rsidRDefault="0005676B" w:rsidP="0005676B">
      <w:pPr>
        <w:rPr>
          <w:lang w:val="fr-CH" w:eastAsia="ja-JP"/>
        </w:rPr>
      </w:pPr>
      <w:r w:rsidRPr="009553C4">
        <w:rPr>
          <w:lang w:val="fr-CH" w:eastAsia="ja-JP"/>
        </w:rPr>
        <w:t>La syntaxe et la sémantique de la table CRI sont définies dans la norme ISO/CEI 23008-1.</w:t>
      </w:r>
    </w:p>
    <w:p w14:paraId="13A5DCF5" w14:textId="77777777" w:rsidR="0005676B" w:rsidRPr="009553C4" w:rsidRDefault="0005676B" w:rsidP="0005676B">
      <w:pPr>
        <w:pStyle w:val="Heading4"/>
        <w:rPr>
          <w:lang w:val="fr-CH" w:eastAsia="ja-JP"/>
        </w:rPr>
      </w:pPr>
      <w:bookmarkStart w:id="16" w:name="_Hlk174975374"/>
      <w:r w:rsidRPr="009553C4">
        <w:rPr>
          <w:lang w:val="fr-CH" w:eastAsia="ja-JP"/>
        </w:rPr>
        <w:t>3.2.2.4</w:t>
      </w:r>
      <w:r w:rsidRPr="009553C4">
        <w:rPr>
          <w:lang w:val="fr-CH" w:eastAsia="ja-JP"/>
        </w:rPr>
        <w:tab/>
        <w:t>Table DCI</w:t>
      </w:r>
      <w:bookmarkEnd w:id="16"/>
    </w:p>
    <w:p w14:paraId="5D1A5907" w14:textId="77777777" w:rsidR="0005676B" w:rsidRPr="009553C4" w:rsidRDefault="0005676B" w:rsidP="0005676B">
      <w:pPr>
        <w:rPr>
          <w:lang w:val="fr-CH" w:eastAsia="ja-JP"/>
        </w:rPr>
      </w:pPr>
      <w:r w:rsidRPr="009553C4">
        <w:rPr>
          <w:lang w:val="fr-CH" w:eastAsia="ja-JP"/>
        </w:rPr>
        <w:t>La syntaxe et la sémantique de la table DCI sont définies dans la norme ISO/CEI 23008-1.</w:t>
      </w:r>
    </w:p>
    <w:p w14:paraId="56D639F5" w14:textId="77777777" w:rsidR="0005676B" w:rsidRPr="009553C4" w:rsidRDefault="0005676B" w:rsidP="0005676B">
      <w:pPr>
        <w:pStyle w:val="Heading4"/>
        <w:rPr>
          <w:lang w:val="fr-CH" w:eastAsia="ja-JP"/>
        </w:rPr>
      </w:pPr>
      <w:r w:rsidRPr="009553C4">
        <w:rPr>
          <w:lang w:val="fr-CH" w:eastAsia="ja-JP"/>
        </w:rPr>
        <w:t>3.3.2.5</w:t>
      </w:r>
      <w:r w:rsidRPr="009553C4">
        <w:rPr>
          <w:lang w:val="fr-CH" w:eastAsia="ja-JP"/>
        </w:rPr>
        <w:tab/>
        <w:t>Table de liste des paquetages</w:t>
      </w:r>
    </w:p>
    <w:p w14:paraId="737A52BA" w14:textId="77777777" w:rsidR="0005676B" w:rsidRPr="009553C4" w:rsidRDefault="0005676B" w:rsidP="0005676B">
      <w:pPr>
        <w:rPr>
          <w:lang w:val="fr-CH" w:eastAsia="ja-JP"/>
        </w:rPr>
      </w:pPr>
      <w:r w:rsidRPr="009553C4">
        <w:rPr>
          <w:lang w:val="fr-CH" w:eastAsia="ja-JP"/>
        </w:rPr>
        <w:t>Le Tableau 15 présente la syntaxe de la table de liste des paquetages.</w:t>
      </w:r>
    </w:p>
    <w:p w14:paraId="36C4AAE6" w14:textId="77777777" w:rsidR="0005676B" w:rsidRPr="009553C4" w:rsidRDefault="0005676B" w:rsidP="0005676B">
      <w:pPr>
        <w:pStyle w:val="TableNo"/>
        <w:rPr>
          <w:lang w:val="fr-CH"/>
        </w:rPr>
      </w:pPr>
      <w:r w:rsidRPr="009553C4">
        <w:rPr>
          <w:lang w:val="fr-CH"/>
        </w:rPr>
        <w:t>TABLEAU 15</w:t>
      </w:r>
    </w:p>
    <w:p w14:paraId="31DD00D0" w14:textId="77777777" w:rsidR="0005676B" w:rsidRPr="009553C4" w:rsidRDefault="0005676B" w:rsidP="0005676B">
      <w:pPr>
        <w:pStyle w:val="Tabletitle"/>
        <w:rPr>
          <w:lang w:val="fr-CH" w:eastAsia="ja-JP"/>
        </w:rPr>
      </w:pPr>
      <w:r w:rsidRPr="009553C4">
        <w:rPr>
          <w:lang w:val="fr-CH"/>
        </w:rPr>
        <w:t>Syntaxe de la table de liste des paquetages</w:t>
      </w:r>
    </w:p>
    <w:tbl>
      <w:tblPr>
        <w:tblW w:w="0" w:type="auto"/>
        <w:jc w:val="center"/>
        <w:tblLayout w:type="fixed"/>
        <w:tblLook w:val="0000" w:firstRow="0" w:lastRow="0" w:firstColumn="0" w:lastColumn="0" w:noHBand="0" w:noVBand="0"/>
      </w:tblPr>
      <w:tblGrid>
        <w:gridCol w:w="5245"/>
        <w:gridCol w:w="1843"/>
        <w:gridCol w:w="1646"/>
      </w:tblGrid>
      <w:tr w:rsidR="0005676B" w:rsidRPr="00A90865" w14:paraId="73EE23A4" w14:textId="77777777" w:rsidTr="003C4999">
        <w:trPr>
          <w:cantSplit/>
          <w:trHeight w:val="226"/>
          <w:jc w:val="center"/>
        </w:trPr>
        <w:tc>
          <w:tcPr>
            <w:tcW w:w="5245" w:type="dxa"/>
            <w:tcBorders>
              <w:top w:val="single" w:sz="6" w:space="0" w:color="auto"/>
              <w:left w:val="single" w:sz="6" w:space="0" w:color="auto"/>
              <w:bottom w:val="single" w:sz="4" w:space="0" w:color="auto"/>
            </w:tcBorders>
            <w:shd w:val="clear" w:color="auto" w:fill="auto"/>
          </w:tcPr>
          <w:p w14:paraId="0674FB71" w14:textId="77777777" w:rsidR="0005676B" w:rsidRPr="00A90865" w:rsidRDefault="0005676B" w:rsidP="003C4999">
            <w:pPr>
              <w:pStyle w:val="Tablehead"/>
            </w:pPr>
            <w:proofErr w:type="spellStart"/>
            <w:r w:rsidRPr="00A90865">
              <w:rPr>
                <w:lang w:eastAsia="ja-JP"/>
              </w:rPr>
              <w:t>Syntaxe</w:t>
            </w:r>
            <w:proofErr w:type="spellEnd"/>
          </w:p>
        </w:tc>
        <w:tc>
          <w:tcPr>
            <w:tcW w:w="1843" w:type="dxa"/>
            <w:tcBorders>
              <w:top w:val="single" w:sz="6" w:space="0" w:color="auto"/>
              <w:left w:val="single" w:sz="6" w:space="0" w:color="auto"/>
              <w:bottom w:val="single" w:sz="4" w:space="0" w:color="auto"/>
              <w:right w:val="single" w:sz="6" w:space="0" w:color="auto"/>
            </w:tcBorders>
            <w:shd w:val="clear" w:color="auto" w:fill="auto"/>
          </w:tcPr>
          <w:p w14:paraId="50DEC34A" w14:textId="77777777" w:rsidR="0005676B" w:rsidRPr="00A90865" w:rsidRDefault="0005676B" w:rsidP="003C4999">
            <w:pPr>
              <w:pStyle w:val="Tablehead"/>
            </w:pPr>
            <w:r w:rsidRPr="00A90865">
              <w:rPr>
                <w:lang w:eastAsia="ja-JP"/>
              </w:rPr>
              <w:t>Nombre de bits</w:t>
            </w:r>
          </w:p>
        </w:tc>
        <w:tc>
          <w:tcPr>
            <w:tcW w:w="1646" w:type="dxa"/>
            <w:tcBorders>
              <w:top w:val="single" w:sz="6" w:space="0" w:color="auto"/>
              <w:bottom w:val="single" w:sz="4" w:space="0" w:color="auto"/>
              <w:right w:val="single" w:sz="6" w:space="0" w:color="auto"/>
            </w:tcBorders>
            <w:shd w:val="clear" w:color="auto" w:fill="auto"/>
          </w:tcPr>
          <w:p w14:paraId="0CF6D24A" w14:textId="77777777" w:rsidR="0005676B" w:rsidRPr="00A90865" w:rsidRDefault="0005676B" w:rsidP="003C4999">
            <w:pPr>
              <w:pStyle w:val="Tablehead"/>
            </w:pPr>
            <w:proofErr w:type="spellStart"/>
            <w:r w:rsidRPr="00A90865">
              <w:rPr>
                <w:lang w:eastAsia="ja-JP"/>
              </w:rPr>
              <w:t>Mnémonique</w:t>
            </w:r>
            <w:proofErr w:type="spellEnd"/>
          </w:p>
        </w:tc>
      </w:tr>
      <w:tr w:rsidR="0005676B" w:rsidRPr="00A90865" w14:paraId="0E1C6504" w14:textId="77777777" w:rsidTr="003C4999">
        <w:trPr>
          <w:cantSplit/>
          <w:trHeight w:val="221"/>
          <w:jc w:val="center"/>
        </w:trPr>
        <w:tc>
          <w:tcPr>
            <w:tcW w:w="5245" w:type="dxa"/>
            <w:tcBorders>
              <w:top w:val="single" w:sz="4" w:space="0" w:color="auto"/>
              <w:left w:val="single" w:sz="6" w:space="0" w:color="auto"/>
            </w:tcBorders>
          </w:tcPr>
          <w:p w14:paraId="11DA44B7" w14:textId="77777777" w:rsidR="0005676B" w:rsidRPr="00A90865" w:rsidRDefault="0005676B" w:rsidP="003C4999">
            <w:pPr>
              <w:pStyle w:val="Tabletext"/>
            </w:pPr>
            <w:proofErr w:type="spellStart"/>
            <w:r w:rsidRPr="00A90865">
              <w:t>Package_List_Table</w:t>
            </w:r>
            <w:proofErr w:type="spellEnd"/>
            <w:r w:rsidRPr="00A90865">
              <w:t xml:space="preserve"> () {</w:t>
            </w:r>
          </w:p>
        </w:tc>
        <w:tc>
          <w:tcPr>
            <w:tcW w:w="1843" w:type="dxa"/>
            <w:tcBorders>
              <w:top w:val="single" w:sz="4" w:space="0" w:color="auto"/>
              <w:left w:val="single" w:sz="6" w:space="0" w:color="auto"/>
              <w:right w:val="single" w:sz="6" w:space="0" w:color="auto"/>
            </w:tcBorders>
          </w:tcPr>
          <w:p w14:paraId="7D8AD6F3" w14:textId="77777777" w:rsidR="0005676B" w:rsidRPr="00A90865" w:rsidRDefault="0005676B" w:rsidP="003C4999">
            <w:pPr>
              <w:pStyle w:val="Tabletext"/>
              <w:jc w:val="center"/>
            </w:pPr>
          </w:p>
        </w:tc>
        <w:tc>
          <w:tcPr>
            <w:tcW w:w="1646" w:type="dxa"/>
            <w:tcBorders>
              <w:top w:val="single" w:sz="4" w:space="0" w:color="auto"/>
              <w:right w:val="single" w:sz="6" w:space="0" w:color="auto"/>
            </w:tcBorders>
          </w:tcPr>
          <w:p w14:paraId="52652A80" w14:textId="77777777" w:rsidR="0005676B" w:rsidRPr="00A90865" w:rsidRDefault="0005676B" w:rsidP="003C4999">
            <w:pPr>
              <w:pStyle w:val="Tabletext"/>
              <w:jc w:val="center"/>
            </w:pPr>
          </w:p>
        </w:tc>
      </w:tr>
      <w:tr w:rsidR="0005676B" w:rsidRPr="00A90865" w14:paraId="5D645FF5" w14:textId="77777777" w:rsidTr="003C4999">
        <w:trPr>
          <w:cantSplit/>
          <w:jc w:val="center"/>
        </w:trPr>
        <w:tc>
          <w:tcPr>
            <w:tcW w:w="5245" w:type="dxa"/>
            <w:tcBorders>
              <w:left w:val="single" w:sz="6" w:space="0" w:color="auto"/>
            </w:tcBorders>
          </w:tcPr>
          <w:p w14:paraId="725C0F3C" w14:textId="77777777" w:rsidR="0005676B" w:rsidRPr="00A90865" w:rsidRDefault="0005676B" w:rsidP="003C4999">
            <w:pPr>
              <w:pStyle w:val="Tabletext"/>
              <w:rPr>
                <w:b/>
                <w:bCs/>
              </w:rPr>
            </w:pPr>
            <w:r w:rsidRPr="00A90865">
              <w:rPr>
                <w:b/>
                <w:bCs/>
              </w:rPr>
              <w:tab/>
            </w:r>
            <w:proofErr w:type="spellStart"/>
            <w:r w:rsidRPr="00A90865">
              <w:rPr>
                <w:b/>
                <w:bCs/>
              </w:rPr>
              <w:t>table_id</w:t>
            </w:r>
            <w:proofErr w:type="spellEnd"/>
          </w:p>
        </w:tc>
        <w:tc>
          <w:tcPr>
            <w:tcW w:w="1843" w:type="dxa"/>
            <w:tcBorders>
              <w:left w:val="single" w:sz="6" w:space="0" w:color="auto"/>
              <w:right w:val="single" w:sz="6" w:space="0" w:color="auto"/>
            </w:tcBorders>
          </w:tcPr>
          <w:p w14:paraId="50C16742" w14:textId="77777777" w:rsidR="0005676B" w:rsidRPr="00A90865" w:rsidRDefault="0005676B" w:rsidP="003C4999">
            <w:pPr>
              <w:pStyle w:val="Tabletext"/>
              <w:jc w:val="center"/>
              <w:rPr>
                <w:bCs/>
              </w:rPr>
            </w:pPr>
            <w:r w:rsidRPr="00A90865">
              <w:rPr>
                <w:bCs/>
              </w:rPr>
              <w:t>8</w:t>
            </w:r>
          </w:p>
        </w:tc>
        <w:tc>
          <w:tcPr>
            <w:tcW w:w="1646" w:type="dxa"/>
            <w:tcBorders>
              <w:right w:val="single" w:sz="6" w:space="0" w:color="auto"/>
            </w:tcBorders>
          </w:tcPr>
          <w:p w14:paraId="26A32F90" w14:textId="77777777" w:rsidR="0005676B" w:rsidRPr="00A90865" w:rsidRDefault="0005676B" w:rsidP="003C4999">
            <w:pPr>
              <w:pStyle w:val="Tabletext"/>
              <w:jc w:val="center"/>
              <w:rPr>
                <w:bCs/>
              </w:rPr>
            </w:pPr>
            <w:r w:rsidRPr="00A90865">
              <w:rPr>
                <w:bCs/>
              </w:rPr>
              <w:t>uimsbf</w:t>
            </w:r>
          </w:p>
        </w:tc>
      </w:tr>
      <w:tr w:rsidR="0005676B" w:rsidRPr="00A90865" w14:paraId="37697FD1" w14:textId="77777777" w:rsidTr="003C4999">
        <w:trPr>
          <w:cantSplit/>
          <w:jc w:val="center"/>
        </w:trPr>
        <w:tc>
          <w:tcPr>
            <w:tcW w:w="5245" w:type="dxa"/>
            <w:tcBorders>
              <w:left w:val="single" w:sz="6" w:space="0" w:color="auto"/>
            </w:tcBorders>
          </w:tcPr>
          <w:p w14:paraId="6EC22021" w14:textId="77777777" w:rsidR="0005676B" w:rsidRPr="00A90865" w:rsidRDefault="0005676B" w:rsidP="003C4999">
            <w:pPr>
              <w:pStyle w:val="Tabletext"/>
              <w:rPr>
                <w:b/>
                <w:bCs/>
              </w:rPr>
            </w:pPr>
            <w:r w:rsidRPr="00A90865">
              <w:rPr>
                <w:b/>
                <w:bCs/>
              </w:rPr>
              <w:tab/>
              <w:t>version</w:t>
            </w:r>
          </w:p>
        </w:tc>
        <w:tc>
          <w:tcPr>
            <w:tcW w:w="1843" w:type="dxa"/>
            <w:tcBorders>
              <w:left w:val="single" w:sz="6" w:space="0" w:color="auto"/>
              <w:right w:val="single" w:sz="6" w:space="0" w:color="auto"/>
            </w:tcBorders>
          </w:tcPr>
          <w:p w14:paraId="285781EF" w14:textId="77777777" w:rsidR="0005676B" w:rsidRPr="00A90865" w:rsidRDefault="0005676B" w:rsidP="003C4999">
            <w:pPr>
              <w:pStyle w:val="Tabletext"/>
              <w:jc w:val="center"/>
              <w:rPr>
                <w:bCs/>
              </w:rPr>
            </w:pPr>
            <w:r w:rsidRPr="00A90865">
              <w:rPr>
                <w:bCs/>
              </w:rPr>
              <w:t>8</w:t>
            </w:r>
          </w:p>
        </w:tc>
        <w:tc>
          <w:tcPr>
            <w:tcW w:w="1646" w:type="dxa"/>
            <w:tcBorders>
              <w:right w:val="single" w:sz="6" w:space="0" w:color="auto"/>
            </w:tcBorders>
          </w:tcPr>
          <w:p w14:paraId="40206FB0" w14:textId="77777777" w:rsidR="0005676B" w:rsidRPr="00A90865" w:rsidRDefault="0005676B" w:rsidP="003C4999">
            <w:pPr>
              <w:pStyle w:val="Tabletext"/>
              <w:jc w:val="center"/>
              <w:rPr>
                <w:bCs/>
              </w:rPr>
            </w:pPr>
            <w:r w:rsidRPr="00A90865">
              <w:rPr>
                <w:bCs/>
              </w:rPr>
              <w:t>uimsbf</w:t>
            </w:r>
          </w:p>
        </w:tc>
      </w:tr>
      <w:tr w:rsidR="0005676B" w:rsidRPr="00A90865" w14:paraId="7ED2C353" w14:textId="77777777" w:rsidTr="003C4999">
        <w:trPr>
          <w:cantSplit/>
          <w:jc w:val="center"/>
        </w:trPr>
        <w:tc>
          <w:tcPr>
            <w:tcW w:w="5245" w:type="dxa"/>
            <w:tcBorders>
              <w:left w:val="single" w:sz="6" w:space="0" w:color="auto"/>
            </w:tcBorders>
          </w:tcPr>
          <w:p w14:paraId="65593656" w14:textId="77777777" w:rsidR="0005676B" w:rsidRPr="00A90865" w:rsidRDefault="0005676B" w:rsidP="003C4999">
            <w:pPr>
              <w:pStyle w:val="Tabletext"/>
              <w:rPr>
                <w:b/>
                <w:bCs/>
              </w:rPr>
            </w:pPr>
            <w:r w:rsidRPr="00A90865">
              <w:rPr>
                <w:b/>
                <w:bCs/>
              </w:rPr>
              <w:tab/>
              <w:t>length</w:t>
            </w:r>
          </w:p>
        </w:tc>
        <w:tc>
          <w:tcPr>
            <w:tcW w:w="1843" w:type="dxa"/>
            <w:tcBorders>
              <w:left w:val="single" w:sz="6" w:space="0" w:color="auto"/>
              <w:right w:val="single" w:sz="6" w:space="0" w:color="auto"/>
            </w:tcBorders>
          </w:tcPr>
          <w:p w14:paraId="2A867109" w14:textId="77777777" w:rsidR="0005676B" w:rsidRPr="00A90865" w:rsidRDefault="0005676B" w:rsidP="003C4999">
            <w:pPr>
              <w:pStyle w:val="Tabletext"/>
              <w:jc w:val="center"/>
              <w:rPr>
                <w:bCs/>
              </w:rPr>
            </w:pPr>
            <w:r w:rsidRPr="00A90865">
              <w:rPr>
                <w:bCs/>
              </w:rPr>
              <w:t>16</w:t>
            </w:r>
          </w:p>
        </w:tc>
        <w:tc>
          <w:tcPr>
            <w:tcW w:w="1646" w:type="dxa"/>
            <w:tcBorders>
              <w:right w:val="single" w:sz="6" w:space="0" w:color="auto"/>
            </w:tcBorders>
          </w:tcPr>
          <w:p w14:paraId="02AB406A" w14:textId="77777777" w:rsidR="0005676B" w:rsidRPr="00A90865" w:rsidRDefault="0005676B" w:rsidP="003C4999">
            <w:pPr>
              <w:pStyle w:val="Tabletext"/>
              <w:jc w:val="center"/>
              <w:rPr>
                <w:bCs/>
              </w:rPr>
            </w:pPr>
            <w:r w:rsidRPr="00A90865">
              <w:rPr>
                <w:bCs/>
              </w:rPr>
              <w:t>uimsbf</w:t>
            </w:r>
          </w:p>
        </w:tc>
      </w:tr>
      <w:tr w:rsidR="0005676B" w:rsidRPr="00A90865" w14:paraId="280FC6DC" w14:textId="77777777" w:rsidTr="003C4999">
        <w:trPr>
          <w:cantSplit/>
          <w:jc w:val="center"/>
        </w:trPr>
        <w:tc>
          <w:tcPr>
            <w:tcW w:w="5245" w:type="dxa"/>
            <w:tcBorders>
              <w:left w:val="single" w:sz="6" w:space="0" w:color="auto"/>
            </w:tcBorders>
          </w:tcPr>
          <w:p w14:paraId="769C366C" w14:textId="77777777" w:rsidR="0005676B" w:rsidRPr="00A90865" w:rsidRDefault="0005676B" w:rsidP="003C4999">
            <w:pPr>
              <w:pStyle w:val="Tabletext"/>
              <w:rPr>
                <w:b/>
                <w:bCs/>
              </w:rPr>
            </w:pPr>
            <w:r w:rsidRPr="00A90865">
              <w:rPr>
                <w:b/>
                <w:bCs/>
              </w:rPr>
              <w:tab/>
            </w:r>
            <w:proofErr w:type="spellStart"/>
            <w:r w:rsidRPr="00A90865">
              <w:rPr>
                <w:b/>
                <w:bCs/>
              </w:rPr>
              <w:t>num_of_package</w:t>
            </w:r>
            <w:proofErr w:type="spellEnd"/>
          </w:p>
        </w:tc>
        <w:tc>
          <w:tcPr>
            <w:tcW w:w="1843" w:type="dxa"/>
            <w:tcBorders>
              <w:left w:val="single" w:sz="6" w:space="0" w:color="auto"/>
              <w:right w:val="single" w:sz="6" w:space="0" w:color="auto"/>
            </w:tcBorders>
          </w:tcPr>
          <w:p w14:paraId="61E0B3F6" w14:textId="77777777" w:rsidR="0005676B" w:rsidRPr="00A90865" w:rsidRDefault="0005676B" w:rsidP="003C4999">
            <w:pPr>
              <w:pStyle w:val="Tabletext"/>
              <w:jc w:val="center"/>
              <w:rPr>
                <w:bCs/>
              </w:rPr>
            </w:pPr>
            <w:r w:rsidRPr="00A90865">
              <w:rPr>
                <w:bCs/>
              </w:rPr>
              <w:t>8</w:t>
            </w:r>
          </w:p>
        </w:tc>
        <w:tc>
          <w:tcPr>
            <w:tcW w:w="1646" w:type="dxa"/>
            <w:tcBorders>
              <w:right w:val="single" w:sz="6" w:space="0" w:color="auto"/>
            </w:tcBorders>
          </w:tcPr>
          <w:p w14:paraId="0464BF69" w14:textId="77777777" w:rsidR="0005676B" w:rsidRPr="00A90865" w:rsidRDefault="0005676B" w:rsidP="003C4999">
            <w:pPr>
              <w:pStyle w:val="Tabletext"/>
              <w:jc w:val="center"/>
              <w:rPr>
                <w:bCs/>
              </w:rPr>
            </w:pPr>
            <w:r w:rsidRPr="00A90865">
              <w:rPr>
                <w:bCs/>
              </w:rPr>
              <w:t>uimsbf</w:t>
            </w:r>
          </w:p>
        </w:tc>
      </w:tr>
      <w:tr w:rsidR="0005676B" w:rsidRPr="00A90865" w14:paraId="2DB934F1" w14:textId="77777777" w:rsidTr="003C4999">
        <w:trPr>
          <w:cantSplit/>
          <w:jc w:val="center"/>
        </w:trPr>
        <w:tc>
          <w:tcPr>
            <w:tcW w:w="5245" w:type="dxa"/>
            <w:tcBorders>
              <w:left w:val="single" w:sz="6" w:space="0" w:color="auto"/>
            </w:tcBorders>
          </w:tcPr>
          <w:p w14:paraId="004CA3BE" w14:textId="77777777" w:rsidR="0005676B" w:rsidRPr="00A90865" w:rsidRDefault="0005676B" w:rsidP="003C4999">
            <w:pPr>
              <w:pStyle w:val="Tabletext"/>
              <w:rPr>
                <w:bCs/>
              </w:rPr>
            </w:pPr>
            <w:r w:rsidRPr="00A90865">
              <w:rPr>
                <w:bCs/>
              </w:rPr>
              <w:tab/>
              <w:t>for (</w:t>
            </w:r>
            <w:proofErr w:type="spellStart"/>
            <w:r w:rsidRPr="00A90865">
              <w:rPr>
                <w:bCs/>
              </w:rPr>
              <w:t>i</w:t>
            </w:r>
            <w:proofErr w:type="spellEnd"/>
            <w:r w:rsidRPr="00A90865">
              <w:rPr>
                <w:bCs/>
              </w:rPr>
              <w:t xml:space="preserve">=0; </w:t>
            </w:r>
            <w:proofErr w:type="spellStart"/>
            <w:r w:rsidRPr="00A90865">
              <w:rPr>
                <w:bCs/>
              </w:rPr>
              <w:t>i</w:t>
            </w:r>
            <w:proofErr w:type="spellEnd"/>
            <w:r w:rsidRPr="00A90865">
              <w:rPr>
                <w:bCs/>
              </w:rPr>
              <w:t xml:space="preserve">&lt;N; </w:t>
            </w:r>
            <w:proofErr w:type="spellStart"/>
            <w:r w:rsidRPr="00A90865">
              <w:rPr>
                <w:bCs/>
              </w:rPr>
              <w:t>i</w:t>
            </w:r>
            <w:proofErr w:type="spellEnd"/>
            <w:r w:rsidRPr="00A90865">
              <w:rPr>
                <w:bCs/>
              </w:rPr>
              <w:t>++) {</w:t>
            </w:r>
          </w:p>
        </w:tc>
        <w:tc>
          <w:tcPr>
            <w:tcW w:w="1843" w:type="dxa"/>
            <w:tcBorders>
              <w:left w:val="single" w:sz="6" w:space="0" w:color="auto"/>
              <w:right w:val="single" w:sz="6" w:space="0" w:color="auto"/>
            </w:tcBorders>
          </w:tcPr>
          <w:p w14:paraId="17325DE2" w14:textId="77777777" w:rsidR="0005676B" w:rsidRPr="00A90865" w:rsidRDefault="0005676B" w:rsidP="003C4999">
            <w:pPr>
              <w:pStyle w:val="Tabletext"/>
              <w:jc w:val="center"/>
              <w:rPr>
                <w:bCs/>
              </w:rPr>
            </w:pPr>
          </w:p>
        </w:tc>
        <w:tc>
          <w:tcPr>
            <w:tcW w:w="1646" w:type="dxa"/>
            <w:tcBorders>
              <w:right w:val="single" w:sz="6" w:space="0" w:color="auto"/>
            </w:tcBorders>
          </w:tcPr>
          <w:p w14:paraId="024860E0" w14:textId="77777777" w:rsidR="0005676B" w:rsidRPr="00A90865" w:rsidRDefault="0005676B" w:rsidP="003C4999">
            <w:pPr>
              <w:pStyle w:val="Tabletext"/>
              <w:jc w:val="center"/>
              <w:rPr>
                <w:bCs/>
              </w:rPr>
            </w:pPr>
          </w:p>
        </w:tc>
      </w:tr>
      <w:tr w:rsidR="0005676B" w:rsidRPr="00A90865" w14:paraId="5CDB2720" w14:textId="77777777" w:rsidTr="003C4999">
        <w:trPr>
          <w:cantSplit/>
          <w:jc w:val="center"/>
        </w:trPr>
        <w:tc>
          <w:tcPr>
            <w:tcW w:w="5245" w:type="dxa"/>
            <w:tcBorders>
              <w:left w:val="single" w:sz="6" w:space="0" w:color="auto"/>
            </w:tcBorders>
          </w:tcPr>
          <w:p w14:paraId="3530DD19" w14:textId="77777777" w:rsidR="0005676B" w:rsidRPr="00A90865" w:rsidRDefault="0005676B" w:rsidP="003C4999">
            <w:pPr>
              <w:pStyle w:val="Tabletext"/>
              <w:rPr>
                <w:b/>
                <w:bCs/>
              </w:rPr>
            </w:pPr>
            <w:r w:rsidRPr="00A90865">
              <w:rPr>
                <w:b/>
                <w:bCs/>
              </w:rPr>
              <w:tab/>
            </w:r>
            <w:r w:rsidRPr="00A90865">
              <w:rPr>
                <w:b/>
                <w:bCs/>
              </w:rPr>
              <w:tab/>
            </w:r>
            <w:proofErr w:type="spellStart"/>
            <w:r w:rsidRPr="00A90865">
              <w:rPr>
                <w:b/>
                <w:bCs/>
              </w:rPr>
              <w:t>MMT_package_id_length</w:t>
            </w:r>
            <w:proofErr w:type="spellEnd"/>
          </w:p>
        </w:tc>
        <w:tc>
          <w:tcPr>
            <w:tcW w:w="1843" w:type="dxa"/>
            <w:tcBorders>
              <w:left w:val="single" w:sz="6" w:space="0" w:color="auto"/>
              <w:right w:val="single" w:sz="6" w:space="0" w:color="auto"/>
            </w:tcBorders>
          </w:tcPr>
          <w:p w14:paraId="2E9ED90B" w14:textId="77777777" w:rsidR="0005676B" w:rsidRPr="00A90865" w:rsidRDefault="0005676B" w:rsidP="003C4999">
            <w:pPr>
              <w:pStyle w:val="Tabletext"/>
              <w:jc w:val="center"/>
              <w:rPr>
                <w:bCs/>
              </w:rPr>
            </w:pPr>
            <w:r w:rsidRPr="00A90865">
              <w:rPr>
                <w:bCs/>
              </w:rPr>
              <w:t>8</w:t>
            </w:r>
          </w:p>
        </w:tc>
        <w:tc>
          <w:tcPr>
            <w:tcW w:w="1646" w:type="dxa"/>
            <w:tcBorders>
              <w:right w:val="single" w:sz="6" w:space="0" w:color="auto"/>
            </w:tcBorders>
          </w:tcPr>
          <w:p w14:paraId="1EF94BBC" w14:textId="77777777" w:rsidR="0005676B" w:rsidRPr="00A90865" w:rsidRDefault="0005676B" w:rsidP="003C4999">
            <w:pPr>
              <w:pStyle w:val="Tabletext"/>
              <w:jc w:val="center"/>
              <w:rPr>
                <w:bCs/>
              </w:rPr>
            </w:pPr>
            <w:r w:rsidRPr="00A90865">
              <w:rPr>
                <w:bCs/>
              </w:rPr>
              <w:t>uimsbf</w:t>
            </w:r>
          </w:p>
        </w:tc>
      </w:tr>
      <w:tr w:rsidR="0005676B" w:rsidRPr="00A90865" w14:paraId="1044B10C" w14:textId="77777777" w:rsidTr="003C4999">
        <w:trPr>
          <w:cantSplit/>
          <w:jc w:val="center"/>
        </w:trPr>
        <w:tc>
          <w:tcPr>
            <w:tcW w:w="5245" w:type="dxa"/>
            <w:tcBorders>
              <w:left w:val="single" w:sz="6" w:space="0" w:color="auto"/>
            </w:tcBorders>
          </w:tcPr>
          <w:p w14:paraId="5E78E52E" w14:textId="77777777" w:rsidR="0005676B" w:rsidRPr="00A90865" w:rsidRDefault="0005676B" w:rsidP="003C4999">
            <w:pPr>
              <w:pStyle w:val="Tabletext"/>
              <w:rPr>
                <w:bCs/>
              </w:rPr>
            </w:pPr>
            <w:r w:rsidRPr="00A90865">
              <w:rPr>
                <w:b/>
                <w:bCs/>
              </w:rPr>
              <w:tab/>
            </w:r>
            <w:r w:rsidRPr="00A90865">
              <w:rPr>
                <w:b/>
                <w:bCs/>
              </w:rPr>
              <w:tab/>
            </w:r>
            <w:r w:rsidRPr="00A90865">
              <w:rPr>
                <w:bCs/>
              </w:rPr>
              <w:t xml:space="preserve">for (j=0; j&lt;M; </w:t>
            </w:r>
            <w:proofErr w:type="spellStart"/>
            <w:r w:rsidRPr="00A90865">
              <w:rPr>
                <w:bCs/>
              </w:rPr>
              <w:t>j++</w:t>
            </w:r>
            <w:proofErr w:type="spellEnd"/>
            <w:r w:rsidRPr="00A90865">
              <w:rPr>
                <w:bCs/>
              </w:rPr>
              <w:t>) {</w:t>
            </w:r>
          </w:p>
        </w:tc>
        <w:tc>
          <w:tcPr>
            <w:tcW w:w="1843" w:type="dxa"/>
            <w:tcBorders>
              <w:left w:val="single" w:sz="6" w:space="0" w:color="auto"/>
              <w:right w:val="single" w:sz="6" w:space="0" w:color="auto"/>
            </w:tcBorders>
          </w:tcPr>
          <w:p w14:paraId="5EFD031B" w14:textId="77777777" w:rsidR="0005676B" w:rsidRPr="00A90865" w:rsidRDefault="0005676B" w:rsidP="003C4999">
            <w:pPr>
              <w:pStyle w:val="Tabletext"/>
              <w:jc w:val="center"/>
              <w:rPr>
                <w:bCs/>
              </w:rPr>
            </w:pPr>
          </w:p>
        </w:tc>
        <w:tc>
          <w:tcPr>
            <w:tcW w:w="1646" w:type="dxa"/>
            <w:tcBorders>
              <w:right w:val="single" w:sz="6" w:space="0" w:color="auto"/>
            </w:tcBorders>
          </w:tcPr>
          <w:p w14:paraId="2B6D0424" w14:textId="77777777" w:rsidR="0005676B" w:rsidRPr="00A90865" w:rsidRDefault="0005676B" w:rsidP="003C4999">
            <w:pPr>
              <w:pStyle w:val="Tabletext"/>
              <w:jc w:val="center"/>
              <w:rPr>
                <w:bCs/>
              </w:rPr>
            </w:pPr>
          </w:p>
        </w:tc>
      </w:tr>
      <w:tr w:rsidR="0005676B" w:rsidRPr="00A90865" w14:paraId="4191E554" w14:textId="77777777" w:rsidTr="003C4999">
        <w:trPr>
          <w:cantSplit/>
          <w:jc w:val="center"/>
        </w:trPr>
        <w:tc>
          <w:tcPr>
            <w:tcW w:w="5245" w:type="dxa"/>
            <w:tcBorders>
              <w:left w:val="single" w:sz="6" w:space="0" w:color="auto"/>
            </w:tcBorders>
          </w:tcPr>
          <w:p w14:paraId="3648D647" w14:textId="77777777" w:rsidR="0005676B" w:rsidRPr="00A90865" w:rsidRDefault="0005676B" w:rsidP="003C4999">
            <w:pPr>
              <w:pStyle w:val="Tabletext"/>
              <w:rPr>
                <w:b/>
                <w:bCs/>
              </w:rPr>
            </w:pPr>
            <w:r w:rsidRPr="00A90865">
              <w:rPr>
                <w:b/>
                <w:bCs/>
              </w:rPr>
              <w:tab/>
            </w:r>
            <w:r w:rsidRPr="00A90865">
              <w:rPr>
                <w:b/>
                <w:bCs/>
              </w:rPr>
              <w:tab/>
            </w:r>
            <w:r w:rsidRPr="00A90865">
              <w:rPr>
                <w:b/>
                <w:bCs/>
              </w:rPr>
              <w:tab/>
            </w:r>
            <w:proofErr w:type="spellStart"/>
            <w:r w:rsidRPr="00A90865">
              <w:rPr>
                <w:b/>
                <w:bCs/>
              </w:rPr>
              <w:t>MMT_package_id_byte</w:t>
            </w:r>
            <w:proofErr w:type="spellEnd"/>
          </w:p>
        </w:tc>
        <w:tc>
          <w:tcPr>
            <w:tcW w:w="1843" w:type="dxa"/>
            <w:tcBorders>
              <w:left w:val="single" w:sz="6" w:space="0" w:color="auto"/>
              <w:right w:val="single" w:sz="6" w:space="0" w:color="auto"/>
            </w:tcBorders>
          </w:tcPr>
          <w:p w14:paraId="23512F1F" w14:textId="77777777" w:rsidR="0005676B" w:rsidRPr="00A90865" w:rsidRDefault="0005676B" w:rsidP="003C4999">
            <w:pPr>
              <w:pStyle w:val="Tabletext"/>
              <w:jc w:val="center"/>
              <w:rPr>
                <w:bCs/>
              </w:rPr>
            </w:pPr>
            <w:r w:rsidRPr="00A90865">
              <w:rPr>
                <w:bCs/>
              </w:rPr>
              <w:t>8</w:t>
            </w:r>
          </w:p>
        </w:tc>
        <w:tc>
          <w:tcPr>
            <w:tcW w:w="1646" w:type="dxa"/>
            <w:tcBorders>
              <w:right w:val="single" w:sz="6" w:space="0" w:color="auto"/>
            </w:tcBorders>
          </w:tcPr>
          <w:p w14:paraId="7C897D1E" w14:textId="77777777" w:rsidR="0005676B" w:rsidRPr="00A90865" w:rsidRDefault="0005676B" w:rsidP="003C4999">
            <w:pPr>
              <w:pStyle w:val="Tabletext"/>
              <w:jc w:val="center"/>
              <w:rPr>
                <w:bCs/>
              </w:rPr>
            </w:pPr>
            <w:proofErr w:type="spellStart"/>
            <w:r w:rsidRPr="00A90865">
              <w:rPr>
                <w:bCs/>
              </w:rPr>
              <w:t>bslbf</w:t>
            </w:r>
            <w:proofErr w:type="spellEnd"/>
          </w:p>
        </w:tc>
      </w:tr>
      <w:tr w:rsidR="0005676B" w:rsidRPr="00A90865" w14:paraId="6E6EC1AD" w14:textId="77777777" w:rsidTr="003C4999">
        <w:trPr>
          <w:cantSplit/>
          <w:jc w:val="center"/>
        </w:trPr>
        <w:tc>
          <w:tcPr>
            <w:tcW w:w="5245" w:type="dxa"/>
            <w:tcBorders>
              <w:left w:val="single" w:sz="6" w:space="0" w:color="auto"/>
            </w:tcBorders>
          </w:tcPr>
          <w:p w14:paraId="1517A40E" w14:textId="77777777" w:rsidR="0005676B" w:rsidRPr="00A90865" w:rsidRDefault="0005676B" w:rsidP="003C4999">
            <w:pPr>
              <w:pStyle w:val="Tabletext"/>
              <w:rPr>
                <w:bCs/>
              </w:rPr>
            </w:pPr>
            <w:r w:rsidRPr="00A90865">
              <w:rPr>
                <w:bCs/>
              </w:rPr>
              <w:tab/>
            </w:r>
            <w:r w:rsidRPr="00A90865">
              <w:rPr>
                <w:bCs/>
              </w:rPr>
              <w:tab/>
              <w:t>}</w:t>
            </w:r>
          </w:p>
        </w:tc>
        <w:tc>
          <w:tcPr>
            <w:tcW w:w="1843" w:type="dxa"/>
            <w:tcBorders>
              <w:left w:val="single" w:sz="6" w:space="0" w:color="auto"/>
              <w:right w:val="single" w:sz="6" w:space="0" w:color="auto"/>
            </w:tcBorders>
          </w:tcPr>
          <w:p w14:paraId="46FD6D13" w14:textId="77777777" w:rsidR="0005676B" w:rsidRPr="00A90865" w:rsidRDefault="0005676B" w:rsidP="003C4999">
            <w:pPr>
              <w:pStyle w:val="Tabletext"/>
              <w:jc w:val="center"/>
              <w:rPr>
                <w:bCs/>
              </w:rPr>
            </w:pPr>
          </w:p>
        </w:tc>
        <w:tc>
          <w:tcPr>
            <w:tcW w:w="1646" w:type="dxa"/>
            <w:tcBorders>
              <w:right w:val="single" w:sz="6" w:space="0" w:color="auto"/>
            </w:tcBorders>
          </w:tcPr>
          <w:p w14:paraId="034E5064" w14:textId="77777777" w:rsidR="0005676B" w:rsidRPr="00A90865" w:rsidRDefault="0005676B" w:rsidP="003C4999">
            <w:pPr>
              <w:pStyle w:val="Tabletext"/>
              <w:jc w:val="center"/>
              <w:rPr>
                <w:bCs/>
              </w:rPr>
            </w:pPr>
          </w:p>
        </w:tc>
      </w:tr>
      <w:tr w:rsidR="0005676B" w:rsidRPr="00A90865" w14:paraId="6CD0CC89" w14:textId="77777777" w:rsidTr="003C4999">
        <w:trPr>
          <w:cantSplit/>
          <w:jc w:val="center"/>
        </w:trPr>
        <w:tc>
          <w:tcPr>
            <w:tcW w:w="5245" w:type="dxa"/>
            <w:tcBorders>
              <w:left w:val="single" w:sz="6" w:space="0" w:color="auto"/>
            </w:tcBorders>
          </w:tcPr>
          <w:p w14:paraId="2A08F047" w14:textId="77777777" w:rsidR="0005676B" w:rsidRPr="00A90865" w:rsidRDefault="0005676B" w:rsidP="003C4999">
            <w:pPr>
              <w:pStyle w:val="Tabletext"/>
              <w:rPr>
                <w:bCs/>
              </w:rPr>
            </w:pPr>
            <w:r w:rsidRPr="00A90865">
              <w:rPr>
                <w:bCs/>
              </w:rPr>
              <w:tab/>
            </w:r>
            <w:r w:rsidRPr="00A90865">
              <w:rPr>
                <w:bCs/>
              </w:rPr>
              <w:tab/>
            </w:r>
            <w:proofErr w:type="spellStart"/>
            <w:r w:rsidRPr="00A90865">
              <w:rPr>
                <w:bCs/>
              </w:rPr>
              <w:t>MMT_general_location_info</w:t>
            </w:r>
            <w:proofErr w:type="spellEnd"/>
            <w:r w:rsidRPr="00A90865">
              <w:rPr>
                <w:bCs/>
              </w:rPr>
              <w:t xml:space="preserve"> ()</w:t>
            </w:r>
          </w:p>
        </w:tc>
        <w:tc>
          <w:tcPr>
            <w:tcW w:w="1843" w:type="dxa"/>
            <w:tcBorders>
              <w:left w:val="single" w:sz="6" w:space="0" w:color="auto"/>
              <w:right w:val="single" w:sz="6" w:space="0" w:color="auto"/>
            </w:tcBorders>
          </w:tcPr>
          <w:p w14:paraId="33F6A9E3" w14:textId="77777777" w:rsidR="0005676B" w:rsidRPr="00A90865" w:rsidRDefault="0005676B" w:rsidP="003C4999">
            <w:pPr>
              <w:pStyle w:val="Tabletext"/>
              <w:jc w:val="center"/>
              <w:rPr>
                <w:bCs/>
              </w:rPr>
            </w:pPr>
          </w:p>
        </w:tc>
        <w:tc>
          <w:tcPr>
            <w:tcW w:w="1646" w:type="dxa"/>
            <w:tcBorders>
              <w:right w:val="single" w:sz="6" w:space="0" w:color="auto"/>
            </w:tcBorders>
          </w:tcPr>
          <w:p w14:paraId="18E037FE" w14:textId="77777777" w:rsidR="0005676B" w:rsidRPr="00A90865" w:rsidRDefault="0005676B" w:rsidP="003C4999">
            <w:pPr>
              <w:pStyle w:val="Tabletext"/>
              <w:jc w:val="center"/>
              <w:rPr>
                <w:bCs/>
              </w:rPr>
            </w:pPr>
          </w:p>
        </w:tc>
      </w:tr>
      <w:tr w:rsidR="0005676B" w:rsidRPr="00A90865" w14:paraId="4BA6E920" w14:textId="77777777" w:rsidTr="003C4999">
        <w:trPr>
          <w:cantSplit/>
          <w:jc w:val="center"/>
        </w:trPr>
        <w:tc>
          <w:tcPr>
            <w:tcW w:w="5245" w:type="dxa"/>
            <w:tcBorders>
              <w:left w:val="single" w:sz="6" w:space="0" w:color="auto"/>
            </w:tcBorders>
          </w:tcPr>
          <w:p w14:paraId="214385A1" w14:textId="77777777" w:rsidR="0005676B" w:rsidRPr="00A90865" w:rsidRDefault="0005676B" w:rsidP="003C4999">
            <w:pPr>
              <w:pStyle w:val="Tabletext"/>
              <w:rPr>
                <w:bCs/>
              </w:rPr>
            </w:pPr>
            <w:r w:rsidRPr="00A90865">
              <w:rPr>
                <w:bCs/>
              </w:rPr>
              <w:tab/>
              <w:t>}</w:t>
            </w:r>
          </w:p>
        </w:tc>
        <w:tc>
          <w:tcPr>
            <w:tcW w:w="1843" w:type="dxa"/>
            <w:tcBorders>
              <w:left w:val="single" w:sz="6" w:space="0" w:color="auto"/>
              <w:right w:val="single" w:sz="6" w:space="0" w:color="auto"/>
            </w:tcBorders>
          </w:tcPr>
          <w:p w14:paraId="366A2DA8" w14:textId="77777777" w:rsidR="0005676B" w:rsidRPr="00A90865" w:rsidRDefault="0005676B" w:rsidP="003C4999">
            <w:pPr>
              <w:pStyle w:val="Tabletext"/>
              <w:jc w:val="center"/>
              <w:rPr>
                <w:bCs/>
              </w:rPr>
            </w:pPr>
          </w:p>
        </w:tc>
        <w:tc>
          <w:tcPr>
            <w:tcW w:w="1646" w:type="dxa"/>
            <w:tcBorders>
              <w:right w:val="single" w:sz="6" w:space="0" w:color="auto"/>
            </w:tcBorders>
          </w:tcPr>
          <w:p w14:paraId="22665A67" w14:textId="77777777" w:rsidR="0005676B" w:rsidRPr="00A90865" w:rsidRDefault="0005676B" w:rsidP="003C4999">
            <w:pPr>
              <w:pStyle w:val="Tabletext"/>
              <w:jc w:val="center"/>
              <w:rPr>
                <w:bCs/>
              </w:rPr>
            </w:pPr>
          </w:p>
        </w:tc>
      </w:tr>
      <w:tr w:rsidR="0005676B" w:rsidRPr="00A90865" w14:paraId="07F3664A" w14:textId="77777777" w:rsidTr="003C4999">
        <w:trPr>
          <w:cantSplit/>
          <w:jc w:val="center"/>
        </w:trPr>
        <w:tc>
          <w:tcPr>
            <w:tcW w:w="5245" w:type="dxa"/>
            <w:tcBorders>
              <w:left w:val="single" w:sz="6" w:space="0" w:color="auto"/>
            </w:tcBorders>
          </w:tcPr>
          <w:p w14:paraId="5D4A43F2" w14:textId="77777777" w:rsidR="0005676B" w:rsidRPr="00A90865" w:rsidRDefault="0005676B" w:rsidP="003C4999">
            <w:pPr>
              <w:pStyle w:val="Tabletext"/>
              <w:rPr>
                <w:b/>
                <w:bCs/>
              </w:rPr>
            </w:pPr>
            <w:r w:rsidRPr="00A90865">
              <w:rPr>
                <w:b/>
                <w:bCs/>
              </w:rPr>
              <w:tab/>
            </w:r>
            <w:proofErr w:type="spellStart"/>
            <w:r w:rsidRPr="00A90865">
              <w:rPr>
                <w:b/>
                <w:bCs/>
              </w:rPr>
              <w:t>num_of_ip_delivery</w:t>
            </w:r>
            <w:proofErr w:type="spellEnd"/>
          </w:p>
        </w:tc>
        <w:tc>
          <w:tcPr>
            <w:tcW w:w="1843" w:type="dxa"/>
            <w:tcBorders>
              <w:left w:val="single" w:sz="6" w:space="0" w:color="auto"/>
              <w:right w:val="single" w:sz="6" w:space="0" w:color="auto"/>
            </w:tcBorders>
          </w:tcPr>
          <w:p w14:paraId="051D7428" w14:textId="77777777" w:rsidR="0005676B" w:rsidRPr="00A90865" w:rsidRDefault="0005676B" w:rsidP="003C4999">
            <w:pPr>
              <w:pStyle w:val="Tabletext"/>
              <w:jc w:val="center"/>
              <w:rPr>
                <w:bCs/>
              </w:rPr>
            </w:pPr>
            <w:r w:rsidRPr="00A90865">
              <w:rPr>
                <w:bCs/>
              </w:rPr>
              <w:t>8</w:t>
            </w:r>
          </w:p>
        </w:tc>
        <w:tc>
          <w:tcPr>
            <w:tcW w:w="1646" w:type="dxa"/>
            <w:tcBorders>
              <w:right w:val="single" w:sz="6" w:space="0" w:color="auto"/>
            </w:tcBorders>
          </w:tcPr>
          <w:p w14:paraId="55FDE2D2" w14:textId="77777777" w:rsidR="0005676B" w:rsidRPr="00A90865" w:rsidRDefault="0005676B" w:rsidP="003C4999">
            <w:pPr>
              <w:pStyle w:val="Tabletext"/>
              <w:jc w:val="center"/>
              <w:rPr>
                <w:bCs/>
              </w:rPr>
            </w:pPr>
            <w:r w:rsidRPr="00A90865">
              <w:rPr>
                <w:bCs/>
              </w:rPr>
              <w:t>uimsbf</w:t>
            </w:r>
          </w:p>
        </w:tc>
      </w:tr>
      <w:tr w:rsidR="0005676B" w:rsidRPr="00A90865" w14:paraId="362F3DDC" w14:textId="77777777" w:rsidTr="003C4999">
        <w:trPr>
          <w:cantSplit/>
          <w:jc w:val="center"/>
        </w:trPr>
        <w:tc>
          <w:tcPr>
            <w:tcW w:w="5245" w:type="dxa"/>
            <w:tcBorders>
              <w:left w:val="single" w:sz="6" w:space="0" w:color="auto"/>
            </w:tcBorders>
          </w:tcPr>
          <w:p w14:paraId="1FA7C9C0" w14:textId="77777777" w:rsidR="0005676B" w:rsidRPr="00A90865" w:rsidRDefault="0005676B" w:rsidP="003C4999">
            <w:pPr>
              <w:pStyle w:val="Tabletext"/>
              <w:rPr>
                <w:bCs/>
              </w:rPr>
            </w:pPr>
            <w:r w:rsidRPr="00A90865">
              <w:rPr>
                <w:bCs/>
              </w:rPr>
              <w:tab/>
              <w:t>for (</w:t>
            </w:r>
            <w:proofErr w:type="spellStart"/>
            <w:r w:rsidRPr="00A90865">
              <w:rPr>
                <w:bCs/>
              </w:rPr>
              <w:t>i</w:t>
            </w:r>
            <w:proofErr w:type="spellEnd"/>
            <w:r w:rsidRPr="00A90865">
              <w:rPr>
                <w:bCs/>
              </w:rPr>
              <w:t xml:space="preserve">=0; </w:t>
            </w:r>
            <w:proofErr w:type="spellStart"/>
            <w:r w:rsidRPr="00A90865">
              <w:rPr>
                <w:bCs/>
              </w:rPr>
              <w:t>i</w:t>
            </w:r>
            <w:proofErr w:type="spellEnd"/>
            <w:r w:rsidRPr="00A90865">
              <w:rPr>
                <w:bCs/>
              </w:rPr>
              <w:t xml:space="preserve">&lt;N; </w:t>
            </w:r>
            <w:proofErr w:type="spellStart"/>
            <w:r w:rsidRPr="00A90865">
              <w:rPr>
                <w:bCs/>
              </w:rPr>
              <w:t>i</w:t>
            </w:r>
            <w:proofErr w:type="spellEnd"/>
            <w:r w:rsidRPr="00A90865">
              <w:rPr>
                <w:bCs/>
              </w:rPr>
              <w:t>++) {</w:t>
            </w:r>
          </w:p>
        </w:tc>
        <w:tc>
          <w:tcPr>
            <w:tcW w:w="1843" w:type="dxa"/>
            <w:tcBorders>
              <w:left w:val="single" w:sz="6" w:space="0" w:color="auto"/>
              <w:right w:val="single" w:sz="6" w:space="0" w:color="auto"/>
            </w:tcBorders>
          </w:tcPr>
          <w:p w14:paraId="02F38C51" w14:textId="77777777" w:rsidR="0005676B" w:rsidRPr="00A90865" w:rsidRDefault="0005676B" w:rsidP="003C4999">
            <w:pPr>
              <w:pStyle w:val="Tabletext"/>
              <w:jc w:val="center"/>
              <w:rPr>
                <w:bCs/>
              </w:rPr>
            </w:pPr>
          </w:p>
        </w:tc>
        <w:tc>
          <w:tcPr>
            <w:tcW w:w="1646" w:type="dxa"/>
            <w:tcBorders>
              <w:right w:val="single" w:sz="6" w:space="0" w:color="auto"/>
            </w:tcBorders>
          </w:tcPr>
          <w:p w14:paraId="545AB06E" w14:textId="77777777" w:rsidR="0005676B" w:rsidRPr="00A90865" w:rsidRDefault="0005676B" w:rsidP="003C4999">
            <w:pPr>
              <w:pStyle w:val="Tabletext"/>
              <w:jc w:val="center"/>
              <w:rPr>
                <w:bCs/>
              </w:rPr>
            </w:pPr>
          </w:p>
        </w:tc>
      </w:tr>
      <w:tr w:rsidR="0005676B" w:rsidRPr="00A90865" w14:paraId="700CC732" w14:textId="77777777" w:rsidTr="003C4999">
        <w:trPr>
          <w:cantSplit/>
          <w:jc w:val="center"/>
        </w:trPr>
        <w:tc>
          <w:tcPr>
            <w:tcW w:w="5245" w:type="dxa"/>
            <w:tcBorders>
              <w:left w:val="single" w:sz="6" w:space="0" w:color="auto"/>
            </w:tcBorders>
          </w:tcPr>
          <w:p w14:paraId="4D64FFDB" w14:textId="77777777" w:rsidR="0005676B" w:rsidRPr="00A90865" w:rsidRDefault="0005676B" w:rsidP="003C4999">
            <w:pPr>
              <w:pStyle w:val="Tabletext"/>
              <w:rPr>
                <w:b/>
                <w:bCs/>
              </w:rPr>
            </w:pPr>
            <w:r w:rsidRPr="00A90865">
              <w:rPr>
                <w:b/>
                <w:bCs/>
              </w:rPr>
              <w:tab/>
            </w:r>
            <w:r w:rsidRPr="00A90865">
              <w:rPr>
                <w:b/>
                <w:bCs/>
              </w:rPr>
              <w:tab/>
            </w:r>
            <w:proofErr w:type="spellStart"/>
            <w:r w:rsidRPr="00A90865">
              <w:rPr>
                <w:b/>
                <w:bCs/>
              </w:rPr>
              <w:t>transport_file_id</w:t>
            </w:r>
            <w:proofErr w:type="spellEnd"/>
          </w:p>
        </w:tc>
        <w:tc>
          <w:tcPr>
            <w:tcW w:w="1843" w:type="dxa"/>
            <w:tcBorders>
              <w:left w:val="single" w:sz="6" w:space="0" w:color="auto"/>
              <w:right w:val="single" w:sz="6" w:space="0" w:color="auto"/>
            </w:tcBorders>
          </w:tcPr>
          <w:p w14:paraId="36B853B8" w14:textId="77777777" w:rsidR="0005676B" w:rsidRPr="00A90865" w:rsidRDefault="0005676B" w:rsidP="003C4999">
            <w:pPr>
              <w:pStyle w:val="Tabletext"/>
              <w:jc w:val="center"/>
              <w:rPr>
                <w:bCs/>
              </w:rPr>
            </w:pPr>
            <w:r w:rsidRPr="00A90865">
              <w:rPr>
                <w:bCs/>
              </w:rPr>
              <w:t>32</w:t>
            </w:r>
          </w:p>
        </w:tc>
        <w:tc>
          <w:tcPr>
            <w:tcW w:w="1646" w:type="dxa"/>
            <w:tcBorders>
              <w:right w:val="single" w:sz="6" w:space="0" w:color="auto"/>
            </w:tcBorders>
          </w:tcPr>
          <w:p w14:paraId="5870878B" w14:textId="77777777" w:rsidR="0005676B" w:rsidRPr="00A90865" w:rsidRDefault="0005676B" w:rsidP="003C4999">
            <w:pPr>
              <w:pStyle w:val="Tabletext"/>
              <w:jc w:val="center"/>
              <w:rPr>
                <w:bCs/>
              </w:rPr>
            </w:pPr>
            <w:r w:rsidRPr="00A90865">
              <w:rPr>
                <w:bCs/>
              </w:rPr>
              <w:t>uimsbf</w:t>
            </w:r>
          </w:p>
        </w:tc>
      </w:tr>
      <w:tr w:rsidR="0005676B" w:rsidRPr="00A90865" w14:paraId="578B4510" w14:textId="77777777" w:rsidTr="003C4999">
        <w:trPr>
          <w:cantSplit/>
          <w:jc w:val="center"/>
        </w:trPr>
        <w:tc>
          <w:tcPr>
            <w:tcW w:w="5245" w:type="dxa"/>
            <w:tcBorders>
              <w:left w:val="single" w:sz="6" w:space="0" w:color="auto"/>
            </w:tcBorders>
          </w:tcPr>
          <w:p w14:paraId="3542B1FD" w14:textId="77777777" w:rsidR="0005676B" w:rsidRPr="00A90865" w:rsidRDefault="0005676B" w:rsidP="003C4999">
            <w:pPr>
              <w:pStyle w:val="Tabletext"/>
              <w:rPr>
                <w:b/>
                <w:bCs/>
              </w:rPr>
            </w:pPr>
            <w:r w:rsidRPr="00A90865">
              <w:rPr>
                <w:b/>
                <w:bCs/>
              </w:rPr>
              <w:tab/>
            </w:r>
            <w:r w:rsidRPr="00A90865">
              <w:rPr>
                <w:b/>
                <w:bCs/>
              </w:rPr>
              <w:tab/>
            </w:r>
            <w:proofErr w:type="spellStart"/>
            <w:r w:rsidRPr="00A90865">
              <w:rPr>
                <w:b/>
                <w:bCs/>
              </w:rPr>
              <w:t>location_type</w:t>
            </w:r>
            <w:proofErr w:type="spellEnd"/>
          </w:p>
        </w:tc>
        <w:tc>
          <w:tcPr>
            <w:tcW w:w="1843" w:type="dxa"/>
            <w:tcBorders>
              <w:left w:val="single" w:sz="6" w:space="0" w:color="auto"/>
              <w:right w:val="single" w:sz="6" w:space="0" w:color="auto"/>
            </w:tcBorders>
          </w:tcPr>
          <w:p w14:paraId="5AB3153E" w14:textId="77777777" w:rsidR="0005676B" w:rsidRPr="00A90865" w:rsidRDefault="0005676B" w:rsidP="003C4999">
            <w:pPr>
              <w:pStyle w:val="Tabletext"/>
              <w:jc w:val="center"/>
              <w:rPr>
                <w:bCs/>
              </w:rPr>
            </w:pPr>
            <w:r w:rsidRPr="00A90865">
              <w:rPr>
                <w:bCs/>
              </w:rPr>
              <w:t>8</w:t>
            </w:r>
          </w:p>
        </w:tc>
        <w:tc>
          <w:tcPr>
            <w:tcW w:w="1646" w:type="dxa"/>
            <w:tcBorders>
              <w:right w:val="single" w:sz="6" w:space="0" w:color="auto"/>
            </w:tcBorders>
          </w:tcPr>
          <w:p w14:paraId="2342DFAA" w14:textId="77777777" w:rsidR="0005676B" w:rsidRPr="00A90865" w:rsidRDefault="0005676B" w:rsidP="003C4999">
            <w:pPr>
              <w:pStyle w:val="Tabletext"/>
              <w:jc w:val="center"/>
              <w:rPr>
                <w:bCs/>
              </w:rPr>
            </w:pPr>
            <w:r w:rsidRPr="00A90865">
              <w:rPr>
                <w:bCs/>
              </w:rPr>
              <w:t>uimsbf</w:t>
            </w:r>
          </w:p>
        </w:tc>
      </w:tr>
      <w:tr w:rsidR="0005676B" w:rsidRPr="00A90865" w14:paraId="1188B444" w14:textId="77777777" w:rsidTr="003C4999">
        <w:trPr>
          <w:cantSplit/>
          <w:jc w:val="center"/>
        </w:trPr>
        <w:tc>
          <w:tcPr>
            <w:tcW w:w="5245" w:type="dxa"/>
            <w:tcBorders>
              <w:left w:val="single" w:sz="6" w:space="0" w:color="auto"/>
            </w:tcBorders>
          </w:tcPr>
          <w:p w14:paraId="14E55B85" w14:textId="77777777" w:rsidR="0005676B" w:rsidRPr="00A90865" w:rsidRDefault="0005676B" w:rsidP="003C4999">
            <w:pPr>
              <w:pStyle w:val="Tabletext"/>
              <w:rPr>
                <w:bCs/>
              </w:rPr>
            </w:pPr>
            <w:r w:rsidRPr="00A90865">
              <w:rPr>
                <w:bCs/>
              </w:rPr>
              <w:tab/>
            </w:r>
            <w:r w:rsidRPr="00A90865">
              <w:rPr>
                <w:bCs/>
              </w:rPr>
              <w:tab/>
              <w:t>if (</w:t>
            </w:r>
            <w:proofErr w:type="spellStart"/>
            <w:r w:rsidRPr="00A90865">
              <w:rPr>
                <w:bCs/>
              </w:rPr>
              <w:t>location_type</w:t>
            </w:r>
            <w:proofErr w:type="spellEnd"/>
            <w:r w:rsidRPr="00A90865">
              <w:rPr>
                <w:bCs/>
              </w:rPr>
              <w:t xml:space="preserve"> == 0x01) {</w:t>
            </w:r>
          </w:p>
        </w:tc>
        <w:tc>
          <w:tcPr>
            <w:tcW w:w="1843" w:type="dxa"/>
            <w:tcBorders>
              <w:left w:val="single" w:sz="6" w:space="0" w:color="auto"/>
              <w:right w:val="single" w:sz="6" w:space="0" w:color="auto"/>
            </w:tcBorders>
          </w:tcPr>
          <w:p w14:paraId="3DF4B597" w14:textId="77777777" w:rsidR="0005676B" w:rsidRPr="00A90865" w:rsidRDefault="0005676B" w:rsidP="003C4999">
            <w:pPr>
              <w:pStyle w:val="Tabletext"/>
              <w:jc w:val="center"/>
              <w:rPr>
                <w:bCs/>
              </w:rPr>
            </w:pPr>
          </w:p>
        </w:tc>
        <w:tc>
          <w:tcPr>
            <w:tcW w:w="1646" w:type="dxa"/>
            <w:tcBorders>
              <w:right w:val="single" w:sz="6" w:space="0" w:color="auto"/>
            </w:tcBorders>
          </w:tcPr>
          <w:p w14:paraId="6FE72523" w14:textId="77777777" w:rsidR="0005676B" w:rsidRPr="00A90865" w:rsidRDefault="0005676B" w:rsidP="003C4999">
            <w:pPr>
              <w:pStyle w:val="Tabletext"/>
              <w:jc w:val="center"/>
              <w:rPr>
                <w:bCs/>
              </w:rPr>
            </w:pPr>
          </w:p>
        </w:tc>
      </w:tr>
      <w:tr w:rsidR="0005676B" w:rsidRPr="00A90865" w14:paraId="6E509628" w14:textId="77777777" w:rsidTr="003C4999">
        <w:trPr>
          <w:cantSplit/>
          <w:jc w:val="center"/>
        </w:trPr>
        <w:tc>
          <w:tcPr>
            <w:tcW w:w="5245" w:type="dxa"/>
            <w:tcBorders>
              <w:left w:val="single" w:sz="6" w:space="0" w:color="auto"/>
            </w:tcBorders>
          </w:tcPr>
          <w:p w14:paraId="4478549E" w14:textId="77777777" w:rsidR="0005676B" w:rsidRPr="00A90865" w:rsidRDefault="0005676B" w:rsidP="003C4999">
            <w:pPr>
              <w:pStyle w:val="Tabletext"/>
              <w:rPr>
                <w:b/>
                <w:bCs/>
              </w:rPr>
            </w:pPr>
            <w:r w:rsidRPr="00A90865">
              <w:rPr>
                <w:b/>
                <w:bCs/>
              </w:rPr>
              <w:tab/>
            </w:r>
            <w:r w:rsidRPr="00A90865">
              <w:rPr>
                <w:b/>
                <w:bCs/>
              </w:rPr>
              <w:tab/>
            </w:r>
            <w:r w:rsidRPr="00A90865">
              <w:rPr>
                <w:b/>
                <w:bCs/>
              </w:rPr>
              <w:tab/>
              <w:t>ipv4_src_addr</w:t>
            </w:r>
          </w:p>
        </w:tc>
        <w:tc>
          <w:tcPr>
            <w:tcW w:w="1843" w:type="dxa"/>
            <w:tcBorders>
              <w:left w:val="single" w:sz="6" w:space="0" w:color="auto"/>
              <w:right w:val="single" w:sz="6" w:space="0" w:color="auto"/>
            </w:tcBorders>
          </w:tcPr>
          <w:p w14:paraId="575308EA" w14:textId="77777777" w:rsidR="0005676B" w:rsidRPr="00A90865" w:rsidRDefault="0005676B" w:rsidP="003C4999">
            <w:pPr>
              <w:pStyle w:val="Tabletext"/>
              <w:jc w:val="center"/>
              <w:rPr>
                <w:bCs/>
              </w:rPr>
            </w:pPr>
            <w:r w:rsidRPr="00A90865">
              <w:rPr>
                <w:bCs/>
              </w:rPr>
              <w:t>32</w:t>
            </w:r>
          </w:p>
        </w:tc>
        <w:tc>
          <w:tcPr>
            <w:tcW w:w="1646" w:type="dxa"/>
            <w:tcBorders>
              <w:right w:val="single" w:sz="6" w:space="0" w:color="auto"/>
            </w:tcBorders>
          </w:tcPr>
          <w:p w14:paraId="2789D8D8" w14:textId="77777777" w:rsidR="0005676B" w:rsidRPr="00A90865" w:rsidRDefault="0005676B" w:rsidP="003C4999">
            <w:pPr>
              <w:pStyle w:val="Tabletext"/>
              <w:jc w:val="center"/>
              <w:rPr>
                <w:bCs/>
              </w:rPr>
            </w:pPr>
            <w:r w:rsidRPr="00A90865">
              <w:rPr>
                <w:bCs/>
              </w:rPr>
              <w:t>uimsbf</w:t>
            </w:r>
          </w:p>
        </w:tc>
      </w:tr>
      <w:tr w:rsidR="0005676B" w:rsidRPr="00A90865" w14:paraId="2584D64F" w14:textId="77777777" w:rsidTr="003C4999">
        <w:trPr>
          <w:cantSplit/>
          <w:jc w:val="center"/>
        </w:trPr>
        <w:tc>
          <w:tcPr>
            <w:tcW w:w="5245" w:type="dxa"/>
            <w:tcBorders>
              <w:left w:val="single" w:sz="6" w:space="0" w:color="auto"/>
            </w:tcBorders>
          </w:tcPr>
          <w:p w14:paraId="249D6582" w14:textId="77777777" w:rsidR="0005676B" w:rsidRPr="00A90865" w:rsidRDefault="0005676B" w:rsidP="003C4999">
            <w:pPr>
              <w:pStyle w:val="Tabletext"/>
              <w:rPr>
                <w:b/>
                <w:bCs/>
              </w:rPr>
            </w:pPr>
            <w:r w:rsidRPr="00A90865">
              <w:rPr>
                <w:b/>
                <w:bCs/>
              </w:rPr>
              <w:tab/>
            </w:r>
            <w:r w:rsidRPr="00A90865">
              <w:rPr>
                <w:b/>
                <w:bCs/>
              </w:rPr>
              <w:tab/>
            </w:r>
            <w:r w:rsidRPr="00A90865">
              <w:rPr>
                <w:b/>
                <w:bCs/>
              </w:rPr>
              <w:tab/>
              <w:t>ipv4_dst_addr</w:t>
            </w:r>
          </w:p>
        </w:tc>
        <w:tc>
          <w:tcPr>
            <w:tcW w:w="1843" w:type="dxa"/>
            <w:tcBorders>
              <w:left w:val="single" w:sz="6" w:space="0" w:color="auto"/>
              <w:right w:val="single" w:sz="6" w:space="0" w:color="auto"/>
            </w:tcBorders>
          </w:tcPr>
          <w:p w14:paraId="454BF222" w14:textId="77777777" w:rsidR="0005676B" w:rsidRPr="00A90865" w:rsidRDefault="0005676B" w:rsidP="003C4999">
            <w:pPr>
              <w:pStyle w:val="Tabletext"/>
              <w:jc w:val="center"/>
              <w:rPr>
                <w:bCs/>
              </w:rPr>
            </w:pPr>
            <w:r w:rsidRPr="00A90865">
              <w:rPr>
                <w:bCs/>
              </w:rPr>
              <w:t>32</w:t>
            </w:r>
          </w:p>
        </w:tc>
        <w:tc>
          <w:tcPr>
            <w:tcW w:w="1646" w:type="dxa"/>
            <w:tcBorders>
              <w:right w:val="single" w:sz="6" w:space="0" w:color="auto"/>
            </w:tcBorders>
          </w:tcPr>
          <w:p w14:paraId="0D94EE40" w14:textId="77777777" w:rsidR="0005676B" w:rsidRPr="00A90865" w:rsidRDefault="0005676B" w:rsidP="003C4999">
            <w:pPr>
              <w:pStyle w:val="Tabletext"/>
              <w:jc w:val="center"/>
              <w:rPr>
                <w:bCs/>
              </w:rPr>
            </w:pPr>
            <w:r w:rsidRPr="00A90865">
              <w:rPr>
                <w:bCs/>
              </w:rPr>
              <w:t>uimsbf</w:t>
            </w:r>
          </w:p>
        </w:tc>
      </w:tr>
      <w:tr w:rsidR="0005676B" w:rsidRPr="00A90865" w14:paraId="0475A6B2" w14:textId="77777777" w:rsidTr="003C4999">
        <w:trPr>
          <w:cantSplit/>
          <w:jc w:val="center"/>
        </w:trPr>
        <w:tc>
          <w:tcPr>
            <w:tcW w:w="5245" w:type="dxa"/>
            <w:tcBorders>
              <w:left w:val="single" w:sz="6" w:space="0" w:color="auto"/>
            </w:tcBorders>
          </w:tcPr>
          <w:p w14:paraId="741E4BFE" w14:textId="77777777" w:rsidR="0005676B" w:rsidRPr="00A90865" w:rsidRDefault="0005676B" w:rsidP="003C4999">
            <w:pPr>
              <w:pStyle w:val="Tabletext"/>
              <w:rPr>
                <w:b/>
                <w:bCs/>
              </w:rPr>
            </w:pPr>
            <w:r w:rsidRPr="00A90865">
              <w:rPr>
                <w:b/>
                <w:bCs/>
              </w:rPr>
              <w:tab/>
            </w:r>
            <w:r w:rsidRPr="00A90865">
              <w:rPr>
                <w:b/>
                <w:bCs/>
              </w:rPr>
              <w:tab/>
            </w:r>
            <w:r w:rsidRPr="00A90865">
              <w:rPr>
                <w:b/>
                <w:bCs/>
              </w:rPr>
              <w:tab/>
            </w:r>
            <w:proofErr w:type="spellStart"/>
            <w:r w:rsidRPr="00A90865">
              <w:rPr>
                <w:b/>
                <w:bCs/>
              </w:rPr>
              <w:t>dst_port</w:t>
            </w:r>
            <w:proofErr w:type="spellEnd"/>
          </w:p>
        </w:tc>
        <w:tc>
          <w:tcPr>
            <w:tcW w:w="1843" w:type="dxa"/>
            <w:tcBorders>
              <w:left w:val="single" w:sz="6" w:space="0" w:color="auto"/>
              <w:right w:val="single" w:sz="6" w:space="0" w:color="auto"/>
            </w:tcBorders>
          </w:tcPr>
          <w:p w14:paraId="4956516C" w14:textId="77777777" w:rsidR="0005676B" w:rsidRPr="00A90865" w:rsidRDefault="0005676B" w:rsidP="003C4999">
            <w:pPr>
              <w:pStyle w:val="Tabletext"/>
              <w:jc w:val="center"/>
              <w:rPr>
                <w:bCs/>
              </w:rPr>
            </w:pPr>
            <w:r w:rsidRPr="00A90865">
              <w:rPr>
                <w:bCs/>
              </w:rPr>
              <w:t>16</w:t>
            </w:r>
          </w:p>
        </w:tc>
        <w:tc>
          <w:tcPr>
            <w:tcW w:w="1646" w:type="dxa"/>
            <w:tcBorders>
              <w:right w:val="single" w:sz="6" w:space="0" w:color="auto"/>
            </w:tcBorders>
          </w:tcPr>
          <w:p w14:paraId="0F7E89B5" w14:textId="77777777" w:rsidR="0005676B" w:rsidRPr="00A90865" w:rsidRDefault="0005676B" w:rsidP="003C4999">
            <w:pPr>
              <w:pStyle w:val="Tabletext"/>
              <w:jc w:val="center"/>
              <w:rPr>
                <w:bCs/>
              </w:rPr>
            </w:pPr>
            <w:r w:rsidRPr="00A90865">
              <w:rPr>
                <w:bCs/>
              </w:rPr>
              <w:t>uimsbf</w:t>
            </w:r>
          </w:p>
        </w:tc>
      </w:tr>
      <w:tr w:rsidR="0005676B" w:rsidRPr="00A90865" w14:paraId="40B7B215" w14:textId="77777777" w:rsidTr="003C4999">
        <w:trPr>
          <w:cantSplit/>
          <w:jc w:val="center"/>
        </w:trPr>
        <w:tc>
          <w:tcPr>
            <w:tcW w:w="5245" w:type="dxa"/>
            <w:tcBorders>
              <w:left w:val="single" w:sz="6" w:space="0" w:color="auto"/>
            </w:tcBorders>
          </w:tcPr>
          <w:p w14:paraId="3088A826" w14:textId="77777777" w:rsidR="0005676B" w:rsidRPr="00A90865" w:rsidRDefault="0005676B" w:rsidP="003C4999">
            <w:pPr>
              <w:pStyle w:val="Tabletext"/>
              <w:rPr>
                <w:bCs/>
              </w:rPr>
            </w:pPr>
            <w:r w:rsidRPr="00A90865">
              <w:rPr>
                <w:bCs/>
              </w:rPr>
              <w:tab/>
            </w:r>
            <w:r w:rsidRPr="00A90865">
              <w:rPr>
                <w:bCs/>
              </w:rPr>
              <w:tab/>
              <w:t>}</w:t>
            </w:r>
          </w:p>
        </w:tc>
        <w:tc>
          <w:tcPr>
            <w:tcW w:w="1843" w:type="dxa"/>
            <w:tcBorders>
              <w:left w:val="single" w:sz="6" w:space="0" w:color="auto"/>
              <w:right w:val="single" w:sz="6" w:space="0" w:color="auto"/>
            </w:tcBorders>
          </w:tcPr>
          <w:p w14:paraId="05A7771A" w14:textId="77777777" w:rsidR="0005676B" w:rsidRPr="00A90865" w:rsidRDefault="0005676B" w:rsidP="003C4999">
            <w:pPr>
              <w:pStyle w:val="Tabletext"/>
              <w:jc w:val="center"/>
              <w:rPr>
                <w:bCs/>
              </w:rPr>
            </w:pPr>
          </w:p>
        </w:tc>
        <w:tc>
          <w:tcPr>
            <w:tcW w:w="1646" w:type="dxa"/>
            <w:tcBorders>
              <w:right w:val="single" w:sz="6" w:space="0" w:color="auto"/>
            </w:tcBorders>
          </w:tcPr>
          <w:p w14:paraId="0490C3E4" w14:textId="77777777" w:rsidR="0005676B" w:rsidRPr="00A90865" w:rsidRDefault="0005676B" w:rsidP="003C4999">
            <w:pPr>
              <w:pStyle w:val="Tabletext"/>
              <w:jc w:val="center"/>
              <w:rPr>
                <w:bCs/>
              </w:rPr>
            </w:pPr>
          </w:p>
        </w:tc>
      </w:tr>
      <w:tr w:rsidR="0005676B" w:rsidRPr="00A90865" w14:paraId="63FD8882" w14:textId="77777777" w:rsidTr="003C4999">
        <w:trPr>
          <w:cantSplit/>
          <w:jc w:val="center"/>
        </w:trPr>
        <w:tc>
          <w:tcPr>
            <w:tcW w:w="5245" w:type="dxa"/>
            <w:tcBorders>
              <w:left w:val="single" w:sz="6" w:space="0" w:color="auto"/>
              <w:bottom w:val="single" w:sz="4" w:space="0" w:color="auto"/>
            </w:tcBorders>
          </w:tcPr>
          <w:p w14:paraId="6237A891" w14:textId="77777777" w:rsidR="0005676B" w:rsidRPr="00A90865" w:rsidRDefault="0005676B" w:rsidP="003C4999">
            <w:pPr>
              <w:pStyle w:val="Tabletext"/>
              <w:rPr>
                <w:bCs/>
              </w:rPr>
            </w:pPr>
            <w:r w:rsidRPr="00A90865">
              <w:rPr>
                <w:bCs/>
              </w:rPr>
              <w:tab/>
            </w:r>
            <w:r w:rsidRPr="00A90865">
              <w:rPr>
                <w:bCs/>
              </w:rPr>
              <w:tab/>
              <w:t>if (</w:t>
            </w:r>
            <w:proofErr w:type="spellStart"/>
            <w:r w:rsidRPr="00A90865">
              <w:rPr>
                <w:bCs/>
              </w:rPr>
              <w:t>location_type</w:t>
            </w:r>
            <w:proofErr w:type="spellEnd"/>
            <w:r w:rsidRPr="00A90865">
              <w:rPr>
                <w:bCs/>
              </w:rPr>
              <w:t xml:space="preserve"> == 0x02) {</w:t>
            </w:r>
          </w:p>
        </w:tc>
        <w:tc>
          <w:tcPr>
            <w:tcW w:w="1843" w:type="dxa"/>
            <w:tcBorders>
              <w:left w:val="single" w:sz="6" w:space="0" w:color="auto"/>
              <w:bottom w:val="single" w:sz="4" w:space="0" w:color="auto"/>
              <w:right w:val="single" w:sz="6" w:space="0" w:color="auto"/>
            </w:tcBorders>
          </w:tcPr>
          <w:p w14:paraId="0C4AB3D2" w14:textId="77777777" w:rsidR="0005676B" w:rsidRPr="00A90865" w:rsidRDefault="0005676B" w:rsidP="003C4999">
            <w:pPr>
              <w:pStyle w:val="Tabletext"/>
              <w:jc w:val="center"/>
              <w:rPr>
                <w:bCs/>
              </w:rPr>
            </w:pPr>
          </w:p>
        </w:tc>
        <w:tc>
          <w:tcPr>
            <w:tcW w:w="1646" w:type="dxa"/>
            <w:tcBorders>
              <w:bottom w:val="single" w:sz="4" w:space="0" w:color="auto"/>
              <w:right w:val="single" w:sz="6" w:space="0" w:color="auto"/>
            </w:tcBorders>
          </w:tcPr>
          <w:p w14:paraId="28E13D68" w14:textId="77777777" w:rsidR="0005676B" w:rsidRPr="00A90865" w:rsidRDefault="0005676B" w:rsidP="003C4999">
            <w:pPr>
              <w:pStyle w:val="Tabletext"/>
              <w:jc w:val="center"/>
              <w:rPr>
                <w:bCs/>
              </w:rPr>
            </w:pPr>
          </w:p>
        </w:tc>
      </w:tr>
    </w:tbl>
    <w:p w14:paraId="6E1CD638" w14:textId="77777777" w:rsidR="0005676B" w:rsidRPr="00A90865" w:rsidRDefault="0005676B" w:rsidP="0005676B">
      <w:pPr>
        <w:pStyle w:val="TableNo"/>
      </w:pPr>
      <w:r w:rsidRPr="00A90865">
        <w:lastRenderedPageBreak/>
        <w:t>TABLEAU 15 (</w:t>
      </w:r>
      <w:r w:rsidRPr="00A90865">
        <w:rPr>
          <w:i/>
          <w:iCs/>
        </w:rPr>
        <w:t>fin</w:t>
      </w:r>
      <w:r w:rsidRPr="00A90865">
        <w:t>)</w:t>
      </w:r>
    </w:p>
    <w:tbl>
      <w:tblPr>
        <w:tblW w:w="0" w:type="auto"/>
        <w:jc w:val="center"/>
        <w:tblLayout w:type="fixed"/>
        <w:tblLook w:val="0000" w:firstRow="0" w:lastRow="0" w:firstColumn="0" w:lastColumn="0" w:noHBand="0" w:noVBand="0"/>
      </w:tblPr>
      <w:tblGrid>
        <w:gridCol w:w="5245"/>
        <w:gridCol w:w="1843"/>
        <w:gridCol w:w="1638"/>
        <w:gridCol w:w="8"/>
      </w:tblGrid>
      <w:tr w:rsidR="0005676B" w:rsidRPr="00A90865" w14:paraId="0A0C2875" w14:textId="77777777" w:rsidTr="003C4999">
        <w:trPr>
          <w:cantSplit/>
          <w:jc w:val="center"/>
        </w:trPr>
        <w:tc>
          <w:tcPr>
            <w:tcW w:w="5245" w:type="dxa"/>
            <w:tcBorders>
              <w:top w:val="single" w:sz="4" w:space="0" w:color="auto"/>
              <w:left w:val="single" w:sz="6" w:space="0" w:color="auto"/>
            </w:tcBorders>
          </w:tcPr>
          <w:p w14:paraId="6353131C" w14:textId="77777777" w:rsidR="0005676B" w:rsidRPr="00A90865" w:rsidRDefault="0005676B" w:rsidP="003C4999">
            <w:pPr>
              <w:pStyle w:val="Tablehead"/>
              <w:rPr>
                <w:lang w:eastAsia="ja-JP"/>
              </w:rPr>
            </w:pPr>
            <w:proofErr w:type="spellStart"/>
            <w:r w:rsidRPr="00A90865">
              <w:rPr>
                <w:lang w:eastAsia="ja-JP"/>
              </w:rPr>
              <w:t>Syntaxe</w:t>
            </w:r>
            <w:proofErr w:type="spellEnd"/>
          </w:p>
        </w:tc>
        <w:tc>
          <w:tcPr>
            <w:tcW w:w="1843" w:type="dxa"/>
            <w:tcBorders>
              <w:top w:val="single" w:sz="4" w:space="0" w:color="auto"/>
              <w:left w:val="single" w:sz="6" w:space="0" w:color="auto"/>
              <w:right w:val="single" w:sz="6" w:space="0" w:color="auto"/>
            </w:tcBorders>
          </w:tcPr>
          <w:p w14:paraId="05110140" w14:textId="77777777" w:rsidR="0005676B" w:rsidRPr="00A90865" w:rsidRDefault="0005676B" w:rsidP="003C4999">
            <w:pPr>
              <w:pStyle w:val="Tablehead"/>
              <w:rPr>
                <w:lang w:eastAsia="ja-JP"/>
              </w:rPr>
            </w:pPr>
            <w:r w:rsidRPr="00A90865">
              <w:rPr>
                <w:lang w:eastAsia="ja-JP"/>
              </w:rPr>
              <w:t>Nombre de bits</w:t>
            </w:r>
          </w:p>
        </w:tc>
        <w:tc>
          <w:tcPr>
            <w:tcW w:w="1646" w:type="dxa"/>
            <w:gridSpan w:val="2"/>
            <w:tcBorders>
              <w:top w:val="single" w:sz="4" w:space="0" w:color="auto"/>
              <w:right w:val="single" w:sz="6" w:space="0" w:color="auto"/>
            </w:tcBorders>
          </w:tcPr>
          <w:p w14:paraId="7869B330" w14:textId="77777777" w:rsidR="0005676B" w:rsidRPr="00A90865" w:rsidRDefault="0005676B" w:rsidP="003C4999">
            <w:pPr>
              <w:pStyle w:val="Tablehead"/>
              <w:rPr>
                <w:lang w:eastAsia="ja-JP"/>
              </w:rPr>
            </w:pPr>
            <w:proofErr w:type="spellStart"/>
            <w:r w:rsidRPr="00A90865">
              <w:rPr>
                <w:lang w:eastAsia="ja-JP"/>
              </w:rPr>
              <w:t>Mnémonique</w:t>
            </w:r>
            <w:proofErr w:type="spellEnd"/>
          </w:p>
        </w:tc>
      </w:tr>
      <w:tr w:rsidR="0005676B" w:rsidRPr="00A90865" w14:paraId="712F2116" w14:textId="77777777" w:rsidTr="003C4999">
        <w:trPr>
          <w:cantSplit/>
          <w:jc w:val="center"/>
        </w:trPr>
        <w:tc>
          <w:tcPr>
            <w:tcW w:w="5245" w:type="dxa"/>
            <w:tcBorders>
              <w:top w:val="single" w:sz="4" w:space="0" w:color="auto"/>
              <w:left w:val="single" w:sz="6" w:space="0" w:color="auto"/>
            </w:tcBorders>
          </w:tcPr>
          <w:p w14:paraId="0F78D943" w14:textId="77777777" w:rsidR="0005676B" w:rsidRPr="00A90865" w:rsidRDefault="0005676B" w:rsidP="003C4999">
            <w:pPr>
              <w:pStyle w:val="Tabletext"/>
              <w:rPr>
                <w:b/>
                <w:bCs/>
              </w:rPr>
            </w:pPr>
            <w:r w:rsidRPr="00A90865">
              <w:rPr>
                <w:b/>
                <w:bCs/>
              </w:rPr>
              <w:tab/>
            </w:r>
            <w:r w:rsidRPr="00A90865">
              <w:rPr>
                <w:b/>
                <w:bCs/>
              </w:rPr>
              <w:tab/>
            </w:r>
            <w:r w:rsidRPr="00A90865">
              <w:rPr>
                <w:b/>
                <w:bCs/>
              </w:rPr>
              <w:tab/>
              <w:t>ipv6_src_addr</w:t>
            </w:r>
          </w:p>
        </w:tc>
        <w:tc>
          <w:tcPr>
            <w:tcW w:w="1843" w:type="dxa"/>
            <w:tcBorders>
              <w:top w:val="single" w:sz="4" w:space="0" w:color="auto"/>
              <w:left w:val="single" w:sz="6" w:space="0" w:color="auto"/>
              <w:right w:val="single" w:sz="6" w:space="0" w:color="auto"/>
            </w:tcBorders>
          </w:tcPr>
          <w:p w14:paraId="2A33A121" w14:textId="77777777" w:rsidR="0005676B" w:rsidRPr="00A90865" w:rsidRDefault="0005676B" w:rsidP="003C4999">
            <w:pPr>
              <w:pStyle w:val="Tabletext"/>
              <w:jc w:val="center"/>
              <w:rPr>
                <w:bCs/>
              </w:rPr>
            </w:pPr>
            <w:r w:rsidRPr="00A90865">
              <w:rPr>
                <w:bCs/>
              </w:rPr>
              <w:t>128</w:t>
            </w:r>
          </w:p>
        </w:tc>
        <w:tc>
          <w:tcPr>
            <w:tcW w:w="1646" w:type="dxa"/>
            <w:gridSpan w:val="2"/>
            <w:tcBorders>
              <w:top w:val="single" w:sz="4" w:space="0" w:color="auto"/>
              <w:right w:val="single" w:sz="6" w:space="0" w:color="auto"/>
            </w:tcBorders>
          </w:tcPr>
          <w:p w14:paraId="19B934E6" w14:textId="77777777" w:rsidR="0005676B" w:rsidRPr="00A90865" w:rsidRDefault="0005676B" w:rsidP="003C4999">
            <w:pPr>
              <w:pStyle w:val="Tabletext"/>
              <w:jc w:val="center"/>
              <w:rPr>
                <w:bCs/>
              </w:rPr>
            </w:pPr>
            <w:r w:rsidRPr="00A90865">
              <w:rPr>
                <w:bCs/>
              </w:rPr>
              <w:t>uimsbf</w:t>
            </w:r>
          </w:p>
        </w:tc>
      </w:tr>
      <w:tr w:rsidR="0005676B" w:rsidRPr="00A90865" w14:paraId="477CF60C" w14:textId="77777777" w:rsidTr="003C4999">
        <w:trPr>
          <w:cantSplit/>
          <w:jc w:val="center"/>
        </w:trPr>
        <w:tc>
          <w:tcPr>
            <w:tcW w:w="5245" w:type="dxa"/>
            <w:tcBorders>
              <w:left w:val="single" w:sz="6" w:space="0" w:color="auto"/>
            </w:tcBorders>
          </w:tcPr>
          <w:p w14:paraId="38153869" w14:textId="77777777" w:rsidR="0005676B" w:rsidRPr="00A90865" w:rsidRDefault="0005676B" w:rsidP="003C4999">
            <w:pPr>
              <w:pStyle w:val="Tabletext"/>
              <w:rPr>
                <w:b/>
                <w:bCs/>
              </w:rPr>
            </w:pPr>
            <w:r w:rsidRPr="00A90865">
              <w:rPr>
                <w:b/>
                <w:bCs/>
              </w:rPr>
              <w:tab/>
            </w:r>
            <w:r w:rsidRPr="00A90865">
              <w:rPr>
                <w:b/>
                <w:bCs/>
              </w:rPr>
              <w:tab/>
            </w:r>
            <w:r w:rsidRPr="00A90865">
              <w:rPr>
                <w:b/>
                <w:bCs/>
              </w:rPr>
              <w:tab/>
              <w:t>ipv6_dst_addr</w:t>
            </w:r>
          </w:p>
        </w:tc>
        <w:tc>
          <w:tcPr>
            <w:tcW w:w="1843" w:type="dxa"/>
            <w:tcBorders>
              <w:left w:val="single" w:sz="6" w:space="0" w:color="auto"/>
              <w:right w:val="single" w:sz="6" w:space="0" w:color="auto"/>
            </w:tcBorders>
          </w:tcPr>
          <w:p w14:paraId="2121F1E2" w14:textId="77777777" w:rsidR="0005676B" w:rsidRPr="00A90865" w:rsidRDefault="0005676B" w:rsidP="003C4999">
            <w:pPr>
              <w:pStyle w:val="Tabletext"/>
              <w:jc w:val="center"/>
              <w:rPr>
                <w:bCs/>
              </w:rPr>
            </w:pPr>
            <w:r w:rsidRPr="00A90865">
              <w:rPr>
                <w:bCs/>
              </w:rPr>
              <w:t>128</w:t>
            </w:r>
          </w:p>
        </w:tc>
        <w:tc>
          <w:tcPr>
            <w:tcW w:w="1646" w:type="dxa"/>
            <w:gridSpan w:val="2"/>
            <w:tcBorders>
              <w:right w:val="single" w:sz="6" w:space="0" w:color="auto"/>
            </w:tcBorders>
          </w:tcPr>
          <w:p w14:paraId="2E49277F" w14:textId="77777777" w:rsidR="0005676B" w:rsidRPr="00A90865" w:rsidRDefault="0005676B" w:rsidP="003C4999">
            <w:pPr>
              <w:pStyle w:val="Tabletext"/>
              <w:jc w:val="center"/>
              <w:rPr>
                <w:bCs/>
              </w:rPr>
            </w:pPr>
            <w:r w:rsidRPr="00A90865">
              <w:rPr>
                <w:bCs/>
              </w:rPr>
              <w:t>uimsbf</w:t>
            </w:r>
          </w:p>
        </w:tc>
      </w:tr>
      <w:tr w:rsidR="0005676B" w:rsidRPr="00A90865" w14:paraId="6DA30DE2" w14:textId="77777777" w:rsidTr="003C4999">
        <w:trPr>
          <w:cantSplit/>
          <w:jc w:val="center"/>
        </w:trPr>
        <w:tc>
          <w:tcPr>
            <w:tcW w:w="5245" w:type="dxa"/>
            <w:tcBorders>
              <w:left w:val="single" w:sz="6" w:space="0" w:color="auto"/>
            </w:tcBorders>
          </w:tcPr>
          <w:p w14:paraId="1FF80C11" w14:textId="77777777" w:rsidR="0005676B" w:rsidRPr="00A90865" w:rsidRDefault="0005676B" w:rsidP="003C4999">
            <w:pPr>
              <w:pStyle w:val="Tabletext"/>
              <w:rPr>
                <w:b/>
                <w:bCs/>
              </w:rPr>
            </w:pPr>
            <w:r w:rsidRPr="00A90865">
              <w:rPr>
                <w:b/>
                <w:bCs/>
              </w:rPr>
              <w:tab/>
            </w:r>
            <w:r w:rsidRPr="00A90865">
              <w:rPr>
                <w:b/>
                <w:bCs/>
              </w:rPr>
              <w:tab/>
            </w:r>
            <w:r w:rsidRPr="00A90865">
              <w:rPr>
                <w:b/>
                <w:bCs/>
              </w:rPr>
              <w:tab/>
            </w:r>
            <w:proofErr w:type="spellStart"/>
            <w:r w:rsidRPr="00A90865">
              <w:rPr>
                <w:b/>
                <w:bCs/>
              </w:rPr>
              <w:t>dst_port</w:t>
            </w:r>
            <w:proofErr w:type="spellEnd"/>
          </w:p>
        </w:tc>
        <w:tc>
          <w:tcPr>
            <w:tcW w:w="1843" w:type="dxa"/>
            <w:tcBorders>
              <w:left w:val="single" w:sz="6" w:space="0" w:color="auto"/>
              <w:right w:val="single" w:sz="6" w:space="0" w:color="auto"/>
            </w:tcBorders>
          </w:tcPr>
          <w:p w14:paraId="09F3BCA0" w14:textId="77777777" w:rsidR="0005676B" w:rsidRPr="00A90865" w:rsidRDefault="0005676B" w:rsidP="003C4999">
            <w:pPr>
              <w:pStyle w:val="Tabletext"/>
              <w:jc w:val="center"/>
              <w:rPr>
                <w:bCs/>
              </w:rPr>
            </w:pPr>
            <w:r w:rsidRPr="00A90865">
              <w:rPr>
                <w:bCs/>
              </w:rPr>
              <w:t>16</w:t>
            </w:r>
          </w:p>
        </w:tc>
        <w:tc>
          <w:tcPr>
            <w:tcW w:w="1646" w:type="dxa"/>
            <w:gridSpan w:val="2"/>
            <w:tcBorders>
              <w:right w:val="single" w:sz="6" w:space="0" w:color="auto"/>
            </w:tcBorders>
          </w:tcPr>
          <w:p w14:paraId="6697EE6F" w14:textId="77777777" w:rsidR="0005676B" w:rsidRPr="00A90865" w:rsidRDefault="0005676B" w:rsidP="003C4999">
            <w:pPr>
              <w:pStyle w:val="Tabletext"/>
              <w:jc w:val="center"/>
              <w:rPr>
                <w:bCs/>
              </w:rPr>
            </w:pPr>
            <w:r w:rsidRPr="00A90865">
              <w:rPr>
                <w:bCs/>
              </w:rPr>
              <w:t>uimsbf</w:t>
            </w:r>
          </w:p>
        </w:tc>
      </w:tr>
      <w:tr w:rsidR="0005676B" w:rsidRPr="00A90865" w14:paraId="10822F85" w14:textId="77777777" w:rsidTr="003C4999">
        <w:trPr>
          <w:cantSplit/>
          <w:jc w:val="center"/>
        </w:trPr>
        <w:tc>
          <w:tcPr>
            <w:tcW w:w="5245" w:type="dxa"/>
            <w:tcBorders>
              <w:left w:val="single" w:sz="6" w:space="0" w:color="auto"/>
            </w:tcBorders>
          </w:tcPr>
          <w:p w14:paraId="23589715" w14:textId="77777777" w:rsidR="0005676B" w:rsidRPr="00A90865" w:rsidRDefault="0005676B" w:rsidP="003C4999">
            <w:pPr>
              <w:pStyle w:val="Tabletext"/>
              <w:rPr>
                <w:bCs/>
              </w:rPr>
            </w:pPr>
            <w:r w:rsidRPr="00A90865">
              <w:rPr>
                <w:bCs/>
              </w:rPr>
              <w:tab/>
            </w:r>
            <w:r w:rsidRPr="00A90865">
              <w:rPr>
                <w:bCs/>
              </w:rPr>
              <w:tab/>
              <w:t>}</w:t>
            </w:r>
          </w:p>
        </w:tc>
        <w:tc>
          <w:tcPr>
            <w:tcW w:w="1843" w:type="dxa"/>
            <w:tcBorders>
              <w:left w:val="single" w:sz="6" w:space="0" w:color="auto"/>
              <w:right w:val="single" w:sz="6" w:space="0" w:color="auto"/>
            </w:tcBorders>
          </w:tcPr>
          <w:p w14:paraId="18A8BD66" w14:textId="77777777" w:rsidR="0005676B" w:rsidRPr="00A90865" w:rsidRDefault="0005676B" w:rsidP="003C4999">
            <w:pPr>
              <w:pStyle w:val="Tabletext"/>
              <w:jc w:val="center"/>
              <w:rPr>
                <w:bCs/>
              </w:rPr>
            </w:pPr>
          </w:p>
        </w:tc>
        <w:tc>
          <w:tcPr>
            <w:tcW w:w="1646" w:type="dxa"/>
            <w:gridSpan w:val="2"/>
            <w:tcBorders>
              <w:right w:val="single" w:sz="6" w:space="0" w:color="auto"/>
            </w:tcBorders>
          </w:tcPr>
          <w:p w14:paraId="1C76B172" w14:textId="77777777" w:rsidR="0005676B" w:rsidRPr="00A90865" w:rsidRDefault="0005676B" w:rsidP="003C4999">
            <w:pPr>
              <w:pStyle w:val="Tabletext"/>
              <w:jc w:val="center"/>
              <w:rPr>
                <w:bCs/>
              </w:rPr>
            </w:pPr>
          </w:p>
        </w:tc>
      </w:tr>
      <w:tr w:rsidR="0005676B" w:rsidRPr="00A90865" w14:paraId="5AB981FB" w14:textId="77777777" w:rsidTr="003C4999">
        <w:trPr>
          <w:cantSplit/>
          <w:jc w:val="center"/>
        </w:trPr>
        <w:tc>
          <w:tcPr>
            <w:tcW w:w="5245" w:type="dxa"/>
            <w:tcBorders>
              <w:left w:val="single" w:sz="6" w:space="0" w:color="auto"/>
            </w:tcBorders>
          </w:tcPr>
          <w:p w14:paraId="6D65B145" w14:textId="77777777" w:rsidR="0005676B" w:rsidRPr="00A90865" w:rsidRDefault="0005676B" w:rsidP="003C4999">
            <w:pPr>
              <w:pStyle w:val="Tabletext"/>
              <w:keepNext/>
              <w:keepLines/>
              <w:rPr>
                <w:bCs/>
              </w:rPr>
            </w:pPr>
            <w:r w:rsidRPr="00A90865">
              <w:rPr>
                <w:bCs/>
              </w:rPr>
              <w:tab/>
            </w:r>
            <w:r w:rsidRPr="00A90865">
              <w:rPr>
                <w:bCs/>
              </w:rPr>
              <w:tab/>
              <w:t>if (</w:t>
            </w:r>
            <w:proofErr w:type="spellStart"/>
            <w:r w:rsidRPr="00A90865">
              <w:rPr>
                <w:bCs/>
              </w:rPr>
              <w:t>location_type</w:t>
            </w:r>
            <w:proofErr w:type="spellEnd"/>
            <w:r w:rsidRPr="00A90865">
              <w:rPr>
                <w:bCs/>
              </w:rPr>
              <w:t xml:space="preserve"> == 0x05) {</w:t>
            </w:r>
          </w:p>
        </w:tc>
        <w:tc>
          <w:tcPr>
            <w:tcW w:w="1843" w:type="dxa"/>
            <w:tcBorders>
              <w:left w:val="single" w:sz="6" w:space="0" w:color="auto"/>
              <w:right w:val="single" w:sz="6" w:space="0" w:color="auto"/>
            </w:tcBorders>
          </w:tcPr>
          <w:p w14:paraId="714E877E" w14:textId="77777777" w:rsidR="0005676B" w:rsidRPr="00A90865" w:rsidRDefault="0005676B" w:rsidP="003C4999">
            <w:pPr>
              <w:pStyle w:val="Tabletext"/>
              <w:jc w:val="center"/>
              <w:rPr>
                <w:bCs/>
              </w:rPr>
            </w:pPr>
          </w:p>
        </w:tc>
        <w:tc>
          <w:tcPr>
            <w:tcW w:w="1646" w:type="dxa"/>
            <w:gridSpan w:val="2"/>
            <w:tcBorders>
              <w:right w:val="single" w:sz="6" w:space="0" w:color="auto"/>
            </w:tcBorders>
          </w:tcPr>
          <w:p w14:paraId="6CB0EE79" w14:textId="77777777" w:rsidR="0005676B" w:rsidRPr="00A90865" w:rsidRDefault="0005676B" w:rsidP="003C4999">
            <w:pPr>
              <w:pStyle w:val="Tabletext"/>
              <w:jc w:val="center"/>
              <w:rPr>
                <w:bCs/>
              </w:rPr>
            </w:pPr>
          </w:p>
        </w:tc>
      </w:tr>
      <w:tr w:rsidR="0005676B" w:rsidRPr="00A90865" w14:paraId="29055227" w14:textId="77777777" w:rsidTr="003C4999">
        <w:trPr>
          <w:cantSplit/>
          <w:jc w:val="center"/>
        </w:trPr>
        <w:tc>
          <w:tcPr>
            <w:tcW w:w="5245" w:type="dxa"/>
            <w:tcBorders>
              <w:left w:val="single" w:sz="6" w:space="0" w:color="auto"/>
            </w:tcBorders>
          </w:tcPr>
          <w:p w14:paraId="19BC54ED" w14:textId="77777777" w:rsidR="0005676B" w:rsidRPr="00A90865" w:rsidRDefault="0005676B" w:rsidP="003C4999">
            <w:pPr>
              <w:pStyle w:val="Tabletext"/>
              <w:rPr>
                <w:b/>
                <w:bCs/>
              </w:rPr>
            </w:pPr>
            <w:r w:rsidRPr="00A90865">
              <w:rPr>
                <w:bCs/>
              </w:rPr>
              <w:tab/>
            </w:r>
            <w:r w:rsidRPr="00A90865">
              <w:rPr>
                <w:b/>
                <w:bCs/>
              </w:rPr>
              <w:tab/>
            </w:r>
            <w:r w:rsidRPr="00A90865">
              <w:rPr>
                <w:b/>
                <w:bCs/>
              </w:rPr>
              <w:tab/>
            </w:r>
            <w:proofErr w:type="spellStart"/>
            <w:r w:rsidRPr="00A90865">
              <w:rPr>
                <w:b/>
                <w:bCs/>
              </w:rPr>
              <w:t>URL_length</w:t>
            </w:r>
            <w:proofErr w:type="spellEnd"/>
          </w:p>
        </w:tc>
        <w:tc>
          <w:tcPr>
            <w:tcW w:w="1843" w:type="dxa"/>
            <w:tcBorders>
              <w:left w:val="single" w:sz="6" w:space="0" w:color="auto"/>
              <w:right w:val="single" w:sz="6" w:space="0" w:color="auto"/>
            </w:tcBorders>
          </w:tcPr>
          <w:p w14:paraId="6912BA4C" w14:textId="77777777" w:rsidR="0005676B" w:rsidRPr="00A90865" w:rsidRDefault="0005676B" w:rsidP="003C4999">
            <w:pPr>
              <w:pStyle w:val="Tabletext"/>
              <w:jc w:val="center"/>
              <w:rPr>
                <w:bCs/>
              </w:rPr>
            </w:pPr>
            <w:r w:rsidRPr="00A90865">
              <w:rPr>
                <w:bCs/>
              </w:rPr>
              <w:t>8</w:t>
            </w:r>
          </w:p>
        </w:tc>
        <w:tc>
          <w:tcPr>
            <w:tcW w:w="1646" w:type="dxa"/>
            <w:gridSpan w:val="2"/>
            <w:tcBorders>
              <w:right w:val="single" w:sz="6" w:space="0" w:color="auto"/>
            </w:tcBorders>
          </w:tcPr>
          <w:p w14:paraId="0E81EA47" w14:textId="77777777" w:rsidR="0005676B" w:rsidRPr="00A90865" w:rsidRDefault="0005676B" w:rsidP="003C4999">
            <w:pPr>
              <w:pStyle w:val="Tabletext"/>
              <w:jc w:val="center"/>
              <w:rPr>
                <w:bCs/>
              </w:rPr>
            </w:pPr>
            <w:r w:rsidRPr="00A90865">
              <w:rPr>
                <w:bCs/>
              </w:rPr>
              <w:t>uimsbf</w:t>
            </w:r>
          </w:p>
        </w:tc>
      </w:tr>
      <w:tr w:rsidR="0005676B" w:rsidRPr="00A90865" w14:paraId="120D06FA" w14:textId="77777777" w:rsidTr="003C4999">
        <w:trPr>
          <w:cantSplit/>
          <w:jc w:val="center"/>
        </w:trPr>
        <w:tc>
          <w:tcPr>
            <w:tcW w:w="5245" w:type="dxa"/>
            <w:tcBorders>
              <w:left w:val="single" w:sz="6" w:space="0" w:color="auto"/>
            </w:tcBorders>
          </w:tcPr>
          <w:p w14:paraId="4C2D6A06" w14:textId="77777777" w:rsidR="0005676B" w:rsidRPr="00A90865" w:rsidRDefault="0005676B" w:rsidP="003C4999">
            <w:pPr>
              <w:pStyle w:val="Tabletext"/>
              <w:rPr>
                <w:bCs/>
              </w:rPr>
            </w:pPr>
            <w:r w:rsidRPr="00A90865">
              <w:rPr>
                <w:bCs/>
              </w:rPr>
              <w:tab/>
            </w:r>
            <w:r w:rsidRPr="00A90865">
              <w:rPr>
                <w:bCs/>
              </w:rPr>
              <w:tab/>
            </w:r>
            <w:r w:rsidRPr="00A90865">
              <w:rPr>
                <w:bCs/>
              </w:rPr>
              <w:tab/>
              <w:t xml:space="preserve">for (j=0; j&lt;M; </w:t>
            </w:r>
            <w:proofErr w:type="spellStart"/>
            <w:r w:rsidRPr="00A90865">
              <w:rPr>
                <w:bCs/>
              </w:rPr>
              <w:t>j++</w:t>
            </w:r>
            <w:proofErr w:type="spellEnd"/>
            <w:r w:rsidRPr="00A90865">
              <w:rPr>
                <w:bCs/>
              </w:rPr>
              <w:t>) {</w:t>
            </w:r>
          </w:p>
        </w:tc>
        <w:tc>
          <w:tcPr>
            <w:tcW w:w="1843" w:type="dxa"/>
            <w:tcBorders>
              <w:left w:val="single" w:sz="6" w:space="0" w:color="auto"/>
              <w:right w:val="single" w:sz="6" w:space="0" w:color="auto"/>
            </w:tcBorders>
          </w:tcPr>
          <w:p w14:paraId="05494971" w14:textId="77777777" w:rsidR="0005676B" w:rsidRPr="00A90865" w:rsidRDefault="0005676B" w:rsidP="003C4999">
            <w:pPr>
              <w:pStyle w:val="Tabletext"/>
              <w:jc w:val="center"/>
              <w:rPr>
                <w:bCs/>
              </w:rPr>
            </w:pPr>
          </w:p>
        </w:tc>
        <w:tc>
          <w:tcPr>
            <w:tcW w:w="1646" w:type="dxa"/>
            <w:gridSpan w:val="2"/>
            <w:tcBorders>
              <w:right w:val="single" w:sz="6" w:space="0" w:color="auto"/>
            </w:tcBorders>
          </w:tcPr>
          <w:p w14:paraId="67931EAF" w14:textId="77777777" w:rsidR="0005676B" w:rsidRPr="00A90865" w:rsidRDefault="0005676B" w:rsidP="003C4999">
            <w:pPr>
              <w:pStyle w:val="Tabletext"/>
              <w:jc w:val="center"/>
              <w:rPr>
                <w:bCs/>
              </w:rPr>
            </w:pPr>
          </w:p>
        </w:tc>
      </w:tr>
      <w:tr w:rsidR="0005676B" w:rsidRPr="00A90865" w14:paraId="173DDA07" w14:textId="77777777" w:rsidTr="003C4999">
        <w:trPr>
          <w:cantSplit/>
          <w:jc w:val="center"/>
        </w:trPr>
        <w:tc>
          <w:tcPr>
            <w:tcW w:w="5245" w:type="dxa"/>
            <w:tcBorders>
              <w:left w:val="single" w:sz="6" w:space="0" w:color="auto"/>
            </w:tcBorders>
          </w:tcPr>
          <w:p w14:paraId="18D171C6" w14:textId="77777777" w:rsidR="0005676B" w:rsidRPr="00A90865" w:rsidRDefault="0005676B" w:rsidP="003C4999">
            <w:pPr>
              <w:pStyle w:val="Tabletext"/>
              <w:rPr>
                <w:b/>
                <w:bCs/>
              </w:rPr>
            </w:pPr>
            <w:r w:rsidRPr="00A90865">
              <w:rPr>
                <w:bCs/>
              </w:rPr>
              <w:tab/>
            </w:r>
            <w:r w:rsidRPr="00A90865">
              <w:rPr>
                <w:bCs/>
              </w:rPr>
              <w:tab/>
            </w:r>
            <w:r w:rsidRPr="00A90865">
              <w:rPr>
                <w:bCs/>
              </w:rPr>
              <w:tab/>
            </w:r>
            <w:r w:rsidRPr="00A90865">
              <w:rPr>
                <w:bCs/>
              </w:rPr>
              <w:tab/>
            </w:r>
            <w:proofErr w:type="spellStart"/>
            <w:r w:rsidRPr="00A90865">
              <w:rPr>
                <w:b/>
                <w:bCs/>
              </w:rPr>
              <w:t>URL_byte</w:t>
            </w:r>
            <w:proofErr w:type="spellEnd"/>
          </w:p>
        </w:tc>
        <w:tc>
          <w:tcPr>
            <w:tcW w:w="1843" w:type="dxa"/>
            <w:tcBorders>
              <w:left w:val="single" w:sz="6" w:space="0" w:color="auto"/>
              <w:right w:val="single" w:sz="6" w:space="0" w:color="auto"/>
            </w:tcBorders>
          </w:tcPr>
          <w:p w14:paraId="36068150" w14:textId="77777777" w:rsidR="0005676B" w:rsidRPr="00A90865" w:rsidRDefault="0005676B" w:rsidP="003C4999">
            <w:pPr>
              <w:pStyle w:val="Tabletext"/>
              <w:jc w:val="center"/>
              <w:rPr>
                <w:bCs/>
              </w:rPr>
            </w:pPr>
            <w:r w:rsidRPr="00A90865">
              <w:rPr>
                <w:bCs/>
              </w:rPr>
              <w:t>8</w:t>
            </w:r>
          </w:p>
        </w:tc>
        <w:tc>
          <w:tcPr>
            <w:tcW w:w="1646" w:type="dxa"/>
            <w:gridSpan w:val="2"/>
            <w:tcBorders>
              <w:right w:val="single" w:sz="6" w:space="0" w:color="auto"/>
            </w:tcBorders>
          </w:tcPr>
          <w:p w14:paraId="329B9F5F" w14:textId="77777777" w:rsidR="0005676B" w:rsidRPr="00A90865" w:rsidRDefault="0005676B" w:rsidP="003C4999">
            <w:pPr>
              <w:pStyle w:val="Tabletext"/>
              <w:jc w:val="center"/>
              <w:rPr>
                <w:bCs/>
              </w:rPr>
            </w:pPr>
            <w:r w:rsidRPr="00A90865">
              <w:rPr>
                <w:bCs/>
              </w:rPr>
              <w:t>char</w:t>
            </w:r>
          </w:p>
        </w:tc>
      </w:tr>
      <w:tr w:rsidR="0005676B" w:rsidRPr="00A90865" w14:paraId="002D8980" w14:textId="77777777" w:rsidTr="003C4999">
        <w:trPr>
          <w:gridAfter w:val="1"/>
          <w:wAfter w:w="8" w:type="dxa"/>
          <w:cantSplit/>
          <w:jc w:val="center"/>
        </w:trPr>
        <w:tc>
          <w:tcPr>
            <w:tcW w:w="5245" w:type="dxa"/>
            <w:tcBorders>
              <w:left w:val="single" w:sz="6" w:space="0" w:color="auto"/>
            </w:tcBorders>
          </w:tcPr>
          <w:p w14:paraId="3AE20234" w14:textId="77777777" w:rsidR="0005676B" w:rsidRPr="00A90865" w:rsidRDefault="0005676B" w:rsidP="003C4999">
            <w:pPr>
              <w:pStyle w:val="Tabletext"/>
              <w:rPr>
                <w:bCs/>
              </w:rPr>
            </w:pPr>
            <w:r w:rsidRPr="00A90865">
              <w:rPr>
                <w:bCs/>
              </w:rPr>
              <w:tab/>
            </w:r>
            <w:r w:rsidRPr="00A90865">
              <w:rPr>
                <w:bCs/>
              </w:rPr>
              <w:tab/>
            </w:r>
            <w:r w:rsidRPr="00A90865">
              <w:rPr>
                <w:bCs/>
              </w:rPr>
              <w:tab/>
              <w:t>}</w:t>
            </w:r>
          </w:p>
        </w:tc>
        <w:tc>
          <w:tcPr>
            <w:tcW w:w="1843" w:type="dxa"/>
            <w:tcBorders>
              <w:left w:val="single" w:sz="6" w:space="0" w:color="auto"/>
              <w:right w:val="single" w:sz="6" w:space="0" w:color="auto"/>
            </w:tcBorders>
          </w:tcPr>
          <w:p w14:paraId="0B7B5F8F" w14:textId="77777777" w:rsidR="0005676B" w:rsidRPr="00A90865" w:rsidRDefault="0005676B" w:rsidP="003C4999">
            <w:pPr>
              <w:pStyle w:val="Tabletext"/>
              <w:jc w:val="center"/>
              <w:rPr>
                <w:bCs/>
              </w:rPr>
            </w:pPr>
          </w:p>
        </w:tc>
        <w:tc>
          <w:tcPr>
            <w:tcW w:w="1638" w:type="dxa"/>
            <w:tcBorders>
              <w:right w:val="single" w:sz="6" w:space="0" w:color="auto"/>
            </w:tcBorders>
          </w:tcPr>
          <w:p w14:paraId="170D9C30" w14:textId="77777777" w:rsidR="0005676B" w:rsidRPr="00A90865" w:rsidRDefault="0005676B" w:rsidP="003C4999">
            <w:pPr>
              <w:pStyle w:val="Tabletext"/>
              <w:jc w:val="center"/>
              <w:rPr>
                <w:bCs/>
              </w:rPr>
            </w:pPr>
          </w:p>
        </w:tc>
      </w:tr>
      <w:tr w:rsidR="0005676B" w:rsidRPr="00A90865" w14:paraId="0F0A6161" w14:textId="77777777" w:rsidTr="003C4999">
        <w:trPr>
          <w:gridAfter w:val="1"/>
          <w:wAfter w:w="8" w:type="dxa"/>
          <w:cantSplit/>
          <w:jc w:val="center"/>
        </w:trPr>
        <w:tc>
          <w:tcPr>
            <w:tcW w:w="5245" w:type="dxa"/>
            <w:tcBorders>
              <w:left w:val="single" w:sz="6" w:space="0" w:color="auto"/>
            </w:tcBorders>
          </w:tcPr>
          <w:p w14:paraId="6E009F7B" w14:textId="77777777" w:rsidR="0005676B" w:rsidRPr="00A90865" w:rsidRDefault="0005676B" w:rsidP="003C4999">
            <w:pPr>
              <w:pStyle w:val="Tabletext"/>
              <w:rPr>
                <w:bCs/>
              </w:rPr>
            </w:pPr>
            <w:r w:rsidRPr="00A90865">
              <w:rPr>
                <w:bCs/>
              </w:rPr>
              <w:tab/>
            </w:r>
            <w:r w:rsidRPr="00A90865">
              <w:rPr>
                <w:bCs/>
              </w:rPr>
              <w:tab/>
              <w:t>}</w:t>
            </w:r>
          </w:p>
        </w:tc>
        <w:tc>
          <w:tcPr>
            <w:tcW w:w="1843" w:type="dxa"/>
            <w:tcBorders>
              <w:left w:val="single" w:sz="6" w:space="0" w:color="auto"/>
              <w:right w:val="single" w:sz="6" w:space="0" w:color="auto"/>
            </w:tcBorders>
          </w:tcPr>
          <w:p w14:paraId="28F3236E" w14:textId="77777777" w:rsidR="0005676B" w:rsidRPr="00A90865" w:rsidRDefault="0005676B" w:rsidP="003C4999">
            <w:pPr>
              <w:pStyle w:val="Tabletext"/>
              <w:jc w:val="center"/>
              <w:rPr>
                <w:bCs/>
              </w:rPr>
            </w:pPr>
          </w:p>
        </w:tc>
        <w:tc>
          <w:tcPr>
            <w:tcW w:w="1638" w:type="dxa"/>
            <w:tcBorders>
              <w:right w:val="single" w:sz="6" w:space="0" w:color="auto"/>
            </w:tcBorders>
          </w:tcPr>
          <w:p w14:paraId="12A2EA7C" w14:textId="77777777" w:rsidR="0005676B" w:rsidRPr="00A90865" w:rsidRDefault="0005676B" w:rsidP="003C4999">
            <w:pPr>
              <w:pStyle w:val="Tabletext"/>
              <w:jc w:val="center"/>
              <w:rPr>
                <w:bCs/>
              </w:rPr>
            </w:pPr>
          </w:p>
        </w:tc>
      </w:tr>
      <w:tr w:rsidR="0005676B" w:rsidRPr="00A90865" w14:paraId="1517A7A5" w14:textId="77777777" w:rsidTr="003C4999">
        <w:trPr>
          <w:gridAfter w:val="1"/>
          <w:wAfter w:w="8" w:type="dxa"/>
          <w:cantSplit/>
          <w:jc w:val="center"/>
        </w:trPr>
        <w:tc>
          <w:tcPr>
            <w:tcW w:w="5245" w:type="dxa"/>
            <w:tcBorders>
              <w:left w:val="single" w:sz="6" w:space="0" w:color="auto"/>
            </w:tcBorders>
          </w:tcPr>
          <w:p w14:paraId="1C4680E9" w14:textId="77777777" w:rsidR="0005676B" w:rsidRPr="00A90865" w:rsidRDefault="0005676B" w:rsidP="003C4999">
            <w:pPr>
              <w:pStyle w:val="Tabletext"/>
              <w:rPr>
                <w:b/>
                <w:bCs/>
              </w:rPr>
            </w:pPr>
            <w:r w:rsidRPr="00A90865">
              <w:rPr>
                <w:bCs/>
              </w:rPr>
              <w:tab/>
            </w:r>
            <w:r w:rsidRPr="00A90865">
              <w:rPr>
                <w:bCs/>
              </w:rPr>
              <w:tab/>
            </w:r>
            <w:proofErr w:type="spellStart"/>
            <w:r w:rsidRPr="00A90865">
              <w:rPr>
                <w:b/>
                <w:bCs/>
              </w:rPr>
              <w:t>descriptor_loop_length</w:t>
            </w:r>
            <w:proofErr w:type="spellEnd"/>
          </w:p>
        </w:tc>
        <w:tc>
          <w:tcPr>
            <w:tcW w:w="1843" w:type="dxa"/>
            <w:tcBorders>
              <w:left w:val="single" w:sz="6" w:space="0" w:color="auto"/>
              <w:right w:val="single" w:sz="6" w:space="0" w:color="auto"/>
            </w:tcBorders>
          </w:tcPr>
          <w:p w14:paraId="57CC26BC" w14:textId="77777777" w:rsidR="0005676B" w:rsidRPr="00A90865" w:rsidRDefault="0005676B" w:rsidP="003C4999">
            <w:pPr>
              <w:pStyle w:val="Tabletext"/>
              <w:jc w:val="center"/>
              <w:rPr>
                <w:bCs/>
              </w:rPr>
            </w:pPr>
            <w:r w:rsidRPr="00A90865">
              <w:rPr>
                <w:bCs/>
              </w:rPr>
              <w:t>16</w:t>
            </w:r>
          </w:p>
        </w:tc>
        <w:tc>
          <w:tcPr>
            <w:tcW w:w="1638" w:type="dxa"/>
            <w:tcBorders>
              <w:right w:val="single" w:sz="6" w:space="0" w:color="auto"/>
            </w:tcBorders>
          </w:tcPr>
          <w:p w14:paraId="4DF6EE10" w14:textId="77777777" w:rsidR="0005676B" w:rsidRPr="00A90865" w:rsidRDefault="0005676B" w:rsidP="003C4999">
            <w:pPr>
              <w:pStyle w:val="Tabletext"/>
              <w:jc w:val="center"/>
              <w:rPr>
                <w:bCs/>
              </w:rPr>
            </w:pPr>
            <w:r w:rsidRPr="00A90865">
              <w:rPr>
                <w:bCs/>
              </w:rPr>
              <w:t>uimsbf</w:t>
            </w:r>
          </w:p>
        </w:tc>
      </w:tr>
      <w:tr w:rsidR="0005676B" w:rsidRPr="00A90865" w14:paraId="3BA87B09" w14:textId="77777777" w:rsidTr="003C4999">
        <w:trPr>
          <w:gridAfter w:val="1"/>
          <w:wAfter w:w="8" w:type="dxa"/>
          <w:cantSplit/>
          <w:jc w:val="center"/>
        </w:trPr>
        <w:tc>
          <w:tcPr>
            <w:tcW w:w="5245" w:type="dxa"/>
            <w:tcBorders>
              <w:left w:val="single" w:sz="6" w:space="0" w:color="auto"/>
            </w:tcBorders>
          </w:tcPr>
          <w:p w14:paraId="47871186" w14:textId="77777777" w:rsidR="0005676B" w:rsidRPr="00A90865" w:rsidRDefault="0005676B" w:rsidP="003C4999">
            <w:pPr>
              <w:pStyle w:val="Tabletext"/>
              <w:rPr>
                <w:bCs/>
              </w:rPr>
            </w:pPr>
            <w:r w:rsidRPr="00A90865">
              <w:rPr>
                <w:bCs/>
              </w:rPr>
              <w:tab/>
            </w:r>
            <w:r w:rsidRPr="00A90865">
              <w:rPr>
                <w:bCs/>
              </w:rPr>
              <w:tab/>
              <w:t xml:space="preserve">for (j=0; j&lt;M; </w:t>
            </w:r>
            <w:proofErr w:type="spellStart"/>
            <w:r w:rsidRPr="00A90865">
              <w:rPr>
                <w:bCs/>
              </w:rPr>
              <w:t>j++</w:t>
            </w:r>
            <w:proofErr w:type="spellEnd"/>
            <w:r w:rsidRPr="00A90865">
              <w:rPr>
                <w:bCs/>
              </w:rPr>
              <w:t>) {</w:t>
            </w:r>
          </w:p>
        </w:tc>
        <w:tc>
          <w:tcPr>
            <w:tcW w:w="1843" w:type="dxa"/>
            <w:tcBorders>
              <w:left w:val="single" w:sz="6" w:space="0" w:color="auto"/>
              <w:right w:val="single" w:sz="6" w:space="0" w:color="auto"/>
            </w:tcBorders>
          </w:tcPr>
          <w:p w14:paraId="23B81E71" w14:textId="77777777" w:rsidR="0005676B" w:rsidRPr="00A90865" w:rsidRDefault="0005676B" w:rsidP="003C4999">
            <w:pPr>
              <w:pStyle w:val="Tabletext"/>
              <w:jc w:val="center"/>
              <w:rPr>
                <w:bCs/>
              </w:rPr>
            </w:pPr>
          </w:p>
        </w:tc>
        <w:tc>
          <w:tcPr>
            <w:tcW w:w="1638" w:type="dxa"/>
            <w:tcBorders>
              <w:right w:val="single" w:sz="6" w:space="0" w:color="auto"/>
            </w:tcBorders>
          </w:tcPr>
          <w:p w14:paraId="6974A9F1" w14:textId="77777777" w:rsidR="0005676B" w:rsidRPr="00A90865" w:rsidRDefault="0005676B" w:rsidP="003C4999">
            <w:pPr>
              <w:pStyle w:val="Tabletext"/>
              <w:jc w:val="center"/>
              <w:rPr>
                <w:bCs/>
              </w:rPr>
            </w:pPr>
          </w:p>
        </w:tc>
      </w:tr>
      <w:tr w:rsidR="0005676B" w:rsidRPr="00A90865" w14:paraId="476C0E42" w14:textId="77777777" w:rsidTr="003C4999">
        <w:trPr>
          <w:gridAfter w:val="1"/>
          <w:wAfter w:w="8" w:type="dxa"/>
          <w:cantSplit/>
          <w:jc w:val="center"/>
        </w:trPr>
        <w:tc>
          <w:tcPr>
            <w:tcW w:w="5245" w:type="dxa"/>
            <w:tcBorders>
              <w:left w:val="single" w:sz="6" w:space="0" w:color="auto"/>
            </w:tcBorders>
          </w:tcPr>
          <w:p w14:paraId="4984E51B" w14:textId="77777777" w:rsidR="0005676B" w:rsidRPr="00A90865" w:rsidRDefault="0005676B" w:rsidP="003C4999">
            <w:pPr>
              <w:pStyle w:val="Tabletext"/>
              <w:rPr>
                <w:b/>
                <w:bCs/>
              </w:rPr>
            </w:pPr>
            <w:r w:rsidRPr="00A90865">
              <w:rPr>
                <w:bCs/>
              </w:rPr>
              <w:tab/>
            </w:r>
            <w:r w:rsidRPr="00A90865">
              <w:rPr>
                <w:bCs/>
              </w:rPr>
              <w:tab/>
            </w:r>
            <w:r w:rsidRPr="00A90865">
              <w:rPr>
                <w:bCs/>
              </w:rPr>
              <w:tab/>
            </w:r>
            <w:r w:rsidRPr="00A90865">
              <w:rPr>
                <w:b/>
                <w:bCs/>
              </w:rPr>
              <w:t>descriptor ()</w:t>
            </w:r>
          </w:p>
        </w:tc>
        <w:tc>
          <w:tcPr>
            <w:tcW w:w="1843" w:type="dxa"/>
            <w:tcBorders>
              <w:left w:val="single" w:sz="6" w:space="0" w:color="auto"/>
              <w:right w:val="single" w:sz="6" w:space="0" w:color="auto"/>
            </w:tcBorders>
          </w:tcPr>
          <w:p w14:paraId="0A5618AD" w14:textId="77777777" w:rsidR="0005676B" w:rsidRPr="00A90865" w:rsidRDefault="0005676B" w:rsidP="003C4999">
            <w:pPr>
              <w:pStyle w:val="Tabletext"/>
              <w:jc w:val="center"/>
              <w:rPr>
                <w:bCs/>
              </w:rPr>
            </w:pPr>
          </w:p>
        </w:tc>
        <w:tc>
          <w:tcPr>
            <w:tcW w:w="1638" w:type="dxa"/>
            <w:tcBorders>
              <w:right w:val="single" w:sz="6" w:space="0" w:color="auto"/>
            </w:tcBorders>
          </w:tcPr>
          <w:p w14:paraId="23FD4C7D" w14:textId="77777777" w:rsidR="0005676B" w:rsidRPr="00A90865" w:rsidRDefault="0005676B" w:rsidP="003C4999">
            <w:pPr>
              <w:pStyle w:val="Tabletext"/>
              <w:jc w:val="center"/>
              <w:rPr>
                <w:bCs/>
              </w:rPr>
            </w:pPr>
          </w:p>
        </w:tc>
      </w:tr>
      <w:tr w:rsidR="0005676B" w:rsidRPr="00A90865" w14:paraId="281062A1" w14:textId="77777777" w:rsidTr="003C4999">
        <w:trPr>
          <w:gridAfter w:val="1"/>
          <w:wAfter w:w="8" w:type="dxa"/>
          <w:cantSplit/>
          <w:jc w:val="center"/>
        </w:trPr>
        <w:tc>
          <w:tcPr>
            <w:tcW w:w="5245" w:type="dxa"/>
            <w:tcBorders>
              <w:left w:val="single" w:sz="6" w:space="0" w:color="auto"/>
            </w:tcBorders>
          </w:tcPr>
          <w:p w14:paraId="176BD252" w14:textId="77777777" w:rsidR="0005676B" w:rsidRPr="00A90865" w:rsidRDefault="0005676B" w:rsidP="003C4999">
            <w:pPr>
              <w:pStyle w:val="Tabletext"/>
              <w:rPr>
                <w:bCs/>
              </w:rPr>
            </w:pPr>
            <w:r w:rsidRPr="00A90865">
              <w:rPr>
                <w:b/>
                <w:bCs/>
              </w:rPr>
              <w:tab/>
            </w:r>
            <w:r w:rsidRPr="00A90865">
              <w:rPr>
                <w:b/>
                <w:bCs/>
              </w:rPr>
              <w:tab/>
            </w:r>
            <w:r w:rsidRPr="00A90865">
              <w:rPr>
                <w:bCs/>
              </w:rPr>
              <w:t>}</w:t>
            </w:r>
          </w:p>
        </w:tc>
        <w:tc>
          <w:tcPr>
            <w:tcW w:w="1843" w:type="dxa"/>
            <w:tcBorders>
              <w:left w:val="single" w:sz="6" w:space="0" w:color="auto"/>
              <w:right w:val="single" w:sz="6" w:space="0" w:color="auto"/>
            </w:tcBorders>
          </w:tcPr>
          <w:p w14:paraId="1E704D30" w14:textId="77777777" w:rsidR="0005676B" w:rsidRPr="00A90865" w:rsidRDefault="0005676B" w:rsidP="003C4999">
            <w:pPr>
              <w:pStyle w:val="Tabletext"/>
              <w:jc w:val="center"/>
              <w:rPr>
                <w:bCs/>
              </w:rPr>
            </w:pPr>
          </w:p>
        </w:tc>
        <w:tc>
          <w:tcPr>
            <w:tcW w:w="1638" w:type="dxa"/>
            <w:tcBorders>
              <w:right w:val="single" w:sz="6" w:space="0" w:color="auto"/>
            </w:tcBorders>
          </w:tcPr>
          <w:p w14:paraId="554DE328" w14:textId="77777777" w:rsidR="0005676B" w:rsidRPr="00A90865" w:rsidRDefault="0005676B" w:rsidP="003C4999">
            <w:pPr>
              <w:pStyle w:val="Tabletext"/>
              <w:jc w:val="center"/>
              <w:rPr>
                <w:bCs/>
              </w:rPr>
            </w:pPr>
          </w:p>
        </w:tc>
      </w:tr>
      <w:tr w:rsidR="0005676B" w:rsidRPr="00A90865" w14:paraId="106C8A17" w14:textId="77777777" w:rsidTr="003C4999">
        <w:trPr>
          <w:gridAfter w:val="1"/>
          <w:wAfter w:w="8" w:type="dxa"/>
          <w:cantSplit/>
          <w:jc w:val="center"/>
        </w:trPr>
        <w:tc>
          <w:tcPr>
            <w:tcW w:w="5245" w:type="dxa"/>
            <w:tcBorders>
              <w:left w:val="single" w:sz="6" w:space="0" w:color="auto"/>
            </w:tcBorders>
          </w:tcPr>
          <w:p w14:paraId="17A47FF3" w14:textId="77777777" w:rsidR="0005676B" w:rsidRPr="00A90865" w:rsidRDefault="0005676B" w:rsidP="003C4999">
            <w:pPr>
              <w:pStyle w:val="Tabletext"/>
              <w:rPr>
                <w:bCs/>
              </w:rPr>
            </w:pPr>
            <w:r w:rsidRPr="00A90865">
              <w:rPr>
                <w:bCs/>
              </w:rPr>
              <w:tab/>
              <w:t>}</w:t>
            </w:r>
          </w:p>
        </w:tc>
        <w:tc>
          <w:tcPr>
            <w:tcW w:w="1843" w:type="dxa"/>
            <w:tcBorders>
              <w:left w:val="single" w:sz="6" w:space="0" w:color="auto"/>
              <w:right w:val="single" w:sz="6" w:space="0" w:color="auto"/>
            </w:tcBorders>
          </w:tcPr>
          <w:p w14:paraId="1CCD4F5E" w14:textId="77777777" w:rsidR="0005676B" w:rsidRPr="00A90865" w:rsidRDefault="0005676B" w:rsidP="003C4999">
            <w:pPr>
              <w:pStyle w:val="Tabletext"/>
              <w:jc w:val="center"/>
              <w:rPr>
                <w:bCs/>
              </w:rPr>
            </w:pPr>
          </w:p>
        </w:tc>
        <w:tc>
          <w:tcPr>
            <w:tcW w:w="1638" w:type="dxa"/>
            <w:tcBorders>
              <w:right w:val="single" w:sz="6" w:space="0" w:color="auto"/>
            </w:tcBorders>
          </w:tcPr>
          <w:p w14:paraId="0B6A8492" w14:textId="77777777" w:rsidR="0005676B" w:rsidRPr="00A90865" w:rsidRDefault="0005676B" w:rsidP="003C4999">
            <w:pPr>
              <w:pStyle w:val="Tabletext"/>
              <w:jc w:val="center"/>
              <w:rPr>
                <w:bCs/>
              </w:rPr>
            </w:pPr>
          </w:p>
        </w:tc>
      </w:tr>
      <w:tr w:rsidR="0005676B" w:rsidRPr="00A90865" w14:paraId="718E8936" w14:textId="77777777" w:rsidTr="003C4999">
        <w:trPr>
          <w:gridAfter w:val="1"/>
          <w:wAfter w:w="8" w:type="dxa"/>
          <w:cantSplit/>
          <w:jc w:val="center"/>
        </w:trPr>
        <w:tc>
          <w:tcPr>
            <w:tcW w:w="5245" w:type="dxa"/>
            <w:tcBorders>
              <w:left w:val="single" w:sz="6" w:space="0" w:color="auto"/>
              <w:bottom w:val="single" w:sz="6" w:space="0" w:color="auto"/>
            </w:tcBorders>
          </w:tcPr>
          <w:p w14:paraId="2EFA5EE9" w14:textId="77777777" w:rsidR="0005676B" w:rsidRPr="00A90865" w:rsidRDefault="0005676B" w:rsidP="003C4999">
            <w:pPr>
              <w:pStyle w:val="Tabletext"/>
              <w:rPr>
                <w:bCs/>
              </w:rPr>
            </w:pPr>
            <w:r w:rsidRPr="00A90865">
              <w:t>}</w:t>
            </w:r>
          </w:p>
        </w:tc>
        <w:tc>
          <w:tcPr>
            <w:tcW w:w="1843" w:type="dxa"/>
            <w:tcBorders>
              <w:left w:val="single" w:sz="6" w:space="0" w:color="auto"/>
              <w:bottom w:val="single" w:sz="6" w:space="0" w:color="auto"/>
              <w:right w:val="single" w:sz="6" w:space="0" w:color="auto"/>
            </w:tcBorders>
          </w:tcPr>
          <w:p w14:paraId="5617E038" w14:textId="77777777" w:rsidR="0005676B" w:rsidRPr="00A90865" w:rsidRDefault="0005676B" w:rsidP="003C4999">
            <w:pPr>
              <w:pStyle w:val="Tabletext"/>
              <w:jc w:val="center"/>
              <w:rPr>
                <w:bCs/>
              </w:rPr>
            </w:pPr>
          </w:p>
        </w:tc>
        <w:tc>
          <w:tcPr>
            <w:tcW w:w="1638" w:type="dxa"/>
            <w:tcBorders>
              <w:bottom w:val="single" w:sz="6" w:space="0" w:color="auto"/>
              <w:right w:val="single" w:sz="6" w:space="0" w:color="auto"/>
            </w:tcBorders>
          </w:tcPr>
          <w:p w14:paraId="6D019A6F" w14:textId="77777777" w:rsidR="0005676B" w:rsidRPr="00A90865" w:rsidRDefault="0005676B" w:rsidP="003C4999">
            <w:pPr>
              <w:pStyle w:val="Tabletext"/>
              <w:jc w:val="center"/>
              <w:rPr>
                <w:bCs/>
              </w:rPr>
            </w:pPr>
          </w:p>
        </w:tc>
      </w:tr>
    </w:tbl>
    <w:p w14:paraId="0432C43F" w14:textId="77777777" w:rsidR="0005676B" w:rsidRPr="00A90865" w:rsidRDefault="0005676B" w:rsidP="0005676B">
      <w:pPr>
        <w:pStyle w:val="Tablefin"/>
        <w:rPr>
          <w:lang w:val="fr-FR" w:eastAsia="ja-JP"/>
        </w:rPr>
      </w:pPr>
    </w:p>
    <w:p w14:paraId="2A9F6075" w14:textId="77777777" w:rsidR="0005676B" w:rsidRPr="009553C4" w:rsidRDefault="0005676B" w:rsidP="0005676B">
      <w:pPr>
        <w:rPr>
          <w:lang w:val="fr-CH" w:eastAsia="ja-JP"/>
        </w:rPr>
      </w:pPr>
      <w:r w:rsidRPr="009553C4">
        <w:rPr>
          <w:lang w:val="fr-CH" w:eastAsia="ja-JP"/>
        </w:rPr>
        <w:t xml:space="preserve">La sémantique de chaque champ de la table de liste des paquetages est la </w:t>
      </w:r>
      <w:proofErr w:type="gramStart"/>
      <w:r w:rsidRPr="009553C4">
        <w:rPr>
          <w:lang w:val="fr-CH" w:eastAsia="ja-JP"/>
        </w:rPr>
        <w:t>suivante:</w:t>
      </w:r>
      <w:proofErr w:type="gramEnd"/>
    </w:p>
    <w:p w14:paraId="3F442B7D" w14:textId="77777777" w:rsidR="0005676B" w:rsidRPr="009553C4" w:rsidRDefault="0005676B" w:rsidP="0005676B">
      <w:pPr>
        <w:rPr>
          <w:lang w:val="fr-CH"/>
        </w:rPr>
      </w:pPr>
      <w:proofErr w:type="spellStart"/>
      <w:proofErr w:type="gramStart"/>
      <w:r w:rsidRPr="009553C4">
        <w:rPr>
          <w:b/>
          <w:lang w:val="fr-CH"/>
        </w:rPr>
        <w:t>num</w:t>
      </w:r>
      <w:proofErr w:type="gramEnd"/>
      <w:r w:rsidRPr="009553C4">
        <w:rPr>
          <w:b/>
          <w:lang w:val="fr-CH"/>
        </w:rPr>
        <w:t>_of_package</w:t>
      </w:r>
      <w:proofErr w:type="spellEnd"/>
      <w:r w:rsidRPr="009553C4">
        <w:rPr>
          <w:lang w:val="fr-CH"/>
        </w:rPr>
        <w:t xml:space="preserve"> – Ce champ indique le nombre de paquetages dont la localisation est décrite dans cette table.</w:t>
      </w:r>
    </w:p>
    <w:p w14:paraId="35454316" w14:textId="77777777" w:rsidR="0005676B" w:rsidRPr="009553C4" w:rsidRDefault="0005676B" w:rsidP="0005676B">
      <w:pPr>
        <w:rPr>
          <w:lang w:val="fr-CH"/>
        </w:rPr>
      </w:pPr>
      <w:proofErr w:type="spellStart"/>
      <w:r w:rsidRPr="009553C4">
        <w:rPr>
          <w:b/>
          <w:lang w:val="fr-CH"/>
        </w:rPr>
        <w:t>MMT_package_id_length</w:t>
      </w:r>
      <w:proofErr w:type="spellEnd"/>
      <w:r w:rsidRPr="009553C4">
        <w:rPr>
          <w:lang w:val="fr-CH"/>
        </w:rPr>
        <w:t xml:space="preserve"> – Ce champ indique le nombre d'octets du champ </w:t>
      </w:r>
      <w:proofErr w:type="spellStart"/>
      <w:r w:rsidRPr="009553C4">
        <w:rPr>
          <w:lang w:val="fr-CH"/>
        </w:rPr>
        <w:t>MMT_package_id_byte</w:t>
      </w:r>
      <w:proofErr w:type="spellEnd"/>
      <w:r w:rsidRPr="009553C4">
        <w:rPr>
          <w:lang w:val="fr-CH"/>
        </w:rPr>
        <w:t xml:space="preserve"> qui suit.</w:t>
      </w:r>
    </w:p>
    <w:p w14:paraId="3D2B7351" w14:textId="77777777" w:rsidR="0005676B" w:rsidRPr="009553C4" w:rsidRDefault="0005676B" w:rsidP="0005676B">
      <w:pPr>
        <w:rPr>
          <w:lang w:val="fr-CH"/>
        </w:rPr>
      </w:pPr>
      <w:proofErr w:type="spellStart"/>
      <w:r w:rsidRPr="009553C4">
        <w:rPr>
          <w:b/>
          <w:lang w:val="fr-CH"/>
        </w:rPr>
        <w:t>MMT_package_id_byte</w:t>
      </w:r>
      <w:proofErr w:type="spellEnd"/>
      <w:r w:rsidRPr="009553C4">
        <w:rPr>
          <w:lang w:val="fr-CH"/>
        </w:rPr>
        <w:t xml:space="preserve"> – Ce champ identifie le paquetage MMT.</w:t>
      </w:r>
    </w:p>
    <w:p w14:paraId="46F3B97A" w14:textId="77777777" w:rsidR="0005676B" w:rsidRPr="009553C4" w:rsidRDefault="0005676B" w:rsidP="0005676B">
      <w:pPr>
        <w:rPr>
          <w:lang w:val="fr-CH"/>
        </w:rPr>
      </w:pPr>
      <w:proofErr w:type="spellStart"/>
      <w:r w:rsidRPr="009553C4">
        <w:rPr>
          <w:b/>
          <w:lang w:val="fr-CH"/>
        </w:rPr>
        <w:t>MMT_general_location_info</w:t>
      </w:r>
      <w:proofErr w:type="spellEnd"/>
      <w:r w:rsidRPr="009553C4">
        <w:rPr>
          <w:lang w:val="fr-CH"/>
        </w:rPr>
        <w:t xml:space="preserve"> – Ce champ fournit les informations de localisation correspondant au message PA </w:t>
      </w:r>
      <w:r w:rsidRPr="009553C4">
        <w:rPr>
          <w:lang w:val="fr-CH" w:eastAsia="ja-JP"/>
        </w:rPr>
        <w:t xml:space="preserve">du paquetage </w:t>
      </w:r>
      <w:r w:rsidRPr="009553C4">
        <w:rPr>
          <w:lang w:val="fr-CH"/>
        </w:rPr>
        <w:t>MMT identifié.</w:t>
      </w:r>
    </w:p>
    <w:p w14:paraId="0F1F4900" w14:textId="77777777" w:rsidR="0005676B" w:rsidRPr="009553C4" w:rsidRDefault="0005676B" w:rsidP="0005676B">
      <w:pPr>
        <w:rPr>
          <w:lang w:val="fr-CH"/>
        </w:rPr>
      </w:pPr>
      <w:proofErr w:type="spellStart"/>
      <w:proofErr w:type="gramStart"/>
      <w:r w:rsidRPr="009553C4">
        <w:rPr>
          <w:b/>
          <w:lang w:val="fr-CH"/>
        </w:rPr>
        <w:t>num</w:t>
      </w:r>
      <w:proofErr w:type="gramEnd"/>
      <w:r w:rsidRPr="009553C4">
        <w:rPr>
          <w:b/>
          <w:lang w:val="fr-CH"/>
        </w:rPr>
        <w:t>_of_ip_delivery</w:t>
      </w:r>
      <w:proofErr w:type="spellEnd"/>
      <w:r w:rsidRPr="009553C4">
        <w:rPr>
          <w:lang w:val="fr-CH"/>
        </w:rPr>
        <w:t xml:space="preserve"> – Ce champ indique le nombre de flux IP </w:t>
      </w:r>
      <w:r w:rsidRPr="009553C4">
        <w:rPr>
          <w:lang w:val="fr-CH" w:eastAsia="ja-JP"/>
        </w:rPr>
        <w:t>dont la localisation est décrite dans cette t</w:t>
      </w:r>
      <w:r w:rsidRPr="009553C4">
        <w:rPr>
          <w:lang w:val="fr-CH"/>
        </w:rPr>
        <w:t>able.</w:t>
      </w:r>
    </w:p>
    <w:p w14:paraId="3E404A02" w14:textId="77777777" w:rsidR="0005676B" w:rsidRPr="009553C4" w:rsidRDefault="0005676B" w:rsidP="0005676B">
      <w:pPr>
        <w:rPr>
          <w:lang w:val="fr-CH"/>
        </w:rPr>
      </w:pPr>
      <w:proofErr w:type="spellStart"/>
      <w:proofErr w:type="gramStart"/>
      <w:r w:rsidRPr="009553C4">
        <w:rPr>
          <w:b/>
          <w:lang w:val="fr-CH"/>
        </w:rPr>
        <w:t>transport</w:t>
      </w:r>
      <w:proofErr w:type="gramEnd"/>
      <w:r w:rsidRPr="009553C4">
        <w:rPr>
          <w:b/>
          <w:lang w:val="fr-CH"/>
        </w:rPr>
        <w:t>_file_id</w:t>
      </w:r>
      <w:proofErr w:type="spellEnd"/>
      <w:r w:rsidRPr="009553C4">
        <w:rPr>
          <w:lang w:val="fr-CH"/>
        </w:rPr>
        <w:t xml:space="preserve"> – Ce champ identifie un objet fichier.</w:t>
      </w:r>
    </w:p>
    <w:p w14:paraId="436413BB" w14:textId="77777777" w:rsidR="0005676B" w:rsidRPr="009553C4" w:rsidRDefault="0005676B" w:rsidP="0005676B">
      <w:pPr>
        <w:rPr>
          <w:lang w:val="fr-CH"/>
        </w:rPr>
      </w:pPr>
      <w:proofErr w:type="spellStart"/>
      <w:proofErr w:type="gramStart"/>
      <w:r w:rsidRPr="009553C4">
        <w:rPr>
          <w:b/>
          <w:lang w:val="fr-CH"/>
        </w:rPr>
        <w:t>location</w:t>
      </w:r>
      <w:proofErr w:type="gramEnd"/>
      <w:r w:rsidRPr="009553C4">
        <w:rPr>
          <w:b/>
          <w:lang w:val="fr-CH"/>
        </w:rPr>
        <w:t>_type</w:t>
      </w:r>
      <w:proofErr w:type="spellEnd"/>
      <w:r w:rsidRPr="009553C4">
        <w:rPr>
          <w:lang w:val="fr-CH"/>
        </w:rPr>
        <w:t xml:space="preserve"> – Ce champ définit le type d'informations de localisation. Lorsque ce champ est mis à 0x01, la localisation correspond à un flux de données IPv4. Lorsque ce champ est mis à 0x02, la localisation correspond à un flux de données IPv6. Lorsque ce champ est mis à 0x05, la localisation correspond à </w:t>
      </w:r>
      <w:r w:rsidRPr="009553C4">
        <w:rPr>
          <w:lang w:val="fr-CH" w:eastAsia="ja-JP"/>
        </w:rPr>
        <w:t xml:space="preserve">une adresse </w:t>
      </w:r>
      <w:r w:rsidRPr="009553C4">
        <w:rPr>
          <w:lang w:val="fr-CH"/>
        </w:rPr>
        <w:t>URL.</w:t>
      </w:r>
    </w:p>
    <w:p w14:paraId="7155C113" w14:textId="77777777" w:rsidR="0005676B" w:rsidRPr="009553C4" w:rsidRDefault="0005676B" w:rsidP="0005676B">
      <w:pPr>
        <w:rPr>
          <w:lang w:val="fr-CH"/>
        </w:rPr>
      </w:pPr>
      <w:proofErr w:type="gramStart"/>
      <w:r w:rsidRPr="009553C4">
        <w:rPr>
          <w:b/>
          <w:lang w:val="fr-CH"/>
        </w:rPr>
        <w:t>ipv</w:t>
      </w:r>
      <w:proofErr w:type="gramEnd"/>
      <w:r w:rsidRPr="009553C4">
        <w:rPr>
          <w:b/>
          <w:lang w:val="fr-CH"/>
        </w:rPr>
        <w:t>4_src_addr</w:t>
      </w:r>
      <w:r w:rsidRPr="009553C4">
        <w:rPr>
          <w:lang w:val="fr-CH"/>
        </w:rPr>
        <w:t xml:space="preserve"> – Ce champ spécifie une adresse d'origine IPv4. Cette adresse est fragmentée en quatre champs de 8 bits</w:t>
      </w:r>
      <w:r w:rsidRPr="009553C4">
        <w:rPr>
          <w:lang w:val="fr-CH" w:eastAsia="ja-JP"/>
        </w:rPr>
        <w:t>,</w:t>
      </w:r>
      <w:r w:rsidRPr="009553C4">
        <w:rPr>
          <w:lang w:val="fr-CH"/>
        </w:rPr>
        <w:t xml:space="preserve"> le premier octet correspondant à l'octet de plus fort poids de l'adresse.</w:t>
      </w:r>
    </w:p>
    <w:p w14:paraId="01DCF56F" w14:textId="77777777" w:rsidR="0005676B" w:rsidRPr="009553C4" w:rsidRDefault="0005676B" w:rsidP="0005676B">
      <w:pPr>
        <w:rPr>
          <w:lang w:val="fr-CH"/>
        </w:rPr>
      </w:pPr>
      <w:proofErr w:type="gramStart"/>
      <w:r w:rsidRPr="009553C4">
        <w:rPr>
          <w:b/>
          <w:lang w:val="fr-CH"/>
        </w:rPr>
        <w:t>ipv</w:t>
      </w:r>
      <w:proofErr w:type="gramEnd"/>
      <w:r w:rsidRPr="009553C4">
        <w:rPr>
          <w:b/>
          <w:lang w:val="fr-CH"/>
        </w:rPr>
        <w:t>4_dst_addr</w:t>
      </w:r>
      <w:r w:rsidRPr="009553C4">
        <w:rPr>
          <w:lang w:val="fr-CH"/>
        </w:rPr>
        <w:t xml:space="preserve"> – Ce champ spécifie une adresse de destination IPv4. Cette adresse est fragmentée en quatre champs de 8 bits</w:t>
      </w:r>
      <w:r w:rsidRPr="009553C4">
        <w:rPr>
          <w:lang w:val="fr-CH" w:eastAsia="ja-JP"/>
        </w:rPr>
        <w:t>,</w:t>
      </w:r>
      <w:r w:rsidRPr="009553C4">
        <w:rPr>
          <w:lang w:val="fr-CH"/>
        </w:rPr>
        <w:t xml:space="preserve"> le premier octet correspondant à l'octet de plus fort poids de l'adresse.</w:t>
      </w:r>
    </w:p>
    <w:p w14:paraId="14C05CCC" w14:textId="77777777" w:rsidR="0005676B" w:rsidRPr="009553C4" w:rsidRDefault="0005676B" w:rsidP="0005676B">
      <w:pPr>
        <w:rPr>
          <w:lang w:val="fr-CH"/>
        </w:rPr>
      </w:pPr>
      <w:proofErr w:type="spellStart"/>
      <w:proofErr w:type="gramStart"/>
      <w:r w:rsidRPr="009553C4">
        <w:rPr>
          <w:b/>
          <w:lang w:val="fr-CH"/>
        </w:rPr>
        <w:t>dst</w:t>
      </w:r>
      <w:proofErr w:type="gramEnd"/>
      <w:r w:rsidRPr="009553C4">
        <w:rPr>
          <w:b/>
          <w:lang w:val="fr-CH"/>
        </w:rPr>
        <w:t>_port</w:t>
      </w:r>
      <w:proofErr w:type="spellEnd"/>
      <w:r w:rsidRPr="009553C4">
        <w:rPr>
          <w:lang w:val="fr-CH"/>
        </w:rPr>
        <w:t xml:space="preserve"> – Ce champ spécifie le numéro du port de destination d'un flux de données IP.</w:t>
      </w:r>
    </w:p>
    <w:p w14:paraId="32B4BDCD" w14:textId="77777777" w:rsidR="0005676B" w:rsidRPr="009553C4" w:rsidRDefault="0005676B" w:rsidP="0005676B">
      <w:pPr>
        <w:rPr>
          <w:lang w:val="fr-CH"/>
        </w:rPr>
      </w:pPr>
      <w:proofErr w:type="gramStart"/>
      <w:r w:rsidRPr="009553C4">
        <w:rPr>
          <w:b/>
          <w:lang w:val="fr-CH"/>
        </w:rPr>
        <w:t>ipv</w:t>
      </w:r>
      <w:proofErr w:type="gramEnd"/>
      <w:r w:rsidRPr="009553C4">
        <w:rPr>
          <w:b/>
          <w:lang w:val="fr-CH"/>
        </w:rPr>
        <w:t>6_src_addr</w:t>
      </w:r>
      <w:r w:rsidRPr="009553C4">
        <w:rPr>
          <w:lang w:val="fr-CH"/>
        </w:rPr>
        <w:t xml:space="preserve"> – Ce champ spécifie une adresse d'origine IPv6. Cette adresse est fragmentée en huit champs de 16 bits</w:t>
      </w:r>
      <w:r w:rsidRPr="009553C4">
        <w:rPr>
          <w:lang w:val="fr-CH" w:eastAsia="ja-JP"/>
        </w:rPr>
        <w:t>,</w:t>
      </w:r>
      <w:r w:rsidRPr="009553C4">
        <w:rPr>
          <w:lang w:val="fr-CH"/>
        </w:rPr>
        <w:t xml:space="preserve"> le premier octet correspondant à l'octet de plus fort poids de l'adresse.</w:t>
      </w:r>
    </w:p>
    <w:p w14:paraId="5AE23B16" w14:textId="77777777" w:rsidR="0005676B" w:rsidRPr="009553C4" w:rsidRDefault="0005676B" w:rsidP="0005676B">
      <w:pPr>
        <w:rPr>
          <w:lang w:val="fr-CH"/>
        </w:rPr>
      </w:pPr>
      <w:proofErr w:type="gramStart"/>
      <w:r w:rsidRPr="009553C4">
        <w:rPr>
          <w:b/>
          <w:lang w:val="fr-CH"/>
        </w:rPr>
        <w:lastRenderedPageBreak/>
        <w:t>ipv</w:t>
      </w:r>
      <w:proofErr w:type="gramEnd"/>
      <w:r w:rsidRPr="009553C4">
        <w:rPr>
          <w:b/>
          <w:lang w:val="fr-CH"/>
        </w:rPr>
        <w:t>6_dst_addr</w:t>
      </w:r>
      <w:r w:rsidRPr="009553C4">
        <w:rPr>
          <w:lang w:val="fr-CH"/>
        </w:rPr>
        <w:t xml:space="preserve"> – Ce champ spécifie une adresse de destination IPv6. Cette adresse est fragmentée en huit champs de 16 bits</w:t>
      </w:r>
      <w:r w:rsidRPr="009553C4">
        <w:rPr>
          <w:lang w:val="fr-CH" w:eastAsia="ja-JP"/>
        </w:rPr>
        <w:t>,</w:t>
      </w:r>
      <w:r w:rsidRPr="009553C4">
        <w:rPr>
          <w:lang w:val="fr-CH"/>
        </w:rPr>
        <w:t xml:space="preserve"> le premier octet correspondant à l'octet de plus fort poids de l'adresse.</w:t>
      </w:r>
    </w:p>
    <w:p w14:paraId="34019E20" w14:textId="77777777" w:rsidR="0005676B" w:rsidRPr="009553C4" w:rsidRDefault="0005676B" w:rsidP="0005676B">
      <w:pPr>
        <w:rPr>
          <w:lang w:val="fr-CH"/>
        </w:rPr>
      </w:pPr>
      <w:proofErr w:type="spellStart"/>
      <w:r w:rsidRPr="009553C4">
        <w:rPr>
          <w:b/>
          <w:lang w:val="fr-CH"/>
        </w:rPr>
        <w:t>URL_length</w:t>
      </w:r>
      <w:proofErr w:type="spellEnd"/>
      <w:r w:rsidRPr="009553C4">
        <w:rPr>
          <w:lang w:val="fr-CH"/>
        </w:rPr>
        <w:t xml:space="preserve"> – Ce champ indique le nombre d'octets du champ </w:t>
      </w:r>
      <w:proofErr w:type="spellStart"/>
      <w:r w:rsidRPr="009553C4">
        <w:rPr>
          <w:lang w:val="fr-CH"/>
        </w:rPr>
        <w:t>URL_byte</w:t>
      </w:r>
      <w:proofErr w:type="spellEnd"/>
      <w:r w:rsidRPr="009553C4">
        <w:rPr>
          <w:lang w:val="fr-CH"/>
        </w:rPr>
        <w:t xml:space="preserve"> qui suit.</w:t>
      </w:r>
    </w:p>
    <w:p w14:paraId="3D1BF104" w14:textId="77777777" w:rsidR="0005676B" w:rsidRPr="009553C4" w:rsidRDefault="0005676B" w:rsidP="0005676B">
      <w:pPr>
        <w:rPr>
          <w:lang w:val="fr-CH"/>
        </w:rPr>
      </w:pPr>
      <w:proofErr w:type="spellStart"/>
      <w:r w:rsidRPr="009553C4">
        <w:rPr>
          <w:b/>
          <w:lang w:val="fr-CH"/>
        </w:rPr>
        <w:t>URL_byte</w:t>
      </w:r>
      <w:proofErr w:type="spellEnd"/>
      <w:r w:rsidRPr="009553C4">
        <w:rPr>
          <w:lang w:val="fr-CH"/>
        </w:rPr>
        <w:t xml:space="preserve"> – Ce champ spécifie l'adresse URL.</w:t>
      </w:r>
    </w:p>
    <w:p w14:paraId="73F9F38D" w14:textId="77777777" w:rsidR="0005676B" w:rsidRPr="009553C4" w:rsidRDefault="0005676B" w:rsidP="0005676B">
      <w:pPr>
        <w:rPr>
          <w:lang w:val="fr-CH" w:eastAsia="ja-JP"/>
        </w:rPr>
      </w:pPr>
      <w:proofErr w:type="spellStart"/>
      <w:proofErr w:type="gramStart"/>
      <w:r w:rsidRPr="009553C4">
        <w:rPr>
          <w:b/>
          <w:lang w:val="fr-CH"/>
        </w:rPr>
        <w:t>descriptor</w:t>
      </w:r>
      <w:proofErr w:type="gramEnd"/>
      <w:r w:rsidRPr="009553C4">
        <w:rPr>
          <w:b/>
          <w:lang w:val="fr-CH"/>
        </w:rPr>
        <w:t>_loop_length</w:t>
      </w:r>
      <w:proofErr w:type="spellEnd"/>
      <w:r w:rsidRPr="009553C4">
        <w:rPr>
          <w:lang w:val="fr-CH"/>
        </w:rPr>
        <w:t xml:space="preserve"> – Ce champ donne le nombre d'octets de tous les descripteurs qui viennent immédiatement après ce champ.</w:t>
      </w:r>
      <w:r w:rsidRPr="009553C4">
        <w:rPr>
          <w:lang w:val="fr-CH" w:eastAsia="ja-JP"/>
        </w:rPr>
        <w:t xml:space="preserve"> </w:t>
      </w:r>
    </w:p>
    <w:p w14:paraId="570164E7" w14:textId="77777777" w:rsidR="0005676B" w:rsidRPr="009553C4" w:rsidRDefault="0005676B" w:rsidP="0005676B">
      <w:pPr>
        <w:pStyle w:val="Heading4"/>
        <w:rPr>
          <w:lang w:val="fr-CH" w:eastAsia="ja-JP"/>
        </w:rPr>
      </w:pPr>
      <w:r w:rsidRPr="009553C4">
        <w:rPr>
          <w:lang w:val="fr-CH" w:eastAsia="ja-JP"/>
        </w:rPr>
        <w:t>3.2.2.6</w:t>
      </w:r>
      <w:r w:rsidRPr="009553C4">
        <w:rPr>
          <w:lang w:val="fr-CH" w:eastAsia="ja-JP"/>
        </w:rPr>
        <w:tab/>
        <w:t>Table d'association par blocs</w:t>
      </w:r>
    </w:p>
    <w:p w14:paraId="6B88D558" w14:textId="77777777" w:rsidR="0005676B" w:rsidRPr="009553C4" w:rsidRDefault="0005676B" w:rsidP="0005676B">
      <w:pPr>
        <w:rPr>
          <w:lang w:val="fr-CH" w:eastAsia="ja-JP"/>
        </w:rPr>
      </w:pPr>
      <w:r w:rsidRPr="009553C4">
        <w:rPr>
          <w:lang w:val="fr-CH" w:eastAsia="ja-JP"/>
        </w:rPr>
        <w:t>Le Tableau 16 présente la syntaxe de la table d'association par blocs.</w:t>
      </w:r>
    </w:p>
    <w:p w14:paraId="7B6D9297" w14:textId="77777777" w:rsidR="0005676B" w:rsidRPr="009553C4" w:rsidRDefault="0005676B" w:rsidP="0005676B">
      <w:pPr>
        <w:pStyle w:val="TableNo"/>
        <w:rPr>
          <w:rFonts w:eastAsia="DengXian"/>
          <w:lang w:val="fr-CH"/>
        </w:rPr>
      </w:pPr>
      <w:bookmarkStart w:id="17" w:name="_Ref129533335"/>
      <w:r w:rsidRPr="009553C4">
        <w:rPr>
          <w:rFonts w:eastAsia="DengXian"/>
          <w:lang w:val="fr-CH"/>
        </w:rPr>
        <w:t xml:space="preserve">TABLEAU </w:t>
      </w:r>
      <w:bookmarkEnd w:id="17"/>
      <w:r w:rsidRPr="009553C4">
        <w:rPr>
          <w:rFonts w:eastAsia="DengXian"/>
          <w:lang w:val="fr-CH"/>
        </w:rPr>
        <w:t>16</w:t>
      </w:r>
    </w:p>
    <w:p w14:paraId="359DB45A" w14:textId="77777777" w:rsidR="0005676B" w:rsidRPr="009553C4" w:rsidRDefault="0005676B" w:rsidP="0005676B">
      <w:pPr>
        <w:pStyle w:val="Tabletitle"/>
        <w:rPr>
          <w:lang w:val="fr-CH"/>
        </w:rPr>
      </w:pPr>
      <w:r w:rsidRPr="009553C4">
        <w:rPr>
          <w:lang w:val="fr-CH"/>
        </w:rPr>
        <w:t>Syntaxe de la table d'association par blocs</w:t>
      </w:r>
    </w:p>
    <w:tbl>
      <w:tblPr>
        <w:tblW w:w="8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6"/>
        <w:gridCol w:w="930"/>
        <w:gridCol w:w="1251"/>
        <w:gridCol w:w="1549"/>
      </w:tblGrid>
      <w:tr w:rsidR="0005676B" w:rsidRPr="00A90865" w14:paraId="51DA6971" w14:textId="77777777" w:rsidTr="003C4999">
        <w:trPr>
          <w:trHeight w:val="398"/>
          <w:jc w:val="center"/>
        </w:trPr>
        <w:tc>
          <w:tcPr>
            <w:tcW w:w="4336" w:type="dxa"/>
            <w:tcBorders>
              <w:top w:val="single" w:sz="4" w:space="0" w:color="000000"/>
              <w:left w:val="single" w:sz="4" w:space="0" w:color="000000"/>
              <w:bottom w:val="single" w:sz="4" w:space="0" w:color="000000"/>
              <w:right w:val="single" w:sz="4" w:space="0" w:color="000000"/>
            </w:tcBorders>
          </w:tcPr>
          <w:p w14:paraId="7E1CA028" w14:textId="77777777" w:rsidR="0005676B" w:rsidRPr="00A90865" w:rsidRDefault="0005676B" w:rsidP="003C4999">
            <w:pPr>
              <w:pStyle w:val="Tablehead"/>
              <w:adjustRightInd/>
            </w:pPr>
            <w:proofErr w:type="spellStart"/>
            <w:r w:rsidRPr="00A90865">
              <w:t>Syntaxe</w:t>
            </w:r>
            <w:proofErr w:type="spellEnd"/>
          </w:p>
        </w:tc>
        <w:tc>
          <w:tcPr>
            <w:tcW w:w="930" w:type="dxa"/>
            <w:tcBorders>
              <w:top w:val="single" w:sz="4" w:space="0" w:color="000000"/>
              <w:left w:val="single" w:sz="4" w:space="0" w:color="000000"/>
              <w:bottom w:val="single" w:sz="4" w:space="0" w:color="000000"/>
              <w:right w:val="single" w:sz="4" w:space="0" w:color="000000"/>
            </w:tcBorders>
          </w:tcPr>
          <w:p w14:paraId="2B3918F7" w14:textId="77777777" w:rsidR="0005676B" w:rsidRPr="00A90865" w:rsidRDefault="0005676B" w:rsidP="003C4999">
            <w:pPr>
              <w:pStyle w:val="Tablehead"/>
              <w:adjustRightInd/>
            </w:pPr>
            <w:r w:rsidRPr="00A90865">
              <w:t>Valeur</w:t>
            </w:r>
          </w:p>
        </w:tc>
        <w:tc>
          <w:tcPr>
            <w:tcW w:w="1251" w:type="dxa"/>
            <w:tcBorders>
              <w:top w:val="single" w:sz="4" w:space="0" w:color="000000"/>
              <w:left w:val="single" w:sz="4" w:space="0" w:color="000000"/>
              <w:bottom w:val="single" w:sz="4" w:space="0" w:color="000000"/>
              <w:right w:val="single" w:sz="4" w:space="0" w:color="000000"/>
            </w:tcBorders>
          </w:tcPr>
          <w:p w14:paraId="487F8E14" w14:textId="77777777" w:rsidR="0005676B" w:rsidRPr="00A90865" w:rsidRDefault="0005676B" w:rsidP="003C4999">
            <w:pPr>
              <w:pStyle w:val="Tablehead"/>
              <w:adjustRightInd/>
            </w:pPr>
            <w:r w:rsidRPr="00A90865">
              <w:t>Nombre de bits</w:t>
            </w:r>
          </w:p>
        </w:tc>
        <w:tc>
          <w:tcPr>
            <w:tcW w:w="1549" w:type="dxa"/>
            <w:tcBorders>
              <w:top w:val="single" w:sz="4" w:space="0" w:color="000000"/>
              <w:left w:val="single" w:sz="4" w:space="0" w:color="000000"/>
              <w:bottom w:val="single" w:sz="4" w:space="0" w:color="000000"/>
              <w:right w:val="single" w:sz="4" w:space="0" w:color="000000"/>
            </w:tcBorders>
          </w:tcPr>
          <w:p w14:paraId="607A60A4" w14:textId="77777777" w:rsidR="0005676B" w:rsidRPr="00A90865" w:rsidRDefault="0005676B" w:rsidP="003C4999">
            <w:pPr>
              <w:pStyle w:val="Tablehead"/>
              <w:adjustRightInd/>
            </w:pPr>
            <w:proofErr w:type="spellStart"/>
            <w:r w:rsidRPr="00A90865">
              <w:rPr>
                <w:lang w:eastAsia="ja-JP"/>
              </w:rPr>
              <w:t>Mnémonique</w:t>
            </w:r>
            <w:proofErr w:type="spellEnd"/>
          </w:p>
        </w:tc>
      </w:tr>
      <w:tr w:rsidR="0005676B" w:rsidRPr="00A90865" w14:paraId="6C161E91" w14:textId="77777777" w:rsidTr="003C4999">
        <w:trPr>
          <w:trHeight w:val="5331"/>
          <w:jc w:val="center"/>
        </w:trPr>
        <w:tc>
          <w:tcPr>
            <w:tcW w:w="4336" w:type="dxa"/>
          </w:tcPr>
          <w:p w14:paraId="430BE32D" w14:textId="77777777" w:rsidR="0005676B" w:rsidRPr="004E0F38" w:rsidRDefault="0005676B" w:rsidP="003C4999">
            <w:pPr>
              <w:pStyle w:val="Tabletext"/>
              <w:adjustRightInd/>
              <w:rPr>
                <w:lang w:val="en-US"/>
              </w:rPr>
            </w:pPr>
            <w:proofErr w:type="spellStart"/>
            <w:r w:rsidRPr="004E0F38">
              <w:rPr>
                <w:lang w:val="en-US"/>
              </w:rPr>
              <w:t>Block_association_table</w:t>
            </w:r>
            <w:proofErr w:type="spellEnd"/>
            <w:r w:rsidRPr="004E0F38">
              <w:rPr>
                <w:lang w:val="en-US"/>
              </w:rPr>
              <w:t xml:space="preserve"> () {</w:t>
            </w:r>
          </w:p>
          <w:p w14:paraId="3A1707FF" w14:textId="77777777" w:rsidR="0005676B" w:rsidRPr="004E0F38" w:rsidRDefault="0005676B" w:rsidP="003C4999">
            <w:pPr>
              <w:pStyle w:val="Tabletext"/>
              <w:tabs>
                <w:tab w:val="clear" w:pos="284"/>
              </w:tabs>
              <w:adjustRightInd/>
              <w:ind w:firstLineChars="200" w:firstLine="442"/>
              <w:rPr>
                <w:b/>
                <w:lang w:val="en-US"/>
              </w:rPr>
            </w:pPr>
            <w:proofErr w:type="spellStart"/>
            <w:r w:rsidRPr="004E0F38">
              <w:rPr>
                <w:b/>
                <w:lang w:val="en-US"/>
              </w:rPr>
              <w:t>table_id</w:t>
            </w:r>
            <w:proofErr w:type="spellEnd"/>
          </w:p>
          <w:p w14:paraId="209A8287" w14:textId="77777777" w:rsidR="0005676B" w:rsidRPr="004E0F38" w:rsidRDefault="0005676B" w:rsidP="003C4999">
            <w:pPr>
              <w:pStyle w:val="Tabletext"/>
              <w:tabs>
                <w:tab w:val="clear" w:pos="284"/>
              </w:tabs>
              <w:adjustRightInd/>
              <w:ind w:firstLineChars="200" w:firstLine="442"/>
              <w:rPr>
                <w:b/>
                <w:lang w:val="en-US"/>
              </w:rPr>
            </w:pPr>
            <w:r w:rsidRPr="004E0F38">
              <w:rPr>
                <w:b/>
                <w:lang w:val="en-US"/>
              </w:rPr>
              <w:t>version</w:t>
            </w:r>
          </w:p>
          <w:p w14:paraId="628E340E" w14:textId="77777777" w:rsidR="0005676B" w:rsidRPr="004E0F38" w:rsidRDefault="0005676B" w:rsidP="003C4999">
            <w:pPr>
              <w:pStyle w:val="Tabletext"/>
              <w:tabs>
                <w:tab w:val="clear" w:pos="284"/>
              </w:tabs>
              <w:adjustRightInd/>
              <w:ind w:firstLineChars="200" w:firstLine="442"/>
              <w:rPr>
                <w:b/>
                <w:lang w:val="en-US"/>
              </w:rPr>
            </w:pPr>
            <w:r w:rsidRPr="004E0F38">
              <w:rPr>
                <w:b/>
                <w:lang w:val="en-US"/>
              </w:rPr>
              <w:t>length</w:t>
            </w:r>
          </w:p>
          <w:p w14:paraId="046FF413" w14:textId="77777777" w:rsidR="0005676B" w:rsidRPr="004E0F38" w:rsidRDefault="0005676B" w:rsidP="003C4999">
            <w:pPr>
              <w:pStyle w:val="Tabletext"/>
              <w:tabs>
                <w:tab w:val="clear" w:pos="284"/>
              </w:tabs>
              <w:adjustRightInd/>
              <w:ind w:firstLineChars="200" w:firstLine="440"/>
              <w:rPr>
                <w:bCs/>
                <w:lang w:val="en-US"/>
              </w:rPr>
            </w:pPr>
            <w:proofErr w:type="spellStart"/>
            <w:r w:rsidRPr="004E0F38">
              <w:rPr>
                <w:bCs/>
                <w:lang w:val="en-US"/>
              </w:rPr>
              <w:t>table_payload</w:t>
            </w:r>
            <w:proofErr w:type="spellEnd"/>
            <w:r w:rsidRPr="004E0F38">
              <w:rPr>
                <w:bCs/>
                <w:lang w:val="en-US"/>
              </w:rPr>
              <w:t xml:space="preserve"> {</w:t>
            </w:r>
          </w:p>
          <w:p w14:paraId="55F34176" w14:textId="77777777" w:rsidR="0005676B" w:rsidRPr="004E0F38" w:rsidRDefault="0005676B" w:rsidP="003C4999">
            <w:pPr>
              <w:pStyle w:val="Tabletext"/>
              <w:tabs>
                <w:tab w:val="clear" w:pos="284"/>
              </w:tabs>
              <w:adjustRightInd/>
              <w:ind w:leftChars="75" w:left="180" w:firstLineChars="400" w:firstLine="883"/>
              <w:rPr>
                <w:b/>
                <w:lang w:val="en-US"/>
              </w:rPr>
            </w:pPr>
            <w:proofErr w:type="spellStart"/>
            <w:r w:rsidRPr="004E0F38">
              <w:rPr>
                <w:b/>
                <w:lang w:val="en-US"/>
              </w:rPr>
              <w:t>partitioned_asset_number</w:t>
            </w:r>
            <w:proofErr w:type="spellEnd"/>
          </w:p>
          <w:p w14:paraId="70232D6C" w14:textId="77777777" w:rsidR="0005676B" w:rsidRPr="004E0F38" w:rsidRDefault="0005676B" w:rsidP="003C4999">
            <w:pPr>
              <w:pStyle w:val="Tabletext"/>
              <w:adjustRightInd/>
              <w:ind w:firstLineChars="400" w:firstLine="880"/>
              <w:rPr>
                <w:bCs/>
                <w:lang w:val="en-US"/>
              </w:rPr>
            </w:pPr>
            <w:r w:rsidRPr="004E0F38">
              <w:rPr>
                <w:bCs/>
                <w:lang w:val="en-US"/>
              </w:rPr>
              <w:t>for (</w:t>
            </w:r>
            <w:proofErr w:type="spellStart"/>
            <w:r w:rsidRPr="004E0F38">
              <w:rPr>
                <w:bCs/>
                <w:lang w:val="en-US"/>
              </w:rPr>
              <w:t>i</w:t>
            </w:r>
            <w:proofErr w:type="spellEnd"/>
            <w:r w:rsidRPr="004E0F38">
              <w:rPr>
                <w:bCs/>
                <w:lang w:val="en-US"/>
              </w:rPr>
              <w:t xml:space="preserve">=0; </w:t>
            </w:r>
            <w:proofErr w:type="spellStart"/>
            <w:r w:rsidRPr="004E0F38">
              <w:rPr>
                <w:bCs/>
                <w:lang w:val="en-US"/>
              </w:rPr>
              <w:t>i</w:t>
            </w:r>
            <w:proofErr w:type="spellEnd"/>
            <w:r w:rsidRPr="004E0F38">
              <w:rPr>
                <w:bCs/>
                <w:lang w:val="en-US"/>
              </w:rPr>
              <w:t xml:space="preserve">&lt;N1; </w:t>
            </w:r>
            <w:proofErr w:type="spellStart"/>
            <w:r w:rsidRPr="004E0F38">
              <w:rPr>
                <w:bCs/>
                <w:lang w:val="en-US"/>
              </w:rPr>
              <w:t>i</w:t>
            </w:r>
            <w:proofErr w:type="spellEnd"/>
            <w:r w:rsidRPr="004E0F38">
              <w:rPr>
                <w:bCs/>
                <w:lang w:val="en-US"/>
              </w:rPr>
              <w:t>++) {</w:t>
            </w:r>
          </w:p>
          <w:p w14:paraId="1092751C" w14:textId="77777777" w:rsidR="0005676B" w:rsidRPr="004E0F38" w:rsidRDefault="0005676B" w:rsidP="003C4999">
            <w:pPr>
              <w:pStyle w:val="Tabletext"/>
              <w:adjustRightInd/>
              <w:ind w:firstLineChars="600" w:firstLine="1325"/>
              <w:rPr>
                <w:b/>
                <w:lang w:val="en-US"/>
              </w:rPr>
            </w:pPr>
            <w:proofErr w:type="spellStart"/>
            <w:r w:rsidRPr="004E0F38">
              <w:rPr>
                <w:b/>
                <w:lang w:val="en-US"/>
              </w:rPr>
              <w:t>asset_</w:t>
            </w:r>
            <w:proofErr w:type="gramStart"/>
            <w:r w:rsidRPr="004E0F38">
              <w:rPr>
                <w:b/>
                <w:lang w:val="en-US"/>
              </w:rPr>
              <w:t>id</w:t>
            </w:r>
            <w:proofErr w:type="spellEnd"/>
            <w:r w:rsidRPr="004E0F38">
              <w:rPr>
                <w:b/>
                <w:lang w:val="en-US"/>
              </w:rPr>
              <w:t>(</w:t>
            </w:r>
            <w:proofErr w:type="gramEnd"/>
            <w:r w:rsidRPr="004E0F38">
              <w:rPr>
                <w:b/>
                <w:lang w:val="en-US"/>
              </w:rPr>
              <w:t>)</w:t>
            </w:r>
          </w:p>
          <w:p w14:paraId="5DA363CD" w14:textId="77777777" w:rsidR="0005676B" w:rsidRPr="004E0F38" w:rsidRDefault="0005676B" w:rsidP="003C4999">
            <w:pPr>
              <w:pStyle w:val="Tabletext"/>
              <w:adjustRightInd/>
              <w:ind w:firstLineChars="600" w:firstLine="1325"/>
              <w:rPr>
                <w:b/>
                <w:lang w:val="en-US"/>
              </w:rPr>
            </w:pPr>
            <w:proofErr w:type="spellStart"/>
            <w:r w:rsidRPr="004E0F38">
              <w:rPr>
                <w:b/>
                <w:lang w:val="en-US"/>
              </w:rPr>
              <w:t>original_height</w:t>
            </w:r>
            <w:proofErr w:type="spellEnd"/>
          </w:p>
          <w:p w14:paraId="603884E4" w14:textId="77777777" w:rsidR="0005676B" w:rsidRPr="004E0F38" w:rsidRDefault="0005676B" w:rsidP="003C4999">
            <w:pPr>
              <w:pStyle w:val="Tabletext"/>
              <w:adjustRightInd/>
              <w:ind w:firstLineChars="600" w:firstLine="1325"/>
              <w:rPr>
                <w:b/>
                <w:lang w:val="en-US"/>
              </w:rPr>
            </w:pPr>
            <w:proofErr w:type="spellStart"/>
            <w:r w:rsidRPr="004E0F38">
              <w:rPr>
                <w:b/>
                <w:lang w:val="en-US"/>
              </w:rPr>
              <w:t>original_width</w:t>
            </w:r>
            <w:proofErr w:type="spellEnd"/>
          </w:p>
          <w:p w14:paraId="734EFB5D" w14:textId="77777777" w:rsidR="0005676B" w:rsidRPr="004E0F38" w:rsidRDefault="0005676B" w:rsidP="003C4999">
            <w:pPr>
              <w:pStyle w:val="Tabletext"/>
              <w:adjustRightInd/>
              <w:ind w:firstLineChars="600" w:firstLine="1320"/>
              <w:rPr>
                <w:bCs/>
                <w:lang w:val="en-US"/>
              </w:rPr>
            </w:pPr>
            <w:r w:rsidRPr="004E0F38">
              <w:rPr>
                <w:bCs/>
                <w:lang w:val="en-US"/>
              </w:rPr>
              <w:t>reserved</w:t>
            </w:r>
          </w:p>
          <w:p w14:paraId="380E0523" w14:textId="77777777" w:rsidR="0005676B" w:rsidRPr="004E0F38" w:rsidRDefault="0005676B" w:rsidP="003C4999">
            <w:pPr>
              <w:pStyle w:val="Tabletext"/>
              <w:adjustRightInd/>
              <w:ind w:firstLineChars="600" w:firstLine="1325"/>
              <w:rPr>
                <w:b/>
                <w:lang w:val="en-US"/>
              </w:rPr>
            </w:pPr>
            <w:proofErr w:type="spellStart"/>
            <w:r w:rsidRPr="004E0F38">
              <w:rPr>
                <w:b/>
                <w:lang w:val="en-US"/>
              </w:rPr>
              <w:t>block_number</w:t>
            </w:r>
            <w:proofErr w:type="spellEnd"/>
          </w:p>
          <w:p w14:paraId="0CE7EE5A" w14:textId="77777777" w:rsidR="0005676B" w:rsidRPr="004E0F38" w:rsidRDefault="0005676B" w:rsidP="003C4999">
            <w:pPr>
              <w:pStyle w:val="Tabletext"/>
              <w:adjustRightInd/>
              <w:ind w:firstLineChars="600" w:firstLine="1320"/>
              <w:rPr>
                <w:bCs/>
                <w:lang w:val="en-US"/>
              </w:rPr>
            </w:pPr>
            <w:r w:rsidRPr="004E0F38">
              <w:rPr>
                <w:bCs/>
                <w:lang w:val="en-US"/>
              </w:rPr>
              <w:t xml:space="preserve">for (j=0; j&lt;N2; </w:t>
            </w:r>
            <w:proofErr w:type="spellStart"/>
            <w:r w:rsidRPr="004E0F38">
              <w:rPr>
                <w:bCs/>
                <w:lang w:val="en-US"/>
              </w:rPr>
              <w:t>j++</w:t>
            </w:r>
            <w:proofErr w:type="spellEnd"/>
            <w:r w:rsidRPr="004E0F38">
              <w:rPr>
                <w:bCs/>
                <w:lang w:val="en-US"/>
              </w:rPr>
              <w:t>) {</w:t>
            </w:r>
          </w:p>
          <w:p w14:paraId="38AFB5FB" w14:textId="77777777" w:rsidR="0005676B" w:rsidRPr="004E0F38" w:rsidRDefault="0005676B" w:rsidP="003C4999">
            <w:pPr>
              <w:pStyle w:val="Tabletext"/>
              <w:adjustRightInd/>
              <w:ind w:firstLineChars="800" w:firstLine="1767"/>
              <w:rPr>
                <w:b/>
                <w:lang w:val="en-US"/>
              </w:rPr>
            </w:pPr>
            <w:proofErr w:type="spellStart"/>
            <w:r w:rsidRPr="004E0F38">
              <w:rPr>
                <w:b/>
                <w:lang w:val="en-US"/>
              </w:rPr>
              <w:t>block_height_top</w:t>
            </w:r>
            <w:proofErr w:type="spellEnd"/>
          </w:p>
          <w:p w14:paraId="47E53C5E" w14:textId="77777777" w:rsidR="0005676B" w:rsidRPr="004E0F38" w:rsidRDefault="0005676B" w:rsidP="003C4999">
            <w:pPr>
              <w:pStyle w:val="Tabletext"/>
              <w:adjustRightInd/>
              <w:ind w:firstLineChars="800" w:firstLine="1767"/>
              <w:rPr>
                <w:b/>
                <w:lang w:val="en-US"/>
              </w:rPr>
            </w:pPr>
            <w:proofErr w:type="spellStart"/>
            <w:r w:rsidRPr="004E0F38">
              <w:rPr>
                <w:b/>
                <w:lang w:val="en-US"/>
              </w:rPr>
              <w:t>block_width_left</w:t>
            </w:r>
            <w:proofErr w:type="spellEnd"/>
          </w:p>
          <w:p w14:paraId="4049C85A" w14:textId="77777777" w:rsidR="0005676B" w:rsidRPr="004E0F38" w:rsidRDefault="0005676B" w:rsidP="003C4999">
            <w:pPr>
              <w:pStyle w:val="Tabletext"/>
              <w:adjustRightInd/>
              <w:ind w:firstLineChars="800" w:firstLine="1767"/>
              <w:rPr>
                <w:b/>
                <w:lang w:val="en-US"/>
              </w:rPr>
            </w:pPr>
            <w:proofErr w:type="spellStart"/>
            <w:r w:rsidRPr="004E0F38">
              <w:rPr>
                <w:b/>
                <w:lang w:val="en-US"/>
              </w:rPr>
              <w:t>block_height</w:t>
            </w:r>
            <w:proofErr w:type="spellEnd"/>
          </w:p>
          <w:p w14:paraId="6997F53E" w14:textId="77777777" w:rsidR="0005676B" w:rsidRPr="004E0F38" w:rsidRDefault="0005676B" w:rsidP="003C4999">
            <w:pPr>
              <w:pStyle w:val="Tabletext"/>
              <w:adjustRightInd/>
              <w:ind w:firstLineChars="800" w:firstLine="1767"/>
              <w:rPr>
                <w:b/>
                <w:lang w:val="en-US"/>
              </w:rPr>
            </w:pPr>
            <w:proofErr w:type="spellStart"/>
            <w:r w:rsidRPr="004E0F38">
              <w:rPr>
                <w:b/>
                <w:lang w:val="en-US"/>
              </w:rPr>
              <w:t>block_width</w:t>
            </w:r>
            <w:proofErr w:type="spellEnd"/>
          </w:p>
          <w:p w14:paraId="05A82F7B" w14:textId="77777777" w:rsidR="0005676B" w:rsidRPr="004E0F38" w:rsidRDefault="0005676B" w:rsidP="003C4999">
            <w:pPr>
              <w:pStyle w:val="Tabletext"/>
              <w:adjustRightInd/>
              <w:ind w:firstLineChars="800" w:firstLine="1767"/>
              <w:rPr>
                <w:b/>
                <w:lang w:val="en-US"/>
              </w:rPr>
            </w:pPr>
            <w:proofErr w:type="spellStart"/>
            <w:r w:rsidRPr="004E0F38">
              <w:rPr>
                <w:b/>
                <w:lang w:val="en-US"/>
              </w:rPr>
              <w:t>asset_</w:t>
            </w:r>
            <w:proofErr w:type="gramStart"/>
            <w:r w:rsidRPr="004E0F38">
              <w:rPr>
                <w:b/>
                <w:lang w:val="en-US"/>
              </w:rPr>
              <w:t>id</w:t>
            </w:r>
            <w:proofErr w:type="spellEnd"/>
            <w:r w:rsidRPr="004E0F38">
              <w:rPr>
                <w:b/>
                <w:lang w:val="en-US"/>
              </w:rPr>
              <w:t>(</w:t>
            </w:r>
            <w:proofErr w:type="gramEnd"/>
            <w:r w:rsidRPr="004E0F38">
              <w:rPr>
                <w:b/>
                <w:lang w:val="en-US"/>
              </w:rPr>
              <w:t>)</w:t>
            </w:r>
          </w:p>
          <w:p w14:paraId="20324100" w14:textId="77777777" w:rsidR="0005676B" w:rsidRPr="00A90865" w:rsidRDefault="0005676B" w:rsidP="003C4999">
            <w:pPr>
              <w:pStyle w:val="Tabletext"/>
              <w:adjustRightInd/>
              <w:ind w:firstLineChars="600" w:firstLine="1325"/>
              <w:rPr>
                <w:b/>
              </w:rPr>
            </w:pPr>
            <w:r w:rsidRPr="00A90865">
              <w:rPr>
                <w:b/>
              </w:rPr>
              <w:t>}</w:t>
            </w:r>
          </w:p>
          <w:p w14:paraId="42F46322" w14:textId="77777777" w:rsidR="0005676B" w:rsidRPr="00A90865" w:rsidRDefault="0005676B" w:rsidP="003C4999">
            <w:pPr>
              <w:pStyle w:val="Tabletext"/>
              <w:adjustRightInd/>
              <w:ind w:firstLineChars="400" w:firstLine="883"/>
              <w:rPr>
                <w:b/>
              </w:rPr>
            </w:pPr>
            <w:r w:rsidRPr="00A90865">
              <w:rPr>
                <w:b/>
              </w:rPr>
              <w:t>}</w:t>
            </w:r>
          </w:p>
          <w:p w14:paraId="348BE9CB" w14:textId="77777777" w:rsidR="0005676B" w:rsidRPr="00A90865" w:rsidRDefault="0005676B" w:rsidP="003C4999">
            <w:pPr>
              <w:pStyle w:val="Tabletext"/>
              <w:adjustRightInd/>
              <w:ind w:firstLineChars="200" w:firstLine="442"/>
              <w:rPr>
                <w:b/>
              </w:rPr>
            </w:pPr>
            <w:r w:rsidRPr="00A90865">
              <w:rPr>
                <w:b/>
              </w:rPr>
              <w:t>}</w:t>
            </w:r>
          </w:p>
          <w:p w14:paraId="7694CD6F" w14:textId="77777777" w:rsidR="0005676B" w:rsidRPr="00A90865" w:rsidRDefault="0005676B" w:rsidP="003C4999">
            <w:pPr>
              <w:pStyle w:val="Tabletext"/>
              <w:adjustRightInd/>
            </w:pPr>
            <w:r w:rsidRPr="00A90865">
              <w:rPr>
                <w:b/>
              </w:rPr>
              <w:t>}</w:t>
            </w:r>
          </w:p>
        </w:tc>
        <w:tc>
          <w:tcPr>
            <w:tcW w:w="930" w:type="dxa"/>
          </w:tcPr>
          <w:p w14:paraId="459A2079" w14:textId="77777777" w:rsidR="0005676B" w:rsidRPr="00A90865" w:rsidRDefault="0005676B" w:rsidP="003C4999">
            <w:pPr>
              <w:pStyle w:val="Tabletext"/>
              <w:adjustRightInd/>
              <w:jc w:val="center"/>
            </w:pPr>
          </w:p>
          <w:p w14:paraId="44DC9341" w14:textId="77777777" w:rsidR="0005676B" w:rsidRPr="00A90865" w:rsidRDefault="0005676B" w:rsidP="003C4999">
            <w:pPr>
              <w:pStyle w:val="Tabletext"/>
              <w:adjustRightInd/>
              <w:jc w:val="center"/>
            </w:pPr>
          </w:p>
          <w:p w14:paraId="5D0A0186" w14:textId="77777777" w:rsidR="0005676B" w:rsidRPr="00A90865" w:rsidRDefault="0005676B" w:rsidP="003C4999">
            <w:pPr>
              <w:pStyle w:val="Tabletext"/>
              <w:adjustRightInd/>
              <w:jc w:val="center"/>
            </w:pPr>
          </w:p>
          <w:p w14:paraId="63E95482" w14:textId="77777777" w:rsidR="0005676B" w:rsidRPr="00A90865" w:rsidRDefault="0005676B" w:rsidP="003C4999">
            <w:pPr>
              <w:pStyle w:val="Tabletext"/>
              <w:adjustRightInd/>
              <w:jc w:val="center"/>
            </w:pPr>
          </w:p>
          <w:p w14:paraId="095BEF79" w14:textId="77777777" w:rsidR="0005676B" w:rsidRPr="00A90865" w:rsidRDefault="0005676B" w:rsidP="003C4999">
            <w:pPr>
              <w:pStyle w:val="Tabletext"/>
              <w:adjustRightInd/>
              <w:jc w:val="center"/>
            </w:pPr>
          </w:p>
          <w:p w14:paraId="26FEAC2E"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N1</w:t>
            </w:r>
          </w:p>
          <w:p w14:paraId="13203588" w14:textId="77777777" w:rsidR="0005676B" w:rsidRPr="00A90865" w:rsidRDefault="0005676B" w:rsidP="003C4999">
            <w:pPr>
              <w:pStyle w:val="Tabletext"/>
              <w:adjustRightInd/>
              <w:jc w:val="center"/>
            </w:pPr>
          </w:p>
          <w:p w14:paraId="55B26D8F" w14:textId="77777777" w:rsidR="0005676B" w:rsidRPr="00A90865" w:rsidRDefault="0005676B" w:rsidP="003C4999">
            <w:pPr>
              <w:pStyle w:val="Tabletext"/>
              <w:adjustRightInd/>
              <w:jc w:val="center"/>
            </w:pPr>
          </w:p>
          <w:p w14:paraId="3921E7E8" w14:textId="77777777" w:rsidR="0005676B" w:rsidRPr="00A90865" w:rsidRDefault="0005676B" w:rsidP="003C4999">
            <w:pPr>
              <w:pStyle w:val="Tabletext"/>
              <w:adjustRightInd/>
              <w:jc w:val="center"/>
            </w:pPr>
          </w:p>
          <w:p w14:paraId="64CA8AC4" w14:textId="77777777" w:rsidR="0005676B" w:rsidRPr="00A90865" w:rsidRDefault="0005676B" w:rsidP="003C4999">
            <w:pPr>
              <w:pStyle w:val="Tabletext"/>
              <w:adjustRightInd/>
              <w:jc w:val="center"/>
            </w:pPr>
          </w:p>
          <w:p w14:paraId="493A7917" w14:textId="77777777" w:rsidR="0005676B" w:rsidRPr="00A90865" w:rsidRDefault="0005676B" w:rsidP="003C4999">
            <w:pPr>
              <w:pStyle w:val="Tabletext"/>
              <w:adjustRightInd/>
              <w:jc w:val="center"/>
            </w:pPr>
          </w:p>
          <w:p w14:paraId="634432CE"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N2</w:t>
            </w:r>
          </w:p>
          <w:p w14:paraId="4A5E05AB" w14:textId="77777777" w:rsidR="0005676B" w:rsidRPr="00A90865" w:rsidRDefault="0005676B" w:rsidP="003C4999">
            <w:pPr>
              <w:pStyle w:val="Tabletext"/>
              <w:adjustRightInd/>
              <w:jc w:val="center"/>
            </w:pPr>
          </w:p>
          <w:p w14:paraId="140C3C21" w14:textId="77777777" w:rsidR="0005676B" w:rsidRPr="00A90865" w:rsidRDefault="0005676B" w:rsidP="003C4999">
            <w:pPr>
              <w:pStyle w:val="Tabletext"/>
              <w:adjustRightInd/>
              <w:jc w:val="center"/>
            </w:pPr>
          </w:p>
          <w:p w14:paraId="346B6AA6" w14:textId="77777777" w:rsidR="0005676B" w:rsidRPr="00A90865" w:rsidRDefault="0005676B" w:rsidP="003C4999">
            <w:pPr>
              <w:pStyle w:val="Tabletext"/>
              <w:adjustRightInd/>
              <w:jc w:val="center"/>
            </w:pPr>
          </w:p>
          <w:p w14:paraId="17E71FAC" w14:textId="77777777" w:rsidR="0005676B" w:rsidRPr="00A90865" w:rsidRDefault="0005676B" w:rsidP="003C4999">
            <w:pPr>
              <w:pStyle w:val="Tabletext"/>
              <w:adjustRightInd/>
              <w:jc w:val="center"/>
            </w:pPr>
          </w:p>
          <w:p w14:paraId="18B6DA43" w14:textId="77777777" w:rsidR="0005676B" w:rsidRPr="00A90865" w:rsidRDefault="0005676B" w:rsidP="003C4999">
            <w:pPr>
              <w:pStyle w:val="Tabletext"/>
              <w:adjustRightInd/>
              <w:jc w:val="center"/>
            </w:pPr>
          </w:p>
          <w:p w14:paraId="39DFE879" w14:textId="77777777" w:rsidR="0005676B" w:rsidRPr="00A90865" w:rsidRDefault="0005676B" w:rsidP="003C4999">
            <w:pPr>
              <w:pStyle w:val="Tabletext"/>
              <w:adjustRightInd/>
              <w:jc w:val="center"/>
            </w:pPr>
          </w:p>
        </w:tc>
        <w:tc>
          <w:tcPr>
            <w:tcW w:w="1251" w:type="dxa"/>
          </w:tcPr>
          <w:p w14:paraId="5DE64345" w14:textId="77777777" w:rsidR="0005676B" w:rsidRPr="00A90865" w:rsidRDefault="0005676B" w:rsidP="003C4999">
            <w:pPr>
              <w:pStyle w:val="Tabletext"/>
              <w:adjustRightInd/>
              <w:jc w:val="center"/>
            </w:pPr>
          </w:p>
          <w:p w14:paraId="65AF9BAF" w14:textId="77777777" w:rsidR="0005676B" w:rsidRPr="00A90865" w:rsidRDefault="0005676B" w:rsidP="003C4999">
            <w:pPr>
              <w:pStyle w:val="Tabletext"/>
              <w:adjustRightInd/>
              <w:jc w:val="center"/>
            </w:pPr>
            <w:r w:rsidRPr="00A90865">
              <w:t>8</w:t>
            </w:r>
          </w:p>
          <w:p w14:paraId="1CF47ED0" w14:textId="77777777" w:rsidR="0005676B" w:rsidRPr="00A90865" w:rsidRDefault="0005676B" w:rsidP="003C4999">
            <w:pPr>
              <w:pStyle w:val="Tabletext"/>
              <w:adjustRightInd/>
              <w:jc w:val="center"/>
            </w:pPr>
            <w:r w:rsidRPr="00A90865">
              <w:t>8</w:t>
            </w:r>
          </w:p>
          <w:p w14:paraId="6AB1BD2A" w14:textId="77777777" w:rsidR="0005676B" w:rsidRPr="00A90865" w:rsidRDefault="0005676B" w:rsidP="003C4999">
            <w:pPr>
              <w:pStyle w:val="Tabletext"/>
              <w:adjustRightInd/>
              <w:jc w:val="center"/>
            </w:pPr>
            <w:r w:rsidRPr="00A90865">
              <w:t>32</w:t>
            </w:r>
          </w:p>
          <w:p w14:paraId="3FB2D8A9" w14:textId="77777777" w:rsidR="0005676B" w:rsidRPr="00A90865" w:rsidRDefault="0005676B" w:rsidP="003C4999">
            <w:pPr>
              <w:pStyle w:val="Tabletext"/>
              <w:adjustRightInd/>
              <w:jc w:val="center"/>
            </w:pPr>
          </w:p>
          <w:p w14:paraId="4B2EB485"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8</w:t>
            </w:r>
          </w:p>
          <w:p w14:paraId="59D02616" w14:textId="77777777" w:rsidR="0005676B" w:rsidRPr="00A90865" w:rsidRDefault="0005676B" w:rsidP="003C4999">
            <w:pPr>
              <w:pStyle w:val="Tabletext"/>
              <w:adjustRightInd/>
              <w:jc w:val="center"/>
            </w:pPr>
          </w:p>
          <w:p w14:paraId="2151F6AE" w14:textId="77777777" w:rsidR="0005676B" w:rsidRPr="00A90865" w:rsidRDefault="0005676B" w:rsidP="003C4999">
            <w:pPr>
              <w:pStyle w:val="Tabletext"/>
              <w:adjustRightInd/>
              <w:jc w:val="center"/>
            </w:pPr>
          </w:p>
          <w:p w14:paraId="60713F22" w14:textId="77777777" w:rsidR="0005676B" w:rsidRPr="00A90865" w:rsidRDefault="0005676B" w:rsidP="003C4999">
            <w:pPr>
              <w:pStyle w:val="Tabletext"/>
              <w:adjustRightInd/>
              <w:jc w:val="center"/>
            </w:pPr>
            <w:r w:rsidRPr="00A90865">
              <w:t>16</w:t>
            </w:r>
          </w:p>
          <w:p w14:paraId="738FF7F4"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16</w:t>
            </w:r>
          </w:p>
          <w:p w14:paraId="75284E76"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4</w:t>
            </w:r>
          </w:p>
          <w:p w14:paraId="26570AC4"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8</w:t>
            </w:r>
          </w:p>
          <w:p w14:paraId="7444CB74" w14:textId="77777777" w:rsidR="0005676B" w:rsidRPr="00A90865" w:rsidRDefault="0005676B" w:rsidP="003C4999">
            <w:pPr>
              <w:pStyle w:val="Tabletext"/>
              <w:adjustRightInd/>
              <w:jc w:val="center"/>
              <w:rPr>
                <w:rFonts w:eastAsiaTheme="minorEastAsia"/>
                <w:lang w:eastAsia="zh-CN"/>
              </w:rPr>
            </w:pPr>
          </w:p>
          <w:p w14:paraId="0E3E2192"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16</w:t>
            </w:r>
          </w:p>
          <w:p w14:paraId="009A9E68"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16</w:t>
            </w:r>
          </w:p>
          <w:p w14:paraId="46BBB061"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16</w:t>
            </w:r>
          </w:p>
          <w:p w14:paraId="296A66B6"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16</w:t>
            </w:r>
          </w:p>
          <w:p w14:paraId="71F32184" w14:textId="77777777" w:rsidR="0005676B" w:rsidRPr="00A90865" w:rsidRDefault="0005676B" w:rsidP="003C4999">
            <w:pPr>
              <w:pStyle w:val="Tabletext"/>
              <w:adjustRightInd/>
              <w:jc w:val="center"/>
              <w:rPr>
                <w:rFonts w:eastAsiaTheme="minorEastAsia"/>
                <w:lang w:eastAsia="zh-CN"/>
              </w:rPr>
            </w:pPr>
          </w:p>
        </w:tc>
        <w:tc>
          <w:tcPr>
            <w:tcW w:w="1549" w:type="dxa"/>
          </w:tcPr>
          <w:p w14:paraId="1759B726" w14:textId="77777777" w:rsidR="0005676B" w:rsidRPr="00A90865" w:rsidRDefault="0005676B" w:rsidP="003C4999">
            <w:pPr>
              <w:pStyle w:val="Tabletext"/>
              <w:adjustRightInd/>
              <w:jc w:val="center"/>
            </w:pPr>
          </w:p>
          <w:p w14:paraId="67D3D963" w14:textId="77777777" w:rsidR="0005676B" w:rsidRPr="00A90865" w:rsidRDefault="0005676B" w:rsidP="003C4999">
            <w:pPr>
              <w:pStyle w:val="Tabletext"/>
              <w:adjustRightInd/>
              <w:jc w:val="center"/>
            </w:pPr>
            <w:r w:rsidRPr="00A90865">
              <w:t>uimsbf</w:t>
            </w:r>
          </w:p>
          <w:p w14:paraId="454787BA" w14:textId="77777777" w:rsidR="0005676B" w:rsidRPr="00A90865" w:rsidRDefault="0005676B" w:rsidP="003C4999">
            <w:pPr>
              <w:pStyle w:val="Tabletext"/>
              <w:adjustRightInd/>
              <w:jc w:val="center"/>
            </w:pPr>
            <w:r w:rsidRPr="00A90865">
              <w:t>uimsbf</w:t>
            </w:r>
          </w:p>
          <w:p w14:paraId="642EBF76" w14:textId="77777777" w:rsidR="0005676B" w:rsidRPr="00A90865" w:rsidRDefault="0005676B" w:rsidP="003C4999">
            <w:pPr>
              <w:pStyle w:val="Tabletext"/>
              <w:adjustRightInd/>
              <w:jc w:val="center"/>
            </w:pPr>
            <w:r w:rsidRPr="00A90865">
              <w:t>uimsbf</w:t>
            </w:r>
          </w:p>
          <w:p w14:paraId="70740A59" w14:textId="77777777" w:rsidR="0005676B" w:rsidRPr="00A90865" w:rsidRDefault="0005676B" w:rsidP="003C4999">
            <w:pPr>
              <w:pStyle w:val="Tabletext"/>
              <w:adjustRightInd/>
              <w:jc w:val="center"/>
            </w:pPr>
          </w:p>
          <w:p w14:paraId="2EBDFB88" w14:textId="77777777" w:rsidR="0005676B" w:rsidRPr="00A90865" w:rsidRDefault="0005676B" w:rsidP="003C4999">
            <w:pPr>
              <w:pStyle w:val="Tabletext"/>
              <w:adjustRightInd/>
              <w:jc w:val="center"/>
            </w:pPr>
            <w:proofErr w:type="spellStart"/>
            <w:r w:rsidRPr="00A90865">
              <w:t>unimbf</w:t>
            </w:r>
            <w:proofErr w:type="spellEnd"/>
          </w:p>
          <w:p w14:paraId="49676C58" w14:textId="77777777" w:rsidR="0005676B" w:rsidRPr="00A90865" w:rsidRDefault="0005676B" w:rsidP="003C4999">
            <w:pPr>
              <w:pStyle w:val="Tabletext"/>
              <w:adjustRightInd/>
              <w:jc w:val="center"/>
            </w:pPr>
          </w:p>
          <w:p w14:paraId="1FB440F1" w14:textId="77777777" w:rsidR="0005676B" w:rsidRPr="00A90865" w:rsidRDefault="0005676B" w:rsidP="003C4999">
            <w:pPr>
              <w:pStyle w:val="Tabletext"/>
              <w:adjustRightInd/>
              <w:jc w:val="center"/>
            </w:pPr>
          </w:p>
          <w:p w14:paraId="612C1047" w14:textId="77777777" w:rsidR="0005676B" w:rsidRPr="00A90865" w:rsidRDefault="0005676B" w:rsidP="003C4999">
            <w:pPr>
              <w:pStyle w:val="Tabletext"/>
              <w:adjustRightInd/>
              <w:jc w:val="center"/>
            </w:pPr>
            <w:r w:rsidRPr="00A90865">
              <w:t>uimsbf</w:t>
            </w:r>
          </w:p>
          <w:p w14:paraId="72794C81" w14:textId="77777777" w:rsidR="0005676B" w:rsidRPr="00A90865" w:rsidRDefault="0005676B" w:rsidP="003C4999">
            <w:pPr>
              <w:pStyle w:val="Tabletext"/>
              <w:adjustRightInd/>
              <w:jc w:val="center"/>
            </w:pPr>
            <w:r w:rsidRPr="00A90865">
              <w:t>uimsbf</w:t>
            </w:r>
          </w:p>
          <w:p w14:paraId="3278F377" w14:textId="77777777" w:rsidR="0005676B" w:rsidRPr="00A90865" w:rsidRDefault="0005676B" w:rsidP="003C4999">
            <w:pPr>
              <w:pStyle w:val="Tabletext"/>
              <w:adjustRightInd/>
              <w:jc w:val="center"/>
            </w:pPr>
          </w:p>
          <w:p w14:paraId="6520E6C8" w14:textId="77777777" w:rsidR="0005676B" w:rsidRPr="00A90865" w:rsidRDefault="0005676B" w:rsidP="003C4999">
            <w:pPr>
              <w:pStyle w:val="Tabletext"/>
              <w:adjustRightInd/>
              <w:jc w:val="center"/>
            </w:pPr>
          </w:p>
          <w:p w14:paraId="3A427C98" w14:textId="77777777" w:rsidR="0005676B" w:rsidRPr="00A90865" w:rsidRDefault="0005676B" w:rsidP="003C4999">
            <w:pPr>
              <w:pStyle w:val="Tabletext"/>
              <w:adjustRightInd/>
              <w:jc w:val="center"/>
            </w:pPr>
          </w:p>
          <w:p w14:paraId="23B2A950"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uimsbf</w:t>
            </w:r>
          </w:p>
          <w:p w14:paraId="18163097"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uimsbf</w:t>
            </w:r>
          </w:p>
          <w:p w14:paraId="2652D21F"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uimsbf</w:t>
            </w:r>
          </w:p>
          <w:p w14:paraId="5253AAC1" w14:textId="77777777" w:rsidR="0005676B" w:rsidRPr="00A90865" w:rsidRDefault="0005676B" w:rsidP="003C4999">
            <w:pPr>
              <w:pStyle w:val="Tabletext"/>
              <w:adjustRightInd/>
              <w:jc w:val="center"/>
              <w:rPr>
                <w:rFonts w:eastAsiaTheme="minorEastAsia"/>
                <w:lang w:eastAsia="zh-CN"/>
              </w:rPr>
            </w:pPr>
            <w:r w:rsidRPr="00A90865">
              <w:rPr>
                <w:rFonts w:eastAsiaTheme="minorEastAsia"/>
                <w:lang w:eastAsia="zh-CN"/>
              </w:rPr>
              <w:t>uimsbf</w:t>
            </w:r>
          </w:p>
          <w:p w14:paraId="6ECA907E" w14:textId="77777777" w:rsidR="0005676B" w:rsidRPr="00A90865" w:rsidRDefault="0005676B" w:rsidP="003C4999">
            <w:pPr>
              <w:pStyle w:val="Tabletext"/>
              <w:adjustRightInd/>
              <w:jc w:val="center"/>
              <w:rPr>
                <w:rFonts w:eastAsiaTheme="minorEastAsia"/>
                <w:lang w:eastAsia="zh-CN"/>
              </w:rPr>
            </w:pPr>
          </w:p>
        </w:tc>
      </w:tr>
    </w:tbl>
    <w:p w14:paraId="279F96FD" w14:textId="77777777" w:rsidR="0005676B" w:rsidRPr="00A90865" w:rsidRDefault="0005676B" w:rsidP="0005676B">
      <w:pPr>
        <w:pStyle w:val="Tablefin"/>
        <w:rPr>
          <w:lang w:val="fr-FR" w:eastAsia="ja-JP"/>
        </w:rPr>
      </w:pPr>
    </w:p>
    <w:p w14:paraId="30703A8F"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table</w:t>
      </w:r>
      <w:proofErr w:type="gramEnd"/>
      <w:r w:rsidRPr="009553C4">
        <w:rPr>
          <w:rFonts w:eastAsiaTheme="minorEastAsia"/>
          <w:b/>
          <w:bCs/>
          <w:lang w:val="fr-CH" w:eastAsia="zh-CN"/>
        </w:rPr>
        <w:t>_id</w:t>
      </w:r>
      <w:proofErr w:type="spellEnd"/>
      <w:r w:rsidRPr="009553C4">
        <w:rPr>
          <w:b/>
          <w:bCs/>
          <w:lang w:val="fr-CH"/>
        </w:rPr>
        <w:t xml:space="preserve"> </w:t>
      </w:r>
      <w:r w:rsidRPr="009553C4">
        <w:rPr>
          <w:lang w:val="fr-CH"/>
        </w:rPr>
        <w:t>– Ce champ spécifie</w:t>
      </w:r>
      <w:r w:rsidRPr="009553C4">
        <w:rPr>
          <w:rFonts w:eastAsiaTheme="minorEastAsia"/>
          <w:lang w:val="fr-CH"/>
        </w:rPr>
        <w:t xml:space="preserve"> </w:t>
      </w:r>
      <w:r w:rsidRPr="009553C4">
        <w:rPr>
          <w:rFonts w:eastAsiaTheme="minorEastAsia"/>
          <w:lang w:val="fr-CH" w:eastAsia="zh-CN"/>
        </w:rPr>
        <w:t>l'identifiant de la table de relation vidéo par blocs.</w:t>
      </w:r>
    </w:p>
    <w:p w14:paraId="5C8340D6" w14:textId="77777777" w:rsidR="0005676B" w:rsidRPr="009553C4" w:rsidRDefault="0005676B" w:rsidP="0005676B">
      <w:pPr>
        <w:rPr>
          <w:rFonts w:eastAsiaTheme="minorEastAsia"/>
          <w:lang w:val="fr-CH" w:eastAsia="zh-CN"/>
        </w:rPr>
      </w:pPr>
      <w:proofErr w:type="gramStart"/>
      <w:r w:rsidRPr="009553C4">
        <w:rPr>
          <w:rFonts w:eastAsiaTheme="minorEastAsia"/>
          <w:b/>
          <w:bCs/>
          <w:lang w:val="fr-CH" w:eastAsia="zh-CN"/>
        </w:rPr>
        <w:t>version</w:t>
      </w:r>
      <w:proofErr w:type="gramEnd"/>
      <w:r w:rsidRPr="009553C4">
        <w:rPr>
          <w:lang w:val="fr-CH"/>
        </w:rPr>
        <w:t xml:space="preserve"> – Ce champ spécifie la </w:t>
      </w:r>
      <w:r w:rsidRPr="009553C4">
        <w:rPr>
          <w:rFonts w:eastAsiaTheme="minorEastAsia"/>
          <w:lang w:val="fr-CH" w:eastAsia="zh-CN"/>
        </w:rPr>
        <w:t>version de la table de relation vidéo par blocs. Les informations transportées par la nouvelle version remplaceront les versions antérieures.</w:t>
      </w:r>
    </w:p>
    <w:p w14:paraId="325B371F"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length</w:t>
      </w:r>
      <w:proofErr w:type="spellEnd"/>
      <w:proofErr w:type="gramEnd"/>
      <w:r w:rsidRPr="009553C4">
        <w:rPr>
          <w:lang w:val="fr-CH"/>
        </w:rPr>
        <w:t xml:space="preserve"> – Ce champ contient la longueur en octets de la </w:t>
      </w:r>
      <w:r w:rsidRPr="009553C4">
        <w:rPr>
          <w:rFonts w:eastAsiaTheme="minorEastAsia"/>
          <w:lang w:val="fr-CH" w:eastAsia="zh-CN"/>
        </w:rPr>
        <w:t>table de relation vidéo par blocs, c'est-à-dire la longueur du champ suivant jusqu'au dernier octet de la table de relation vidéo par blocs. Une valeur de «</w:t>
      </w:r>
      <w:proofErr w:type="gramStart"/>
      <w:r w:rsidRPr="009553C4">
        <w:rPr>
          <w:rFonts w:eastAsiaTheme="minorEastAsia"/>
          <w:lang w:val="fr-CH" w:eastAsia="zh-CN"/>
        </w:rPr>
        <w:t>0»</w:t>
      </w:r>
      <w:proofErr w:type="gramEnd"/>
      <w:r w:rsidRPr="009553C4">
        <w:rPr>
          <w:rFonts w:eastAsiaTheme="minorEastAsia"/>
          <w:lang w:val="fr-CH" w:eastAsia="zh-CN"/>
        </w:rPr>
        <w:t xml:space="preserve"> n'est pas valide dans ce champ.</w:t>
      </w:r>
    </w:p>
    <w:p w14:paraId="705E70E2"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partitioned</w:t>
      </w:r>
      <w:proofErr w:type="gramEnd"/>
      <w:r w:rsidRPr="009553C4">
        <w:rPr>
          <w:rFonts w:eastAsiaTheme="minorEastAsia"/>
          <w:b/>
          <w:bCs/>
          <w:lang w:val="fr-CH" w:eastAsia="zh-CN"/>
        </w:rPr>
        <w:t>_asset_number</w:t>
      </w:r>
      <w:proofErr w:type="spellEnd"/>
      <w:r w:rsidRPr="009553C4">
        <w:rPr>
          <w:b/>
          <w:bCs/>
          <w:lang w:val="fr-CH"/>
        </w:rPr>
        <w:t xml:space="preserve"> </w:t>
      </w:r>
      <w:r w:rsidRPr="009553C4">
        <w:rPr>
          <w:lang w:val="fr-CH"/>
        </w:rPr>
        <w:t>– Ce champ spécifie</w:t>
      </w:r>
      <w:r w:rsidRPr="009553C4">
        <w:rPr>
          <w:rFonts w:eastAsiaTheme="minorEastAsia"/>
          <w:lang w:val="fr-CH"/>
        </w:rPr>
        <w:t xml:space="preserve"> </w:t>
      </w:r>
      <w:r w:rsidRPr="009553C4">
        <w:rPr>
          <w:rFonts w:eastAsiaTheme="minorEastAsia"/>
          <w:lang w:val="fr-CH" w:eastAsia="zh-CN"/>
        </w:rPr>
        <w:t xml:space="preserve">le numéro de l'actif </w:t>
      </w:r>
      <w:r w:rsidRPr="009553C4">
        <w:rPr>
          <w:lang w:val="fr-CH" w:eastAsia="ja-JP"/>
        </w:rPr>
        <w:t xml:space="preserve">vidéo d'origine </w:t>
      </w:r>
      <w:r w:rsidRPr="009553C4">
        <w:rPr>
          <w:rFonts w:eastAsiaTheme="minorEastAsia"/>
          <w:lang w:val="fr-CH" w:eastAsia="zh-CN"/>
        </w:rPr>
        <w:t>à répartir dans des blocs.</w:t>
      </w:r>
    </w:p>
    <w:p w14:paraId="721D7906"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lastRenderedPageBreak/>
        <w:t>asset</w:t>
      </w:r>
      <w:proofErr w:type="gramEnd"/>
      <w:r w:rsidRPr="009553C4">
        <w:rPr>
          <w:rFonts w:eastAsiaTheme="minorEastAsia"/>
          <w:b/>
          <w:bCs/>
          <w:lang w:val="fr-CH" w:eastAsia="zh-CN"/>
        </w:rPr>
        <w:t>_id</w:t>
      </w:r>
      <w:proofErr w:type="spellEnd"/>
      <w:r w:rsidRPr="009553C4">
        <w:rPr>
          <w:b/>
          <w:bCs/>
          <w:lang w:val="fr-CH"/>
        </w:rPr>
        <w:t xml:space="preserve"> </w:t>
      </w:r>
      <w:r w:rsidRPr="009553C4">
        <w:rPr>
          <w:lang w:val="fr-CH"/>
        </w:rPr>
        <w:t>– Ce champ spécifie</w:t>
      </w:r>
      <w:r w:rsidRPr="009553C4">
        <w:rPr>
          <w:rFonts w:eastAsiaTheme="minorEastAsia"/>
          <w:lang w:val="fr-CH"/>
        </w:rPr>
        <w:t xml:space="preserve"> l'identifiant de l'actif de la vidéo d'origine à </w:t>
      </w:r>
      <w:r w:rsidRPr="009553C4">
        <w:rPr>
          <w:rFonts w:eastAsiaTheme="minorEastAsia"/>
          <w:lang w:val="fr-CH" w:eastAsia="zh-CN"/>
        </w:rPr>
        <w:t xml:space="preserve">répartir </w:t>
      </w:r>
      <w:r w:rsidRPr="009553C4">
        <w:rPr>
          <w:rFonts w:eastAsiaTheme="minorEastAsia"/>
          <w:lang w:val="fr-CH"/>
        </w:rPr>
        <w:t>dans des blocs</w:t>
      </w:r>
      <w:r w:rsidRPr="009553C4">
        <w:rPr>
          <w:rFonts w:eastAsiaTheme="minorEastAsia"/>
          <w:lang w:val="fr-CH" w:eastAsia="zh-CN"/>
        </w:rPr>
        <w:t>.</w:t>
      </w:r>
    </w:p>
    <w:p w14:paraId="6FB8BCCF"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original</w:t>
      </w:r>
      <w:proofErr w:type="gramEnd"/>
      <w:r w:rsidRPr="009553C4">
        <w:rPr>
          <w:rFonts w:eastAsiaTheme="minorEastAsia"/>
          <w:b/>
          <w:bCs/>
          <w:lang w:val="fr-CH" w:eastAsia="zh-CN"/>
        </w:rPr>
        <w:t>_height</w:t>
      </w:r>
      <w:proofErr w:type="spellEnd"/>
      <w:r w:rsidRPr="009553C4">
        <w:rPr>
          <w:b/>
          <w:bCs/>
          <w:lang w:val="fr-CH"/>
        </w:rPr>
        <w:t xml:space="preserve"> </w:t>
      </w:r>
      <w:r w:rsidRPr="009553C4">
        <w:rPr>
          <w:lang w:val="fr-CH"/>
        </w:rPr>
        <w:t>– Ce champ spécifie</w:t>
      </w:r>
      <w:r w:rsidRPr="009553C4">
        <w:rPr>
          <w:rFonts w:eastAsiaTheme="minorEastAsia"/>
          <w:lang w:val="fr-CH"/>
        </w:rPr>
        <w:t xml:space="preserve"> la hauteur de la vidéo d'origine</w:t>
      </w:r>
      <w:r w:rsidRPr="009553C4">
        <w:rPr>
          <w:rFonts w:eastAsiaTheme="minorEastAsia"/>
          <w:lang w:val="fr-CH" w:eastAsia="zh-CN"/>
        </w:rPr>
        <w:t>, en pixels.</w:t>
      </w:r>
    </w:p>
    <w:p w14:paraId="1D30451E"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original</w:t>
      </w:r>
      <w:proofErr w:type="gramEnd"/>
      <w:r w:rsidRPr="009553C4">
        <w:rPr>
          <w:rFonts w:eastAsiaTheme="minorEastAsia"/>
          <w:b/>
          <w:bCs/>
          <w:lang w:val="fr-CH" w:eastAsia="zh-CN"/>
        </w:rPr>
        <w:t>_width</w:t>
      </w:r>
      <w:proofErr w:type="spellEnd"/>
      <w:r w:rsidRPr="009553C4">
        <w:rPr>
          <w:lang w:val="fr-CH"/>
        </w:rPr>
        <w:t xml:space="preserve"> – Ce champ spécifie</w:t>
      </w:r>
      <w:r w:rsidRPr="009553C4">
        <w:rPr>
          <w:rFonts w:eastAsiaTheme="minorEastAsia"/>
          <w:lang w:val="fr-CH"/>
        </w:rPr>
        <w:t xml:space="preserve"> la largeur de la vidéo d'origine</w:t>
      </w:r>
      <w:r w:rsidRPr="009553C4">
        <w:rPr>
          <w:rFonts w:eastAsiaTheme="minorEastAsia"/>
          <w:lang w:val="fr-CH" w:eastAsia="zh-CN"/>
        </w:rPr>
        <w:t>, en pixels.</w:t>
      </w:r>
    </w:p>
    <w:p w14:paraId="5FD8435F"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block</w:t>
      </w:r>
      <w:proofErr w:type="gramEnd"/>
      <w:r w:rsidRPr="009553C4">
        <w:rPr>
          <w:rFonts w:eastAsiaTheme="minorEastAsia"/>
          <w:b/>
          <w:bCs/>
          <w:lang w:val="fr-CH" w:eastAsia="zh-CN"/>
        </w:rPr>
        <w:t>_number</w:t>
      </w:r>
      <w:proofErr w:type="spellEnd"/>
      <w:r w:rsidRPr="009553C4">
        <w:rPr>
          <w:b/>
          <w:bCs/>
          <w:lang w:val="fr-CH"/>
        </w:rPr>
        <w:t xml:space="preserve"> </w:t>
      </w:r>
      <w:r w:rsidRPr="009553C4">
        <w:rPr>
          <w:lang w:val="fr-CH"/>
        </w:rPr>
        <w:t>– Ce champ spécifie</w:t>
      </w:r>
      <w:r w:rsidRPr="009553C4">
        <w:rPr>
          <w:rFonts w:eastAsiaTheme="minorEastAsia"/>
          <w:lang w:val="fr-CH" w:eastAsia="zh-CN"/>
        </w:rPr>
        <w:t xml:space="preserve"> le numéro de la vidéo par blocs correspondant à l'actif vidéo d'origine.</w:t>
      </w:r>
    </w:p>
    <w:p w14:paraId="069D8B8D"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block</w:t>
      </w:r>
      <w:proofErr w:type="gramEnd"/>
      <w:r w:rsidRPr="009553C4">
        <w:rPr>
          <w:rFonts w:eastAsiaTheme="minorEastAsia"/>
          <w:b/>
          <w:bCs/>
          <w:lang w:val="fr-CH" w:eastAsia="zh-CN"/>
        </w:rPr>
        <w:t>_height_top</w:t>
      </w:r>
      <w:proofErr w:type="spellEnd"/>
      <w:r w:rsidRPr="009553C4">
        <w:rPr>
          <w:b/>
          <w:bCs/>
          <w:lang w:val="fr-CH"/>
        </w:rPr>
        <w:t xml:space="preserve"> </w:t>
      </w:r>
      <w:r w:rsidRPr="009553C4">
        <w:rPr>
          <w:lang w:val="fr-CH"/>
        </w:rPr>
        <w:t>– Ce champ spécifie</w:t>
      </w:r>
      <w:r w:rsidRPr="009553C4">
        <w:rPr>
          <w:rFonts w:eastAsiaTheme="minorEastAsia"/>
          <w:lang w:val="fr-CH" w:eastAsia="zh-CN"/>
        </w:rPr>
        <w:t xml:space="preserve"> la distance entre le bord supérieur de l'unité CEU vidéo par blocs et le bord supérieur de l'unité CEU vidéo d'origine, en pixels.</w:t>
      </w:r>
    </w:p>
    <w:p w14:paraId="64FF533F"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block</w:t>
      </w:r>
      <w:proofErr w:type="gramEnd"/>
      <w:r w:rsidRPr="009553C4">
        <w:rPr>
          <w:rFonts w:eastAsiaTheme="minorEastAsia"/>
          <w:b/>
          <w:bCs/>
          <w:lang w:val="fr-CH" w:eastAsia="zh-CN"/>
        </w:rPr>
        <w:t>_width_left</w:t>
      </w:r>
      <w:proofErr w:type="spellEnd"/>
      <w:r w:rsidRPr="009553C4">
        <w:rPr>
          <w:lang w:val="fr-CH"/>
        </w:rPr>
        <w:t xml:space="preserve"> – Ce champ spécifie</w:t>
      </w:r>
      <w:r w:rsidRPr="009553C4">
        <w:rPr>
          <w:rFonts w:eastAsiaTheme="minorEastAsia"/>
          <w:lang w:val="fr-CH" w:eastAsia="zh-CN"/>
        </w:rPr>
        <w:t xml:space="preserve"> la distance entre le bord gauche de l'unité CEU vidéo par blocs et le bord gauche de l'unité CEU vidéo d'origine, en pixels.</w:t>
      </w:r>
    </w:p>
    <w:p w14:paraId="32298C7A"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block</w:t>
      </w:r>
      <w:proofErr w:type="gramEnd"/>
      <w:r w:rsidRPr="009553C4">
        <w:rPr>
          <w:rFonts w:eastAsiaTheme="minorEastAsia"/>
          <w:b/>
          <w:bCs/>
          <w:lang w:val="fr-CH" w:eastAsia="zh-CN"/>
        </w:rPr>
        <w:t>_height</w:t>
      </w:r>
      <w:proofErr w:type="spellEnd"/>
      <w:r w:rsidRPr="009553C4">
        <w:rPr>
          <w:lang w:val="fr-CH"/>
        </w:rPr>
        <w:t xml:space="preserve"> – Ce champ spécifie</w:t>
      </w:r>
      <w:r w:rsidRPr="009553C4">
        <w:rPr>
          <w:rFonts w:eastAsiaTheme="minorEastAsia"/>
          <w:lang w:val="fr-CH" w:eastAsia="zh-CN"/>
        </w:rPr>
        <w:t xml:space="preserve"> la hauteur de l'unité CEU vidéo par blocs, en pixels.</w:t>
      </w:r>
    </w:p>
    <w:p w14:paraId="7EFEF012"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block</w:t>
      </w:r>
      <w:proofErr w:type="gramEnd"/>
      <w:r w:rsidRPr="009553C4">
        <w:rPr>
          <w:rFonts w:eastAsiaTheme="minorEastAsia"/>
          <w:b/>
          <w:bCs/>
          <w:lang w:val="fr-CH" w:eastAsia="zh-CN"/>
        </w:rPr>
        <w:t>_width</w:t>
      </w:r>
      <w:proofErr w:type="spellEnd"/>
      <w:r w:rsidRPr="009553C4">
        <w:rPr>
          <w:b/>
          <w:bCs/>
          <w:lang w:val="fr-CH"/>
        </w:rPr>
        <w:t xml:space="preserve"> </w:t>
      </w:r>
      <w:r w:rsidRPr="009553C4">
        <w:rPr>
          <w:lang w:val="fr-CH"/>
        </w:rPr>
        <w:t>– Ce champ spécifie</w:t>
      </w:r>
      <w:r w:rsidRPr="009553C4">
        <w:rPr>
          <w:rFonts w:eastAsiaTheme="minorEastAsia"/>
          <w:lang w:val="fr-CH" w:eastAsia="zh-CN"/>
        </w:rPr>
        <w:t xml:space="preserve"> la largeur de l'unité CEU vidéo par blocs, en pixels.</w:t>
      </w:r>
    </w:p>
    <w:p w14:paraId="154CD4E2" w14:textId="77777777" w:rsidR="0005676B" w:rsidRPr="009553C4" w:rsidRDefault="0005676B" w:rsidP="0005676B">
      <w:pPr>
        <w:rPr>
          <w:rFonts w:eastAsiaTheme="minorEastAsia"/>
          <w:lang w:val="fr-CH" w:eastAsia="zh-CN"/>
        </w:rPr>
      </w:pPr>
      <w:proofErr w:type="spellStart"/>
      <w:proofErr w:type="gramStart"/>
      <w:r w:rsidRPr="009553C4">
        <w:rPr>
          <w:rFonts w:eastAsiaTheme="minorEastAsia"/>
          <w:b/>
          <w:bCs/>
          <w:lang w:val="fr-CH" w:eastAsia="zh-CN"/>
        </w:rPr>
        <w:t>asset</w:t>
      </w:r>
      <w:proofErr w:type="gramEnd"/>
      <w:r w:rsidRPr="009553C4">
        <w:rPr>
          <w:rFonts w:eastAsiaTheme="minorEastAsia"/>
          <w:b/>
          <w:bCs/>
          <w:lang w:val="fr-CH" w:eastAsia="zh-CN"/>
        </w:rPr>
        <w:t>_id</w:t>
      </w:r>
      <w:proofErr w:type="spellEnd"/>
      <w:r w:rsidRPr="009553C4">
        <w:rPr>
          <w:b/>
          <w:bCs/>
          <w:lang w:val="fr-CH"/>
        </w:rPr>
        <w:t xml:space="preserve"> </w:t>
      </w:r>
      <w:r w:rsidRPr="009553C4">
        <w:rPr>
          <w:lang w:val="fr-CH"/>
        </w:rPr>
        <w:t>– Ce champ spécifie</w:t>
      </w:r>
      <w:r w:rsidRPr="009553C4">
        <w:rPr>
          <w:rFonts w:eastAsiaTheme="minorEastAsia"/>
          <w:lang w:val="fr-CH" w:eastAsia="zh-CN"/>
        </w:rPr>
        <w:t xml:space="preserve"> </w:t>
      </w:r>
      <w:r w:rsidRPr="009553C4">
        <w:rPr>
          <w:rFonts w:eastAsiaTheme="minorEastAsia"/>
          <w:lang w:val="fr-CH"/>
        </w:rPr>
        <w:t xml:space="preserve">l'identifiant de l'actif </w:t>
      </w:r>
      <w:r w:rsidRPr="009553C4">
        <w:rPr>
          <w:rFonts w:eastAsiaTheme="minorEastAsia"/>
          <w:lang w:val="fr-CH" w:eastAsia="zh-CN"/>
        </w:rPr>
        <w:t>d'une vidéo par blocs.</w:t>
      </w:r>
    </w:p>
    <w:p w14:paraId="3F8F9CC5" w14:textId="77777777" w:rsidR="0005676B" w:rsidRPr="009553C4" w:rsidRDefault="0005676B" w:rsidP="0005676B">
      <w:pPr>
        <w:pStyle w:val="Heading4"/>
        <w:rPr>
          <w:lang w:val="fr-CH"/>
        </w:rPr>
      </w:pPr>
      <w:r w:rsidRPr="009553C4">
        <w:rPr>
          <w:lang w:val="fr-CH"/>
        </w:rPr>
        <w:t>3.3.2.7</w:t>
      </w:r>
      <w:r w:rsidRPr="009553C4">
        <w:rPr>
          <w:lang w:val="fr-CH"/>
        </w:rPr>
        <w:tab/>
      </w:r>
      <w:r w:rsidRPr="009553C4">
        <w:rPr>
          <w:lang w:val="fr-CH" w:eastAsia="ja-JP"/>
        </w:rPr>
        <w:t>Table d'affichage des couches</w:t>
      </w:r>
    </w:p>
    <w:p w14:paraId="037E1407" w14:textId="77777777" w:rsidR="0005676B" w:rsidRPr="009553C4" w:rsidRDefault="0005676B" w:rsidP="0005676B">
      <w:pPr>
        <w:rPr>
          <w:rFonts w:eastAsia="Yu Mincho"/>
          <w:lang w:val="fr-CH"/>
        </w:rPr>
      </w:pPr>
      <w:r w:rsidRPr="009553C4">
        <w:rPr>
          <w:rFonts w:eastAsia="Yu Mincho"/>
          <w:lang w:val="fr-CH"/>
        </w:rPr>
        <w:t xml:space="preserve">Le Tableau 17 présente </w:t>
      </w:r>
      <w:r w:rsidRPr="009553C4">
        <w:rPr>
          <w:lang w:val="fr-CH" w:eastAsia="ja-JP"/>
        </w:rPr>
        <w:t>les informations relatives à chaque couche dans la présentation et indique la disposition de base de l'affichage</w:t>
      </w:r>
      <w:r w:rsidRPr="009553C4">
        <w:rPr>
          <w:rFonts w:eastAsia="Yu Mincho"/>
          <w:lang w:val="fr-CH"/>
        </w:rPr>
        <w:t>.</w:t>
      </w:r>
    </w:p>
    <w:p w14:paraId="16D2F795" w14:textId="77777777" w:rsidR="0005676B" w:rsidRPr="009553C4" w:rsidRDefault="0005676B" w:rsidP="0005676B">
      <w:pPr>
        <w:pStyle w:val="TableNo"/>
        <w:rPr>
          <w:rFonts w:eastAsia="DengXian"/>
          <w:lang w:val="fr-CH"/>
        </w:rPr>
      </w:pPr>
      <w:r w:rsidRPr="009553C4">
        <w:rPr>
          <w:rFonts w:eastAsia="DengXian"/>
          <w:lang w:val="fr-CH"/>
        </w:rPr>
        <w:t>TABLEA</w:t>
      </w:r>
      <w:r w:rsidRPr="009553C4">
        <w:rPr>
          <w:rFonts w:eastAsia="DengXian"/>
          <w:caps/>
          <w:lang w:val="fr-CH"/>
        </w:rPr>
        <w:t>U</w:t>
      </w:r>
      <w:r w:rsidRPr="009553C4">
        <w:rPr>
          <w:rFonts w:eastAsia="DengXian"/>
          <w:lang w:val="fr-CH"/>
        </w:rPr>
        <w:t xml:space="preserve"> 17</w:t>
      </w:r>
    </w:p>
    <w:p w14:paraId="3670DAF5" w14:textId="77777777" w:rsidR="0005676B" w:rsidRPr="009553C4" w:rsidRDefault="0005676B" w:rsidP="0005676B">
      <w:pPr>
        <w:pStyle w:val="Tabletitle"/>
        <w:rPr>
          <w:lang w:val="fr-CH"/>
        </w:rPr>
      </w:pPr>
      <w:r w:rsidRPr="009553C4">
        <w:rPr>
          <w:lang w:val="fr-CH"/>
        </w:rPr>
        <w:t xml:space="preserve">Syntaxe de la table </w:t>
      </w:r>
      <w:r w:rsidRPr="009553C4">
        <w:rPr>
          <w:lang w:val="fr-CH" w:eastAsia="ja-JP"/>
        </w:rPr>
        <w:t>d'affichage des couches</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992"/>
        <w:gridCol w:w="992"/>
        <w:gridCol w:w="1560"/>
      </w:tblGrid>
      <w:tr w:rsidR="0005676B" w:rsidRPr="00A90865" w14:paraId="1CD6E319" w14:textId="77777777" w:rsidTr="003C4999">
        <w:trPr>
          <w:jc w:val="center"/>
        </w:trPr>
        <w:tc>
          <w:tcPr>
            <w:tcW w:w="4248" w:type="dxa"/>
            <w:tcBorders>
              <w:top w:val="single" w:sz="4" w:space="0" w:color="000000"/>
              <w:left w:val="single" w:sz="4" w:space="0" w:color="000000"/>
              <w:bottom w:val="single" w:sz="4" w:space="0" w:color="000000"/>
              <w:right w:val="single" w:sz="4" w:space="0" w:color="000000"/>
            </w:tcBorders>
          </w:tcPr>
          <w:p w14:paraId="228CBBF4" w14:textId="77777777" w:rsidR="0005676B" w:rsidRPr="00A90865" w:rsidRDefault="0005676B" w:rsidP="003C4999">
            <w:pPr>
              <w:pStyle w:val="Tablehead"/>
              <w:adjustRightInd/>
            </w:pPr>
            <w:proofErr w:type="spellStart"/>
            <w:r w:rsidRPr="00A90865">
              <w:t>Syntaxe</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0C13360B" w14:textId="77777777" w:rsidR="0005676B" w:rsidRPr="00A90865" w:rsidRDefault="0005676B" w:rsidP="003C4999">
            <w:pPr>
              <w:pStyle w:val="Tablehead"/>
              <w:adjustRightInd/>
            </w:pPr>
            <w:r w:rsidRPr="00A90865">
              <w:t>Valeur</w:t>
            </w:r>
          </w:p>
        </w:tc>
        <w:tc>
          <w:tcPr>
            <w:tcW w:w="992" w:type="dxa"/>
            <w:tcBorders>
              <w:top w:val="single" w:sz="4" w:space="0" w:color="000000"/>
              <w:left w:val="single" w:sz="4" w:space="0" w:color="000000"/>
              <w:bottom w:val="single" w:sz="4" w:space="0" w:color="000000"/>
              <w:right w:val="single" w:sz="4" w:space="0" w:color="000000"/>
            </w:tcBorders>
          </w:tcPr>
          <w:p w14:paraId="580CF287" w14:textId="77777777" w:rsidR="0005676B" w:rsidRPr="00A90865" w:rsidRDefault="0005676B" w:rsidP="003C4999">
            <w:pPr>
              <w:pStyle w:val="Tablehead"/>
              <w:adjustRightInd/>
            </w:pPr>
            <w:r w:rsidRPr="00A90865">
              <w:t>Nombre de bits</w:t>
            </w:r>
          </w:p>
        </w:tc>
        <w:tc>
          <w:tcPr>
            <w:tcW w:w="1560" w:type="dxa"/>
            <w:tcBorders>
              <w:top w:val="single" w:sz="4" w:space="0" w:color="000000"/>
              <w:left w:val="single" w:sz="4" w:space="0" w:color="000000"/>
              <w:bottom w:val="single" w:sz="4" w:space="0" w:color="000000"/>
              <w:right w:val="single" w:sz="4" w:space="0" w:color="000000"/>
            </w:tcBorders>
          </w:tcPr>
          <w:p w14:paraId="03C0F72B" w14:textId="77777777" w:rsidR="0005676B" w:rsidRPr="00A90865" w:rsidRDefault="0005676B" w:rsidP="003C4999">
            <w:pPr>
              <w:pStyle w:val="Tablehead"/>
              <w:adjustRightInd/>
            </w:pPr>
            <w:proofErr w:type="spellStart"/>
            <w:r w:rsidRPr="00A90865">
              <w:rPr>
                <w:lang w:eastAsia="ja-JP"/>
              </w:rPr>
              <w:t>Mnémonique</w:t>
            </w:r>
            <w:proofErr w:type="spellEnd"/>
          </w:p>
        </w:tc>
      </w:tr>
      <w:tr w:rsidR="0005676B" w:rsidRPr="00A90865" w14:paraId="45EA2DA2" w14:textId="77777777" w:rsidTr="003C4999">
        <w:trPr>
          <w:trHeight w:val="5197"/>
          <w:jc w:val="center"/>
        </w:trPr>
        <w:tc>
          <w:tcPr>
            <w:tcW w:w="4248" w:type="dxa"/>
          </w:tcPr>
          <w:p w14:paraId="7AD2EB94" w14:textId="77777777" w:rsidR="0005676B" w:rsidRPr="004E0F38" w:rsidRDefault="0005676B" w:rsidP="003C4999">
            <w:pPr>
              <w:pStyle w:val="Tabletext"/>
              <w:adjustRightInd/>
              <w:rPr>
                <w:lang w:val="en-US"/>
              </w:rPr>
            </w:pPr>
            <w:proofErr w:type="spellStart"/>
            <w:r w:rsidRPr="004E0F38">
              <w:rPr>
                <w:lang w:val="en-US"/>
              </w:rPr>
              <w:t>Layer_display_table</w:t>
            </w:r>
            <w:proofErr w:type="spellEnd"/>
            <w:r w:rsidRPr="004E0F38">
              <w:rPr>
                <w:lang w:val="en-US"/>
              </w:rPr>
              <w:t xml:space="preserve"> () {</w:t>
            </w:r>
          </w:p>
          <w:p w14:paraId="08A48122" w14:textId="77777777" w:rsidR="0005676B" w:rsidRPr="004E0F38" w:rsidRDefault="0005676B" w:rsidP="003C4999">
            <w:pPr>
              <w:pStyle w:val="Tabletext"/>
              <w:adjustRightInd/>
              <w:rPr>
                <w:b/>
                <w:lang w:val="en-US"/>
              </w:rPr>
            </w:pPr>
            <w:r w:rsidRPr="004E0F38">
              <w:rPr>
                <w:bCs/>
                <w:lang w:val="en-US"/>
              </w:rPr>
              <w:tab/>
            </w:r>
            <w:proofErr w:type="spellStart"/>
            <w:r w:rsidRPr="004E0F38">
              <w:rPr>
                <w:b/>
                <w:lang w:val="en-US"/>
              </w:rPr>
              <w:t>table_id</w:t>
            </w:r>
            <w:proofErr w:type="spellEnd"/>
          </w:p>
          <w:p w14:paraId="29FAAC47" w14:textId="77777777" w:rsidR="0005676B" w:rsidRPr="004E0F38" w:rsidRDefault="0005676B" w:rsidP="003C4999">
            <w:pPr>
              <w:pStyle w:val="Tabletext"/>
              <w:adjustRightInd/>
              <w:rPr>
                <w:b/>
                <w:lang w:val="en-US"/>
              </w:rPr>
            </w:pPr>
            <w:r w:rsidRPr="004E0F38">
              <w:rPr>
                <w:bCs/>
                <w:lang w:val="en-US"/>
              </w:rPr>
              <w:tab/>
            </w:r>
            <w:r w:rsidRPr="004E0F38">
              <w:rPr>
                <w:b/>
                <w:lang w:val="en-US"/>
              </w:rPr>
              <w:t>version</w:t>
            </w:r>
          </w:p>
          <w:p w14:paraId="10AFD8BE" w14:textId="77777777" w:rsidR="0005676B" w:rsidRPr="004E0F38" w:rsidRDefault="0005676B" w:rsidP="003C4999">
            <w:pPr>
              <w:pStyle w:val="Tabletext"/>
              <w:adjustRightInd/>
              <w:rPr>
                <w:b/>
                <w:lang w:val="en-US"/>
              </w:rPr>
            </w:pPr>
            <w:r w:rsidRPr="004E0F38">
              <w:rPr>
                <w:bCs/>
                <w:lang w:val="en-US"/>
              </w:rPr>
              <w:tab/>
            </w:r>
            <w:r w:rsidRPr="004E0F38">
              <w:rPr>
                <w:b/>
                <w:lang w:val="en-US"/>
              </w:rPr>
              <w:t>length</w:t>
            </w:r>
          </w:p>
          <w:p w14:paraId="451AA64C" w14:textId="77777777" w:rsidR="0005676B" w:rsidRPr="004E0F38" w:rsidRDefault="0005676B" w:rsidP="003C4999">
            <w:pPr>
              <w:pStyle w:val="Tabletext"/>
              <w:adjustRightInd/>
              <w:rPr>
                <w:b/>
                <w:lang w:val="en-US"/>
              </w:rPr>
            </w:pPr>
            <w:r w:rsidRPr="004E0F38">
              <w:rPr>
                <w:bCs/>
                <w:lang w:val="en-US"/>
              </w:rPr>
              <w:tab/>
            </w:r>
            <w:proofErr w:type="spellStart"/>
            <w:r w:rsidRPr="004E0F38">
              <w:rPr>
                <w:b/>
                <w:lang w:val="en-US"/>
              </w:rPr>
              <w:t>number_of_layer</w:t>
            </w:r>
            <w:proofErr w:type="spellEnd"/>
          </w:p>
          <w:p w14:paraId="2A6A9112" w14:textId="77777777" w:rsidR="0005676B" w:rsidRPr="004E0F38" w:rsidRDefault="0005676B" w:rsidP="003C4999">
            <w:pPr>
              <w:pStyle w:val="Tabletext"/>
              <w:adjustRightInd/>
              <w:rPr>
                <w:lang w:val="en-US"/>
              </w:rPr>
            </w:pPr>
            <w:r w:rsidRPr="004E0F38">
              <w:rPr>
                <w:bCs/>
                <w:lang w:val="en-US"/>
              </w:rPr>
              <w:tab/>
            </w:r>
            <w:r w:rsidRPr="004E0F38">
              <w:rPr>
                <w:lang w:val="en-US"/>
              </w:rPr>
              <w:t>for (</w:t>
            </w:r>
            <w:proofErr w:type="spellStart"/>
            <w:r w:rsidRPr="004E0F38">
              <w:rPr>
                <w:lang w:val="en-US"/>
              </w:rPr>
              <w:t>i</w:t>
            </w:r>
            <w:proofErr w:type="spellEnd"/>
            <w:r w:rsidRPr="004E0F38">
              <w:rPr>
                <w:lang w:val="en-US"/>
              </w:rPr>
              <w:t xml:space="preserve"> = 0; </w:t>
            </w:r>
            <w:proofErr w:type="spellStart"/>
            <w:r w:rsidRPr="004E0F38">
              <w:rPr>
                <w:lang w:val="en-US"/>
              </w:rPr>
              <w:t>i</w:t>
            </w:r>
            <w:proofErr w:type="spellEnd"/>
            <w:r w:rsidRPr="004E0F38">
              <w:rPr>
                <w:lang w:val="en-US"/>
              </w:rPr>
              <w:t xml:space="preserve"> &lt;N</w:t>
            </w:r>
            <w:proofErr w:type="gramStart"/>
            <w:r w:rsidRPr="004E0F38">
              <w:rPr>
                <w:lang w:val="en-US"/>
              </w:rPr>
              <w:t>1;i</w:t>
            </w:r>
            <w:proofErr w:type="gramEnd"/>
            <w:r w:rsidRPr="004E0F38">
              <w:rPr>
                <w:lang w:val="en-US"/>
              </w:rPr>
              <w:t>++) {</w:t>
            </w:r>
          </w:p>
          <w:p w14:paraId="554C22C0" w14:textId="77777777" w:rsidR="0005676B" w:rsidRPr="004E0F38" w:rsidRDefault="0005676B" w:rsidP="003C4999">
            <w:pPr>
              <w:pStyle w:val="Tabletext"/>
              <w:adjustRightInd/>
              <w:rPr>
                <w:b/>
                <w:lang w:val="en-US"/>
              </w:rPr>
            </w:pPr>
            <w:r w:rsidRPr="004E0F38">
              <w:rPr>
                <w:bCs/>
                <w:lang w:val="en-US"/>
              </w:rPr>
              <w:tab/>
            </w:r>
            <w:r w:rsidRPr="004E0F38">
              <w:rPr>
                <w:bCs/>
                <w:lang w:val="en-US"/>
              </w:rPr>
              <w:tab/>
            </w:r>
            <w:proofErr w:type="spellStart"/>
            <w:r w:rsidRPr="004E0F38">
              <w:rPr>
                <w:b/>
                <w:lang w:val="en-US"/>
              </w:rPr>
              <w:t>layer_id</w:t>
            </w:r>
            <w:proofErr w:type="spellEnd"/>
          </w:p>
          <w:p w14:paraId="64DDF6F7" w14:textId="77777777" w:rsidR="0005676B" w:rsidRPr="00ED4EE4" w:rsidRDefault="0005676B" w:rsidP="003C4999">
            <w:pPr>
              <w:pStyle w:val="Tabletext"/>
              <w:adjustRightInd/>
              <w:rPr>
                <w:b/>
                <w:lang w:val="fr-CH"/>
              </w:rPr>
            </w:pPr>
            <w:r w:rsidRPr="004E0F38">
              <w:rPr>
                <w:bCs/>
                <w:lang w:val="en-US"/>
              </w:rPr>
              <w:tab/>
            </w:r>
            <w:r w:rsidRPr="004E0F38">
              <w:rPr>
                <w:bCs/>
                <w:lang w:val="en-US"/>
              </w:rPr>
              <w:tab/>
            </w:r>
            <w:proofErr w:type="spellStart"/>
            <w:proofErr w:type="gramStart"/>
            <w:r w:rsidRPr="00ED4EE4">
              <w:rPr>
                <w:b/>
                <w:lang w:val="fr-CH"/>
              </w:rPr>
              <w:t>device</w:t>
            </w:r>
            <w:proofErr w:type="gramEnd"/>
            <w:r w:rsidRPr="00ED4EE4">
              <w:rPr>
                <w:b/>
                <w:lang w:val="fr-CH"/>
              </w:rPr>
              <w:t>_id</w:t>
            </w:r>
            <w:proofErr w:type="spellEnd"/>
          </w:p>
          <w:p w14:paraId="32584C0E" w14:textId="77777777" w:rsidR="0005676B" w:rsidRPr="00ED4EE4" w:rsidRDefault="0005676B" w:rsidP="003C4999">
            <w:pPr>
              <w:pStyle w:val="Tabletext"/>
              <w:adjustRightInd/>
              <w:rPr>
                <w:b/>
                <w:lang w:val="fr-CH"/>
              </w:rPr>
            </w:pPr>
            <w:r w:rsidRPr="00ED4EE4">
              <w:rPr>
                <w:bCs/>
                <w:lang w:val="fr-CH"/>
              </w:rPr>
              <w:tab/>
            </w:r>
            <w:r w:rsidRPr="00ED4EE4">
              <w:rPr>
                <w:bCs/>
                <w:lang w:val="fr-CH"/>
              </w:rPr>
              <w:tab/>
            </w:r>
            <w:proofErr w:type="spellStart"/>
            <w:proofErr w:type="gramStart"/>
            <w:r w:rsidRPr="00ED4EE4">
              <w:rPr>
                <w:b/>
                <w:lang w:val="fr-CH"/>
              </w:rPr>
              <w:t>center</w:t>
            </w:r>
            <w:proofErr w:type="gramEnd"/>
            <w:r w:rsidRPr="00ED4EE4">
              <w:rPr>
                <w:b/>
                <w:lang w:val="fr-CH"/>
              </w:rPr>
              <w:t>_x</w:t>
            </w:r>
            <w:proofErr w:type="spellEnd"/>
          </w:p>
          <w:p w14:paraId="006A8543" w14:textId="77777777" w:rsidR="0005676B" w:rsidRPr="00ED4EE4" w:rsidRDefault="0005676B" w:rsidP="003C4999">
            <w:pPr>
              <w:pStyle w:val="Tabletext"/>
              <w:adjustRightInd/>
              <w:rPr>
                <w:b/>
                <w:lang w:val="fr-CH"/>
              </w:rPr>
            </w:pPr>
            <w:r w:rsidRPr="00ED4EE4">
              <w:rPr>
                <w:bCs/>
                <w:lang w:val="fr-CH"/>
              </w:rPr>
              <w:tab/>
            </w:r>
            <w:r w:rsidRPr="00ED4EE4">
              <w:rPr>
                <w:bCs/>
                <w:lang w:val="fr-CH"/>
              </w:rPr>
              <w:tab/>
            </w:r>
            <w:proofErr w:type="spellStart"/>
            <w:proofErr w:type="gramStart"/>
            <w:r w:rsidRPr="00ED4EE4">
              <w:rPr>
                <w:b/>
                <w:lang w:val="fr-CH"/>
              </w:rPr>
              <w:t>center</w:t>
            </w:r>
            <w:proofErr w:type="gramEnd"/>
            <w:r w:rsidRPr="00ED4EE4">
              <w:rPr>
                <w:b/>
                <w:lang w:val="fr-CH"/>
              </w:rPr>
              <w:t>_y</w:t>
            </w:r>
            <w:proofErr w:type="spellEnd"/>
          </w:p>
          <w:p w14:paraId="11871C75" w14:textId="77777777" w:rsidR="0005676B" w:rsidRPr="004E0F38" w:rsidRDefault="0005676B" w:rsidP="003C4999">
            <w:pPr>
              <w:pStyle w:val="Tabletext"/>
              <w:adjustRightInd/>
              <w:rPr>
                <w:b/>
                <w:lang w:val="en-US"/>
              </w:rPr>
            </w:pPr>
            <w:r w:rsidRPr="00ED4EE4">
              <w:rPr>
                <w:bCs/>
                <w:lang w:val="fr-CH"/>
              </w:rPr>
              <w:tab/>
            </w:r>
            <w:r w:rsidRPr="00ED4EE4">
              <w:rPr>
                <w:bCs/>
                <w:lang w:val="fr-CH"/>
              </w:rPr>
              <w:tab/>
            </w:r>
            <w:r w:rsidRPr="004E0F38">
              <w:rPr>
                <w:b/>
                <w:lang w:val="en-US"/>
              </w:rPr>
              <w:t>width</w:t>
            </w:r>
          </w:p>
          <w:p w14:paraId="075B6211" w14:textId="77777777" w:rsidR="0005676B" w:rsidRPr="004E0F38" w:rsidRDefault="0005676B" w:rsidP="003C4999">
            <w:pPr>
              <w:pStyle w:val="Tabletext"/>
              <w:adjustRightInd/>
              <w:rPr>
                <w:b/>
                <w:lang w:val="en-US"/>
              </w:rPr>
            </w:pPr>
            <w:r w:rsidRPr="004E0F38">
              <w:rPr>
                <w:bCs/>
                <w:lang w:val="en-US"/>
              </w:rPr>
              <w:tab/>
            </w:r>
            <w:r w:rsidRPr="004E0F38">
              <w:rPr>
                <w:bCs/>
                <w:lang w:val="en-US"/>
              </w:rPr>
              <w:tab/>
            </w:r>
            <w:r w:rsidRPr="004E0F38">
              <w:rPr>
                <w:b/>
                <w:lang w:val="en-US"/>
              </w:rPr>
              <w:t>height</w:t>
            </w:r>
          </w:p>
          <w:p w14:paraId="57CDCF93" w14:textId="77777777" w:rsidR="0005676B" w:rsidRPr="004E0F38" w:rsidRDefault="0005676B" w:rsidP="003C4999">
            <w:pPr>
              <w:pStyle w:val="Tabletext"/>
              <w:adjustRightInd/>
              <w:rPr>
                <w:b/>
                <w:lang w:val="en-US"/>
              </w:rPr>
            </w:pPr>
            <w:r w:rsidRPr="004E0F38">
              <w:rPr>
                <w:bCs/>
                <w:lang w:val="en-US"/>
              </w:rPr>
              <w:tab/>
            </w:r>
            <w:r w:rsidRPr="004E0F38">
              <w:rPr>
                <w:bCs/>
                <w:lang w:val="en-US"/>
              </w:rPr>
              <w:tab/>
            </w:r>
            <w:proofErr w:type="spellStart"/>
            <w:r w:rsidRPr="004E0F38">
              <w:rPr>
                <w:b/>
                <w:lang w:val="en-US"/>
              </w:rPr>
              <w:t>display_order</w:t>
            </w:r>
            <w:proofErr w:type="spellEnd"/>
          </w:p>
          <w:p w14:paraId="0DA10EBD" w14:textId="77777777" w:rsidR="0005676B" w:rsidRPr="004E0F38" w:rsidRDefault="0005676B" w:rsidP="003C4999">
            <w:pPr>
              <w:pStyle w:val="Tabletext"/>
              <w:adjustRightInd/>
              <w:rPr>
                <w:b/>
                <w:lang w:val="en-US"/>
              </w:rPr>
            </w:pPr>
            <w:r w:rsidRPr="004E0F38">
              <w:rPr>
                <w:bCs/>
                <w:lang w:val="en-US"/>
              </w:rPr>
              <w:tab/>
            </w:r>
            <w:r w:rsidRPr="004E0F38">
              <w:rPr>
                <w:bCs/>
                <w:lang w:val="en-US"/>
              </w:rPr>
              <w:tab/>
            </w:r>
            <w:proofErr w:type="spellStart"/>
            <w:r w:rsidRPr="004E0F38">
              <w:rPr>
                <w:b/>
                <w:lang w:val="en-US"/>
              </w:rPr>
              <w:t>fitting_type</w:t>
            </w:r>
            <w:proofErr w:type="spellEnd"/>
          </w:p>
          <w:p w14:paraId="76BF19A9" w14:textId="77777777" w:rsidR="0005676B" w:rsidRPr="004E0F38" w:rsidRDefault="0005676B" w:rsidP="003C4999">
            <w:pPr>
              <w:pStyle w:val="Tabletext"/>
              <w:adjustRightInd/>
              <w:rPr>
                <w:b/>
                <w:lang w:val="en-US"/>
              </w:rPr>
            </w:pPr>
            <w:r w:rsidRPr="004E0F38">
              <w:rPr>
                <w:bCs/>
                <w:lang w:val="en-US"/>
              </w:rPr>
              <w:tab/>
            </w:r>
            <w:r w:rsidRPr="004E0F38">
              <w:rPr>
                <w:bCs/>
                <w:lang w:val="en-US"/>
              </w:rPr>
              <w:tab/>
            </w:r>
            <w:proofErr w:type="spellStart"/>
            <w:r w:rsidRPr="004E0F38">
              <w:rPr>
                <w:b/>
                <w:lang w:val="en-US"/>
              </w:rPr>
              <w:t>adjust_enable_flag</w:t>
            </w:r>
            <w:proofErr w:type="spellEnd"/>
          </w:p>
          <w:p w14:paraId="1C4860A8" w14:textId="77777777" w:rsidR="0005676B" w:rsidRPr="004E0F38" w:rsidRDefault="0005676B" w:rsidP="003C4999">
            <w:pPr>
              <w:pStyle w:val="Tabletext"/>
              <w:adjustRightInd/>
              <w:rPr>
                <w:b/>
                <w:lang w:val="en-US"/>
              </w:rPr>
            </w:pPr>
            <w:r w:rsidRPr="004E0F38">
              <w:rPr>
                <w:bCs/>
                <w:lang w:val="en-US"/>
              </w:rPr>
              <w:tab/>
            </w:r>
            <w:r w:rsidRPr="004E0F38">
              <w:rPr>
                <w:bCs/>
                <w:lang w:val="en-US"/>
              </w:rPr>
              <w:tab/>
            </w:r>
            <w:r w:rsidRPr="004E0F38">
              <w:rPr>
                <w:b/>
                <w:lang w:val="en-US"/>
              </w:rPr>
              <w:t>reserved</w:t>
            </w:r>
          </w:p>
          <w:p w14:paraId="1FB0D50A" w14:textId="77777777" w:rsidR="0005676B" w:rsidRPr="00A90865" w:rsidRDefault="0005676B" w:rsidP="003C4999">
            <w:pPr>
              <w:pStyle w:val="Tabletext"/>
              <w:adjustRightInd/>
              <w:rPr>
                <w:b/>
              </w:rPr>
            </w:pPr>
            <w:r w:rsidRPr="004E0F38">
              <w:rPr>
                <w:bCs/>
                <w:lang w:val="en-US"/>
              </w:rPr>
              <w:tab/>
            </w:r>
            <w:r w:rsidRPr="004E0F38">
              <w:rPr>
                <w:bCs/>
                <w:lang w:val="en-US"/>
              </w:rPr>
              <w:tab/>
            </w:r>
            <w:r w:rsidRPr="00A90865">
              <w:rPr>
                <w:b/>
              </w:rPr>
              <w:t>transparency</w:t>
            </w:r>
          </w:p>
          <w:p w14:paraId="5DE9A976" w14:textId="77777777" w:rsidR="0005676B" w:rsidRPr="00A90865" w:rsidRDefault="0005676B" w:rsidP="003C4999">
            <w:pPr>
              <w:pStyle w:val="Tabletext"/>
              <w:adjustRightInd/>
            </w:pPr>
            <w:r w:rsidRPr="00A90865">
              <w:rPr>
                <w:bCs/>
              </w:rPr>
              <w:tab/>
            </w:r>
            <w:r w:rsidRPr="00A90865">
              <w:t>}</w:t>
            </w:r>
          </w:p>
          <w:p w14:paraId="681702FC" w14:textId="77777777" w:rsidR="0005676B" w:rsidRPr="00A90865" w:rsidRDefault="0005676B" w:rsidP="003C4999">
            <w:pPr>
              <w:pStyle w:val="Tabletext"/>
              <w:adjustRightInd/>
            </w:pPr>
            <w:r w:rsidRPr="00A90865">
              <w:t>}</w:t>
            </w:r>
          </w:p>
        </w:tc>
        <w:tc>
          <w:tcPr>
            <w:tcW w:w="992" w:type="dxa"/>
          </w:tcPr>
          <w:p w14:paraId="55DA65B2" w14:textId="77777777" w:rsidR="0005676B" w:rsidRPr="00A90865" w:rsidRDefault="0005676B" w:rsidP="003C4999">
            <w:pPr>
              <w:pStyle w:val="Tabletext"/>
              <w:adjustRightInd/>
              <w:jc w:val="center"/>
            </w:pPr>
          </w:p>
          <w:p w14:paraId="367C49F0" w14:textId="77777777" w:rsidR="0005676B" w:rsidRPr="00A90865" w:rsidRDefault="0005676B" w:rsidP="003C4999">
            <w:pPr>
              <w:pStyle w:val="Tabletext"/>
              <w:adjustRightInd/>
              <w:jc w:val="center"/>
            </w:pPr>
          </w:p>
          <w:p w14:paraId="592D41B8" w14:textId="77777777" w:rsidR="0005676B" w:rsidRPr="00A90865" w:rsidRDefault="0005676B" w:rsidP="003C4999">
            <w:pPr>
              <w:pStyle w:val="Tabletext"/>
              <w:adjustRightInd/>
              <w:jc w:val="center"/>
            </w:pPr>
          </w:p>
          <w:p w14:paraId="383F1F43" w14:textId="77777777" w:rsidR="0005676B" w:rsidRPr="00A90865" w:rsidRDefault="0005676B" w:rsidP="003C4999">
            <w:pPr>
              <w:pStyle w:val="Tabletext"/>
              <w:adjustRightInd/>
              <w:jc w:val="center"/>
            </w:pPr>
          </w:p>
          <w:p w14:paraId="689F2B00" w14:textId="77777777" w:rsidR="0005676B" w:rsidRPr="00A90865" w:rsidRDefault="0005676B" w:rsidP="003C4999">
            <w:pPr>
              <w:pStyle w:val="Tabletext"/>
              <w:adjustRightInd/>
              <w:jc w:val="center"/>
            </w:pPr>
            <w:r w:rsidRPr="00A90865">
              <w:t>N1</w:t>
            </w:r>
          </w:p>
          <w:p w14:paraId="3D417ACA" w14:textId="77777777" w:rsidR="0005676B" w:rsidRPr="00A90865" w:rsidRDefault="0005676B" w:rsidP="003C4999">
            <w:pPr>
              <w:pStyle w:val="Tabletext"/>
              <w:adjustRightInd/>
              <w:jc w:val="center"/>
            </w:pPr>
          </w:p>
          <w:p w14:paraId="14105E6B" w14:textId="77777777" w:rsidR="0005676B" w:rsidRPr="00A90865" w:rsidRDefault="0005676B" w:rsidP="003C4999">
            <w:pPr>
              <w:pStyle w:val="Tabletext"/>
              <w:adjustRightInd/>
              <w:jc w:val="center"/>
            </w:pPr>
          </w:p>
          <w:p w14:paraId="5302E9D7" w14:textId="77777777" w:rsidR="0005676B" w:rsidRPr="00A90865" w:rsidRDefault="0005676B" w:rsidP="003C4999">
            <w:pPr>
              <w:pStyle w:val="Tabletext"/>
              <w:adjustRightInd/>
              <w:jc w:val="center"/>
            </w:pPr>
          </w:p>
          <w:p w14:paraId="31D1B513" w14:textId="77777777" w:rsidR="0005676B" w:rsidRPr="00A90865" w:rsidRDefault="0005676B" w:rsidP="003C4999">
            <w:pPr>
              <w:pStyle w:val="Tabletext"/>
              <w:adjustRightInd/>
              <w:jc w:val="center"/>
            </w:pPr>
          </w:p>
          <w:p w14:paraId="551C56D1" w14:textId="77777777" w:rsidR="0005676B" w:rsidRPr="00A90865" w:rsidRDefault="0005676B" w:rsidP="003C4999">
            <w:pPr>
              <w:pStyle w:val="Tabletext"/>
              <w:adjustRightInd/>
              <w:jc w:val="center"/>
            </w:pPr>
          </w:p>
          <w:p w14:paraId="3B3B839E" w14:textId="77777777" w:rsidR="0005676B" w:rsidRPr="00A90865" w:rsidRDefault="0005676B" w:rsidP="003C4999">
            <w:pPr>
              <w:pStyle w:val="Tabletext"/>
              <w:adjustRightInd/>
              <w:jc w:val="center"/>
            </w:pPr>
          </w:p>
          <w:p w14:paraId="75350941" w14:textId="77777777" w:rsidR="0005676B" w:rsidRPr="00A90865" w:rsidRDefault="0005676B" w:rsidP="003C4999">
            <w:pPr>
              <w:pStyle w:val="Tabletext"/>
              <w:adjustRightInd/>
              <w:jc w:val="center"/>
            </w:pPr>
          </w:p>
          <w:p w14:paraId="0EB1000C" w14:textId="77777777" w:rsidR="0005676B" w:rsidRPr="00A90865" w:rsidRDefault="0005676B" w:rsidP="003C4999">
            <w:pPr>
              <w:pStyle w:val="Tabletext"/>
              <w:adjustRightInd/>
              <w:jc w:val="center"/>
            </w:pPr>
          </w:p>
          <w:p w14:paraId="375B8289" w14:textId="77777777" w:rsidR="0005676B" w:rsidRPr="00A90865" w:rsidRDefault="0005676B" w:rsidP="003C4999">
            <w:pPr>
              <w:pStyle w:val="Tabletext"/>
              <w:adjustRightInd/>
              <w:jc w:val="center"/>
            </w:pPr>
          </w:p>
          <w:p w14:paraId="4CAB81C2" w14:textId="77777777" w:rsidR="0005676B" w:rsidRPr="00A90865" w:rsidRDefault="0005676B" w:rsidP="003C4999">
            <w:pPr>
              <w:pStyle w:val="Tabletext"/>
              <w:adjustRightInd/>
              <w:jc w:val="center"/>
            </w:pPr>
          </w:p>
          <w:p w14:paraId="6A9DCDF5" w14:textId="77777777" w:rsidR="0005676B" w:rsidRPr="00A90865" w:rsidRDefault="0005676B" w:rsidP="003C4999">
            <w:pPr>
              <w:pStyle w:val="Tabletext"/>
              <w:adjustRightInd/>
              <w:jc w:val="center"/>
            </w:pPr>
            <w:r w:rsidRPr="00A90865">
              <w:t>'1111'</w:t>
            </w:r>
          </w:p>
          <w:p w14:paraId="42F33214" w14:textId="77777777" w:rsidR="0005676B" w:rsidRPr="00A90865" w:rsidRDefault="0005676B" w:rsidP="003C4999">
            <w:pPr>
              <w:pStyle w:val="Tabletext"/>
              <w:adjustRightInd/>
              <w:jc w:val="center"/>
            </w:pPr>
          </w:p>
          <w:p w14:paraId="06D50FB2" w14:textId="77777777" w:rsidR="0005676B" w:rsidRPr="00A90865" w:rsidRDefault="0005676B" w:rsidP="003C4999">
            <w:pPr>
              <w:pStyle w:val="Tabletext"/>
              <w:adjustRightInd/>
              <w:jc w:val="center"/>
            </w:pPr>
          </w:p>
          <w:p w14:paraId="36C7DEC1" w14:textId="77777777" w:rsidR="0005676B" w:rsidRPr="00A90865" w:rsidRDefault="0005676B" w:rsidP="003C4999">
            <w:pPr>
              <w:pStyle w:val="Tabletext"/>
              <w:adjustRightInd/>
              <w:jc w:val="center"/>
            </w:pPr>
          </w:p>
        </w:tc>
        <w:tc>
          <w:tcPr>
            <w:tcW w:w="992" w:type="dxa"/>
          </w:tcPr>
          <w:p w14:paraId="2CB969B5" w14:textId="77777777" w:rsidR="0005676B" w:rsidRPr="00A90865" w:rsidRDefault="0005676B" w:rsidP="003C4999">
            <w:pPr>
              <w:pStyle w:val="Tabletext"/>
              <w:adjustRightInd/>
              <w:jc w:val="center"/>
            </w:pPr>
          </w:p>
          <w:p w14:paraId="60190531" w14:textId="77777777" w:rsidR="0005676B" w:rsidRPr="00A90865" w:rsidRDefault="0005676B" w:rsidP="003C4999">
            <w:pPr>
              <w:pStyle w:val="Tabletext"/>
              <w:adjustRightInd/>
              <w:jc w:val="center"/>
            </w:pPr>
            <w:r w:rsidRPr="00A90865">
              <w:t>8</w:t>
            </w:r>
          </w:p>
          <w:p w14:paraId="3AE90ABC" w14:textId="77777777" w:rsidR="0005676B" w:rsidRPr="00A90865" w:rsidRDefault="0005676B" w:rsidP="003C4999">
            <w:pPr>
              <w:pStyle w:val="Tabletext"/>
              <w:adjustRightInd/>
              <w:jc w:val="center"/>
            </w:pPr>
            <w:r w:rsidRPr="00A90865">
              <w:t>8</w:t>
            </w:r>
          </w:p>
          <w:p w14:paraId="194D9149" w14:textId="77777777" w:rsidR="0005676B" w:rsidRPr="00A90865" w:rsidRDefault="0005676B" w:rsidP="003C4999">
            <w:pPr>
              <w:pStyle w:val="Tabletext"/>
              <w:adjustRightInd/>
              <w:jc w:val="center"/>
            </w:pPr>
            <w:r w:rsidRPr="00A90865">
              <w:t>16</w:t>
            </w:r>
          </w:p>
          <w:p w14:paraId="4FCB5FD5" w14:textId="77777777" w:rsidR="0005676B" w:rsidRPr="00A90865" w:rsidRDefault="0005676B" w:rsidP="003C4999">
            <w:pPr>
              <w:pStyle w:val="Tabletext"/>
              <w:adjustRightInd/>
              <w:jc w:val="center"/>
            </w:pPr>
            <w:r w:rsidRPr="00A90865">
              <w:t>8</w:t>
            </w:r>
          </w:p>
          <w:p w14:paraId="48283EB4" w14:textId="77777777" w:rsidR="0005676B" w:rsidRPr="00A90865" w:rsidRDefault="0005676B" w:rsidP="003C4999">
            <w:pPr>
              <w:pStyle w:val="Tabletext"/>
              <w:adjustRightInd/>
              <w:jc w:val="center"/>
            </w:pPr>
          </w:p>
          <w:p w14:paraId="4AFA4E71" w14:textId="77777777" w:rsidR="0005676B" w:rsidRPr="00A90865" w:rsidRDefault="0005676B" w:rsidP="003C4999">
            <w:pPr>
              <w:pStyle w:val="Tabletext"/>
              <w:adjustRightInd/>
              <w:jc w:val="center"/>
            </w:pPr>
            <w:r w:rsidRPr="00A90865">
              <w:t>8</w:t>
            </w:r>
          </w:p>
          <w:p w14:paraId="7FA010BA" w14:textId="77777777" w:rsidR="0005676B" w:rsidRPr="00A90865" w:rsidRDefault="0005676B" w:rsidP="003C4999">
            <w:pPr>
              <w:pStyle w:val="Tabletext"/>
              <w:adjustRightInd/>
              <w:jc w:val="center"/>
            </w:pPr>
            <w:r w:rsidRPr="00A90865">
              <w:t>8</w:t>
            </w:r>
          </w:p>
          <w:p w14:paraId="3AAE9AF1" w14:textId="77777777" w:rsidR="0005676B" w:rsidRPr="00A90865" w:rsidRDefault="0005676B" w:rsidP="003C4999">
            <w:pPr>
              <w:pStyle w:val="Tabletext"/>
              <w:adjustRightInd/>
              <w:jc w:val="center"/>
            </w:pPr>
            <w:r w:rsidRPr="00A90865">
              <w:t>16</w:t>
            </w:r>
          </w:p>
          <w:p w14:paraId="577AF4A1" w14:textId="77777777" w:rsidR="0005676B" w:rsidRPr="00A90865" w:rsidRDefault="0005676B" w:rsidP="003C4999">
            <w:pPr>
              <w:pStyle w:val="Tabletext"/>
              <w:adjustRightInd/>
              <w:jc w:val="center"/>
            </w:pPr>
            <w:r w:rsidRPr="00A90865">
              <w:t>16</w:t>
            </w:r>
          </w:p>
          <w:p w14:paraId="23079F9A" w14:textId="77777777" w:rsidR="0005676B" w:rsidRPr="00A90865" w:rsidRDefault="0005676B" w:rsidP="003C4999">
            <w:pPr>
              <w:pStyle w:val="Tabletext"/>
              <w:adjustRightInd/>
              <w:jc w:val="center"/>
            </w:pPr>
            <w:r w:rsidRPr="00A90865">
              <w:t>16</w:t>
            </w:r>
          </w:p>
          <w:p w14:paraId="7682ABFC" w14:textId="77777777" w:rsidR="0005676B" w:rsidRPr="00A90865" w:rsidRDefault="0005676B" w:rsidP="003C4999">
            <w:pPr>
              <w:pStyle w:val="Tabletext"/>
              <w:adjustRightInd/>
              <w:jc w:val="center"/>
            </w:pPr>
            <w:r w:rsidRPr="00A90865">
              <w:t>16</w:t>
            </w:r>
          </w:p>
          <w:p w14:paraId="0E0CE8F9" w14:textId="77777777" w:rsidR="0005676B" w:rsidRPr="00A90865" w:rsidRDefault="0005676B" w:rsidP="003C4999">
            <w:pPr>
              <w:pStyle w:val="Tabletext"/>
              <w:adjustRightInd/>
              <w:jc w:val="center"/>
            </w:pPr>
            <w:r w:rsidRPr="00A90865">
              <w:t>8</w:t>
            </w:r>
          </w:p>
          <w:p w14:paraId="205246D7" w14:textId="77777777" w:rsidR="0005676B" w:rsidRPr="00A90865" w:rsidRDefault="0005676B" w:rsidP="003C4999">
            <w:pPr>
              <w:pStyle w:val="Tabletext"/>
              <w:adjustRightInd/>
              <w:jc w:val="center"/>
            </w:pPr>
            <w:r w:rsidRPr="00A90865">
              <w:t>3</w:t>
            </w:r>
          </w:p>
          <w:p w14:paraId="0F746A4B" w14:textId="77777777" w:rsidR="0005676B" w:rsidRPr="00A90865" w:rsidRDefault="0005676B" w:rsidP="003C4999">
            <w:pPr>
              <w:pStyle w:val="Tabletext"/>
              <w:adjustRightInd/>
              <w:jc w:val="center"/>
            </w:pPr>
            <w:r w:rsidRPr="00A90865">
              <w:t>1</w:t>
            </w:r>
          </w:p>
          <w:p w14:paraId="001E7DF7" w14:textId="77777777" w:rsidR="0005676B" w:rsidRPr="00A90865" w:rsidRDefault="0005676B" w:rsidP="003C4999">
            <w:pPr>
              <w:pStyle w:val="Tabletext"/>
              <w:adjustRightInd/>
              <w:jc w:val="center"/>
            </w:pPr>
            <w:r w:rsidRPr="00A90865">
              <w:t>4</w:t>
            </w:r>
          </w:p>
          <w:p w14:paraId="2CD3217B" w14:textId="77777777" w:rsidR="0005676B" w:rsidRPr="00A90865" w:rsidRDefault="0005676B" w:rsidP="003C4999">
            <w:pPr>
              <w:pStyle w:val="Tabletext"/>
              <w:adjustRightInd/>
              <w:jc w:val="center"/>
            </w:pPr>
            <w:r w:rsidRPr="00A90865">
              <w:t>8</w:t>
            </w:r>
          </w:p>
          <w:p w14:paraId="3AB840BB" w14:textId="77777777" w:rsidR="0005676B" w:rsidRPr="00A90865" w:rsidRDefault="0005676B" w:rsidP="003C4999">
            <w:pPr>
              <w:pStyle w:val="Tabletext"/>
              <w:adjustRightInd/>
              <w:jc w:val="center"/>
            </w:pPr>
          </w:p>
          <w:p w14:paraId="49980E04" w14:textId="77777777" w:rsidR="0005676B" w:rsidRPr="00A90865" w:rsidRDefault="0005676B" w:rsidP="003C4999">
            <w:pPr>
              <w:pStyle w:val="Tabletext"/>
              <w:adjustRightInd/>
              <w:jc w:val="center"/>
            </w:pPr>
          </w:p>
        </w:tc>
        <w:tc>
          <w:tcPr>
            <w:tcW w:w="1560" w:type="dxa"/>
          </w:tcPr>
          <w:p w14:paraId="695E7F40" w14:textId="77777777" w:rsidR="0005676B" w:rsidRPr="00A90865" w:rsidRDefault="0005676B" w:rsidP="003C4999">
            <w:pPr>
              <w:pStyle w:val="Tabletext"/>
              <w:adjustRightInd/>
              <w:jc w:val="center"/>
            </w:pPr>
          </w:p>
          <w:p w14:paraId="6944A53F" w14:textId="77777777" w:rsidR="0005676B" w:rsidRPr="00A90865" w:rsidRDefault="0005676B" w:rsidP="003C4999">
            <w:pPr>
              <w:pStyle w:val="Tabletext"/>
              <w:adjustRightInd/>
              <w:jc w:val="center"/>
            </w:pPr>
            <w:r w:rsidRPr="00A90865">
              <w:t>uimsbf</w:t>
            </w:r>
          </w:p>
          <w:p w14:paraId="09844A6A" w14:textId="77777777" w:rsidR="0005676B" w:rsidRPr="00A90865" w:rsidRDefault="0005676B" w:rsidP="003C4999">
            <w:pPr>
              <w:pStyle w:val="Tabletext"/>
              <w:adjustRightInd/>
              <w:jc w:val="center"/>
            </w:pPr>
            <w:r w:rsidRPr="00A90865">
              <w:t>uimsbf</w:t>
            </w:r>
          </w:p>
          <w:p w14:paraId="332786E5" w14:textId="77777777" w:rsidR="0005676B" w:rsidRPr="00A90865" w:rsidRDefault="0005676B" w:rsidP="003C4999">
            <w:pPr>
              <w:pStyle w:val="Tabletext"/>
              <w:adjustRightInd/>
              <w:jc w:val="center"/>
            </w:pPr>
            <w:proofErr w:type="spellStart"/>
            <w:r w:rsidRPr="00A90865">
              <w:t>unimbf</w:t>
            </w:r>
            <w:proofErr w:type="spellEnd"/>
          </w:p>
          <w:p w14:paraId="0E6ED67C" w14:textId="77777777" w:rsidR="0005676B" w:rsidRPr="00A90865" w:rsidRDefault="0005676B" w:rsidP="003C4999">
            <w:pPr>
              <w:pStyle w:val="Tabletext"/>
              <w:adjustRightInd/>
              <w:jc w:val="center"/>
            </w:pPr>
            <w:proofErr w:type="spellStart"/>
            <w:r w:rsidRPr="00A90865">
              <w:t>unimbf</w:t>
            </w:r>
            <w:proofErr w:type="spellEnd"/>
          </w:p>
          <w:p w14:paraId="4D271DFA" w14:textId="77777777" w:rsidR="0005676B" w:rsidRPr="00A90865" w:rsidRDefault="0005676B" w:rsidP="003C4999">
            <w:pPr>
              <w:pStyle w:val="Tabletext"/>
              <w:adjustRightInd/>
              <w:jc w:val="center"/>
            </w:pPr>
          </w:p>
          <w:p w14:paraId="70B5CBDF" w14:textId="77777777" w:rsidR="0005676B" w:rsidRPr="00A90865" w:rsidRDefault="0005676B" w:rsidP="003C4999">
            <w:pPr>
              <w:pStyle w:val="Tabletext"/>
              <w:adjustRightInd/>
              <w:jc w:val="center"/>
            </w:pPr>
            <w:proofErr w:type="spellStart"/>
            <w:r w:rsidRPr="00A90865">
              <w:t>unimbf</w:t>
            </w:r>
            <w:proofErr w:type="spellEnd"/>
          </w:p>
          <w:p w14:paraId="095B11DE" w14:textId="77777777" w:rsidR="0005676B" w:rsidRPr="00A90865" w:rsidRDefault="0005676B" w:rsidP="003C4999">
            <w:pPr>
              <w:pStyle w:val="Tabletext"/>
              <w:adjustRightInd/>
              <w:jc w:val="center"/>
            </w:pPr>
            <w:proofErr w:type="spellStart"/>
            <w:r w:rsidRPr="00A90865">
              <w:t>unimbf</w:t>
            </w:r>
            <w:proofErr w:type="spellEnd"/>
          </w:p>
          <w:p w14:paraId="05C91BD6" w14:textId="77777777" w:rsidR="0005676B" w:rsidRPr="00A90865" w:rsidRDefault="0005676B" w:rsidP="003C4999">
            <w:pPr>
              <w:pStyle w:val="Tabletext"/>
              <w:adjustRightInd/>
              <w:jc w:val="center"/>
            </w:pPr>
            <w:proofErr w:type="spellStart"/>
            <w:r w:rsidRPr="00A90865">
              <w:t>unimbf</w:t>
            </w:r>
            <w:proofErr w:type="spellEnd"/>
          </w:p>
          <w:p w14:paraId="0F3D9E56" w14:textId="77777777" w:rsidR="0005676B" w:rsidRPr="00A90865" w:rsidRDefault="0005676B" w:rsidP="003C4999">
            <w:pPr>
              <w:pStyle w:val="Tabletext"/>
              <w:adjustRightInd/>
              <w:jc w:val="center"/>
            </w:pPr>
            <w:proofErr w:type="spellStart"/>
            <w:r w:rsidRPr="00A90865">
              <w:t>unimbf</w:t>
            </w:r>
            <w:proofErr w:type="spellEnd"/>
          </w:p>
          <w:p w14:paraId="49F0088E" w14:textId="77777777" w:rsidR="0005676B" w:rsidRPr="00A90865" w:rsidRDefault="0005676B" w:rsidP="003C4999">
            <w:pPr>
              <w:pStyle w:val="Tabletext"/>
              <w:adjustRightInd/>
              <w:jc w:val="center"/>
            </w:pPr>
            <w:proofErr w:type="spellStart"/>
            <w:r w:rsidRPr="00A90865">
              <w:t>unimbf</w:t>
            </w:r>
            <w:proofErr w:type="spellEnd"/>
          </w:p>
          <w:p w14:paraId="18851C16" w14:textId="77777777" w:rsidR="0005676B" w:rsidRPr="00A90865" w:rsidRDefault="0005676B" w:rsidP="003C4999">
            <w:pPr>
              <w:pStyle w:val="Tabletext"/>
              <w:adjustRightInd/>
              <w:jc w:val="center"/>
            </w:pPr>
            <w:proofErr w:type="spellStart"/>
            <w:r w:rsidRPr="00A90865">
              <w:t>unimbf</w:t>
            </w:r>
            <w:proofErr w:type="spellEnd"/>
          </w:p>
          <w:p w14:paraId="45932C11" w14:textId="77777777" w:rsidR="0005676B" w:rsidRPr="00A90865" w:rsidRDefault="0005676B" w:rsidP="003C4999">
            <w:pPr>
              <w:pStyle w:val="Tabletext"/>
              <w:adjustRightInd/>
              <w:jc w:val="center"/>
            </w:pPr>
            <w:proofErr w:type="spellStart"/>
            <w:r w:rsidRPr="00A90865">
              <w:t>unimbf</w:t>
            </w:r>
            <w:proofErr w:type="spellEnd"/>
          </w:p>
          <w:p w14:paraId="3A0E6B3B" w14:textId="77777777" w:rsidR="0005676B" w:rsidRPr="00A90865" w:rsidRDefault="0005676B" w:rsidP="003C4999">
            <w:pPr>
              <w:pStyle w:val="Tabletext"/>
              <w:adjustRightInd/>
              <w:jc w:val="center"/>
            </w:pPr>
            <w:proofErr w:type="spellStart"/>
            <w:r w:rsidRPr="00A90865">
              <w:t>bslbf</w:t>
            </w:r>
            <w:proofErr w:type="spellEnd"/>
          </w:p>
          <w:p w14:paraId="56349538" w14:textId="77777777" w:rsidR="0005676B" w:rsidRPr="00A90865" w:rsidRDefault="0005676B" w:rsidP="003C4999">
            <w:pPr>
              <w:pStyle w:val="Tabletext"/>
              <w:adjustRightInd/>
              <w:jc w:val="center"/>
            </w:pPr>
            <w:r w:rsidRPr="00A90865">
              <w:t>bool</w:t>
            </w:r>
          </w:p>
          <w:p w14:paraId="3A4D5691" w14:textId="77777777" w:rsidR="0005676B" w:rsidRPr="00A90865" w:rsidRDefault="0005676B" w:rsidP="003C4999">
            <w:pPr>
              <w:pStyle w:val="Tabletext"/>
              <w:adjustRightInd/>
              <w:jc w:val="center"/>
            </w:pPr>
            <w:proofErr w:type="spellStart"/>
            <w:r w:rsidRPr="00A90865">
              <w:t>bslbf</w:t>
            </w:r>
            <w:proofErr w:type="spellEnd"/>
          </w:p>
          <w:p w14:paraId="43FECE9E" w14:textId="77777777" w:rsidR="0005676B" w:rsidRPr="00A90865" w:rsidRDefault="0005676B" w:rsidP="003C4999">
            <w:pPr>
              <w:pStyle w:val="Tabletext"/>
              <w:adjustRightInd/>
              <w:jc w:val="center"/>
            </w:pPr>
            <w:proofErr w:type="spellStart"/>
            <w:r w:rsidRPr="00A90865">
              <w:t>unimbf</w:t>
            </w:r>
            <w:proofErr w:type="spellEnd"/>
          </w:p>
          <w:p w14:paraId="21496A5A" w14:textId="77777777" w:rsidR="0005676B" w:rsidRPr="00A90865" w:rsidRDefault="0005676B" w:rsidP="003C4999">
            <w:pPr>
              <w:pStyle w:val="Tabletext"/>
              <w:adjustRightInd/>
              <w:jc w:val="center"/>
            </w:pPr>
          </w:p>
          <w:p w14:paraId="1881C834" w14:textId="77777777" w:rsidR="0005676B" w:rsidRPr="00A90865" w:rsidRDefault="0005676B" w:rsidP="003C4999">
            <w:pPr>
              <w:pStyle w:val="Tabletext"/>
              <w:adjustRightInd/>
              <w:jc w:val="center"/>
            </w:pPr>
          </w:p>
        </w:tc>
      </w:tr>
    </w:tbl>
    <w:p w14:paraId="43E58947" w14:textId="77777777" w:rsidR="0005676B" w:rsidRPr="00A90865" w:rsidRDefault="0005676B" w:rsidP="0005676B">
      <w:pPr>
        <w:pStyle w:val="Tablefin"/>
        <w:rPr>
          <w:lang w:val="fr-FR" w:eastAsia="ja-JP"/>
        </w:rPr>
      </w:pPr>
    </w:p>
    <w:p w14:paraId="57D03212" w14:textId="77777777" w:rsidR="0005676B" w:rsidRPr="009553C4" w:rsidRDefault="0005676B" w:rsidP="0005676B">
      <w:pPr>
        <w:rPr>
          <w:lang w:val="fr-CH" w:eastAsia="zh-CN"/>
        </w:rPr>
      </w:pPr>
      <w:proofErr w:type="spellStart"/>
      <w:proofErr w:type="gramStart"/>
      <w:r w:rsidRPr="009553C4">
        <w:rPr>
          <w:b/>
          <w:bCs/>
          <w:lang w:val="fr-CH" w:eastAsia="zh-CN"/>
        </w:rPr>
        <w:t>table</w:t>
      </w:r>
      <w:proofErr w:type="gramEnd"/>
      <w:r w:rsidRPr="009553C4">
        <w:rPr>
          <w:b/>
          <w:bCs/>
          <w:lang w:val="fr-CH" w:eastAsia="zh-CN"/>
        </w:rPr>
        <w:t>_id</w:t>
      </w:r>
      <w:proofErr w:type="spellEnd"/>
      <w:r w:rsidRPr="009553C4">
        <w:rPr>
          <w:lang w:val="fr-CH"/>
        </w:rPr>
        <w:t xml:space="preserve"> – Ce champ spécifie</w:t>
      </w:r>
      <w:r w:rsidRPr="009553C4">
        <w:rPr>
          <w:lang w:val="fr-CH" w:eastAsia="zh-CN"/>
        </w:rPr>
        <w:t xml:space="preserve"> l'identifiant de la table.</w:t>
      </w:r>
    </w:p>
    <w:p w14:paraId="691DCF1A" w14:textId="77777777" w:rsidR="0005676B" w:rsidRPr="009553C4" w:rsidRDefault="0005676B" w:rsidP="0005676B">
      <w:pPr>
        <w:rPr>
          <w:lang w:val="fr-CH" w:eastAsia="zh-CN"/>
        </w:rPr>
      </w:pPr>
      <w:proofErr w:type="gramStart"/>
      <w:r w:rsidRPr="009553C4">
        <w:rPr>
          <w:b/>
          <w:bCs/>
          <w:lang w:val="fr-CH" w:eastAsia="zh-CN"/>
        </w:rPr>
        <w:t>version</w:t>
      </w:r>
      <w:proofErr w:type="gramEnd"/>
      <w:r w:rsidRPr="009553C4">
        <w:rPr>
          <w:lang w:val="fr-CH"/>
        </w:rPr>
        <w:t xml:space="preserve"> – Ce champ spécifie</w:t>
      </w:r>
      <w:r w:rsidRPr="009553C4">
        <w:rPr>
          <w:lang w:val="fr-CH" w:eastAsia="zh-CN"/>
        </w:rPr>
        <w:t xml:space="preserve"> la version de la table. La table actualisée a un nouveau numéro de version et peut remplacer la table d'origine.</w:t>
      </w:r>
    </w:p>
    <w:p w14:paraId="379F0E3C" w14:textId="77777777" w:rsidR="0005676B" w:rsidRPr="009553C4" w:rsidRDefault="0005676B" w:rsidP="0005676B">
      <w:pPr>
        <w:rPr>
          <w:lang w:val="fr-CH" w:eastAsia="zh-CN"/>
        </w:rPr>
      </w:pPr>
      <w:proofErr w:type="spellStart"/>
      <w:proofErr w:type="gramStart"/>
      <w:r w:rsidRPr="009553C4">
        <w:rPr>
          <w:b/>
          <w:bCs/>
          <w:lang w:val="fr-CH" w:eastAsia="zh-CN"/>
        </w:rPr>
        <w:lastRenderedPageBreak/>
        <w:t>length</w:t>
      </w:r>
      <w:proofErr w:type="spellEnd"/>
      <w:proofErr w:type="gramEnd"/>
      <w:r w:rsidRPr="009553C4">
        <w:rPr>
          <w:lang w:val="fr-CH"/>
        </w:rPr>
        <w:t xml:space="preserve"> – Ce champ spécifie</w:t>
      </w:r>
      <w:r w:rsidRPr="009553C4">
        <w:rPr>
          <w:lang w:val="fr-CH" w:eastAsia="zh-CN"/>
        </w:rPr>
        <w:t xml:space="preserve"> la longueur de la table en partant de l'octet suivant ce champ jusqu'au dernier octet de la table.</w:t>
      </w:r>
    </w:p>
    <w:p w14:paraId="6BF1DBF3" w14:textId="77777777" w:rsidR="0005676B" w:rsidRPr="009553C4" w:rsidRDefault="0005676B" w:rsidP="0005676B">
      <w:pPr>
        <w:rPr>
          <w:lang w:val="fr-CH" w:eastAsia="zh-CN"/>
        </w:rPr>
      </w:pPr>
      <w:proofErr w:type="spellStart"/>
      <w:proofErr w:type="gramStart"/>
      <w:r w:rsidRPr="009553C4">
        <w:rPr>
          <w:b/>
          <w:bCs/>
          <w:lang w:val="fr-CH" w:eastAsia="zh-CN"/>
        </w:rPr>
        <w:t>number</w:t>
      </w:r>
      <w:proofErr w:type="gramEnd"/>
      <w:r w:rsidRPr="009553C4">
        <w:rPr>
          <w:b/>
          <w:bCs/>
          <w:lang w:val="fr-CH" w:eastAsia="zh-CN"/>
        </w:rPr>
        <w:t>_of_layer</w:t>
      </w:r>
      <w:proofErr w:type="spellEnd"/>
      <w:r w:rsidRPr="009553C4">
        <w:rPr>
          <w:lang w:val="fr-CH"/>
        </w:rPr>
        <w:t xml:space="preserve"> – Ce champ spécifie</w:t>
      </w:r>
      <w:r w:rsidRPr="009553C4">
        <w:rPr>
          <w:lang w:val="fr-CH" w:eastAsia="zh-CN"/>
        </w:rPr>
        <w:t xml:space="preserve"> le nombre de couches présentation décrites dans cette table.</w:t>
      </w:r>
    </w:p>
    <w:p w14:paraId="388FF669" w14:textId="77777777" w:rsidR="0005676B" w:rsidRPr="009553C4" w:rsidRDefault="0005676B" w:rsidP="0005676B">
      <w:pPr>
        <w:rPr>
          <w:lang w:val="fr-CH"/>
        </w:rPr>
      </w:pPr>
      <w:proofErr w:type="spellStart"/>
      <w:proofErr w:type="gramStart"/>
      <w:r w:rsidRPr="009553C4">
        <w:rPr>
          <w:b/>
          <w:bCs/>
          <w:lang w:val="fr-CH"/>
        </w:rPr>
        <w:t>layer</w:t>
      </w:r>
      <w:proofErr w:type="gramEnd"/>
      <w:r w:rsidRPr="009553C4">
        <w:rPr>
          <w:b/>
          <w:bCs/>
          <w:lang w:val="fr-CH"/>
        </w:rPr>
        <w:t>_id</w:t>
      </w:r>
      <w:proofErr w:type="spellEnd"/>
      <w:r w:rsidRPr="009553C4">
        <w:rPr>
          <w:lang w:val="fr-CH"/>
        </w:rPr>
        <w:t xml:space="preserve"> – Ce champ spécifie l'identifiant de la couche présentation actuellement décrite dans cette table.</w:t>
      </w:r>
    </w:p>
    <w:p w14:paraId="05ECDAD0" w14:textId="77777777" w:rsidR="0005676B" w:rsidRPr="009553C4" w:rsidRDefault="0005676B" w:rsidP="0005676B">
      <w:pPr>
        <w:rPr>
          <w:lang w:val="fr-CH"/>
        </w:rPr>
      </w:pPr>
      <w:proofErr w:type="spellStart"/>
      <w:proofErr w:type="gramStart"/>
      <w:r w:rsidRPr="009553C4">
        <w:rPr>
          <w:b/>
          <w:bCs/>
          <w:lang w:val="fr-CH"/>
        </w:rPr>
        <w:t>device</w:t>
      </w:r>
      <w:proofErr w:type="gramEnd"/>
      <w:r w:rsidRPr="009553C4">
        <w:rPr>
          <w:b/>
          <w:bCs/>
          <w:lang w:val="fr-CH"/>
        </w:rPr>
        <w:t>_id</w:t>
      </w:r>
      <w:proofErr w:type="spellEnd"/>
      <w:r w:rsidRPr="009553C4">
        <w:rPr>
          <w:lang w:val="fr-CH"/>
        </w:rPr>
        <w:t xml:space="preserve"> – Ce champ spécifie</w:t>
      </w:r>
      <w:r w:rsidRPr="009553C4">
        <w:rPr>
          <w:lang w:val="fr-CH" w:eastAsia="zh-CN"/>
        </w:rPr>
        <w:t xml:space="preserve"> </w:t>
      </w:r>
      <w:r w:rsidRPr="009553C4">
        <w:rPr>
          <w:lang w:val="fr-CH"/>
        </w:rPr>
        <w:t>le numéro de dispositif correspondant à la couche présentation actuellement décrite dans cette table. Une valeur de «</w:t>
      </w:r>
      <w:proofErr w:type="gramStart"/>
      <w:r w:rsidRPr="009553C4">
        <w:rPr>
          <w:lang w:val="fr-CH"/>
        </w:rPr>
        <w:t>0»</w:t>
      </w:r>
      <w:proofErr w:type="gramEnd"/>
      <w:r w:rsidRPr="009553C4">
        <w:rPr>
          <w:lang w:val="fr-CH"/>
        </w:rPr>
        <w:t xml:space="preserve"> signifie que la couche est présentée sur le dispositif par défaut; lorsque le numéro est égal à «1» ou à une autre valeur, elle est présentée sur le dispositif secondaire ou sur le dispositif de priorité faible ou secondaire, et plus le numéro est élevé, plus la priorité est faible.</w:t>
      </w:r>
    </w:p>
    <w:p w14:paraId="6A9307AC" w14:textId="77777777" w:rsidR="0005676B" w:rsidRPr="009553C4" w:rsidRDefault="0005676B" w:rsidP="0005676B">
      <w:pPr>
        <w:rPr>
          <w:lang w:val="fr-CH"/>
        </w:rPr>
      </w:pPr>
      <w:proofErr w:type="spellStart"/>
      <w:proofErr w:type="gramStart"/>
      <w:r w:rsidRPr="009553C4">
        <w:rPr>
          <w:b/>
          <w:bCs/>
          <w:lang w:val="fr-CH"/>
        </w:rPr>
        <w:t>center</w:t>
      </w:r>
      <w:proofErr w:type="gramEnd"/>
      <w:r w:rsidRPr="009553C4">
        <w:rPr>
          <w:b/>
          <w:bCs/>
          <w:lang w:val="fr-CH"/>
        </w:rPr>
        <w:t>_x</w:t>
      </w:r>
      <w:proofErr w:type="spellEnd"/>
      <w:r w:rsidRPr="009553C4">
        <w:rPr>
          <w:lang w:val="fr-CH"/>
        </w:rPr>
        <w:t xml:space="preserve"> – Ce champ spécifie la coordonnée horizontale du centre de la zone où le contenu média est présenté dans la couche présentation actuellement décrite dans cette table. Elle est définie en fonction du pourcentage de pixels au centre de la zone d'affichage parmi les pixels horizontaux de la couche entière.</w:t>
      </w:r>
    </w:p>
    <w:p w14:paraId="259A2E79" w14:textId="77777777" w:rsidR="0005676B" w:rsidRPr="009553C4" w:rsidRDefault="0005676B" w:rsidP="0005676B">
      <w:pPr>
        <w:rPr>
          <w:lang w:val="fr-CH"/>
        </w:rPr>
      </w:pPr>
      <w:proofErr w:type="spellStart"/>
      <w:proofErr w:type="gramStart"/>
      <w:r w:rsidRPr="009553C4">
        <w:rPr>
          <w:b/>
          <w:bCs/>
          <w:lang w:val="fr-CH"/>
        </w:rPr>
        <w:t>center</w:t>
      </w:r>
      <w:proofErr w:type="gramEnd"/>
      <w:r w:rsidRPr="009553C4">
        <w:rPr>
          <w:b/>
          <w:bCs/>
          <w:lang w:val="fr-CH"/>
        </w:rPr>
        <w:t>_y</w:t>
      </w:r>
      <w:proofErr w:type="spellEnd"/>
      <w:r w:rsidRPr="009553C4">
        <w:rPr>
          <w:lang w:val="fr-CH"/>
        </w:rPr>
        <w:t xml:space="preserve"> – Ce champ spécifie la coordonnée verticale du centre de la zone dans la couche présentation actuellement décrite dans cette table où le contenu média est présenté. Elle est définie en fonction du pourcentage de pixels au centre de la zone d'affichage parmi les pixels verticaux de la couche entière.</w:t>
      </w:r>
    </w:p>
    <w:p w14:paraId="26F59B65" w14:textId="77777777" w:rsidR="0005676B" w:rsidRPr="009553C4" w:rsidRDefault="0005676B" w:rsidP="0005676B">
      <w:pPr>
        <w:rPr>
          <w:lang w:val="fr-CH"/>
        </w:rPr>
      </w:pPr>
      <w:proofErr w:type="spellStart"/>
      <w:proofErr w:type="gramStart"/>
      <w:r w:rsidRPr="009553C4">
        <w:rPr>
          <w:b/>
          <w:bCs/>
          <w:lang w:val="fr-CH"/>
        </w:rPr>
        <w:t>width</w:t>
      </w:r>
      <w:proofErr w:type="spellEnd"/>
      <w:proofErr w:type="gramEnd"/>
      <w:r w:rsidRPr="009553C4">
        <w:rPr>
          <w:lang w:val="fr-CH"/>
        </w:rPr>
        <w:t xml:space="preserve"> – Ce champ spécifie la largeur de la zone dans la couche présentation actuellement décrite dans cette table où le contenu média est présenté. Elle est définie en fonction du pourcentage de pixels dans la zone d'affichage parmi les pixels horizontaux de la couche entière.</w:t>
      </w:r>
    </w:p>
    <w:p w14:paraId="37573773" w14:textId="77777777" w:rsidR="0005676B" w:rsidRPr="009553C4" w:rsidRDefault="0005676B" w:rsidP="0005676B">
      <w:pPr>
        <w:rPr>
          <w:lang w:val="fr-CH"/>
        </w:rPr>
      </w:pPr>
      <w:proofErr w:type="spellStart"/>
      <w:proofErr w:type="gramStart"/>
      <w:r w:rsidRPr="009553C4">
        <w:rPr>
          <w:b/>
          <w:bCs/>
          <w:lang w:val="fr-CH"/>
        </w:rPr>
        <w:t>height</w:t>
      </w:r>
      <w:proofErr w:type="spellEnd"/>
      <w:proofErr w:type="gramEnd"/>
      <w:r w:rsidRPr="009553C4">
        <w:rPr>
          <w:lang w:val="fr-CH"/>
        </w:rPr>
        <w:t xml:space="preserve"> – Ce champ spécifie la hauteur de la zone dans la couche présentation actuellement décrite dans cette table où le contenu média est présenté. Elle est définie en fonction du pourcentage de pixels dans la zone d'affichage parmi les pixels verticaux de la couche entière.</w:t>
      </w:r>
    </w:p>
    <w:p w14:paraId="27F714BD" w14:textId="77777777" w:rsidR="0005676B" w:rsidRPr="009553C4" w:rsidRDefault="0005676B" w:rsidP="0005676B">
      <w:pPr>
        <w:rPr>
          <w:lang w:val="fr-CH"/>
        </w:rPr>
      </w:pPr>
      <w:proofErr w:type="spellStart"/>
      <w:proofErr w:type="gramStart"/>
      <w:r w:rsidRPr="009553C4">
        <w:rPr>
          <w:b/>
          <w:bCs/>
          <w:lang w:val="fr-CH"/>
        </w:rPr>
        <w:t>display</w:t>
      </w:r>
      <w:proofErr w:type="gramEnd"/>
      <w:r w:rsidRPr="009553C4">
        <w:rPr>
          <w:b/>
          <w:bCs/>
          <w:lang w:val="fr-CH"/>
        </w:rPr>
        <w:t>_order</w:t>
      </w:r>
      <w:proofErr w:type="spellEnd"/>
      <w:r w:rsidRPr="009553C4">
        <w:rPr>
          <w:lang w:val="fr-CH"/>
        </w:rPr>
        <w:t xml:space="preserve"> – Ce champ spécifie l'ordre d'affichage de la couche présentation actuellement décrite dans cette table parmi toutes les couches présentation. Une valeur de «</w:t>
      </w:r>
      <w:proofErr w:type="gramStart"/>
      <w:r w:rsidRPr="009553C4">
        <w:rPr>
          <w:lang w:val="fr-CH"/>
        </w:rPr>
        <w:t>0»</w:t>
      </w:r>
      <w:proofErr w:type="gramEnd"/>
      <w:r w:rsidRPr="009553C4">
        <w:rPr>
          <w:lang w:val="fr-CH"/>
        </w:rPr>
        <w:t xml:space="preserve"> indique la couche par défaut, la plus petite couche étiquetée étant en bas et la plus grande couche étiquetée étant en haut. Le numéro intermédiaire peut être vacant, mais il ne peut pas être répété.</w:t>
      </w:r>
    </w:p>
    <w:p w14:paraId="4CE367F5" w14:textId="77777777" w:rsidR="0005676B" w:rsidRPr="009553C4" w:rsidRDefault="0005676B" w:rsidP="0005676B">
      <w:pPr>
        <w:rPr>
          <w:lang w:val="fr-CH" w:eastAsia="zh-CN"/>
        </w:rPr>
      </w:pPr>
      <w:proofErr w:type="spellStart"/>
      <w:proofErr w:type="gramStart"/>
      <w:r w:rsidRPr="009553C4">
        <w:rPr>
          <w:b/>
          <w:bCs/>
          <w:lang w:val="fr-CH" w:eastAsia="zh-CN"/>
        </w:rPr>
        <w:t>fitting</w:t>
      </w:r>
      <w:proofErr w:type="gramEnd"/>
      <w:r w:rsidRPr="009553C4">
        <w:rPr>
          <w:b/>
          <w:bCs/>
          <w:lang w:val="fr-CH" w:eastAsia="zh-CN"/>
        </w:rPr>
        <w:t>_type</w:t>
      </w:r>
      <w:proofErr w:type="spellEnd"/>
      <w:r w:rsidRPr="009553C4">
        <w:rPr>
          <w:lang w:val="fr-CH"/>
        </w:rPr>
        <w:t xml:space="preserve"> – Ce champ spécifie</w:t>
      </w:r>
      <w:r w:rsidRPr="009553C4">
        <w:rPr>
          <w:lang w:val="fr-CH" w:eastAsia="zh-CN"/>
        </w:rPr>
        <w:t xml:space="preserve"> le type d'ajustement d'écran pendant la lecture du contenu média pour </w:t>
      </w:r>
      <w:r w:rsidRPr="009553C4">
        <w:rPr>
          <w:lang w:val="fr-CH"/>
        </w:rPr>
        <w:t>la couche présentation actuellement décrite dans cette table</w:t>
      </w:r>
      <w:r w:rsidRPr="009553C4">
        <w:rPr>
          <w:lang w:val="fr-CH" w:eastAsia="zh-CN"/>
        </w:rPr>
        <w:t>. Une valeur de «</w:t>
      </w:r>
      <w:proofErr w:type="gramStart"/>
      <w:r w:rsidRPr="009553C4">
        <w:rPr>
          <w:lang w:val="fr-CH" w:eastAsia="zh-CN"/>
        </w:rPr>
        <w:t>0»</w:t>
      </w:r>
      <w:proofErr w:type="gramEnd"/>
      <w:r w:rsidRPr="009553C4">
        <w:rPr>
          <w:lang w:val="fr-CH" w:eastAsia="zh-CN"/>
        </w:rPr>
        <w:t xml:space="preserve"> indique que le format d'image de la résolution de l'unité CEU est modifié et que toute la zone spécifiée est diffusée après étirement. </w:t>
      </w:r>
      <w:r w:rsidRPr="009553C4">
        <w:rPr>
          <w:u w:val="single"/>
          <w:lang w:val="fr-CH" w:eastAsia="zh-CN"/>
        </w:rPr>
        <w:t xml:space="preserve">Une valeur </w:t>
      </w:r>
      <w:r w:rsidRPr="009553C4">
        <w:rPr>
          <w:lang w:val="fr-CH" w:eastAsia="zh-CN"/>
        </w:rPr>
        <w:t>de «</w:t>
      </w:r>
      <w:proofErr w:type="gramStart"/>
      <w:r w:rsidRPr="009553C4">
        <w:rPr>
          <w:lang w:val="fr-CH" w:eastAsia="zh-CN"/>
        </w:rPr>
        <w:t>1»</w:t>
      </w:r>
      <w:proofErr w:type="gramEnd"/>
      <w:r w:rsidRPr="009553C4">
        <w:rPr>
          <w:lang w:val="fr-CH" w:eastAsia="zh-CN"/>
        </w:rPr>
        <w:t xml:space="preserve"> indique que le format d'image de la résolution de l'unité CEU n'est pas modifié, que l'écran est agrandi de sa plus petite taille jusqu'à ce que la largeur/hauteur s'adapte dans une direction aux côtés gauche et droit/supérieur et inférieur de l'écran, et que le reste est rempli de noir. Une valeur de «</w:t>
      </w:r>
      <w:proofErr w:type="gramStart"/>
      <w:r w:rsidRPr="009553C4">
        <w:rPr>
          <w:lang w:val="fr-CH" w:eastAsia="zh-CN"/>
        </w:rPr>
        <w:t>2»</w:t>
      </w:r>
      <w:proofErr w:type="gramEnd"/>
      <w:r w:rsidRPr="009553C4">
        <w:rPr>
          <w:lang w:val="fr-CH" w:eastAsia="zh-CN"/>
        </w:rPr>
        <w:t xml:space="preserve"> implique un zoom arrière; autrement dit, sans modifier le format d'image de la résolution de l'unité CEU, l'écran est réduit de sa plus grande taille jusqu'à ce que la largeur/hauteur s'adapte dans une direction aux côtés gauche et droit/supérieur et inférieur de l'écran, et le reste est rogné. Une valeur de «</w:t>
      </w:r>
      <w:proofErr w:type="gramStart"/>
      <w:r w:rsidRPr="009553C4">
        <w:rPr>
          <w:lang w:val="fr-CH" w:eastAsia="zh-CN"/>
        </w:rPr>
        <w:t>3»</w:t>
      </w:r>
      <w:proofErr w:type="gramEnd"/>
      <w:r w:rsidRPr="009553C4">
        <w:rPr>
          <w:lang w:val="fr-CH" w:eastAsia="zh-CN"/>
        </w:rPr>
        <w:t xml:space="preserve"> implique l'affichage de l'image d'origine, aucune modification apportée au format d'image de la résolution de l'unité CEU, un positionnement au centre de la zone spécifiée et le remplissage en noir de la partie manquante ou le rognage de la partie en trop si l'image ne s'adapte pas à la zone d'affichage. Une valeur de «</w:t>
      </w:r>
      <w:proofErr w:type="gramStart"/>
      <w:r w:rsidRPr="009553C4">
        <w:rPr>
          <w:lang w:val="fr-CH" w:eastAsia="zh-CN"/>
        </w:rPr>
        <w:t>4»</w:t>
      </w:r>
      <w:proofErr w:type="gramEnd"/>
      <w:r w:rsidRPr="009553C4">
        <w:rPr>
          <w:lang w:val="fr-CH" w:eastAsia="zh-CN"/>
        </w:rPr>
        <w:t xml:space="preserve"> s'applique à une vidéo omnidirectionnelle; autrement dit, en fonction des exigences de restitution d'une vidéo omnidirectionnelle, la vidéo omnidirectionnelle sera adaptée à la couche d'affichage. Le type d'affichage n'est pas limité aux cinq types susmentionnés (voir le Tableau 18)</w:t>
      </w:r>
      <w:r w:rsidRPr="009553C4">
        <w:rPr>
          <w:rFonts w:eastAsia="DengXian"/>
          <w:lang w:val="fr-CH"/>
        </w:rPr>
        <w:t>.</w:t>
      </w:r>
    </w:p>
    <w:p w14:paraId="4B17FEEA" w14:textId="77777777" w:rsidR="0005676B" w:rsidRPr="00A90865" w:rsidRDefault="0005676B" w:rsidP="0005676B">
      <w:pPr>
        <w:pStyle w:val="TableNo"/>
        <w:rPr>
          <w:rFonts w:eastAsia="DengXian"/>
        </w:rPr>
      </w:pPr>
      <w:bookmarkStart w:id="18" w:name="_Ref110520508"/>
      <w:r w:rsidRPr="00A90865">
        <w:rPr>
          <w:rFonts w:eastAsia="DengXian"/>
        </w:rPr>
        <w:lastRenderedPageBreak/>
        <w:t xml:space="preserve">TABLEAU </w:t>
      </w:r>
      <w:bookmarkEnd w:id="18"/>
      <w:r w:rsidRPr="00A90865">
        <w:rPr>
          <w:rFonts w:eastAsia="DengXian"/>
        </w:rPr>
        <w:t>18</w:t>
      </w:r>
    </w:p>
    <w:p w14:paraId="729B39D6" w14:textId="77777777" w:rsidR="0005676B" w:rsidRPr="00A90865" w:rsidRDefault="0005676B" w:rsidP="0005676B">
      <w:pPr>
        <w:pStyle w:val="Tabletitle"/>
      </w:pPr>
      <w:r w:rsidRPr="00A90865">
        <w:t xml:space="preserve">Types </w:t>
      </w:r>
      <w:proofErr w:type="spellStart"/>
      <w:r w:rsidRPr="00A90865">
        <w:t>d'ajustement</w:t>
      </w:r>
      <w:proofErr w:type="spellEnd"/>
      <w:r w:rsidRPr="00A90865">
        <w:t xml:space="preserve"> </w:t>
      </w:r>
      <w:proofErr w:type="spellStart"/>
      <w:r w:rsidRPr="00A90865">
        <w:t>d'écran</w:t>
      </w:r>
      <w:proofErr w:type="spellEnd"/>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713"/>
      </w:tblGrid>
      <w:tr w:rsidR="0005676B" w:rsidRPr="00A90865" w14:paraId="4C050FE9" w14:textId="77777777" w:rsidTr="003C4999">
        <w:trPr>
          <w:jc w:val="center"/>
        </w:trPr>
        <w:tc>
          <w:tcPr>
            <w:tcW w:w="1540" w:type="dxa"/>
            <w:shd w:val="clear" w:color="auto" w:fill="auto"/>
            <w:vAlign w:val="center"/>
          </w:tcPr>
          <w:p w14:paraId="4806B6FC" w14:textId="77777777" w:rsidR="0005676B" w:rsidRPr="00A90865" w:rsidRDefault="0005676B" w:rsidP="003C4999">
            <w:pPr>
              <w:pStyle w:val="Tablehead"/>
              <w:keepLines/>
            </w:pPr>
            <w:r w:rsidRPr="00A90865">
              <w:t>Valeur</w:t>
            </w:r>
          </w:p>
        </w:tc>
        <w:tc>
          <w:tcPr>
            <w:tcW w:w="2713" w:type="dxa"/>
            <w:shd w:val="clear" w:color="auto" w:fill="auto"/>
            <w:vAlign w:val="center"/>
          </w:tcPr>
          <w:p w14:paraId="44A6BF48" w14:textId="77777777" w:rsidR="0005676B" w:rsidRPr="00A90865" w:rsidRDefault="0005676B" w:rsidP="003C4999">
            <w:pPr>
              <w:pStyle w:val="Tablehead"/>
              <w:keepLines/>
            </w:pPr>
            <w:r w:rsidRPr="00A90865">
              <w:t>Description</w:t>
            </w:r>
          </w:p>
        </w:tc>
      </w:tr>
      <w:tr w:rsidR="0005676B" w:rsidRPr="00A90865" w14:paraId="0063DEB7" w14:textId="77777777" w:rsidTr="003C4999">
        <w:trPr>
          <w:jc w:val="center"/>
        </w:trPr>
        <w:tc>
          <w:tcPr>
            <w:tcW w:w="1540" w:type="dxa"/>
            <w:vAlign w:val="center"/>
          </w:tcPr>
          <w:p w14:paraId="794046EA" w14:textId="77777777" w:rsidR="0005676B" w:rsidRPr="00A90865" w:rsidRDefault="0005676B" w:rsidP="003C4999">
            <w:pPr>
              <w:pStyle w:val="Tabletext"/>
              <w:keepNext/>
              <w:keepLines/>
              <w:jc w:val="center"/>
            </w:pPr>
            <w:r w:rsidRPr="00A90865">
              <w:t>000</w:t>
            </w:r>
          </w:p>
        </w:tc>
        <w:tc>
          <w:tcPr>
            <w:tcW w:w="2713" w:type="dxa"/>
            <w:vAlign w:val="center"/>
          </w:tcPr>
          <w:p w14:paraId="31ED8714" w14:textId="77777777" w:rsidR="0005676B" w:rsidRPr="00A90865" w:rsidRDefault="0005676B" w:rsidP="003C4999">
            <w:pPr>
              <w:pStyle w:val="Tabletext"/>
              <w:keepNext/>
              <w:keepLines/>
              <w:jc w:val="center"/>
              <w:rPr>
                <w:color w:val="000000"/>
              </w:rPr>
            </w:pPr>
            <w:r w:rsidRPr="00A90865">
              <w:t>Diffusion</w:t>
            </w:r>
          </w:p>
        </w:tc>
      </w:tr>
      <w:tr w:rsidR="0005676B" w:rsidRPr="00A90865" w14:paraId="3B2047E5" w14:textId="77777777" w:rsidTr="003C4999">
        <w:trPr>
          <w:jc w:val="center"/>
        </w:trPr>
        <w:tc>
          <w:tcPr>
            <w:tcW w:w="1540" w:type="dxa"/>
            <w:vAlign w:val="center"/>
          </w:tcPr>
          <w:p w14:paraId="1263BACC" w14:textId="77777777" w:rsidR="0005676B" w:rsidRPr="00A90865" w:rsidRDefault="0005676B" w:rsidP="003C4999">
            <w:pPr>
              <w:pStyle w:val="Tabletext"/>
              <w:keepNext/>
              <w:keepLines/>
              <w:jc w:val="center"/>
            </w:pPr>
            <w:r w:rsidRPr="00A90865">
              <w:t>001</w:t>
            </w:r>
          </w:p>
        </w:tc>
        <w:tc>
          <w:tcPr>
            <w:tcW w:w="2713" w:type="dxa"/>
            <w:vAlign w:val="center"/>
          </w:tcPr>
          <w:p w14:paraId="1701CCF3" w14:textId="77777777" w:rsidR="0005676B" w:rsidRPr="00A90865" w:rsidRDefault="0005676B" w:rsidP="003C4999">
            <w:pPr>
              <w:pStyle w:val="Tabletext"/>
              <w:keepNext/>
              <w:keepLines/>
              <w:jc w:val="center"/>
              <w:rPr>
                <w:color w:val="000000"/>
              </w:rPr>
            </w:pPr>
            <w:r w:rsidRPr="00A90865">
              <w:t xml:space="preserve">Zoom </w:t>
            </w:r>
            <w:proofErr w:type="spellStart"/>
            <w:r w:rsidRPr="00A90865">
              <w:t>avant</w:t>
            </w:r>
            <w:proofErr w:type="spellEnd"/>
          </w:p>
        </w:tc>
      </w:tr>
      <w:tr w:rsidR="0005676B" w:rsidRPr="00A90865" w14:paraId="1F84FE9D" w14:textId="77777777" w:rsidTr="003C4999">
        <w:trPr>
          <w:jc w:val="center"/>
        </w:trPr>
        <w:tc>
          <w:tcPr>
            <w:tcW w:w="1540" w:type="dxa"/>
            <w:vAlign w:val="center"/>
          </w:tcPr>
          <w:p w14:paraId="60730260" w14:textId="77777777" w:rsidR="0005676B" w:rsidRPr="00A90865" w:rsidRDefault="0005676B" w:rsidP="003C4999">
            <w:pPr>
              <w:pStyle w:val="Tabletext"/>
              <w:keepNext/>
              <w:keepLines/>
              <w:jc w:val="center"/>
            </w:pPr>
            <w:r w:rsidRPr="00A90865">
              <w:t>010</w:t>
            </w:r>
          </w:p>
        </w:tc>
        <w:tc>
          <w:tcPr>
            <w:tcW w:w="2713" w:type="dxa"/>
            <w:vAlign w:val="center"/>
          </w:tcPr>
          <w:p w14:paraId="372EF54B" w14:textId="77777777" w:rsidR="0005676B" w:rsidRPr="00A90865" w:rsidRDefault="0005676B" w:rsidP="003C4999">
            <w:pPr>
              <w:pStyle w:val="Tabletext"/>
              <w:keepNext/>
              <w:keepLines/>
              <w:jc w:val="center"/>
              <w:rPr>
                <w:color w:val="000000"/>
              </w:rPr>
            </w:pPr>
            <w:r w:rsidRPr="00A90865">
              <w:t xml:space="preserve">Zoom </w:t>
            </w:r>
            <w:proofErr w:type="spellStart"/>
            <w:r w:rsidRPr="00A90865">
              <w:t>arrière</w:t>
            </w:r>
            <w:proofErr w:type="spellEnd"/>
          </w:p>
        </w:tc>
      </w:tr>
      <w:tr w:rsidR="0005676B" w:rsidRPr="00A90865" w14:paraId="6F5F5F16" w14:textId="77777777" w:rsidTr="003C4999">
        <w:trPr>
          <w:jc w:val="center"/>
        </w:trPr>
        <w:tc>
          <w:tcPr>
            <w:tcW w:w="1540" w:type="dxa"/>
            <w:vAlign w:val="center"/>
          </w:tcPr>
          <w:p w14:paraId="4C2881A2" w14:textId="77777777" w:rsidR="0005676B" w:rsidRPr="00A90865" w:rsidRDefault="0005676B" w:rsidP="003C4999">
            <w:pPr>
              <w:pStyle w:val="Tabletext"/>
              <w:jc w:val="center"/>
            </w:pPr>
            <w:r w:rsidRPr="00A90865">
              <w:t>011</w:t>
            </w:r>
          </w:p>
        </w:tc>
        <w:tc>
          <w:tcPr>
            <w:tcW w:w="2713" w:type="dxa"/>
            <w:vAlign w:val="center"/>
          </w:tcPr>
          <w:p w14:paraId="49021152" w14:textId="77777777" w:rsidR="0005676B" w:rsidRPr="00A90865" w:rsidRDefault="0005676B" w:rsidP="003C4999">
            <w:pPr>
              <w:pStyle w:val="Tabletext"/>
              <w:jc w:val="center"/>
              <w:rPr>
                <w:color w:val="000000"/>
              </w:rPr>
            </w:pPr>
            <w:r w:rsidRPr="00A90865">
              <w:t xml:space="preserve">Image </w:t>
            </w:r>
            <w:proofErr w:type="spellStart"/>
            <w:r w:rsidRPr="00A90865">
              <w:t>d'origine</w:t>
            </w:r>
            <w:proofErr w:type="spellEnd"/>
          </w:p>
        </w:tc>
      </w:tr>
      <w:tr w:rsidR="0005676B" w:rsidRPr="00A90865" w14:paraId="7745EDBF" w14:textId="77777777" w:rsidTr="003C4999">
        <w:trPr>
          <w:jc w:val="center"/>
        </w:trPr>
        <w:tc>
          <w:tcPr>
            <w:tcW w:w="1540" w:type="dxa"/>
            <w:vAlign w:val="center"/>
          </w:tcPr>
          <w:p w14:paraId="38CFC933" w14:textId="77777777" w:rsidR="0005676B" w:rsidRPr="00A90865" w:rsidRDefault="0005676B" w:rsidP="003C4999">
            <w:pPr>
              <w:pStyle w:val="Tabletext"/>
              <w:jc w:val="center"/>
            </w:pPr>
            <w:r w:rsidRPr="00A90865">
              <w:t>100</w:t>
            </w:r>
          </w:p>
        </w:tc>
        <w:tc>
          <w:tcPr>
            <w:tcW w:w="2713" w:type="dxa"/>
            <w:vAlign w:val="center"/>
          </w:tcPr>
          <w:p w14:paraId="16668D42" w14:textId="77777777" w:rsidR="0005676B" w:rsidRPr="00A90865" w:rsidRDefault="0005676B" w:rsidP="003C4999">
            <w:pPr>
              <w:pStyle w:val="Tabletext"/>
              <w:jc w:val="center"/>
            </w:pPr>
            <w:proofErr w:type="spellStart"/>
            <w:r w:rsidRPr="00A90865">
              <w:t>Vidéo</w:t>
            </w:r>
            <w:proofErr w:type="spellEnd"/>
            <w:r w:rsidRPr="00A90865">
              <w:t xml:space="preserve"> </w:t>
            </w:r>
            <w:proofErr w:type="spellStart"/>
            <w:r w:rsidRPr="00A90865">
              <w:t>omnidirectionnelle</w:t>
            </w:r>
            <w:proofErr w:type="spellEnd"/>
          </w:p>
        </w:tc>
      </w:tr>
      <w:tr w:rsidR="0005676B" w:rsidRPr="00A90865" w14:paraId="7E924D04" w14:textId="77777777" w:rsidTr="003C4999">
        <w:trPr>
          <w:jc w:val="center"/>
        </w:trPr>
        <w:tc>
          <w:tcPr>
            <w:tcW w:w="1540" w:type="dxa"/>
            <w:vAlign w:val="center"/>
          </w:tcPr>
          <w:p w14:paraId="50BEB13F" w14:textId="77777777" w:rsidR="0005676B" w:rsidRPr="00A90865" w:rsidRDefault="0005676B" w:rsidP="003C4999">
            <w:pPr>
              <w:pStyle w:val="Tabletext"/>
              <w:jc w:val="center"/>
            </w:pPr>
            <w:r w:rsidRPr="00A90865">
              <w:t>101-111</w:t>
            </w:r>
          </w:p>
        </w:tc>
        <w:tc>
          <w:tcPr>
            <w:tcW w:w="2713" w:type="dxa"/>
            <w:vAlign w:val="center"/>
          </w:tcPr>
          <w:p w14:paraId="3EA29747" w14:textId="77777777" w:rsidR="0005676B" w:rsidRPr="00A90865" w:rsidRDefault="0005676B" w:rsidP="003C4999">
            <w:pPr>
              <w:pStyle w:val="Tabletext"/>
              <w:jc w:val="center"/>
            </w:pPr>
            <w:proofErr w:type="spellStart"/>
            <w:r w:rsidRPr="00A90865">
              <w:t>Réservé</w:t>
            </w:r>
            <w:proofErr w:type="spellEnd"/>
          </w:p>
        </w:tc>
      </w:tr>
    </w:tbl>
    <w:p w14:paraId="4DA18492" w14:textId="77777777" w:rsidR="0005676B" w:rsidRPr="00A90865" w:rsidRDefault="0005676B" w:rsidP="0005676B">
      <w:pPr>
        <w:pStyle w:val="Tablefin"/>
        <w:rPr>
          <w:lang w:val="fr-FR"/>
        </w:rPr>
      </w:pPr>
    </w:p>
    <w:p w14:paraId="4867A117" w14:textId="77777777" w:rsidR="0005676B" w:rsidRPr="009553C4" w:rsidRDefault="0005676B" w:rsidP="0005676B">
      <w:pPr>
        <w:rPr>
          <w:lang w:val="fr-CH"/>
        </w:rPr>
      </w:pPr>
      <w:proofErr w:type="spellStart"/>
      <w:proofErr w:type="gramStart"/>
      <w:r w:rsidRPr="009553C4">
        <w:rPr>
          <w:b/>
          <w:bCs/>
          <w:lang w:val="fr-CH"/>
        </w:rPr>
        <w:t>adjust</w:t>
      </w:r>
      <w:proofErr w:type="gramEnd"/>
      <w:r w:rsidRPr="009553C4">
        <w:rPr>
          <w:b/>
          <w:bCs/>
          <w:lang w:val="fr-CH"/>
        </w:rPr>
        <w:t>_enable_flag</w:t>
      </w:r>
      <w:proofErr w:type="spellEnd"/>
      <w:r w:rsidRPr="009553C4">
        <w:rPr>
          <w:lang w:val="fr-CH"/>
        </w:rPr>
        <w:t xml:space="preserve"> – Ce champ spécifie un drapeau indiquant si la couche présentation actuellement décrite dans cette table est ajustable. Une valeur de «</w:t>
      </w:r>
      <w:proofErr w:type="gramStart"/>
      <w:r w:rsidRPr="009553C4">
        <w:rPr>
          <w:lang w:val="fr-CH"/>
        </w:rPr>
        <w:t>0»</w:t>
      </w:r>
      <w:proofErr w:type="gramEnd"/>
      <w:r w:rsidRPr="009553C4">
        <w:rPr>
          <w:lang w:val="fr-CH"/>
        </w:rPr>
        <w:t xml:space="preserve"> indique que la couche ne peut pas être ajustée du côté utilisateur, tandis qu'une valeur de «1» indique que le côté utilisateur peut ajuster le dispositif, la taille de la zone d'affichage, la position, la transparence, le type d'adaptation, etc. pour cette couche.</w:t>
      </w:r>
    </w:p>
    <w:p w14:paraId="4A9BD735" w14:textId="77777777" w:rsidR="0005676B" w:rsidRPr="009553C4" w:rsidRDefault="0005676B" w:rsidP="0005676B">
      <w:pPr>
        <w:rPr>
          <w:lang w:val="fr-CH" w:eastAsia="zh-CN"/>
        </w:rPr>
      </w:pPr>
      <w:proofErr w:type="spellStart"/>
      <w:proofErr w:type="gramStart"/>
      <w:r w:rsidRPr="009553C4">
        <w:rPr>
          <w:b/>
          <w:bCs/>
          <w:lang w:val="fr-CH"/>
        </w:rPr>
        <w:t>transparency</w:t>
      </w:r>
      <w:proofErr w:type="spellEnd"/>
      <w:proofErr w:type="gramEnd"/>
      <w:r w:rsidRPr="009553C4">
        <w:rPr>
          <w:lang w:val="fr-CH"/>
        </w:rPr>
        <w:t xml:space="preserve"> – Ce champ spécifie le degré de transparence de la couche présentation actuellement décrite dans cette table. La valeur de ce champ représente la valeur précédant le signe pour cent et est valide de 0 à 100%.</w:t>
      </w:r>
    </w:p>
    <w:p w14:paraId="579BDCA7" w14:textId="77777777" w:rsidR="0005676B" w:rsidRPr="009553C4" w:rsidRDefault="0005676B" w:rsidP="0005676B">
      <w:pPr>
        <w:pStyle w:val="Heading4"/>
        <w:rPr>
          <w:lang w:val="fr-CH"/>
        </w:rPr>
      </w:pPr>
      <w:r w:rsidRPr="009553C4">
        <w:rPr>
          <w:lang w:val="fr-CH"/>
        </w:rPr>
        <w:t>3.3.2.8</w:t>
      </w:r>
      <w:r w:rsidRPr="009553C4">
        <w:rPr>
          <w:lang w:val="fr-CH"/>
        </w:rPr>
        <w:tab/>
      </w:r>
      <w:r w:rsidRPr="009553C4">
        <w:rPr>
          <w:lang w:val="fr-CH" w:eastAsia="ja-JP"/>
        </w:rPr>
        <w:t>Table d'actualisation de l'affichage des couches</w:t>
      </w:r>
    </w:p>
    <w:p w14:paraId="116CC8B0" w14:textId="77777777" w:rsidR="0005676B" w:rsidRPr="009553C4" w:rsidRDefault="0005676B" w:rsidP="0005676B">
      <w:pPr>
        <w:rPr>
          <w:rFonts w:eastAsia="Yu Mincho"/>
          <w:lang w:val="fr-CH"/>
        </w:rPr>
      </w:pPr>
      <w:r w:rsidRPr="009553C4">
        <w:rPr>
          <w:rFonts w:eastAsia="Yu Mincho"/>
          <w:lang w:val="fr-CH"/>
        </w:rPr>
        <w:t xml:space="preserve">Le Tableau 19 présente </w:t>
      </w:r>
      <w:r w:rsidRPr="009553C4">
        <w:rPr>
          <w:lang w:val="fr-CH" w:eastAsia="ja-JP"/>
        </w:rPr>
        <w:t>les informations relatives à la couche présentation qu'il est nécessaire d'actualiser pour la présentation</w:t>
      </w:r>
      <w:r w:rsidRPr="009553C4">
        <w:rPr>
          <w:rFonts w:eastAsia="Yu Mincho"/>
          <w:lang w:val="fr-CH"/>
        </w:rPr>
        <w:t>, accompagnées d'une indication concernant les informations d'actualisation pour la disposition de la présentation. Cette table est utilisée lorsque de légers ajustements sont apportés à la disposition. Lorsqu'il s'agit d'ajustements importants, une nouvelle version de la table d'affichage des couches peut être envoyée à nouveau pour actualiser la disposition dans son ensemble.</w:t>
      </w:r>
    </w:p>
    <w:p w14:paraId="155BCF7F" w14:textId="77777777" w:rsidR="0005676B" w:rsidRPr="009553C4" w:rsidRDefault="0005676B" w:rsidP="0005676B">
      <w:pPr>
        <w:pStyle w:val="TableNo"/>
        <w:keepNext w:val="0"/>
        <w:rPr>
          <w:rFonts w:eastAsia="DengXian"/>
          <w:lang w:val="fr-CH"/>
        </w:rPr>
      </w:pPr>
      <w:r w:rsidRPr="009553C4">
        <w:rPr>
          <w:rFonts w:eastAsia="DengXian"/>
          <w:lang w:val="fr-CH"/>
        </w:rPr>
        <w:t>TABLEAU 19</w:t>
      </w:r>
    </w:p>
    <w:p w14:paraId="7E340084" w14:textId="77777777" w:rsidR="0005676B" w:rsidRPr="009553C4" w:rsidRDefault="0005676B" w:rsidP="0005676B">
      <w:pPr>
        <w:pStyle w:val="Tabletitle"/>
        <w:keepNext w:val="0"/>
        <w:rPr>
          <w:lang w:val="fr-CH" w:eastAsia="ja-JP"/>
        </w:rPr>
      </w:pPr>
      <w:r w:rsidRPr="009553C4">
        <w:rPr>
          <w:rFonts w:eastAsia="DengXian"/>
          <w:lang w:val="fr-CH"/>
        </w:rPr>
        <w:t xml:space="preserve">Syntaxe de la table </w:t>
      </w:r>
      <w:r w:rsidRPr="009553C4">
        <w:rPr>
          <w:lang w:val="fr-CH" w:eastAsia="ja-JP"/>
        </w:rPr>
        <w:t>d'actualisation de l'affichage des couches</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992"/>
        <w:gridCol w:w="992"/>
        <w:gridCol w:w="1560"/>
      </w:tblGrid>
      <w:tr w:rsidR="0005676B" w:rsidRPr="00A90865" w14:paraId="7D25EF44" w14:textId="77777777" w:rsidTr="003C4999">
        <w:trPr>
          <w:jc w:val="center"/>
        </w:trPr>
        <w:tc>
          <w:tcPr>
            <w:tcW w:w="3681" w:type="dxa"/>
            <w:tcBorders>
              <w:bottom w:val="single" w:sz="4" w:space="0" w:color="000000"/>
            </w:tcBorders>
            <w:shd w:val="clear" w:color="auto" w:fill="auto"/>
          </w:tcPr>
          <w:p w14:paraId="2C04CFCD" w14:textId="77777777" w:rsidR="0005676B" w:rsidRPr="00A90865" w:rsidRDefault="0005676B" w:rsidP="003C4999">
            <w:pPr>
              <w:pStyle w:val="Tablehead"/>
              <w:keepNext w:val="0"/>
            </w:pPr>
            <w:proofErr w:type="spellStart"/>
            <w:r w:rsidRPr="00A90865">
              <w:t>Syntaxe</w:t>
            </w:r>
            <w:proofErr w:type="spellEnd"/>
          </w:p>
        </w:tc>
        <w:tc>
          <w:tcPr>
            <w:tcW w:w="992" w:type="dxa"/>
            <w:tcBorders>
              <w:bottom w:val="single" w:sz="4" w:space="0" w:color="000000"/>
            </w:tcBorders>
            <w:shd w:val="clear" w:color="auto" w:fill="auto"/>
            <w:vAlign w:val="center"/>
          </w:tcPr>
          <w:p w14:paraId="4FA4AB16" w14:textId="77777777" w:rsidR="0005676B" w:rsidRPr="00A90865" w:rsidRDefault="0005676B" w:rsidP="003C4999">
            <w:pPr>
              <w:pStyle w:val="Tablehead"/>
              <w:keepNext w:val="0"/>
            </w:pPr>
            <w:r w:rsidRPr="00A90865">
              <w:t>Valeur</w:t>
            </w:r>
          </w:p>
        </w:tc>
        <w:tc>
          <w:tcPr>
            <w:tcW w:w="992" w:type="dxa"/>
            <w:tcBorders>
              <w:bottom w:val="single" w:sz="4" w:space="0" w:color="000000"/>
            </w:tcBorders>
            <w:shd w:val="clear" w:color="auto" w:fill="auto"/>
            <w:vAlign w:val="center"/>
          </w:tcPr>
          <w:p w14:paraId="7B444CFF" w14:textId="77777777" w:rsidR="0005676B" w:rsidRPr="00A90865" w:rsidRDefault="0005676B" w:rsidP="003C4999">
            <w:pPr>
              <w:pStyle w:val="Tablehead"/>
              <w:keepNext w:val="0"/>
            </w:pPr>
            <w:r w:rsidRPr="00A90865">
              <w:t>Nombre de bits</w:t>
            </w:r>
          </w:p>
        </w:tc>
        <w:tc>
          <w:tcPr>
            <w:tcW w:w="1560" w:type="dxa"/>
            <w:tcBorders>
              <w:bottom w:val="single" w:sz="4" w:space="0" w:color="000000"/>
            </w:tcBorders>
            <w:shd w:val="clear" w:color="auto" w:fill="auto"/>
            <w:vAlign w:val="center"/>
          </w:tcPr>
          <w:p w14:paraId="064AC2F5" w14:textId="77777777" w:rsidR="0005676B" w:rsidRPr="00A90865" w:rsidRDefault="0005676B" w:rsidP="003C4999">
            <w:pPr>
              <w:pStyle w:val="Tablehead"/>
              <w:keepNext w:val="0"/>
            </w:pPr>
            <w:proofErr w:type="spellStart"/>
            <w:r w:rsidRPr="00A90865">
              <w:rPr>
                <w:lang w:eastAsia="ja-JP"/>
              </w:rPr>
              <w:t>Mnémonique</w:t>
            </w:r>
            <w:proofErr w:type="spellEnd"/>
          </w:p>
        </w:tc>
      </w:tr>
      <w:tr w:rsidR="0005676B" w:rsidRPr="00A90865" w14:paraId="11DAB87B" w14:textId="77777777" w:rsidTr="003C4999">
        <w:trPr>
          <w:jc w:val="center"/>
        </w:trPr>
        <w:tc>
          <w:tcPr>
            <w:tcW w:w="3681" w:type="dxa"/>
            <w:tcBorders>
              <w:bottom w:val="single" w:sz="4" w:space="0" w:color="auto"/>
            </w:tcBorders>
          </w:tcPr>
          <w:p w14:paraId="335901BC" w14:textId="77777777" w:rsidR="0005676B" w:rsidRPr="004E0F38" w:rsidRDefault="0005676B" w:rsidP="003C4999">
            <w:pPr>
              <w:pStyle w:val="Tabletext"/>
              <w:rPr>
                <w:lang w:val="en-US"/>
              </w:rPr>
            </w:pPr>
            <w:proofErr w:type="spellStart"/>
            <w:r w:rsidRPr="004E0F38">
              <w:rPr>
                <w:lang w:val="en-US"/>
              </w:rPr>
              <w:t>Layer_display_update_table</w:t>
            </w:r>
            <w:proofErr w:type="spellEnd"/>
            <w:r w:rsidRPr="004E0F38">
              <w:rPr>
                <w:lang w:val="en-US"/>
              </w:rPr>
              <w:t xml:space="preserve"> () {</w:t>
            </w:r>
          </w:p>
          <w:p w14:paraId="78A450DA" w14:textId="77777777" w:rsidR="0005676B" w:rsidRPr="004E0F38" w:rsidRDefault="0005676B" w:rsidP="003C4999">
            <w:pPr>
              <w:pStyle w:val="Tabletext"/>
              <w:rPr>
                <w:lang w:val="en-US"/>
              </w:rPr>
            </w:pPr>
            <w:r w:rsidRPr="004E0F38">
              <w:rPr>
                <w:bCs/>
                <w:lang w:val="en-US"/>
              </w:rPr>
              <w:tab/>
            </w:r>
            <w:proofErr w:type="spellStart"/>
            <w:r w:rsidRPr="004E0F38">
              <w:rPr>
                <w:lang w:val="en-US"/>
              </w:rPr>
              <w:t>table_id</w:t>
            </w:r>
            <w:proofErr w:type="spellEnd"/>
          </w:p>
          <w:p w14:paraId="52BEA6F1" w14:textId="77777777" w:rsidR="0005676B" w:rsidRPr="004E0F38" w:rsidRDefault="0005676B" w:rsidP="003C4999">
            <w:pPr>
              <w:pStyle w:val="Tabletext"/>
              <w:rPr>
                <w:lang w:val="en-US"/>
              </w:rPr>
            </w:pPr>
            <w:r w:rsidRPr="004E0F38">
              <w:rPr>
                <w:bCs/>
                <w:lang w:val="en-US"/>
              </w:rPr>
              <w:tab/>
            </w:r>
            <w:r w:rsidRPr="004E0F38">
              <w:rPr>
                <w:lang w:val="en-US"/>
              </w:rPr>
              <w:t>version</w:t>
            </w:r>
          </w:p>
          <w:p w14:paraId="77174D2E" w14:textId="77777777" w:rsidR="0005676B" w:rsidRPr="004E0F38" w:rsidRDefault="0005676B" w:rsidP="003C4999">
            <w:pPr>
              <w:pStyle w:val="Tabletext"/>
              <w:rPr>
                <w:lang w:val="en-US"/>
              </w:rPr>
            </w:pPr>
            <w:r w:rsidRPr="004E0F38">
              <w:rPr>
                <w:bCs/>
                <w:lang w:val="en-US"/>
              </w:rPr>
              <w:tab/>
            </w:r>
            <w:r w:rsidRPr="004E0F38">
              <w:rPr>
                <w:lang w:val="en-US"/>
              </w:rPr>
              <w:t>length</w:t>
            </w:r>
          </w:p>
          <w:p w14:paraId="53F8D18D" w14:textId="77777777" w:rsidR="0005676B" w:rsidRPr="004E0F38" w:rsidRDefault="0005676B" w:rsidP="003C4999">
            <w:pPr>
              <w:pStyle w:val="Tabletext"/>
              <w:rPr>
                <w:b/>
                <w:bCs/>
                <w:lang w:val="en-US"/>
              </w:rPr>
            </w:pPr>
            <w:r w:rsidRPr="004E0F38">
              <w:rPr>
                <w:bCs/>
                <w:lang w:val="en-US"/>
              </w:rPr>
              <w:tab/>
            </w:r>
            <w:proofErr w:type="spellStart"/>
            <w:r w:rsidRPr="004E0F38">
              <w:rPr>
                <w:b/>
                <w:bCs/>
                <w:lang w:val="en-US"/>
              </w:rPr>
              <w:t>layer_delete_flag</w:t>
            </w:r>
            <w:proofErr w:type="spellEnd"/>
          </w:p>
          <w:p w14:paraId="0B8BE12C" w14:textId="77777777" w:rsidR="0005676B" w:rsidRPr="004E0F38" w:rsidRDefault="0005676B" w:rsidP="003C4999">
            <w:pPr>
              <w:pStyle w:val="Tabletext"/>
              <w:rPr>
                <w:b/>
                <w:bCs/>
                <w:lang w:val="en-US"/>
              </w:rPr>
            </w:pPr>
            <w:r w:rsidRPr="004E0F38">
              <w:rPr>
                <w:bCs/>
                <w:lang w:val="en-US"/>
              </w:rPr>
              <w:tab/>
            </w:r>
            <w:proofErr w:type="spellStart"/>
            <w:r w:rsidRPr="004E0F38">
              <w:rPr>
                <w:b/>
                <w:bCs/>
                <w:lang w:val="en-US"/>
              </w:rPr>
              <w:t>layer_add_flag</w:t>
            </w:r>
            <w:proofErr w:type="spellEnd"/>
          </w:p>
          <w:p w14:paraId="104A0B63" w14:textId="77777777" w:rsidR="0005676B" w:rsidRPr="004E0F38" w:rsidRDefault="0005676B" w:rsidP="003C4999">
            <w:pPr>
              <w:pStyle w:val="Tabletext"/>
              <w:rPr>
                <w:b/>
                <w:bCs/>
                <w:lang w:val="en-US"/>
              </w:rPr>
            </w:pPr>
            <w:r w:rsidRPr="004E0F38">
              <w:rPr>
                <w:bCs/>
                <w:lang w:val="en-US"/>
              </w:rPr>
              <w:tab/>
            </w:r>
            <w:proofErr w:type="spellStart"/>
            <w:r w:rsidRPr="004E0F38">
              <w:rPr>
                <w:b/>
                <w:bCs/>
                <w:lang w:val="en-US"/>
              </w:rPr>
              <w:t>layer_display_order_flag</w:t>
            </w:r>
            <w:proofErr w:type="spellEnd"/>
          </w:p>
          <w:p w14:paraId="03A38380" w14:textId="77777777" w:rsidR="0005676B" w:rsidRPr="004E0F38" w:rsidRDefault="0005676B" w:rsidP="003C4999">
            <w:pPr>
              <w:pStyle w:val="Tabletext"/>
              <w:rPr>
                <w:b/>
                <w:bCs/>
                <w:lang w:val="en-US"/>
              </w:rPr>
            </w:pPr>
            <w:r w:rsidRPr="004E0F38">
              <w:rPr>
                <w:bCs/>
                <w:lang w:val="en-US"/>
              </w:rPr>
              <w:tab/>
            </w:r>
            <w:proofErr w:type="spellStart"/>
            <w:r w:rsidRPr="004E0F38">
              <w:rPr>
                <w:b/>
                <w:bCs/>
                <w:lang w:val="en-US"/>
              </w:rPr>
              <w:t>layer_adjust_flag</w:t>
            </w:r>
            <w:proofErr w:type="spellEnd"/>
          </w:p>
          <w:p w14:paraId="32F87142" w14:textId="77777777" w:rsidR="0005676B" w:rsidRPr="004E0F38" w:rsidRDefault="0005676B" w:rsidP="003C4999">
            <w:pPr>
              <w:pStyle w:val="Tabletext"/>
              <w:rPr>
                <w:lang w:val="en-US"/>
              </w:rPr>
            </w:pPr>
            <w:r w:rsidRPr="004E0F38">
              <w:rPr>
                <w:bCs/>
                <w:lang w:val="en-US"/>
              </w:rPr>
              <w:tab/>
            </w:r>
            <w:r w:rsidRPr="004E0F38">
              <w:rPr>
                <w:lang w:val="en-US"/>
              </w:rPr>
              <w:t>reserved1</w:t>
            </w:r>
          </w:p>
          <w:p w14:paraId="001DCDD1" w14:textId="77777777" w:rsidR="0005676B" w:rsidRPr="004E0F38" w:rsidRDefault="0005676B" w:rsidP="003C4999">
            <w:pPr>
              <w:pStyle w:val="Tabletext"/>
              <w:rPr>
                <w:lang w:val="en-US"/>
              </w:rPr>
            </w:pPr>
            <w:r w:rsidRPr="004E0F38">
              <w:rPr>
                <w:bCs/>
                <w:lang w:val="en-US"/>
              </w:rPr>
              <w:tab/>
            </w:r>
            <w:r w:rsidRPr="004E0F38">
              <w:rPr>
                <w:lang w:val="en-US"/>
              </w:rPr>
              <w:t>if (</w:t>
            </w:r>
            <w:proofErr w:type="spellStart"/>
            <w:r w:rsidRPr="004E0F38">
              <w:rPr>
                <w:lang w:val="en-US"/>
              </w:rPr>
              <w:t>layer_delete_flag</w:t>
            </w:r>
            <w:proofErr w:type="spellEnd"/>
            <w:r w:rsidRPr="004E0F38">
              <w:rPr>
                <w:lang w:val="en-US"/>
              </w:rPr>
              <w:t>) {</w:t>
            </w:r>
          </w:p>
          <w:p w14:paraId="126D806D" w14:textId="77777777" w:rsidR="0005676B" w:rsidRPr="004E0F38" w:rsidRDefault="0005676B" w:rsidP="003C4999">
            <w:pPr>
              <w:pStyle w:val="Tabletext"/>
              <w:rPr>
                <w:lang w:val="en-US"/>
              </w:rPr>
            </w:pPr>
            <w:r w:rsidRPr="004E0F38">
              <w:rPr>
                <w:bCs/>
                <w:lang w:val="en-US"/>
              </w:rPr>
              <w:tab/>
            </w:r>
            <w:r w:rsidRPr="004E0F38">
              <w:rPr>
                <w:bCs/>
                <w:lang w:val="en-US"/>
              </w:rPr>
              <w:tab/>
            </w:r>
            <w:proofErr w:type="spellStart"/>
            <w:r w:rsidRPr="004E0F38">
              <w:rPr>
                <w:lang w:val="en-US"/>
              </w:rPr>
              <w:t>number_of_layer</w:t>
            </w:r>
            <w:proofErr w:type="spellEnd"/>
          </w:p>
          <w:p w14:paraId="0DE4A39A"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lang w:val="en-US"/>
              </w:rPr>
              <w:t>for (</w:t>
            </w:r>
            <w:proofErr w:type="spellStart"/>
            <w:r w:rsidRPr="004E0F38">
              <w:rPr>
                <w:lang w:val="en-US"/>
              </w:rPr>
              <w:t>i</w:t>
            </w:r>
            <w:proofErr w:type="spellEnd"/>
            <w:r w:rsidRPr="004E0F38">
              <w:rPr>
                <w:lang w:val="en-US"/>
              </w:rPr>
              <w:t xml:space="preserve"> = 0; </w:t>
            </w:r>
            <w:proofErr w:type="spellStart"/>
            <w:r w:rsidRPr="004E0F38">
              <w:rPr>
                <w:lang w:val="en-US"/>
              </w:rPr>
              <w:t>i</w:t>
            </w:r>
            <w:proofErr w:type="spellEnd"/>
            <w:r w:rsidRPr="004E0F38">
              <w:rPr>
                <w:lang w:val="en-US"/>
              </w:rPr>
              <w:t xml:space="preserve"> &lt;N</w:t>
            </w:r>
            <w:proofErr w:type="gramStart"/>
            <w:r w:rsidRPr="004E0F38">
              <w:rPr>
                <w:lang w:val="en-US"/>
              </w:rPr>
              <w:t>1;i</w:t>
            </w:r>
            <w:proofErr w:type="gramEnd"/>
            <w:r w:rsidRPr="004E0F38">
              <w:rPr>
                <w:lang w:val="en-US"/>
              </w:rPr>
              <w:t>++) {</w:t>
            </w:r>
          </w:p>
          <w:p w14:paraId="1765102A" w14:textId="77777777" w:rsidR="0005676B" w:rsidRPr="00A90865" w:rsidRDefault="0005676B" w:rsidP="003C4999">
            <w:pPr>
              <w:pStyle w:val="Tabletext"/>
            </w:pPr>
            <w:r w:rsidRPr="004E0F38">
              <w:rPr>
                <w:bCs/>
                <w:lang w:val="en-US"/>
              </w:rPr>
              <w:tab/>
            </w:r>
            <w:r w:rsidRPr="004E0F38">
              <w:rPr>
                <w:bCs/>
                <w:lang w:val="en-US"/>
              </w:rPr>
              <w:tab/>
            </w:r>
            <w:r w:rsidRPr="004E0F38">
              <w:rPr>
                <w:bCs/>
                <w:lang w:val="en-US"/>
              </w:rPr>
              <w:tab/>
            </w:r>
            <w:proofErr w:type="spellStart"/>
            <w:r w:rsidRPr="00A90865">
              <w:t>layer_id</w:t>
            </w:r>
            <w:proofErr w:type="spellEnd"/>
          </w:p>
          <w:p w14:paraId="1B29D04A" w14:textId="77777777" w:rsidR="0005676B" w:rsidRPr="00A90865" w:rsidRDefault="0005676B" w:rsidP="003C4999">
            <w:pPr>
              <w:pStyle w:val="Tabletext"/>
            </w:pPr>
            <w:r w:rsidRPr="00A90865">
              <w:rPr>
                <w:bCs/>
              </w:rPr>
              <w:tab/>
            </w:r>
            <w:r w:rsidRPr="00A90865">
              <w:rPr>
                <w:bCs/>
              </w:rPr>
              <w:tab/>
            </w:r>
            <w:r w:rsidRPr="00A90865">
              <w:t>}</w:t>
            </w:r>
          </w:p>
          <w:p w14:paraId="2E287949" w14:textId="77777777" w:rsidR="0005676B" w:rsidRPr="00A90865" w:rsidRDefault="0005676B" w:rsidP="003C4999">
            <w:pPr>
              <w:pStyle w:val="Tabletext"/>
            </w:pPr>
            <w:r w:rsidRPr="00A90865">
              <w:rPr>
                <w:bCs/>
              </w:rPr>
              <w:tab/>
            </w:r>
            <w:r w:rsidRPr="00A90865">
              <w:t>}</w:t>
            </w:r>
          </w:p>
        </w:tc>
        <w:tc>
          <w:tcPr>
            <w:tcW w:w="992" w:type="dxa"/>
            <w:tcBorders>
              <w:bottom w:val="single" w:sz="4" w:space="0" w:color="auto"/>
            </w:tcBorders>
          </w:tcPr>
          <w:p w14:paraId="61C1BFBB" w14:textId="77777777" w:rsidR="0005676B" w:rsidRPr="00A90865" w:rsidRDefault="0005676B" w:rsidP="003C4999">
            <w:pPr>
              <w:pStyle w:val="Tabletext"/>
              <w:jc w:val="center"/>
            </w:pPr>
          </w:p>
          <w:p w14:paraId="60E55D72" w14:textId="77777777" w:rsidR="0005676B" w:rsidRPr="00A90865" w:rsidRDefault="0005676B" w:rsidP="003C4999">
            <w:pPr>
              <w:pStyle w:val="Tabletext"/>
              <w:jc w:val="center"/>
            </w:pPr>
          </w:p>
          <w:p w14:paraId="5A3EC98F" w14:textId="77777777" w:rsidR="0005676B" w:rsidRPr="00A90865" w:rsidRDefault="0005676B" w:rsidP="003C4999">
            <w:pPr>
              <w:pStyle w:val="Tabletext"/>
              <w:jc w:val="center"/>
            </w:pPr>
          </w:p>
          <w:p w14:paraId="35C76969" w14:textId="77777777" w:rsidR="0005676B" w:rsidRPr="00A90865" w:rsidRDefault="0005676B" w:rsidP="003C4999">
            <w:pPr>
              <w:pStyle w:val="Tabletext"/>
              <w:jc w:val="center"/>
            </w:pPr>
          </w:p>
          <w:p w14:paraId="3E23C1A7" w14:textId="77777777" w:rsidR="0005676B" w:rsidRPr="00A90865" w:rsidRDefault="0005676B" w:rsidP="003C4999">
            <w:pPr>
              <w:pStyle w:val="Tabletext"/>
              <w:jc w:val="center"/>
            </w:pPr>
          </w:p>
          <w:p w14:paraId="7CC8FBB5" w14:textId="77777777" w:rsidR="0005676B" w:rsidRPr="00A90865" w:rsidRDefault="0005676B" w:rsidP="003C4999">
            <w:pPr>
              <w:pStyle w:val="Tabletext"/>
              <w:jc w:val="center"/>
            </w:pPr>
          </w:p>
          <w:p w14:paraId="456D3901" w14:textId="77777777" w:rsidR="0005676B" w:rsidRPr="00A90865" w:rsidRDefault="0005676B" w:rsidP="003C4999">
            <w:pPr>
              <w:pStyle w:val="Tabletext"/>
              <w:jc w:val="center"/>
            </w:pPr>
          </w:p>
          <w:p w14:paraId="0A30A4B9" w14:textId="77777777" w:rsidR="0005676B" w:rsidRPr="00A90865" w:rsidRDefault="0005676B" w:rsidP="003C4999">
            <w:pPr>
              <w:pStyle w:val="Tabletext"/>
              <w:jc w:val="center"/>
            </w:pPr>
          </w:p>
          <w:p w14:paraId="072BFA05" w14:textId="77777777" w:rsidR="0005676B" w:rsidRPr="00A90865" w:rsidRDefault="0005676B" w:rsidP="003C4999">
            <w:pPr>
              <w:pStyle w:val="Tabletext"/>
              <w:jc w:val="center"/>
            </w:pPr>
            <w:r w:rsidRPr="00A90865">
              <w:rPr>
                <w:bCs/>
              </w:rPr>
              <w:t xml:space="preserve"> '</w:t>
            </w:r>
            <w:r w:rsidRPr="00A90865">
              <w:t>1111'</w:t>
            </w:r>
          </w:p>
          <w:p w14:paraId="3D2336C2" w14:textId="77777777" w:rsidR="0005676B" w:rsidRPr="00A90865" w:rsidRDefault="0005676B" w:rsidP="003C4999">
            <w:pPr>
              <w:pStyle w:val="Tabletext"/>
              <w:jc w:val="center"/>
            </w:pPr>
          </w:p>
          <w:p w14:paraId="0AF87903" w14:textId="77777777" w:rsidR="0005676B" w:rsidRPr="00A90865" w:rsidRDefault="0005676B" w:rsidP="003C4999">
            <w:pPr>
              <w:pStyle w:val="Tabletext"/>
              <w:jc w:val="center"/>
            </w:pPr>
            <w:r w:rsidRPr="00A90865">
              <w:t>N1</w:t>
            </w:r>
          </w:p>
          <w:p w14:paraId="794714F8" w14:textId="77777777" w:rsidR="0005676B" w:rsidRPr="00A90865" w:rsidRDefault="0005676B" w:rsidP="003C4999">
            <w:pPr>
              <w:pStyle w:val="Tabletext"/>
              <w:jc w:val="center"/>
            </w:pPr>
          </w:p>
          <w:p w14:paraId="36FC66BB" w14:textId="77777777" w:rsidR="0005676B" w:rsidRPr="00A90865" w:rsidRDefault="0005676B" w:rsidP="003C4999">
            <w:pPr>
              <w:pStyle w:val="Tabletext"/>
              <w:jc w:val="center"/>
            </w:pPr>
          </w:p>
          <w:p w14:paraId="0BFDD87F" w14:textId="77777777" w:rsidR="0005676B" w:rsidRPr="00A90865" w:rsidRDefault="0005676B" w:rsidP="003C4999">
            <w:pPr>
              <w:pStyle w:val="Tabletext"/>
              <w:jc w:val="center"/>
            </w:pPr>
          </w:p>
          <w:p w14:paraId="24673B55" w14:textId="77777777" w:rsidR="0005676B" w:rsidRPr="00A90865" w:rsidRDefault="0005676B" w:rsidP="003C4999">
            <w:pPr>
              <w:pStyle w:val="Tabletext"/>
              <w:jc w:val="center"/>
            </w:pPr>
          </w:p>
        </w:tc>
        <w:tc>
          <w:tcPr>
            <w:tcW w:w="992" w:type="dxa"/>
            <w:tcBorders>
              <w:bottom w:val="single" w:sz="4" w:space="0" w:color="auto"/>
            </w:tcBorders>
          </w:tcPr>
          <w:p w14:paraId="275BF263" w14:textId="77777777" w:rsidR="0005676B" w:rsidRPr="00A90865" w:rsidRDefault="0005676B" w:rsidP="003C4999">
            <w:pPr>
              <w:pStyle w:val="Tabletext"/>
              <w:jc w:val="center"/>
            </w:pPr>
          </w:p>
          <w:p w14:paraId="0D6E96E3" w14:textId="77777777" w:rsidR="0005676B" w:rsidRPr="00A90865" w:rsidRDefault="0005676B" w:rsidP="003C4999">
            <w:pPr>
              <w:pStyle w:val="Tabletext"/>
              <w:jc w:val="center"/>
            </w:pPr>
            <w:r w:rsidRPr="00A90865">
              <w:t>8</w:t>
            </w:r>
          </w:p>
          <w:p w14:paraId="669F2A8D" w14:textId="77777777" w:rsidR="0005676B" w:rsidRPr="00A90865" w:rsidRDefault="0005676B" w:rsidP="003C4999">
            <w:pPr>
              <w:pStyle w:val="Tabletext"/>
              <w:jc w:val="center"/>
            </w:pPr>
            <w:r w:rsidRPr="00A90865">
              <w:t>8</w:t>
            </w:r>
          </w:p>
          <w:p w14:paraId="033043E2" w14:textId="77777777" w:rsidR="0005676B" w:rsidRPr="00A90865" w:rsidRDefault="0005676B" w:rsidP="003C4999">
            <w:pPr>
              <w:pStyle w:val="Tabletext"/>
              <w:jc w:val="center"/>
            </w:pPr>
            <w:r w:rsidRPr="00A90865">
              <w:t>16</w:t>
            </w:r>
          </w:p>
          <w:p w14:paraId="6DA8F4B7" w14:textId="77777777" w:rsidR="0005676B" w:rsidRPr="00A90865" w:rsidRDefault="0005676B" w:rsidP="003C4999">
            <w:pPr>
              <w:pStyle w:val="Tabletext"/>
              <w:jc w:val="center"/>
            </w:pPr>
            <w:r w:rsidRPr="00A90865">
              <w:t>1</w:t>
            </w:r>
          </w:p>
          <w:p w14:paraId="05C0F27E" w14:textId="77777777" w:rsidR="0005676B" w:rsidRPr="00A90865" w:rsidRDefault="0005676B" w:rsidP="003C4999">
            <w:pPr>
              <w:pStyle w:val="Tabletext"/>
              <w:jc w:val="center"/>
            </w:pPr>
            <w:r w:rsidRPr="00A90865">
              <w:t>1</w:t>
            </w:r>
          </w:p>
          <w:p w14:paraId="56238671" w14:textId="77777777" w:rsidR="0005676B" w:rsidRPr="00A90865" w:rsidRDefault="0005676B" w:rsidP="003C4999">
            <w:pPr>
              <w:pStyle w:val="Tabletext"/>
              <w:jc w:val="center"/>
            </w:pPr>
            <w:r w:rsidRPr="00A90865">
              <w:t>1</w:t>
            </w:r>
          </w:p>
          <w:p w14:paraId="2BE97F82" w14:textId="77777777" w:rsidR="0005676B" w:rsidRPr="00A90865" w:rsidRDefault="0005676B" w:rsidP="003C4999">
            <w:pPr>
              <w:pStyle w:val="Tabletext"/>
              <w:jc w:val="center"/>
            </w:pPr>
            <w:r w:rsidRPr="00A90865">
              <w:t>1</w:t>
            </w:r>
          </w:p>
          <w:p w14:paraId="37CD6BA1" w14:textId="77777777" w:rsidR="0005676B" w:rsidRPr="00A90865" w:rsidRDefault="0005676B" w:rsidP="003C4999">
            <w:pPr>
              <w:pStyle w:val="Tabletext"/>
              <w:jc w:val="center"/>
            </w:pPr>
            <w:r w:rsidRPr="00A90865">
              <w:t>4</w:t>
            </w:r>
          </w:p>
          <w:p w14:paraId="5EA6CB50" w14:textId="77777777" w:rsidR="0005676B" w:rsidRPr="00A90865" w:rsidRDefault="0005676B" w:rsidP="003C4999">
            <w:pPr>
              <w:pStyle w:val="Tabletext"/>
              <w:jc w:val="center"/>
            </w:pPr>
          </w:p>
          <w:p w14:paraId="3FD2B55F" w14:textId="77777777" w:rsidR="0005676B" w:rsidRPr="00A90865" w:rsidRDefault="0005676B" w:rsidP="003C4999">
            <w:pPr>
              <w:pStyle w:val="Tabletext"/>
              <w:jc w:val="center"/>
            </w:pPr>
            <w:r w:rsidRPr="00A90865">
              <w:t>8</w:t>
            </w:r>
          </w:p>
          <w:p w14:paraId="1184DA47" w14:textId="77777777" w:rsidR="0005676B" w:rsidRPr="00A90865" w:rsidRDefault="0005676B" w:rsidP="003C4999">
            <w:pPr>
              <w:pStyle w:val="Tabletext"/>
              <w:jc w:val="center"/>
            </w:pPr>
          </w:p>
          <w:p w14:paraId="30B68453" w14:textId="77777777" w:rsidR="0005676B" w:rsidRPr="00A90865" w:rsidRDefault="0005676B" w:rsidP="003C4999">
            <w:pPr>
              <w:pStyle w:val="Tabletext"/>
              <w:jc w:val="center"/>
            </w:pPr>
            <w:r w:rsidRPr="00A90865">
              <w:t>8</w:t>
            </w:r>
          </w:p>
          <w:p w14:paraId="64FF3646" w14:textId="77777777" w:rsidR="0005676B" w:rsidRPr="00A90865" w:rsidRDefault="0005676B" w:rsidP="003C4999">
            <w:pPr>
              <w:pStyle w:val="Tabletext"/>
              <w:jc w:val="center"/>
            </w:pPr>
          </w:p>
          <w:p w14:paraId="2DD1F844" w14:textId="77777777" w:rsidR="0005676B" w:rsidRPr="00A90865" w:rsidRDefault="0005676B" w:rsidP="003C4999">
            <w:pPr>
              <w:pStyle w:val="Tabletext"/>
              <w:jc w:val="center"/>
            </w:pPr>
          </w:p>
        </w:tc>
        <w:tc>
          <w:tcPr>
            <w:tcW w:w="1560" w:type="dxa"/>
            <w:tcBorders>
              <w:bottom w:val="single" w:sz="4" w:space="0" w:color="auto"/>
            </w:tcBorders>
          </w:tcPr>
          <w:p w14:paraId="6B2E2490" w14:textId="77777777" w:rsidR="0005676B" w:rsidRPr="004E0F38" w:rsidRDefault="0005676B" w:rsidP="003C4999">
            <w:pPr>
              <w:pStyle w:val="Tabletext"/>
              <w:jc w:val="center"/>
              <w:rPr>
                <w:lang w:val="en-US"/>
              </w:rPr>
            </w:pPr>
          </w:p>
          <w:p w14:paraId="643D9CAD" w14:textId="77777777" w:rsidR="0005676B" w:rsidRPr="004E0F38" w:rsidRDefault="0005676B" w:rsidP="003C4999">
            <w:pPr>
              <w:pStyle w:val="Tabletext"/>
              <w:jc w:val="center"/>
              <w:rPr>
                <w:lang w:val="en-US"/>
              </w:rPr>
            </w:pPr>
            <w:r w:rsidRPr="004E0F38">
              <w:rPr>
                <w:lang w:val="en-US"/>
              </w:rPr>
              <w:t>uimsbf</w:t>
            </w:r>
          </w:p>
          <w:p w14:paraId="2AB07623" w14:textId="77777777" w:rsidR="0005676B" w:rsidRPr="004E0F38" w:rsidRDefault="0005676B" w:rsidP="003C4999">
            <w:pPr>
              <w:pStyle w:val="Tabletext"/>
              <w:jc w:val="center"/>
              <w:rPr>
                <w:lang w:val="en-US"/>
              </w:rPr>
            </w:pPr>
            <w:r w:rsidRPr="004E0F38">
              <w:rPr>
                <w:lang w:val="en-US"/>
              </w:rPr>
              <w:t>uimsbf</w:t>
            </w:r>
          </w:p>
          <w:p w14:paraId="4EB0D5A9"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71019007" w14:textId="77777777" w:rsidR="0005676B" w:rsidRPr="004E0F38" w:rsidRDefault="0005676B" w:rsidP="003C4999">
            <w:pPr>
              <w:pStyle w:val="Tabletext"/>
              <w:jc w:val="center"/>
              <w:rPr>
                <w:lang w:val="en-US"/>
              </w:rPr>
            </w:pPr>
            <w:r w:rsidRPr="004E0F38">
              <w:rPr>
                <w:lang w:val="en-US"/>
              </w:rPr>
              <w:t>bool</w:t>
            </w:r>
          </w:p>
          <w:p w14:paraId="63FF625D" w14:textId="77777777" w:rsidR="0005676B" w:rsidRPr="004E0F38" w:rsidRDefault="0005676B" w:rsidP="003C4999">
            <w:pPr>
              <w:pStyle w:val="Tabletext"/>
              <w:jc w:val="center"/>
              <w:rPr>
                <w:lang w:val="en-US"/>
              </w:rPr>
            </w:pPr>
            <w:r w:rsidRPr="004E0F38">
              <w:rPr>
                <w:lang w:val="en-US"/>
              </w:rPr>
              <w:t>bool</w:t>
            </w:r>
          </w:p>
          <w:p w14:paraId="576D7382" w14:textId="77777777" w:rsidR="0005676B" w:rsidRPr="004E0F38" w:rsidRDefault="0005676B" w:rsidP="003C4999">
            <w:pPr>
              <w:pStyle w:val="Tabletext"/>
              <w:jc w:val="center"/>
              <w:rPr>
                <w:lang w:val="en-US"/>
              </w:rPr>
            </w:pPr>
            <w:r w:rsidRPr="004E0F38">
              <w:rPr>
                <w:lang w:val="en-US"/>
              </w:rPr>
              <w:t>bool</w:t>
            </w:r>
          </w:p>
          <w:p w14:paraId="1CF52762" w14:textId="77777777" w:rsidR="0005676B" w:rsidRPr="00A90865" w:rsidRDefault="0005676B" w:rsidP="003C4999">
            <w:pPr>
              <w:pStyle w:val="Tabletext"/>
              <w:jc w:val="center"/>
            </w:pPr>
            <w:r w:rsidRPr="00A90865">
              <w:t>bool</w:t>
            </w:r>
          </w:p>
          <w:p w14:paraId="03F49653" w14:textId="77777777" w:rsidR="0005676B" w:rsidRPr="00A90865" w:rsidRDefault="0005676B" w:rsidP="003C4999">
            <w:pPr>
              <w:pStyle w:val="Tabletext"/>
              <w:jc w:val="center"/>
            </w:pPr>
            <w:proofErr w:type="spellStart"/>
            <w:r w:rsidRPr="00A90865">
              <w:t>bslbf</w:t>
            </w:r>
            <w:proofErr w:type="spellEnd"/>
          </w:p>
          <w:p w14:paraId="593798B6" w14:textId="77777777" w:rsidR="0005676B" w:rsidRPr="00A90865" w:rsidRDefault="0005676B" w:rsidP="003C4999">
            <w:pPr>
              <w:pStyle w:val="Tabletext"/>
              <w:jc w:val="center"/>
            </w:pPr>
          </w:p>
          <w:p w14:paraId="44EA5E8D" w14:textId="77777777" w:rsidR="0005676B" w:rsidRPr="00A90865" w:rsidRDefault="0005676B" w:rsidP="003C4999">
            <w:pPr>
              <w:pStyle w:val="Tabletext"/>
              <w:jc w:val="center"/>
            </w:pPr>
            <w:proofErr w:type="spellStart"/>
            <w:r w:rsidRPr="00A90865">
              <w:t>unimbf</w:t>
            </w:r>
            <w:proofErr w:type="spellEnd"/>
          </w:p>
          <w:p w14:paraId="6E3A184B" w14:textId="77777777" w:rsidR="0005676B" w:rsidRPr="00A90865" w:rsidRDefault="0005676B" w:rsidP="003C4999">
            <w:pPr>
              <w:pStyle w:val="Tabletext"/>
              <w:jc w:val="center"/>
            </w:pPr>
          </w:p>
          <w:p w14:paraId="45C2E39E" w14:textId="77777777" w:rsidR="0005676B" w:rsidRPr="00A90865" w:rsidRDefault="0005676B" w:rsidP="003C4999">
            <w:pPr>
              <w:pStyle w:val="Tabletext"/>
              <w:jc w:val="center"/>
            </w:pPr>
            <w:proofErr w:type="spellStart"/>
            <w:r w:rsidRPr="00A90865">
              <w:t>unimbf</w:t>
            </w:r>
            <w:proofErr w:type="spellEnd"/>
          </w:p>
          <w:p w14:paraId="60A2ED4D" w14:textId="77777777" w:rsidR="0005676B" w:rsidRPr="00A90865" w:rsidRDefault="0005676B" w:rsidP="003C4999">
            <w:pPr>
              <w:pStyle w:val="Tabletext"/>
              <w:jc w:val="center"/>
            </w:pPr>
          </w:p>
          <w:p w14:paraId="6576990F" w14:textId="77777777" w:rsidR="0005676B" w:rsidRPr="00A90865" w:rsidRDefault="0005676B" w:rsidP="003C4999">
            <w:pPr>
              <w:pStyle w:val="Tabletext"/>
              <w:jc w:val="center"/>
            </w:pPr>
          </w:p>
        </w:tc>
      </w:tr>
    </w:tbl>
    <w:p w14:paraId="0EE40CF8" w14:textId="77777777" w:rsidR="0005676B" w:rsidRPr="00A90865" w:rsidRDefault="0005676B" w:rsidP="0005676B">
      <w:pPr>
        <w:pStyle w:val="TableNo"/>
        <w:keepNext w:val="0"/>
        <w:rPr>
          <w:rFonts w:eastAsia="DengXian"/>
        </w:rPr>
      </w:pPr>
      <w:r w:rsidRPr="00A90865">
        <w:rPr>
          <w:rFonts w:eastAsia="DengXian"/>
        </w:rPr>
        <w:lastRenderedPageBreak/>
        <w:t>TABLEAU 19 (</w:t>
      </w:r>
      <w:r w:rsidRPr="00A90865">
        <w:rPr>
          <w:rFonts w:eastAsia="DengXian"/>
          <w:i/>
          <w:iCs/>
        </w:rPr>
        <w:t>fin</w:t>
      </w:r>
      <w:r w:rsidRPr="00A90865">
        <w:rPr>
          <w:rFonts w:eastAsia="DengXian"/>
        </w:rPr>
        <w:t>)</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992"/>
        <w:gridCol w:w="992"/>
        <w:gridCol w:w="1560"/>
      </w:tblGrid>
      <w:tr w:rsidR="0005676B" w:rsidRPr="00A90865" w14:paraId="7F42427A" w14:textId="77777777" w:rsidTr="003C4999">
        <w:trPr>
          <w:jc w:val="center"/>
        </w:trPr>
        <w:tc>
          <w:tcPr>
            <w:tcW w:w="3681" w:type="dxa"/>
            <w:shd w:val="clear" w:color="auto" w:fill="auto"/>
          </w:tcPr>
          <w:p w14:paraId="5DD2481B" w14:textId="77777777" w:rsidR="0005676B" w:rsidRPr="00A90865" w:rsidRDefault="0005676B" w:rsidP="003C4999">
            <w:pPr>
              <w:pStyle w:val="Tablehead"/>
            </w:pPr>
            <w:proofErr w:type="spellStart"/>
            <w:r w:rsidRPr="00A90865">
              <w:t>Syntaxe</w:t>
            </w:r>
            <w:proofErr w:type="spellEnd"/>
          </w:p>
        </w:tc>
        <w:tc>
          <w:tcPr>
            <w:tcW w:w="992" w:type="dxa"/>
            <w:shd w:val="clear" w:color="auto" w:fill="auto"/>
            <w:vAlign w:val="center"/>
          </w:tcPr>
          <w:p w14:paraId="67250E9F" w14:textId="77777777" w:rsidR="0005676B" w:rsidRPr="00A90865" w:rsidRDefault="0005676B" w:rsidP="003C4999">
            <w:pPr>
              <w:pStyle w:val="Tablehead"/>
            </w:pPr>
            <w:r w:rsidRPr="00A90865">
              <w:t>Valeur</w:t>
            </w:r>
          </w:p>
        </w:tc>
        <w:tc>
          <w:tcPr>
            <w:tcW w:w="992" w:type="dxa"/>
            <w:shd w:val="clear" w:color="auto" w:fill="auto"/>
            <w:vAlign w:val="center"/>
          </w:tcPr>
          <w:p w14:paraId="13AEC94C" w14:textId="77777777" w:rsidR="0005676B" w:rsidRPr="00A90865" w:rsidRDefault="0005676B" w:rsidP="003C4999">
            <w:pPr>
              <w:pStyle w:val="Tablehead"/>
            </w:pPr>
            <w:r w:rsidRPr="00A90865">
              <w:t>Nombre de bits</w:t>
            </w:r>
          </w:p>
        </w:tc>
        <w:tc>
          <w:tcPr>
            <w:tcW w:w="1560" w:type="dxa"/>
            <w:shd w:val="clear" w:color="auto" w:fill="auto"/>
            <w:vAlign w:val="center"/>
          </w:tcPr>
          <w:p w14:paraId="336D32CA" w14:textId="77777777" w:rsidR="0005676B" w:rsidRPr="00A90865" w:rsidRDefault="0005676B" w:rsidP="003C4999">
            <w:pPr>
              <w:pStyle w:val="Tablehead"/>
            </w:pPr>
            <w:proofErr w:type="spellStart"/>
            <w:r w:rsidRPr="00A90865">
              <w:rPr>
                <w:lang w:eastAsia="ja-JP"/>
              </w:rPr>
              <w:t>Mnémonique</w:t>
            </w:r>
            <w:proofErr w:type="spellEnd"/>
          </w:p>
        </w:tc>
      </w:tr>
      <w:tr w:rsidR="0005676B" w:rsidRPr="00A90865" w14:paraId="6395EC31" w14:textId="77777777" w:rsidTr="003C4999">
        <w:trPr>
          <w:jc w:val="center"/>
        </w:trPr>
        <w:tc>
          <w:tcPr>
            <w:tcW w:w="3681" w:type="dxa"/>
            <w:tcBorders>
              <w:top w:val="nil"/>
            </w:tcBorders>
            <w:vAlign w:val="center"/>
          </w:tcPr>
          <w:p w14:paraId="2BFD2D05" w14:textId="77777777" w:rsidR="0005676B" w:rsidRPr="004E0F38" w:rsidRDefault="0005676B" w:rsidP="003C4999">
            <w:pPr>
              <w:pStyle w:val="Tabletext"/>
              <w:rPr>
                <w:lang w:val="en-US"/>
              </w:rPr>
            </w:pPr>
            <w:r w:rsidRPr="004E0F38">
              <w:rPr>
                <w:bCs/>
                <w:lang w:val="en-US"/>
              </w:rPr>
              <w:tab/>
            </w:r>
            <w:r w:rsidRPr="004E0F38">
              <w:rPr>
                <w:lang w:val="en-US"/>
              </w:rPr>
              <w:t>if (</w:t>
            </w:r>
            <w:proofErr w:type="spellStart"/>
            <w:r w:rsidRPr="004E0F38">
              <w:rPr>
                <w:lang w:val="en-US"/>
              </w:rPr>
              <w:t>layer_add_</w:t>
            </w:r>
            <w:proofErr w:type="gramStart"/>
            <w:r w:rsidRPr="004E0F38">
              <w:rPr>
                <w:lang w:val="en-US"/>
              </w:rPr>
              <w:t>flag</w:t>
            </w:r>
            <w:proofErr w:type="spellEnd"/>
            <w:r w:rsidRPr="004E0F38">
              <w:rPr>
                <w:lang w:val="en-US"/>
              </w:rPr>
              <w:t>){</w:t>
            </w:r>
            <w:proofErr w:type="gramEnd"/>
          </w:p>
          <w:p w14:paraId="2AB4E578" w14:textId="77777777" w:rsidR="0005676B" w:rsidRPr="004E0F38" w:rsidRDefault="0005676B" w:rsidP="003C4999">
            <w:pPr>
              <w:pStyle w:val="Tabletext"/>
              <w:rPr>
                <w:lang w:val="en-US"/>
              </w:rPr>
            </w:pPr>
            <w:r w:rsidRPr="004E0F38">
              <w:rPr>
                <w:bCs/>
                <w:lang w:val="en-US"/>
              </w:rPr>
              <w:tab/>
            </w:r>
            <w:r w:rsidRPr="004E0F38">
              <w:rPr>
                <w:bCs/>
                <w:lang w:val="en-US"/>
              </w:rPr>
              <w:tab/>
            </w:r>
            <w:proofErr w:type="spellStart"/>
            <w:r w:rsidRPr="004E0F38">
              <w:rPr>
                <w:lang w:val="en-US"/>
              </w:rPr>
              <w:t>number_of_layer</w:t>
            </w:r>
            <w:proofErr w:type="spellEnd"/>
          </w:p>
          <w:p w14:paraId="78D3FF76" w14:textId="77777777" w:rsidR="0005676B" w:rsidRPr="004E0F38" w:rsidRDefault="0005676B" w:rsidP="003C4999">
            <w:pPr>
              <w:pStyle w:val="Tabletext"/>
              <w:rPr>
                <w:bCs/>
                <w:lang w:val="en-US"/>
              </w:rPr>
            </w:pPr>
          </w:p>
          <w:p w14:paraId="77FC4E05" w14:textId="77777777" w:rsidR="0005676B" w:rsidRPr="004E0F38" w:rsidRDefault="0005676B" w:rsidP="003C4999">
            <w:pPr>
              <w:pStyle w:val="Tabletext"/>
              <w:rPr>
                <w:bCs/>
                <w:lang w:val="en-US"/>
              </w:rPr>
            </w:pPr>
            <w:r w:rsidRPr="004E0F38">
              <w:rPr>
                <w:bCs/>
                <w:lang w:val="en-US"/>
              </w:rPr>
              <w:tab/>
            </w:r>
            <w:r w:rsidRPr="004E0F38">
              <w:rPr>
                <w:bCs/>
                <w:lang w:val="en-US"/>
              </w:rPr>
              <w:tab/>
            </w:r>
            <w:r w:rsidRPr="004E0F38">
              <w:rPr>
                <w:lang w:val="en-US"/>
              </w:rPr>
              <w:t>for (</w:t>
            </w:r>
            <w:proofErr w:type="spellStart"/>
            <w:r w:rsidRPr="004E0F38">
              <w:rPr>
                <w:lang w:val="en-US"/>
              </w:rPr>
              <w:t>i</w:t>
            </w:r>
            <w:proofErr w:type="spellEnd"/>
            <w:r w:rsidRPr="004E0F38">
              <w:rPr>
                <w:lang w:val="en-US"/>
              </w:rPr>
              <w:t xml:space="preserve"> = 0; </w:t>
            </w:r>
            <w:proofErr w:type="spellStart"/>
            <w:r w:rsidRPr="004E0F38">
              <w:rPr>
                <w:lang w:val="en-US"/>
              </w:rPr>
              <w:t>i</w:t>
            </w:r>
            <w:proofErr w:type="spellEnd"/>
            <w:r w:rsidRPr="004E0F38">
              <w:rPr>
                <w:lang w:val="en-US"/>
              </w:rPr>
              <w:t xml:space="preserve"> &lt;N</w:t>
            </w:r>
            <w:proofErr w:type="gramStart"/>
            <w:r w:rsidRPr="004E0F38">
              <w:rPr>
                <w:lang w:val="en-US"/>
              </w:rPr>
              <w:t>2;i</w:t>
            </w:r>
            <w:proofErr w:type="gramEnd"/>
            <w:r w:rsidRPr="004E0F38">
              <w:rPr>
                <w:lang w:val="en-US"/>
              </w:rPr>
              <w:t>++) {</w:t>
            </w:r>
          </w:p>
          <w:p w14:paraId="254A1545"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new_layer_id</w:t>
            </w:r>
            <w:proofErr w:type="spellEnd"/>
          </w:p>
          <w:p w14:paraId="261ED0DC" w14:textId="77777777" w:rsidR="0005676B" w:rsidRPr="009553C4" w:rsidRDefault="0005676B" w:rsidP="003C4999">
            <w:pPr>
              <w:pStyle w:val="Tabletext"/>
              <w:rPr>
                <w:lang w:val="fr-CH"/>
              </w:rPr>
            </w:pPr>
            <w:r w:rsidRPr="004E0F38">
              <w:rPr>
                <w:bCs/>
                <w:lang w:val="en-US"/>
              </w:rPr>
              <w:tab/>
            </w:r>
            <w:r w:rsidRPr="004E0F38">
              <w:rPr>
                <w:bCs/>
                <w:lang w:val="en-US"/>
              </w:rPr>
              <w:tab/>
            </w:r>
            <w:r w:rsidRPr="004E0F38">
              <w:rPr>
                <w:bCs/>
                <w:lang w:val="en-US"/>
              </w:rPr>
              <w:tab/>
            </w:r>
            <w:proofErr w:type="spellStart"/>
            <w:proofErr w:type="gramStart"/>
            <w:r w:rsidRPr="009553C4">
              <w:rPr>
                <w:lang w:val="fr-CH"/>
              </w:rPr>
              <w:t>device</w:t>
            </w:r>
            <w:proofErr w:type="gramEnd"/>
            <w:r w:rsidRPr="009553C4">
              <w:rPr>
                <w:lang w:val="fr-CH"/>
              </w:rPr>
              <w:t>_id</w:t>
            </w:r>
            <w:proofErr w:type="spellEnd"/>
          </w:p>
          <w:p w14:paraId="073F44C4" w14:textId="77777777" w:rsidR="0005676B" w:rsidRPr="009553C4" w:rsidRDefault="0005676B" w:rsidP="003C4999">
            <w:pPr>
              <w:pStyle w:val="Tabletext"/>
              <w:rPr>
                <w:lang w:val="fr-CH"/>
              </w:rPr>
            </w:pPr>
            <w:r w:rsidRPr="009553C4">
              <w:rPr>
                <w:bCs/>
                <w:lang w:val="fr-CH"/>
              </w:rPr>
              <w:tab/>
            </w:r>
            <w:r w:rsidRPr="009553C4">
              <w:rPr>
                <w:bCs/>
                <w:lang w:val="fr-CH"/>
              </w:rPr>
              <w:tab/>
            </w:r>
            <w:r w:rsidRPr="009553C4">
              <w:rPr>
                <w:bCs/>
                <w:lang w:val="fr-CH"/>
              </w:rPr>
              <w:tab/>
            </w:r>
            <w:proofErr w:type="spellStart"/>
            <w:proofErr w:type="gramStart"/>
            <w:r w:rsidRPr="009553C4">
              <w:rPr>
                <w:lang w:val="fr-CH"/>
              </w:rPr>
              <w:t>center</w:t>
            </w:r>
            <w:proofErr w:type="gramEnd"/>
            <w:r w:rsidRPr="009553C4">
              <w:rPr>
                <w:lang w:val="fr-CH"/>
              </w:rPr>
              <w:t>_x</w:t>
            </w:r>
            <w:proofErr w:type="spellEnd"/>
          </w:p>
          <w:p w14:paraId="213DD990" w14:textId="77777777" w:rsidR="0005676B" w:rsidRPr="009553C4" w:rsidRDefault="0005676B" w:rsidP="003C4999">
            <w:pPr>
              <w:pStyle w:val="Tabletext"/>
              <w:rPr>
                <w:lang w:val="fr-CH"/>
              </w:rPr>
            </w:pPr>
            <w:r w:rsidRPr="009553C4">
              <w:rPr>
                <w:bCs/>
                <w:lang w:val="fr-CH"/>
              </w:rPr>
              <w:tab/>
            </w:r>
            <w:r w:rsidRPr="009553C4">
              <w:rPr>
                <w:bCs/>
                <w:lang w:val="fr-CH"/>
              </w:rPr>
              <w:tab/>
            </w:r>
            <w:r w:rsidRPr="009553C4">
              <w:rPr>
                <w:bCs/>
                <w:lang w:val="fr-CH"/>
              </w:rPr>
              <w:tab/>
            </w:r>
            <w:proofErr w:type="spellStart"/>
            <w:proofErr w:type="gramStart"/>
            <w:r w:rsidRPr="009553C4">
              <w:rPr>
                <w:lang w:val="fr-CH"/>
              </w:rPr>
              <w:t>center</w:t>
            </w:r>
            <w:proofErr w:type="gramEnd"/>
            <w:r w:rsidRPr="009553C4">
              <w:rPr>
                <w:lang w:val="fr-CH"/>
              </w:rPr>
              <w:t>_y</w:t>
            </w:r>
            <w:proofErr w:type="spellEnd"/>
          </w:p>
          <w:p w14:paraId="5CD0324B" w14:textId="77777777" w:rsidR="0005676B" w:rsidRPr="004E0F38" w:rsidRDefault="0005676B" w:rsidP="003C4999">
            <w:pPr>
              <w:pStyle w:val="Tabletext"/>
              <w:rPr>
                <w:lang w:val="en-US"/>
              </w:rPr>
            </w:pPr>
            <w:r w:rsidRPr="009553C4">
              <w:rPr>
                <w:bCs/>
                <w:lang w:val="fr-CH"/>
              </w:rPr>
              <w:tab/>
            </w:r>
            <w:r w:rsidRPr="009553C4">
              <w:rPr>
                <w:bCs/>
                <w:lang w:val="fr-CH"/>
              </w:rPr>
              <w:tab/>
            </w:r>
            <w:r w:rsidRPr="009553C4">
              <w:rPr>
                <w:bCs/>
                <w:lang w:val="fr-CH"/>
              </w:rPr>
              <w:tab/>
            </w:r>
            <w:r w:rsidRPr="004E0F38">
              <w:rPr>
                <w:lang w:val="en-US"/>
              </w:rPr>
              <w:t>width</w:t>
            </w:r>
          </w:p>
          <w:p w14:paraId="3A263DF0"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r w:rsidRPr="004E0F38">
              <w:rPr>
                <w:lang w:val="en-US"/>
              </w:rPr>
              <w:t>height</w:t>
            </w:r>
          </w:p>
          <w:p w14:paraId="68230018"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display_order</w:t>
            </w:r>
            <w:proofErr w:type="spellEnd"/>
          </w:p>
          <w:p w14:paraId="21C785BE"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fitting_type</w:t>
            </w:r>
            <w:proofErr w:type="spellEnd"/>
          </w:p>
          <w:p w14:paraId="7E628883"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adjust_enable_flag</w:t>
            </w:r>
            <w:proofErr w:type="spellEnd"/>
          </w:p>
          <w:p w14:paraId="251BF62A"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r w:rsidRPr="004E0F38">
              <w:rPr>
                <w:lang w:val="en-US"/>
              </w:rPr>
              <w:t>reserved2</w:t>
            </w:r>
          </w:p>
          <w:p w14:paraId="3CBF6460"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r w:rsidRPr="004E0F38">
              <w:rPr>
                <w:lang w:val="en-US"/>
              </w:rPr>
              <w:t>transparency</w:t>
            </w:r>
          </w:p>
          <w:p w14:paraId="157A9CC8"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lang w:val="en-US"/>
              </w:rPr>
              <w:t>}</w:t>
            </w:r>
          </w:p>
          <w:p w14:paraId="1BDD5955" w14:textId="77777777" w:rsidR="0005676B" w:rsidRPr="004E0F38" w:rsidRDefault="0005676B" w:rsidP="003C4999">
            <w:pPr>
              <w:pStyle w:val="Tabletext"/>
              <w:rPr>
                <w:lang w:val="en-US"/>
              </w:rPr>
            </w:pPr>
            <w:r w:rsidRPr="004E0F38">
              <w:rPr>
                <w:bCs/>
                <w:lang w:val="en-US"/>
              </w:rPr>
              <w:tab/>
            </w:r>
            <w:r w:rsidRPr="004E0F38">
              <w:rPr>
                <w:lang w:val="en-US"/>
              </w:rPr>
              <w:t>}</w:t>
            </w:r>
          </w:p>
          <w:p w14:paraId="15B8DFF5" w14:textId="77777777" w:rsidR="0005676B" w:rsidRPr="004E0F38" w:rsidRDefault="0005676B" w:rsidP="003C4999">
            <w:pPr>
              <w:pStyle w:val="Tabletext"/>
              <w:rPr>
                <w:lang w:val="en-US"/>
              </w:rPr>
            </w:pPr>
            <w:r w:rsidRPr="004E0F38">
              <w:rPr>
                <w:bCs/>
                <w:lang w:val="en-US"/>
              </w:rPr>
              <w:tab/>
            </w:r>
            <w:r w:rsidRPr="004E0F38">
              <w:rPr>
                <w:lang w:val="en-US"/>
              </w:rPr>
              <w:t>if (</w:t>
            </w:r>
            <w:proofErr w:type="spellStart"/>
            <w:r w:rsidRPr="004E0F38">
              <w:rPr>
                <w:lang w:val="en-US"/>
              </w:rPr>
              <w:t>layer_display_order_</w:t>
            </w:r>
            <w:proofErr w:type="gramStart"/>
            <w:r w:rsidRPr="004E0F38">
              <w:rPr>
                <w:lang w:val="en-US"/>
              </w:rPr>
              <w:t>flag</w:t>
            </w:r>
            <w:proofErr w:type="spellEnd"/>
            <w:r w:rsidRPr="004E0F38">
              <w:rPr>
                <w:lang w:val="en-US"/>
              </w:rPr>
              <w:t>){</w:t>
            </w:r>
            <w:proofErr w:type="gramEnd"/>
          </w:p>
          <w:p w14:paraId="707477D1" w14:textId="77777777" w:rsidR="0005676B" w:rsidRPr="004E0F38" w:rsidRDefault="0005676B" w:rsidP="003C4999">
            <w:pPr>
              <w:pStyle w:val="Tabletext"/>
              <w:rPr>
                <w:lang w:val="en-US"/>
              </w:rPr>
            </w:pPr>
            <w:r w:rsidRPr="004E0F38">
              <w:rPr>
                <w:bCs/>
                <w:lang w:val="en-US"/>
              </w:rPr>
              <w:tab/>
            </w:r>
            <w:r w:rsidRPr="004E0F38">
              <w:rPr>
                <w:bCs/>
                <w:lang w:val="en-US"/>
              </w:rPr>
              <w:tab/>
            </w:r>
            <w:proofErr w:type="spellStart"/>
            <w:r w:rsidRPr="004E0F38">
              <w:rPr>
                <w:lang w:val="en-US"/>
              </w:rPr>
              <w:t>number_of_layer</w:t>
            </w:r>
            <w:proofErr w:type="spellEnd"/>
          </w:p>
          <w:p w14:paraId="3F258782"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lang w:val="en-US"/>
              </w:rPr>
              <w:t>for (</w:t>
            </w:r>
            <w:proofErr w:type="spellStart"/>
            <w:r w:rsidRPr="004E0F38">
              <w:rPr>
                <w:lang w:val="en-US"/>
              </w:rPr>
              <w:t>i</w:t>
            </w:r>
            <w:proofErr w:type="spellEnd"/>
            <w:r w:rsidRPr="004E0F38">
              <w:rPr>
                <w:lang w:val="en-US"/>
              </w:rPr>
              <w:t xml:space="preserve"> = 0; </w:t>
            </w:r>
            <w:proofErr w:type="spellStart"/>
            <w:r w:rsidRPr="004E0F38">
              <w:rPr>
                <w:lang w:val="en-US"/>
              </w:rPr>
              <w:t>i</w:t>
            </w:r>
            <w:proofErr w:type="spellEnd"/>
            <w:r w:rsidRPr="004E0F38">
              <w:rPr>
                <w:lang w:val="en-US"/>
              </w:rPr>
              <w:t xml:space="preserve"> &lt;N</w:t>
            </w:r>
            <w:proofErr w:type="gramStart"/>
            <w:r w:rsidRPr="004E0F38">
              <w:rPr>
                <w:lang w:val="en-US"/>
              </w:rPr>
              <w:t>3;i</w:t>
            </w:r>
            <w:proofErr w:type="gramEnd"/>
            <w:r w:rsidRPr="004E0F38">
              <w:rPr>
                <w:lang w:val="en-US"/>
              </w:rPr>
              <w:t>++) {</w:t>
            </w:r>
          </w:p>
          <w:p w14:paraId="1DCC665D"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layer_id</w:t>
            </w:r>
            <w:proofErr w:type="spellEnd"/>
          </w:p>
          <w:p w14:paraId="457FB2FC"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new_layer_display_order</w:t>
            </w:r>
            <w:proofErr w:type="spellEnd"/>
          </w:p>
          <w:p w14:paraId="4F024609"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lang w:val="en-US"/>
              </w:rPr>
              <w:t>}</w:t>
            </w:r>
          </w:p>
          <w:p w14:paraId="2545B4F7" w14:textId="77777777" w:rsidR="0005676B" w:rsidRPr="004E0F38" w:rsidRDefault="0005676B" w:rsidP="003C4999">
            <w:pPr>
              <w:pStyle w:val="Tabletext"/>
              <w:rPr>
                <w:lang w:val="en-US"/>
              </w:rPr>
            </w:pPr>
            <w:r w:rsidRPr="004E0F38">
              <w:rPr>
                <w:bCs/>
                <w:lang w:val="en-US"/>
              </w:rPr>
              <w:tab/>
            </w:r>
            <w:r w:rsidRPr="004E0F38">
              <w:rPr>
                <w:lang w:val="en-US"/>
              </w:rPr>
              <w:t>}</w:t>
            </w:r>
          </w:p>
          <w:p w14:paraId="7E3C3E92" w14:textId="77777777" w:rsidR="0005676B" w:rsidRPr="004E0F38" w:rsidRDefault="0005676B" w:rsidP="003C4999">
            <w:pPr>
              <w:pStyle w:val="Tabletext"/>
              <w:rPr>
                <w:lang w:val="en-US"/>
              </w:rPr>
            </w:pPr>
            <w:r w:rsidRPr="004E0F38">
              <w:rPr>
                <w:bCs/>
                <w:lang w:val="en-US"/>
              </w:rPr>
              <w:tab/>
            </w:r>
            <w:r w:rsidRPr="004E0F38">
              <w:rPr>
                <w:lang w:val="en-US"/>
              </w:rPr>
              <w:t>if (</w:t>
            </w:r>
            <w:proofErr w:type="spellStart"/>
            <w:r w:rsidRPr="004E0F38">
              <w:rPr>
                <w:lang w:val="en-US"/>
              </w:rPr>
              <w:t>layer_adjust_flag</w:t>
            </w:r>
            <w:proofErr w:type="spellEnd"/>
            <w:r w:rsidRPr="004E0F38">
              <w:rPr>
                <w:lang w:val="en-US"/>
              </w:rPr>
              <w:t>) {</w:t>
            </w:r>
          </w:p>
          <w:p w14:paraId="683954E2" w14:textId="77777777" w:rsidR="0005676B" w:rsidRPr="004E0F38" w:rsidRDefault="0005676B" w:rsidP="003C4999">
            <w:pPr>
              <w:pStyle w:val="Tabletext"/>
              <w:rPr>
                <w:lang w:val="en-US"/>
              </w:rPr>
            </w:pPr>
            <w:r w:rsidRPr="004E0F38">
              <w:rPr>
                <w:bCs/>
                <w:lang w:val="en-US"/>
              </w:rPr>
              <w:tab/>
            </w:r>
            <w:r w:rsidRPr="004E0F38">
              <w:rPr>
                <w:bCs/>
                <w:lang w:val="en-US"/>
              </w:rPr>
              <w:tab/>
            </w:r>
            <w:proofErr w:type="spellStart"/>
            <w:r w:rsidRPr="004E0F38">
              <w:rPr>
                <w:lang w:val="en-US"/>
              </w:rPr>
              <w:t>number_of_layer</w:t>
            </w:r>
            <w:proofErr w:type="spellEnd"/>
          </w:p>
          <w:p w14:paraId="7A7A4707"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lang w:val="en-US"/>
              </w:rPr>
              <w:t>for (</w:t>
            </w:r>
            <w:proofErr w:type="spellStart"/>
            <w:r w:rsidRPr="004E0F38">
              <w:rPr>
                <w:lang w:val="en-US"/>
              </w:rPr>
              <w:t>i</w:t>
            </w:r>
            <w:proofErr w:type="spellEnd"/>
            <w:r w:rsidRPr="004E0F38">
              <w:rPr>
                <w:lang w:val="en-US"/>
              </w:rPr>
              <w:t xml:space="preserve"> = 0; </w:t>
            </w:r>
            <w:proofErr w:type="spellStart"/>
            <w:r w:rsidRPr="004E0F38">
              <w:rPr>
                <w:lang w:val="en-US"/>
              </w:rPr>
              <w:t>i</w:t>
            </w:r>
            <w:proofErr w:type="spellEnd"/>
            <w:r w:rsidRPr="004E0F38">
              <w:rPr>
                <w:lang w:val="en-US"/>
              </w:rPr>
              <w:t xml:space="preserve"> &lt;N</w:t>
            </w:r>
            <w:proofErr w:type="gramStart"/>
            <w:r w:rsidRPr="004E0F38">
              <w:rPr>
                <w:lang w:val="en-US"/>
              </w:rPr>
              <w:t>4;i</w:t>
            </w:r>
            <w:proofErr w:type="gramEnd"/>
            <w:r w:rsidRPr="004E0F38">
              <w:rPr>
                <w:lang w:val="en-US"/>
              </w:rPr>
              <w:t>++) {</w:t>
            </w:r>
          </w:p>
          <w:p w14:paraId="4003CB15"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layer_id</w:t>
            </w:r>
            <w:proofErr w:type="spellEnd"/>
          </w:p>
          <w:p w14:paraId="6C92C210" w14:textId="77777777" w:rsidR="0005676B" w:rsidRPr="009553C4" w:rsidRDefault="0005676B" w:rsidP="003C4999">
            <w:pPr>
              <w:pStyle w:val="Tabletext"/>
              <w:rPr>
                <w:lang w:val="fr-CH"/>
              </w:rPr>
            </w:pPr>
            <w:r w:rsidRPr="004E0F38">
              <w:rPr>
                <w:bCs/>
                <w:lang w:val="en-US"/>
              </w:rPr>
              <w:tab/>
            </w:r>
            <w:r w:rsidRPr="004E0F38">
              <w:rPr>
                <w:bCs/>
                <w:lang w:val="en-US"/>
              </w:rPr>
              <w:tab/>
            </w:r>
            <w:r w:rsidRPr="004E0F38">
              <w:rPr>
                <w:bCs/>
                <w:lang w:val="en-US"/>
              </w:rPr>
              <w:tab/>
            </w:r>
            <w:proofErr w:type="spellStart"/>
            <w:proofErr w:type="gramStart"/>
            <w:r w:rsidRPr="009553C4">
              <w:rPr>
                <w:lang w:val="fr-CH"/>
              </w:rPr>
              <w:t>device</w:t>
            </w:r>
            <w:proofErr w:type="gramEnd"/>
            <w:r w:rsidRPr="009553C4">
              <w:rPr>
                <w:lang w:val="fr-CH"/>
              </w:rPr>
              <w:t>_id</w:t>
            </w:r>
            <w:proofErr w:type="spellEnd"/>
          </w:p>
          <w:p w14:paraId="552BCD0F" w14:textId="77777777" w:rsidR="0005676B" w:rsidRPr="009553C4" w:rsidRDefault="0005676B" w:rsidP="003C4999">
            <w:pPr>
              <w:pStyle w:val="Tabletext"/>
              <w:rPr>
                <w:lang w:val="fr-CH"/>
              </w:rPr>
            </w:pPr>
            <w:r w:rsidRPr="009553C4">
              <w:rPr>
                <w:bCs/>
                <w:lang w:val="fr-CH"/>
              </w:rPr>
              <w:tab/>
            </w:r>
            <w:r w:rsidRPr="009553C4">
              <w:rPr>
                <w:bCs/>
                <w:lang w:val="fr-CH"/>
              </w:rPr>
              <w:tab/>
            </w:r>
            <w:r w:rsidRPr="009553C4">
              <w:rPr>
                <w:bCs/>
                <w:lang w:val="fr-CH"/>
              </w:rPr>
              <w:tab/>
            </w:r>
            <w:proofErr w:type="spellStart"/>
            <w:proofErr w:type="gramStart"/>
            <w:r w:rsidRPr="009553C4">
              <w:rPr>
                <w:lang w:val="fr-CH"/>
              </w:rPr>
              <w:t>center</w:t>
            </w:r>
            <w:proofErr w:type="gramEnd"/>
            <w:r w:rsidRPr="009553C4">
              <w:rPr>
                <w:lang w:val="fr-CH"/>
              </w:rPr>
              <w:t>_x</w:t>
            </w:r>
            <w:proofErr w:type="spellEnd"/>
          </w:p>
          <w:p w14:paraId="0C668BFF" w14:textId="77777777" w:rsidR="0005676B" w:rsidRPr="009553C4" w:rsidRDefault="0005676B" w:rsidP="003C4999">
            <w:pPr>
              <w:pStyle w:val="Tabletext"/>
              <w:rPr>
                <w:lang w:val="fr-CH"/>
              </w:rPr>
            </w:pPr>
            <w:r w:rsidRPr="009553C4">
              <w:rPr>
                <w:bCs/>
                <w:lang w:val="fr-CH"/>
              </w:rPr>
              <w:tab/>
            </w:r>
            <w:r w:rsidRPr="009553C4">
              <w:rPr>
                <w:bCs/>
                <w:lang w:val="fr-CH"/>
              </w:rPr>
              <w:tab/>
            </w:r>
            <w:r w:rsidRPr="009553C4">
              <w:rPr>
                <w:bCs/>
                <w:lang w:val="fr-CH"/>
              </w:rPr>
              <w:tab/>
            </w:r>
            <w:proofErr w:type="spellStart"/>
            <w:proofErr w:type="gramStart"/>
            <w:r w:rsidRPr="009553C4">
              <w:rPr>
                <w:lang w:val="fr-CH"/>
              </w:rPr>
              <w:t>center</w:t>
            </w:r>
            <w:proofErr w:type="gramEnd"/>
            <w:r w:rsidRPr="009553C4">
              <w:rPr>
                <w:lang w:val="fr-CH"/>
              </w:rPr>
              <w:t>_y</w:t>
            </w:r>
            <w:proofErr w:type="spellEnd"/>
          </w:p>
          <w:p w14:paraId="55157D6B" w14:textId="77777777" w:rsidR="0005676B" w:rsidRPr="004E0F38" w:rsidRDefault="0005676B" w:rsidP="003C4999">
            <w:pPr>
              <w:pStyle w:val="Tabletext"/>
              <w:rPr>
                <w:lang w:val="en-US"/>
              </w:rPr>
            </w:pPr>
            <w:r w:rsidRPr="009553C4">
              <w:rPr>
                <w:bCs/>
                <w:lang w:val="fr-CH"/>
              </w:rPr>
              <w:tab/>
            </w:r>
            <w:r w:rsidRPr="009553C4">
              <w:rPr>
                <w:bCs/>
                <w:lang w:val="fr-CH"/>
              </w:rPr>
              <w:tab/>
            </w:r>
            <w:r w:rsidRPr="009553C4">
              <w:rPr>
                <w:bCs/>
                <w:lang w:val="fr-CH"/>
              </w:rPr>
              <w:tab/>
            </w:r>
            <w:r w:rsidRPr="004E0F38">
              <w:rPr>
                <w:lang w:val="en-US"/>
              </w:rPr>
              <w:t>width</w:t>
            </w:r>
          </w:p>
          <w:p w14:paraId="34794C29"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r w:rsidRPr="004E0F38">
              <w:rPr>
                <w:lang w:val="en-US"/>
              </w:rPr>
              <w:t>height</w:t>
            </w:r>
          </w:p>
          <w:p w14:paraId="2C6B9604"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display_order</w:t>
            </w:r>
            <w:proofErr w:type="spellEnd"/>
          </w:p>
          <w:p w14:paraId="3666D81E"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fitting_type</w:t>
            </w:r>
            <w:proofErr w:type="spellEnd"/>
          </w:p>
          <w:p w14:paraId="227DC760"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proofErr w:type="spellStart"/>
            <w:r w:rsidRPr="004E0F38">
              <w:rPr>
                <w:lang w:val="en-US"/>
              </w:rPr>
              <w:t>adjust_enable_flag</w:t>
            </w:r>
            <w:proofErr w:type="spellEnd"/>
          </w:p>
          <w:p w14:paraId="4E56647F"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r w:rsidRPr="004E0F38">
              <w:rPr>
                <w:lang w:val="en-US"/>
              </w:rPr>
              <w:t>reserved3</w:t>
            </w:r>
          </w:p>
          <w:p w14:paraId="635A45EF"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bCs/>
                <w:lang w:val="en-US"/>
              </w:rPr>
              <w:tab/>
            </w:r>
            <w:r w:rsidRPr="004E0F38">
              <w:rPr>
                <w:lang w:val="en-US"/>
              </w:rPr>
              <w:t>transparency</w:t>
            </w:r>
          </w:p>
          <w:p w14:paraId="1939CDF3" w14:textId="77777777" w:rsidR="0005676B" w:rsidRPr="004E0F38" w:rsidRDefault="0005676B" w:rsidP="003C4999">
            <w:pPr>
              <w:pStyle w:val="Tabletext"/>
              <w:rPr>
                <w:lang w:val="en-US"/>
              </w:rPr>
            </w:pPr>
            <w:r w:rsidRPr="004E0F38">
              <w:rPr>
                <w:bCs/>
                <w:lang w:val="en-US"/>
              </w:rPr>
              <w:tab/>
            </w:r>
            <w:r w:rsidRPr="004E0F38">
              <w:rPr>
                <w:bCs/>
                <w:lang w:val="en-US"/>
              </w:rPr>
              <w:tab/>
            </w:r>
            <w:r w:rsidRPr="004E0F38">
              <w:rPr>
                <w:lang w:val="en-US"/>
              </w:rPr>
              <w:t>}</w:t>
            </w:r>
          </w:p>
          <w:p w14:paraId="599E9ADF" w14:textId="77777777" w:rsidR="0005676B" w:rsidRPr="00A90865" w:rsidRDefault="0005676B" w:rsidP="003C4999">
            <w:pPr>
              <w:pStyle w:val="Tabletext"/>
            </w:pPr>
            <w:r w:rsidRPr="004E0F38">
              <w:rPr>
                <w:bCs/>
                <w:lang w:val="en-US"/>
              </w:rPr>
              <w:tab/>
            </w:r>
            <w:r w:rsidRPr="00A90865">
              <w:t>}</w:t>
            </w:r>
          </w:p>
          <w:p w14:paraId="34A854AC" w14:textId="77777777" w:rsidR="0005676B" w:rsidRPr="00A90865" w:rsidRDefault="0005676B" w:rsidP="003C4999">
            <w:pPr>
              <w:pStyle w:val="Tabletext"/>
            </w:pPr>
            <w:r w:rsidRPr="00A90865">
              <w:t>}</w:t>
            </w:r>
          </w:p>
        </w:tc>
        <w:tc>
          <w:tcPr>
            <w:tcW w:w="992" w:type="dxa"/>
            <w:tcBorders>
              <w:top w:val="nil"/>
            </w:tcBorders>
          </w:tcPr>
          <w:p w14:paraId="38C52765" w14:textId="77777777" w:rsidR="0005676B" w:rsidRPr="00A90865" w:rsidRDefault="0005676B" w:rsidP="003C4999">
            <w:pPr>
              <w:pStyle w:val="Tabletext"/>
              <w:jc w:val="center"/>
            </w:pPr>
          </w:p>
          <w:p w14:paraId="7E853085" w14:textId="77777777" w:rsidR="0005676B" w:rsidRPr="00A90865" w:rsidRDefault="0005676B" w:rsidP="003C4999">
            <w:pPr>
              <w:pStyle w:val="Tabletext"/>
              <w:jc w:val="center"/>
            </w:pPr>
            <w:r w:rsidRPr="00A90865">
              <w:t>N2</w:t>
            </w:r>
          </w:p>
          <w:p w14:paraId="56A34E8F" w14:textId="77777777" w:rsidR="0005676B" w:rsidRPr="00A90865" w:rsidRDefault="0005676B" w:rsidP="003C4999">
            <w:pPr>
              <w:pStyle w:val="Tabletext"/>
              <w:jc w:val="center"/>
            </w:pPr>
          </w:p>
          <w:p w14:paraId="5209A1AF" w14:textId="77777777" w:rsidR="0005676B" w:rsidRPr="00A90865" w:rsidRDefault="0005676B" w:rsidP="003C4999">
            <w:pPr>
              <w:pStyle w:val="Tabletext"/>
              <w:jc w:val="center"/>
            </w:pPr>
          </w:p>
          <w:p w14:paraId="568C9954" w14:textId="77777777" w:rsidR="0005676B" w:rsidRPr="00A90865" w:rsidRDefault="0005676B" w:rsidP="003C4999">
            <w:pPr>
              <w:pStyle w:val="Tabletext"/>
              <w:jc w:val="center"/>
            </w:pPr>
          </w:p>
          <w:p w14:paraId="6AE314CA" w14:textId="77777777" w:rsidR="0005676B" w:rsidRPr="00A90865" w:rsidRDefault="0005676B" w:rsidP="003C4999">
            <w:pPr>
              <w:pStyle w:val="Tabletext"/>
              <w:jc w:val="center"/>
            </w:pPr>
          </w:p>
          <w:p w14:paraId="24A16B17" w14:textId="77777777" w:rsidR="0005676B" w:rsidRPr="00A90865" w:rsidRDefault="0005676B" w:rsidP="003C4999">
            <w:pPr>
              <w:pStyle w:val="Tabletext"/>
              <w:jc w:val="center"/>
            </w:pPr>
          </w:p>
          <w:p w14:paraId="5F9625CC" w14:textId="77777777" w:rsidR="0005676B" w:rsidRPr="00A90865" w:rsidRDefault="0005676B" w:rsidP="003C4999">
            <w:pPr>
              <w:pStyle w:val="Tabletext"/>
              <w:jc w:val="center"/>
            </w:pPr>
          </w:p>
          <w:p w14:paraId="1E34F826" w14:textId="77777777" w:rsidR="0005676B" w:rsidRPr="00A90865" w:rsidRDefault="0005676B" w:rsidP="003C4999">
            <w:pPr>
              <w:pStyle w:val="Tabletext"/>
              <w:jc w:val="center"/>
            </w:pPr>
          </w:p>
          <w:p w14:paraId="71209900" w14:textId="77777777" w:rsidR="0005676B" w:rsidRPr="00A90865" w:rsidRDefault="0005676B" w:rsidP="003C4999">
            <w:pPr>
              <w:pStyle w:val="Tabletext"/>
              <w:jc w:val="center"/>
            </w:pPr>
          </w:p>
          <w:p w14:paraId="0A9A94FB" w14:textId="77777777" w:rsidR="0005676B" w:rsidRPr="00A90865" w:rsidRDefault="0005676B" w:rsidP="003C4999">
            <w:pPr>
              <w:pStyle w:val="Tabletext"/>
              <w:jc w:val="center"/>
            </w:pPr>
          </w:p>
          <w:p w14:paraId="67521DF3" w14:textId="77777777" w:rsidR="0005676B" w:rsidRPr="00A90865" w:rsidRDefault="0005676B" w:rsidP="003C4999">
            <w:pPr>
              <w:pStyle w:val="Tabletext"/>
              <w:jc w:val="center"/>
            </w:pPr>
          </w:p>
          <w:p w14:paraId="5453D907" w14:textId="77777777" w:rsidR="0005676B" w:rsidRPr="00A90865" w:rsidRDefault="0005676B" w:rsidP="003C4999">
            <w:pPr>
              <w:pStyle w:val="Tabletext"/>
              <w:jc w:val="center"/>
            </w:pPr>
            <w:r w:rsidRPr="00A90865">
              <w:rPr>
                <w:bCs/>
              </w:rPr>
              <w:t>'</w:t>
            </w:r>
            <w:r w:rsidRPr="00A90865">
              <w:t>1111'</w:t>
            </w:r>
          </w:p>
          <w:p w14:paraId="2FB9D502" w14:textId="77777777" w:rsidR="0005676B" w:rsidRPr="00A90865" w:rsidRDefault="0005676B" w:rsidP="003C4999">
            <w:pPr>
              <w:pStyle w:val="Tabletext"/>
              <w:jc w:val="center"/>
            </w:pPr>
          </w:p>
          <w:p w14:paraId="072D840C" w14:textId="77777777" w:rsidR="0005676B" w:rsidRPr="00A90865" w:rsidRDefault="0005676B" w:rsidP="003C4999">
            <w:pPr>
              <w:pStyle w:val="Tabletext"/>
              <w:jc w:val="center"/>
            </w:pPr>
          </w:p>
          <w:p w14:paraId="782F7D6C" w14:textId="77777777" w:rsidR="0005676B" w:rsidRPr="00A90865" w:rsidRDefault="0005676B" w:rsidP="003C4999">
            <w:pPr>
              <w:pStyle w:val="Tabletext"/>
              <w:jc w:val="center"/>
            </w:pPr>
          </w:p>
          <w:p w14:paraId="50EB99DC" w14:textId="77777777" w:rsidR="0005676B" w:rsidRPr="00A90865" w:rsidRDefault="0005676B" w:rsidP="003C4999">
            <w:pPr>
              <w:pStyle w:val="Tabletext"/>
              <w:jc w:val="center"/>
            </w:pPr>
          </w:p>
          <w:p w14:paraId="797A700C" w14:textId="77777777" w:rsidR="0005676B" w:rsidRPr="00A90865" w:rsidRDefault="0005676B" w:rsidP="003C4999">
            <w:pPr>
              <w:pStyle w:val="Tabletext"/>
              <w:jc w:val="center"/>
            </w:pPr>
            <w:r w:rsidRPr="00A90865">
              <w:t>N3</w:t>
            </w:r>
          </w:p>
          <w:p w14:paraId="69298879" w14:textId="77777777" w:rsidR="0005676B" w:rsidRPr="00A90865" w:rsidRDefault="0005676B" w:rsidP="003C4999">
            <w:pPr>
              <w:pStyle w:val="Tabletext"/>
              <w:jc w:val="center"/>
            </w:pPr>
          </w:p>
          <w:p w14:paraId="79657D91" w14:textId="77777777" w:rsidR="0005676B" w:rsidRPr="00A90865" w:rsidRDefault="0005676B" w:rsidP="003C4999">
            <w:pPr>
              <w:pStyle w:val="Tabletext"/>
              <w:jc w:val="center"/>
            </w:pPr>
          </w:p>
          <w:p w14:paraId="458F2E4B" w14:textId="77777777" w:rsidR="0005676B" w:rsidRPr="00A90865" w:rsidRDefault="0005676B" w:rsidP="003C4999">
            <w:pPr>
              <w:pStyle w:val="Tabletext"/>
              <w:jc w:val="center"/>
            </w:pPr>
          </w:p>
          <w:p w14:paraId="20EFCE96" w14:textId="77777777" w:rsidR="0005676B" w:rsidRPr="00A90865" w:rsidRDefault="0005676B" w:rsidP="003C4999">
            <w:pPr>
              <w:pStyle w:val="Tabletext"/>
              <w:jc w:val="center"/>
            </w:pPr>
          </w:p>
          <w:p w14:paraId="2AD51414" w14:textId="77777777" w:rsidR="0005676B" w:rsidRPr="00A90865" w:rsidRDefault="0005676B" w:rsidP="003C4999">
            <w:pPr>
              <w:pStyle w:val="Tabletext"/>
              <w:jc w:val="center"/>
            </w:pPr>
          </w:p>
          <w:p w14:paraId="4B7016F6" w14:textId="77777777" w:rsidR="0005676B" w:rsidRPr="00A90865" w:rsidRDefault="0005676B" w:rsidP="003C4999">
            <w:pPr>
              <w:pStyle w:val="Tabletext"/>
              <w:jc w:val="center"/>
            </w:pPr>
          </w:p>
          <w:p w14:paraId="262DB116" w14:textId="77777777" w:rsidR="0005676B" w:rsidRPr="00A90865" w:rsidRDefault="0005676B" w:rsidP="003C4999">
            <w:pPr>
              <w:pStyle w:val="Tabletext"/>
              <w:jc w:val="center"/>
            </w:pPr>
            <w:r w:rsidRPr="00A90865">
              <w:t>N4</w:t>
            </w:r>
          </w:p>
          <w:p w14:paraId="41EF6B0A" w14:textId="77777777" w:rsidR="0005676B" w:rsidRPr="00A90865" w:rsidRDefault="0005676B" w:rsidP="003C4999">
            <w:pPr>
              <w:pStyle w:val="Tabletext"/>
              <w:jc w:val="center"/>
            </w:pPr>
          </w:p>
          <w:p w14:paraId="18EA3481" w14:textId="77777777" w:rsidR="0005676B" w:rsidRPr="00A90865" w:rsidRDefault="0005676B" w:rsidP="003C4999">
            <w:pPr>
              <w:pStyle w:val="Tabletext"/>
              <w:jc w:val="center"/>
            </w:pPr>
          </w:p>
          <w:p w14:paraId="6BECF27B" w14:textId="77777777" w:rsidR="0005676B" w:rsidRPr="00A90865" w:rsidRDefault="0005676B" w:rsidP="003C4999">
            <w:pPr>
              <w:pStyle w:val="Tabletext"/>
              <w:jc w:val="center"/>
            </w:pPr>
          </w:p>
          <w:p w14:paraId="7C1F4CAB" w14:textId="77777777" w:rsidR="0005676B" w:rsidRPr="00A90865" w:rsidRDefault="0005676B" w:rsidP="003C4999">
            <w:pPr>
              <w:pStyle w:val="Tabletext"/>
              <w:jc w:val="center"/>
            </w:pPr>
          </w:p>
          <w:p w14:paraId="57CD4337" w14:textId="77777777" w:rsidR="0005676B" w:rsidRPr="00A90865" w:rsidRDefault="0005676B" w:rsidP="003C4999">
            <w:pPr>
              <w:pStyle w:val="Tabletext"/>
              <w:jc w:val="center"/>
            </w:pPr>
          </w:p>
          <w:p w14:paraId="789881FF" w14:textId="77777777" w:rsidR="0005676B" w:rsidRPr="00A90865" w:rsidRDefault="0005676B" w:rsidP="003C4999">
            <w:pPr>
              <w:pStyle w:val="Tabletext"/>
              <w:jc w:val="center"/>
            </w:pPr>
          </w:p>
          <w:p w14:paraId="0DC01EDB" w14:textId="77777777" w:rsidR="0005676B" w:rsidRPr="00A90865" w:rsidRDefault="0005676B" w:rsidP="003C4999">
            <w:pPr>
              <w:pStyle w:val="Tabletext"/>
              <w:jc w:val="center"/>
            </w:pPr>
          </w:p>
          <w:p w14:paraId="1E6C7DEB" w14:textId="77777777" w:rsidR="0005676B" w:rsidRPr="00A90865" w:rsidRDefault="0005676B" w:rsidP="003C4999">
            <w:pPr>
              <w:pStyle w:val="Tabletext"/>
              <w:jc w:val="center"/>
            </w:pPr>
          </w:p>
          <w:p w14:paraId="4327695A" w14:textId="77777777" w:rsidR="0005676B" w:rsidRPr="00A90865" w:rsidRDefault="0005676B" w:rsidP="003C4999">
            <w:pPr>
              <w:pStyle w:val="Tabletext"/>
              <w:jc w:val="center"/>
            </w:pPr>
          </w:p>
          <w:p w14:paraId="5A017863" w14:textId="77777777" w:rsidR="0005676B" w:rsidRPr="00A90865" w:rsidRDefault="0005676B" w:rsidP="003C4999">
            <w:pPr>
              <w:pStyle w:val="Tabletext"/>
              <w:jc w:val="center"/>
            </w:pPr>
          </w:p>
          <w:p w14:paraId="05744DE1" w14:textId="77777777" w:rsidR="0005676B" w:rsidRPr="00A90865" w:rsidRDefault="0005676B" w:rsidP="003C4999">
            <w:pPr>
              <w:pStyle w:val="Tabletext"/>
              <w:jc w:val="center"/>
            </w:pPr>
            <w:r w:rsidRPr="00A90865">
              <w:rPr>
                <w:bCs/>
              </w:rPr>
              <w:t>'</w:t>
            </w:r>
            <w:r w:rsidRPr="00A90865">
              <w:t>1111'</w:t>
            </w:r>
          </w:p>
          <w:p w14:paraId="59DC5108" w14:textId="77777777" w:rsidR="0005676B" w:rsidRPr="00A90865" w:rsidRDefault="0005676B" w:rsidP="003C4999">
            <w:pPr>
              <w:pStyle w:val="Tabletext"/>
              <w:jc w:val="center"/>
            </w:pPr>
          </w:p>
          <w:p w14:paraId="741D84C2" w14:textId="77777777" w:rsidR="0005676B" w:rsidRPr="00A90865" w:rsidRDefault="0005676B" w:rsidP="003C4999">
            <w:pPr>
              <w:pStyle w:val="Tabletext"/>
              <w:jc w:val="center"/>
            </w:pPr>
          </w:p>
          <w:p w14:paraId="2B7AF30D" w14:textId="77777777" w:rsidR="0005676B" w:rsidRPr="00A90865" w:rsidRDefault="0005676B" w:rsidP="003C4999">
            <w:pPr>
              <w:pStyle w:val="Tabletext"/>
              <w:jc w:val="center"/>
            </w:pPr>
          </w:p>
          <w:p w14:paraId="26CAF4D8" w14:textId="77777777" w:rsidR="0005676B" w:rsidRPr="00A90865" w:rsidRDefault="0005676B" w:rsidP="003C4999">
            <w:pPr>
              <w:pStyle w:val="Tabletext"/>
              <w:jc w:val="center"/>
            </w:pPr>
          </w:p>
        </w:tc>
        <w:tc>
          <w:tcPr>
            <w:tcW w:w="992" w:type="dxa"/>
            <w:tcBorders>
              <w:top w:val="nil"/>
            </w:tcBorders>
          </w:tcPr>
          <w:p w14:paraId="531FC202" w14:textId="77777777" w:rsidR="0005676B" w:rsidRPr="00A90865" w:rsidRDefault="0005676B" w:rsidP="003C4999">
            <w:pPr>
              <w:pStyle w:val="Tabletext"/>
              <w:jc w:val="center"/>
            </w:pPr>
          </w:p>
          <w:p w14:paraId="0462A1C5" w14:textId="77777777" w:rsidR="0005676B" w:rsidRPr="00A90865" w:rsidRDefault="0005676B" w:rsidP="003C4999">
            <w:pPr>
              <w:pStyle w:val="Tabletext"/>
              <w:jc w:val="center"/>
            </w:pPr>
            <w:r w:rsidRPr="00A90865">
              <w:t>8</w:t>
            </w:r>
          </w:p>
          <w:p w14:paraId="56E4AA47" w14:textId="77777777" w:rsidR="0005676B" w:rsidRPr="00A90865" w:rsidRDefault="0005676B" w:rsidP="003C4999">
            <w:pPr>
              <w:pStyle w:val="Tabletext"/>
              <w:jc w:val="center"/>
            </w:pPr>
          </w:p>
          <w:p w14:paraId="1D6549F9" w14:textId="77777777" w:rsidR="0005676B" w:rsidRPr="00A90865" w:rsidRDefault="0005676B" w:rsidP="003C4999">
            <w:pPr>
              <w:pStyle w:val="Tabletext"/>
              <w:jc w:val="center"/>
            </w:pPr>
          </w:p>
          <w:p w14:paraId="51D3A9AD" w14:textId="77777777" w:rsidR="0005676B" w:rsidRPr="00A90865" w:rsidRDefault="0005676B" w:rsidP="003C4999">
            <w:pPr>
              <w:pStyle w:val="Tabletext"/>
              <w:jc w:val="center"/>
            </w:pPr>
            <w:r w:rsidRPr="00A90865">
              <w:t>8</w:t>
            </w:r>
          </w:p>
          <w:p w14:paraId="402131FB" w14:textId="77777777" w:rsidR="0005676B" w:rsidRPr="00A90865" w:rsidRDefault="0005676B" w:rsidP="003C4999">
            <w:pPr>
              <w:pStyle w:val="Tabletext"/>
              <w:jc w:val="center"/>
            </w:pPr>
            <w:r w:rsidRPr="00A90865">
              <w:t>8</w:t>
            </w:r>
          </w:p>
          <w:p w14:paraId="548745BF" w14:textId="77777777" w:rsidR="0005676B" w:rsidRPr="00A90865" w:rsidRDefault="0005676B" w:rsidP="003C4999">
            <w:pPr>
              <w:pStyle w:val="Tabletext"/>
              <w:jc w:val="center"/>
            </w:pPr>
            <w:r w:rsidRPr="00A90865">
              <w:t>16</w:t>
            </w:r>
          </w:p>
          <w:p w14:paraId="648B88E0" w14:textId="77777777" w:rsidR="0005676B" w:rsidRPr="00A90865" w:rsidRDefault="0005676B" w:rsidP="003C4999">
            <w:pPr>
              <w:pStyle w:val="Tabletext"/>
              <w:jc w:val="center"/>
            </w:pPr>
            <w:r w:rsidRPr="00A90865">
              <w:t>16</w:t>
            </w:r>
          </w:p>
          <w:p w14:paraId="580EE712" w14:textId="77777777" w:rsidR="0005676B" w:rsidRPr="00A90865" w:rsidRDefault="0005676B" w:rsidP="003C4999">
            <w:pPr>
              <w:pStyle w:val="Tabletext"/>
              <w:jc w:val="center"/>
            </w:pPr>
            <w:r w:rsidRPr="00A90865">
              <w:t>16</w:t>
            </w:r>
          </w:p>
          <w:p w14:paraId="4EC37461" w14:textId="77777777" w:rsidR="0005676B" w:rsidRPr="00A90865" w:rsidRDefault="0005676B" w:rsidP="003C4999">
            <w:pPr>
              <w:pStyle w:val="Tabletext"/>
              <w:jc w:val="center"/>
            </w:pPr>
            <w:r w:rsidRPr="00A90865">
              <w:t>16</w:t>
            </w:r>
          </w:p>
          <w:p w14:paraId="3B549B15" w14:textId="77777777" w:rsidR="0005676B" w:rsidRPr="00A90865" w:rsidRDefault="0005676B" w:rsidP="003C4999">
            <w:pPr>
              <w:pStyle w:val="Tabletext"/>
              <w:jc w:val="center"/>
            </w:pPr>
            <w:r w:rsidRPr="00A90865">
              <w:t>8</w:t>
            </w:r>
          </w:p>
          <w:p w14:paraId="37CE5969" w14:textId="77777777" w:rsidR="0005676B" w:rsidRPr="00A90865" w:rsidRDefault="0005676B" w:rsidP="003C4999">
            <w:pPr>
              <w:pStyle w:val="Tabletext"/>
              <w:jc w:val="center"/>
            </w:pPr>
            <w:r w:rsidRPr="00A90865">
              <w:t>3</w:t>
            </w:r>
          </w:p>
          <w:p w14:paraId="0248D063" w14:textId="77777777" w:rsidR="0005676B" w:rsidRPr="00A90865" w:rsidRDefault="0005676B" w:rsidP="003C4999">
            <w:pPr>
              <w:pStyle w:val="Tabletext"/>
              <w:jc w:val="center"/>
            </w:pPr>
            <w:r w:rsidRPr="00A90865">
              <w:t>1</w:t>
            </w:r>
          </w:p>
          <w:p w14:paraId="3E6F2521" w14:textId="77777777" w:rsidR="0005676B" w:rsidRPr="00A90865" w:rsidRDefault="0005676B" w:rsidP="003C4999">
            <w:pPr>
              <w:pStyle w:val="Tabletext"/>
              <w:jc w:val="center"/>
            </w:pPr>
            <w:r w:rsidRPr="00A90865">
              <w:t>4</w:t>
            </w:r>
          </w:p>
          <w:p w14:paraId="48F0418D" w14:textId="77777777" w:rsidR="0005676B" w:rsidRPr="00A90865" w:rsidRDefault="0005676B" w:rsidP="003C4999">
            <w:pPr>
              <w:pStyle w:val="Tabletext"/>
              <w:jc w:val="center"/>
            </w:pPr>
            <w:r w:rsidRPr="00A90865">
              <w:t>8</w:t>
            </w:r>
          </w:p>
          <w:p w14:paraId="440F918B" w14:textId="77777777" w:rsidR="0005676B" w:rsidRPr="00A90865" w:rsidRDefault="0005676B" w:rsidP="003C4999">
            <w:pPr>
              <w:pStyle w:val="Tabletext"/>
              <w:jc w:val="center"/>
            </w:pPr>
          </w:p>
          <w:p w14:paraId="244F5ABD" w14:textId="77777777" w:rsidR="0005676B" w:rsidRPr="00A90865" w:rsidRDefault="0005676B" w:rsidP="003C4999">
            <w:pPr>
              <w:pStyle w:val="Tabletext"/>
              <w:jc w:val="center"/>
            </w:pPr>
          </w:p>
          <w:p w14:paraId="1358C4F4" w14:textId="77777777" w:rsidR="0005676B" w:rsidRPr="00A90865" w:rsidRDefault="0005676B" w:rsidP="003C4999">
            <w:pPr>
              <w:pStyle w:val="Tabletext"/>
              <w:jc w:val="center"/>
            </w:pPr>
          </w:p>
          <w:p w14:paraId="4F887245" w14:textId="77777777" w:rsidR="0005676B" w:rsidRPr="00A90865" w:rsidRDefault="0005676B" w:rsidP="003C4999">
            <w:pPr>
              <w:pStyle w:val="Tabletext"/>
              <w:jc w:val="center"/>
            </w:pPr>
            <w:r w:rsidRPr="00A90865">
              <w:t>8</w:t>
            </w:r>
          </w:p>
          <w:p w14:paraId="4094B2A8" w14:textId="77777777" w:rsidR="0005676B" w:rsidRPr="00A90865" w:rsidRDefault="0005676B" w:rsidP="003C4999">
            <w:pPr>
              <w:pStyle w:val="Tabletext"/>
              <w:jc w:val="center"/>
            </w:pPr>
          </w:p>
          <w:p w14:paraId="2396BEF5" w14:textId="77777777" w:rsidR="0005676B" w:rsidRPr="00A90865" w:rsidRDefault="0005676B" w:rsidP="003C4999">
            <w:pPr>
              <w:pStyle w:val="Tabletext"/>
              <w:jc w:val="center"/>
            </w:pPr>
            <w:r w:rsidRPr="00A90865">
              <w:t>8</w:t>
            </w:r>
          </w:p>
          <w:p w14:paraId="6928945E" w14:textId="77777777" w:rsidR="0005676B" w:rsidRPr="00A90865" w:rsidRDefault="0005676B" w:rsidP="003C4999">
            <w:pPr>
              <w:pStyle w:val="Tabletext"/>
              <w:jc w:val="center"/>
            </w:pPr>
            <w:r w:rsidRPr="00A90865">
              <w:t>8</w:t>
            </w:r>
          </w:p>
          <w:p w14:paraId="54D0D268" w14:textId="77777777" w:rsidR="0005676B" w:rsidRPr="00A90865" w:rsidRDefault="0005676B" w:rsidP="003C4999">
            <w:pPr>
              <w:pStyle w:val="Tabletext"/>
              <w:jc w:val="center"/>
            </w:pPr>
          </w:p>
          <w:p w14:paraId="6A24CE13" w14:textId="77777777" w:rsidR="0005676B" w:rsidRPr="00A90865" w:rsidRDefault="0005676B" w:rsidP="003C4999">
            <w:pPr>
              <w:pStyle w:val="Tabletext"/>
              <w:jc w:val="center"/>
            </w:pPr>
          </w:p>
          <w:p w14:paraId="21029721" w14:textId="77777777" w:rsidR="0005676B" w:rsidRPr="00A90865" w:rsidRDefault="0005676B" w:rsidP="003C4999">
            <w:pPr>
              <w:pStyle w:val="Tabletext"/>
              <w:jc w:val="center"/>
            </w:pPr>
          </w:p>
          <w:p w14:paraId="7B6C99DD" w14:textId="77777777" w:rsidR="0005676B" w:rsidRPr="00A90865" w:rsidRDefault="0005676B" w:rsidP="003C4999">
            <w:pPr>
              <w:pStyle w:val="Tabletext"/>
              <w:jc w:val="center"/>
            </w:pPr>
            <w:r w:rsidRPr="00A90865">
              <w:t>8</w:t>
            </w:r>
          </w:p>
          <w:p w14:paraId="10579B10" w14:textId="77777777" w:rsidR="0005676B" w:rsidRPr="00A90865" w:rsidRDefault="0005676B" w:rsidP="003C4999">
            <w:pPr>
              <w:pStyle w:val="Tabletext"/>
              <w:jc w:val="center"/>
            </w:pPr>
          </w:p>
          <w:p w14:paraId="0BE47E52" w14:textId="77777777" w:rsidR="0005676B" w:rsidRPr="00A90865" w:rsidRDefault="0005676B" w:rsidP="003C4999">
            <w:pPr>
              <w:pStyle w:val="Tabletext"/>
              <w:jc w:val="center"/>
            </w:pPr>
            <w:r w:rsidRPr="00A90865">
              <w:t>8</w:t>
            </w:r>
          </w:p>
          <w:p w14:paraId="57CECA88" w14:textId="77777777" w:rsidR="0005676B" w:rsidRPr="00A90865" w:rsidRDefault="0005676B" w:rsidP="003C4999">
            <w:pPr>
              <w:pStyle w:val="Tabletext"/>
              <w:jc w:val="center"/>
            </w:pPr>
            <w:r w:rsidRPr="00A90865">
              <w:t>8</w:t>
            </w:r>
          </w:p>
          <w:p w14:paraId="333CACD5" w14:textId="77777777" w:rsidR="0005676B" w:rsidRPr="00A90865" w:rsidRDefault="0005676B" w:rsidP="003C4999">
            <w:pPr>
              <w:pStyle w:val="Tabletext"/>
              <w:jc w:val="center"/>
            </w:pPr>
            <w:r w:rsidRPr="00A90865">
              <w:t>8</w:t>
            </w:r>
          </w:p>
          <w:p w14:paraId="39BF30A9" w14:textId="77777777" w:rsidR="0005676B" w:rsidRPr="00A90865" w:rsidRDefault="0005676B" w:rsidP="003C4999">
            <w:pPr>
              <w:pStyle w:val="Tabletext"/>
              <w:jc w:val="center"/>
            </w:pPr>
            <w:r w:rsidRPr="00A90865">
              <w:t>8</w:t>
            </w:r>
          </w:p>
          <w:p w14:paraId="76BA8F98" w14:textId="77777777" w:rsidR="0005676B" w:rsidRPr="00A90865" w:rsidRDefault="0005676B" w:rsidP="003C4999">
            <w:pPr>
              <w:pStyle w:val="Tabletext"/>
              <w:jc w:val="center"/>
            </w:pPr>
            <w:r w:rsidRPr="00A90865">
              <w:t>8</w:t>
            </w:r>
          </w:p>
          <w:p w14:paraId="6E23B001" w14:textId="77777777" w:rsidR="0005676B" w:rsidRPr="00A90865" w:rsidRDefault="0005676B" w:rsidP="003C4999">
            <w:pPr>
              <w:pStyle w:val="Tabletext"/>
              <w:jc w:val="center"/>
            </w:pPr>
            <w:r w:rsidRPr="00A90865">
              <w:t>8</w:t>
            </w:r>
          </w:p>
          <w:p w14:paraId="6A2404E1" w14:textId="77777777" w:rsidR="0005676B" w:rsidRPr="00A90865" w:rsidRDefault="0005676B" w:rsidP="003C4999">
            <w:pPr>
              <w:pStyle w:val="Tabletext"/>
              <w:jc w:val="center"/>
            </w:pPr>
            <w:r w:rsidRPr="00A90865">
              <w:t>8</w:t>
            </w:r>
          </w:p>
          <w:p w14:paraId="02DC28F3" w14:textId="77777777" w:rsidR="0005676B" w:rsidRPr="00A90865" w:rsidRDefault="0005676B" w:rsidP="003C4999">
            <w:pPr>
              <w:pStyle w:val="Tabletext"/>
              <w:jc w:val="center"/>
            </w:pPr>
            <w:r w:rsidRPr="00A90865">
              <w:t>3</w:t>
            </w:r>
          </w:p>
          <w:p w14:paraId="531B9365" w14:textId="77777777" w:rsidR="0005676B" w:rsidRPr="00A90865" w:rsidRDefault="0005676B" w:rsidP="003C4999">
            <w:pPr>
              <w:pStyle w:val="Tabletext"/>
              <w:jc w:val="center"/>
            </w:pPr>
            <w:r w:rsidRPr="00A90865">
              <w:t>1</w:t>
            </w:r>
          </w:p>
          <w:p w14:paraId="63F26E78" w14:textId="77777777" w:rsidR="0005676B" w:rsidRPr="00A90865" w:rsidRDefault="0005676B" w:rsidP="003C4999">
            <w:pPr>
              <w:pStyle w:val="Tabletext"/>
              <w:jc w:val="center"/>
            </w:pPr>
            <w:r w:rsidRPr="00A90865">
              <w:t>4</w:t>
            </w:r>
          </w:p>
          <w:p w14:paraId="6684EE33" w14:textId="77777777" w:rsidR="0005676B" w:rsidRPr="00A90865" w:rsidRDefault="0005676B" w:rsidP="003C4999">
            <w:pPr>
              <w:pStyle w:val="Tabletext"/>
              <w:jc w:val="center"/>
            </w:pPr>
            <w:r w:rsidRPr="00A90865">
              <w:t>8</w:t>
            </w:r>
          </w:p>
          <w:p w14:paraId="14B2F6FE" w14:textId="77777777" w:rsidR="0005676B" w:rsidRPr="00A90865" w:rsidRDefault="0005676B" w:rsidP="003C4999">
            <w:pPr>
              <w:pStyle w:val="Tabletext"/>
              <w:jc w:val="center"/>
            </w:pPr>
          </w:p>
          <w:p w14:paraId="30BA274C" w14:textId="77777777" w:rsidR="0005676B" w:rsidRPr="00A90865" w:rsidRDefault="0005676B" w:rsidP="003C4999">
            <w:pPr>
              <w:pStyle w:val="Tabletext"/>
              <w:jc w:val="center"/>
            </w:pPr>
          </w:p>
          <w:p w14:paraId="70824AD9" w14:textId="77777777" w:rsidR="0005676B" w:rsidRPr="00A90865" w:rsidRDefault="0005676B" w:rsidP="003C4999">
            <w:pPr>
              <w:pStyle w:val="Tabletext"/>
              <w:jc w:val="center"/>
            </w:pPr>
          </w:p>
        </w:tc>
        <w:tc>
          <w:tcPr>
            <w:tcW w:w="1560" w:type="dxa"/>
            <w:tcBorders>
              <w:top w:val="nil"/>
            </w:tcBorders>
          </w:tcPr>
          <w:p w14:paraId="517E6888" w14:textId="77777777" w:rsidR="0005676B" w:rsidRPr="00A90865" w:rsidRDefault="0005676B" w:rsidP="003C4999">
            <w:pPr>
              <w:pStyle w:val="Tabletext"/>
              <w:jc w:val="center"/>
            </w:pPr>
          </w:p>
          <w:p w14:paraId="797D136D" w14:textId="77777777" w:rsidR="0005676B" w:rsidRPr="00A90865" w:rsidRDefault="0005676B" w:rsidP="003C4999">
            <w:pPr>
              <w:pStyle w:val="Tabletext"/>
              <w:jc w:val="center"/>
            </w:pPr>
            <w:proofErr w:type="spellStart"/>
            <w:r w:rsidRPr="00A90865">
              <w:t>unimbf</w:t>
            </w:r>
            <w:proofErr w:type="spellEnd"/>
          </w:p>
          <w:p w14:paraId="4E5F3DA0" w14:textId="77777777" w:rsidR="0005676B" w:rsidRPr="00A90865" w:rsidRDefault="0005676B" w:rsidP="003C4999">
            <w:pPr>
              <w:pStyle w:val="Tabletext"/>
              <w:jc w:val="center"/>
            </w:pPr>
          </w:p>
          <w:p w14:paraId="36CBF4DF" w14:textId="77777777" w:rsidR="0005676B" w:rsidRPr="00A90865" w:rsidRDefault="0005676B" w:rsidP="003C4999">
            <w:pPr>
              <w:pStyle w:val="Tabletext"/>
              <w:jc w:val="center"/>
            </w:pPr>
          </w:p>
          <w:p w14:paraId="497DEF5F" w14:textId="77777777" w:rsidR="0005676B" w:rsidRPr="00A90865" w:rsidRDefault="0005676B" w:rsidP="003C4999">
            <w:pPr>
              <w:pStyle w:val="Tabletext"/>
              <w:jc w:val="center"/>
            </w:pPr>
            <w:proofErr w:type="spellStart"/>
            <w:r w:rsidRPr="00A90865">
              <w:t>unimbf</w:t>
            </w:r>
            <w:proofErr w:type="spellEnd"/>
          </w:p>
          <w:p w14:paraId="7F54D99D" w14:textId="77777777" w:rsidR="0005676B" w:rsidRPr="00A90865" w:rsidRDefault="0005676B" w:rsidP="003C4999">
            <w:pPr>
              <w:pStyle w:val="Tabletext"/>
              <w:jc w:val="center"/>
            </w:pPr>
            <w:proofErr w:type="spellStart"/>
            <w:r w:rsidRPr="00A90865">
              <w:t>unimbf</w:t>
            </w:r>
            <w:proofErr w:type="spellEnd"/>
          </w:p>
          <w:p w14:paraId="752D4E86" w14:textId="77777777" w:rsidR="0005676B" w:rsidRPr="00A90865" w:rsidRDefault="0005676B" w:rsidP="003C4999">
            <w:pPr>
              <w:pStyle w:val="Tabletext"/>
              <w:jc w:val="center"/>
            </w:pPr>
            <w:proofErr w:type="spellStart"/>
            <w:r w:rsidRPr="00A90865">
              <w:t>unimbf</w:t>
            </w:r>
            <w:proofErr w:type="spellEnd"/>
          </w:p>
          <w:p w14:paraId="662A597F" w14:textId="77777777" w:rsidR="0005676B" w:rsidRPr="00A90865" w:rsidRDefault="0005676B" w:rsidP="003C4999">
            <w:pPr>
              <w:pStyle w:val="Tabletext"/>
              <w:jc w:val="center"/>
            </w:pPr>
            <w:proofErr w:type="spellStart"/>
            <w:r w:rsidRPr="00A90865">
              <w:t>unimbf</w:t>
            </w:r>
            <w:proofErr w:type="spellEnd"/>
          </w:p>
          <w:p w14:paraId="01B84FDB" w14:textId="77777777" w:rsidR="0005676B" w:rsidRPr="00A90865" w:rsidRDefault="0005676B" w:rsidP="003C4999">
            <w:pPr>
              <w:pStyle w:val="Tabletext"/>
              <w:jc w:val="center"/>
            </w:pPr>
            <w:proofErr w:type="spellStart"/>
            <w:r w:rsidRPr="00A90865">
              <w:t>unimbf</w:t>
            </w:r>
            <w:proofErr w:type="spellEnd"/>
          </w:p>
          <w:p w14:paraId="16DC3B8F" w14:textId="77777777" w:rsidR="0005676B" w:rsidRPr="00A90865" w:rsidRDefault="0005676B" w:rsidP="003C4999">
            <w:pPr>
              <w:pStyle w:val="Tabletext"/>
              <w:jc w:val="center"/>
            </w:pPr>
            <w:proofErr w:type="spellStart"/>
            <w:r w:rsidRPr="00A90865">
              <w:t>unimbf</w:t>
            </w:r>
            <w:proofErr w:type="spellEnd"/>
          </w:p>
          <w:p w14:paraId="19E59CDE" w14:textId="77777777" w:rsidR="0005676B" w:rsidRPr="00A90865" w:rsidRDefault="0005676B" w:rsidP="003C4999">
            <w:pPr>
              <w:pStyle w:val="Tabletext"/>
              <w:jc w:val="center"/>
            </w:pPr>
            <w:proofErr w:type="spellStart"/>
            <w:r w:rsidRPr="00A90865">
              <w:t>unimbf</w:t>
            </w:r>
            <w:proofErr w:type="spellEnd"/>
          </w:p>
          <w:p w14:paraId="18BFB8CF" w14:textId="77777777" w:rsidR="0005676B" w:rsidRPr="00A90865" w:rsidRDefault="0005676B" w:rsidP="003C4999">
            <w:pPr>
              <w:pStyle w:val="Tabletext"/>
              <w:jc w:val="center"/>
            </w:pPr>
            <w:proofErr w:type="spellStart"/>
            <w:r w:rsidRPr="00A90865">
              <w:t>bslbf</w:t>
            </w:r>
            <w:proofErr w:type="spellEnd"/>
          </w:p>
          <w:p w14:paraId="0E218D9B" w14:textId="77777777" w:rsidR="0005676B" w:rsidRPr="004E0F38" w:rsidRDefault="0005676B" w:rsidP="003C4999">
            <w:pPr>
              <w:pStyle w:val="Tabletext"/>
              <w:jc w:val="center"/>
              <w:rPr>
                <w:lang w:val="en-US"/>
              </w:rPr>
            </w:pPr>
            <w:r w:rsidRPr="004E0F38">
              <w:rPr>
                <w:lang w:val="en-US"/>
              </w:rPr>
              <w:t>bool</w:t>
            </w:r>
          </w:p>
          <w:p w14:paraId="384233D3" w14:textId="77777777" w:rsidR="0005676B" w:rsidRPr="004E0F38" w:rsidRDefault="0005676B" w:rsidP="003C4999">
            <w:pPr>
              <w:pStyle w:val="Tabletext"/>
              <w:jc w:val="center"/>
              <w:rPr>
                <w:lang w:val="en-US"/>
              </w:rPr>
            </w:pPr>
            <w:proofErr w:type="spellStart"/>
            <w:r w:rsidRPr="004E0F38">
              <w:rPr>
                <w:lang w:val="en-US"/>
              </w:rPr>
              <w:t>bslbf</w:t>
            </w:r>
            <w:proofErr w:type="spellEnd"/>
          </w:p>
          <w:p w14:paraId="5ECAE830"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293A5EAB" w14:textId="77777777" w:rsidR="0005676B" w:rsidRPr="004E0F38" w:rsidRDefault="0005676B" w:rsidP="003C4999">
            <w:pPr>
              <w:pStyle w:val="Tabletext"/>
              <w:jc w:val="center"/>
              <w:rPr>
                <w:lang w:val="en-US"/>
              </w:rPr>
            </w:pPr>
          </w:p>
          <w:p w14:paraId="3F4E88CF" w14:textId="77777777" w:rsidR="0005676B" w:rsidRPr="004E0F38" w:rsidRDefault="0005676B" w:rsidP="003C4999">
            <w:pPr>
              <w:pStyle w:val="Tabletext"/>
              <w:jc w:val="center"/>
              <w:rPr>
                <w:lang w:val="en-US"/>
              </w:rPr>
            </w:pPr>
          </w:p>
          <w:p w14:paraId="42E33A00" w14:textId="77777777" w:rsidR="0005676B" w:rsidRPr="004E0F38" w:rsidRDefault="0005676B" w:rsidP="003C4999">
            <w:pPr>
              <w:pStyle w:val="Tabletext"/>
              <w:jc w:val="center"/>
              <w:rPr>
                <w:lang w:val="en-US"/>
              </w:rPr>
            </w:pPr>
          </w:p>
          <w:p w14:paraId="2234F2CF"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6453BCC0" w14:textId="77777777" w:rsidR="0005676B" w:rsidRPr="004E0F38" w:rsidRDefault="0005676B" w:rsidP="003C4999">
            <w:pPr>
              <w:pStyle w:val="Tabletext"/>
              <w:jc w:val="center"/>
              <w:rPr>
                <w:lang w:val="en-US"/>
              </w:rPr>
            </w:pPr>
          </w:p>
          <w:p w14:paraId="7B7CEB83"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0263F1A9"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4F3A979E" w14:textId="77777777" w:rsidR="0005676B" w:rsidRPr="004E0F38" w:rsidRDefault="0005676B" w:rsidP="003C4999">
            <w:pPr>
              <w:pStyle w:val="Tabletext"/>
              <w:jc w:val="center"/>
              <w:rPr>
                <w:lang w:val="en-US"/>
              </w:rPr>
            </w:pPr>
          </w:p>
          <w:p w14:paraId="15D75D39" w14:textId="77777777" w:rsidR="0005676B" w:rsidRPr="004E0F38" w:rsidRDefault="0005676B" w:rsidP="003C4999">
            <w:pPr>
              <w:pStyle w:val="Tabletext"/>
              <w:jc w:val="center"/>
              <w:rPr>
                <w:lang w:val="en-US"/>
              </w:rPr>
            </w:pPr>
          </w:p>
          <w:p w14:paraId="02200F81" w14:textId="77777777" w:rsidR="0005676B" w:rsidRPr="004E0F38" w:rsidRDefault="0005676B" w:rsidP="003C4999">
            <w:pPr>
              <w:pStyle w:val="Tabletext"/>
              <w:jc w:val="center"/>
              <w:rPr>
                <w:lang w:val="en-US"/>
              </w:rPr>
            </w:pPr>
          </w:p>
          <w:p w14:paraId="22FF7965"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3DE0CDA4" w14:textId="77777777" w:rsidR="0005676B" w:rsidRPr="004E0F38" w:rsidRDefault="0005676B" w:rsidP="003C4999">
            <w:pPr>
              <w:pStyle w:val="Tabletext"/>
              <w:jc w:val="center"/>
              <w:rPr>
                <w:lang w:val="en-US"/>
              </w:rPr>
            </w:pPr>
          </w:p>
          <w:p w14:paraId="743DF506"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07EDEF54"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4E031EA4"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68BB4B19"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743CEFE5"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60CC2105"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121BAE56" w14:textId="77777777" w:rsidR="0005676B" w:rsidRPr="004E0F38" w:rsidRDefault="0005676B" w:rsidP="003C4999">
            <w:pPr>
              <w:pStyle w:val="Tabletext"/>
              <w:jc w:val="center"/>
              <w:rPr>
                <w:lang w:val="en-US"/>
              </w:rPr>
            </w:pPr>
            <w:proofErr w:type="spellStart"/>
            <w:r w:rsidRPr="004E0F38">
              <w:rPr>
                <w:lang w:val="en-US"/>
              </w:rPr>
              <w:t>unimbf</w:t>
            </w:r>
            <w:proofErr w:type="spellEnd"/>
          </w:p>
          <w:p w14:paraId="4AFBD3D6" w14:textId="77777777" w:rsidR="0005676B" w:rsidRPr="004E0F38" w:rsidRDefault="0005676B" w:rsidP="003C4999">
            <w:pPr>
              <w:pStyle w:val="Tabletext"/>
              <w:jc w:val="center"/>
              <w:rPr>
                <w:lang w:val="en-US"/>
              </w:rPr>
            </w:pPr>
            <w:proofErr w:type="spellStart"/>
            <w:r w:rsidRPr="004E0F38">
              <w:rPr>
                <w:lang w:val="en-US"/>
              </w:rPr>
              <w:t>bslbf</w:t>
            </w:r>
            <w:proofErr w:type="spellEnd"/>
          </w:p>
          <w:p w14:paraId="39FA943B" w14:textId="77777777" w:rsidR="0005676B" w:rsidRPr="00A90865" w:rsidRDefault="0005676B" w:rsidP="003C4999">
            <w:pPr>
              <w:pStyle w:val="Tabletext"/>
              <w:jc w:val="center"/>
            </w:pPr>
            <w:r w:rsidRPr="00A90865">
              <w:t>bool</w:t>
            </w:r>
          </w:p>
          <w:p w14:paraId="5D156CF4" w14:textId="77777777" w:rsidR="0005676B" w:rsidRPr="00A90865" w:rsidRDefault="0005676B" w:rsidP="003C4999">
            <w:pPr>
              <w:pStyle w:val="Tabletext"/>
              <w:jc w:val="center"/>
            </w:pPr>
            <w:proofErr w:type="spellStart"/>
            <w:r w:rsidRPr="00A90865">
              <w:t>bslbf</w:t>
            </w:r>
            <w:proofErr w:type="spellEnd"/>
          </w:p>
          <w:p w14:paraId="1A01BE76" w14:textId="77777777" w:rsidR="0005676B" w:rsidRPr="00A90865" w:rsidRDefault="0005676B" w:rsidP="003C4999">
            <w:pPr>
              <w:pStyle w:val="Tabletext"/>
              <w:jc w:val="center"/>
            </w:pPr>
            <w:proofErr w:type="spellStart"/>
            <w:r w:rsidRPr="00A90865">
              <w:t>unimbf</w:t>
            </w:r>
            <w:proofErr w:type="spellEnd"/>
          </w:p>
          <w:p w14:paraId="4FF464F8" w14:textId="77777777" w:rsidR="0005676B" w:rsidRPr="00A90865" w:rsidRDefault="0005676B" w:rsidP="003C4999">
            <w:pPr>
              <w:pStyle w:val="Tabletext"/>
              <w:jc w:val="center"/>
            </w:pPr>
          </w:p>
          <w:p w14:paraId="6DD26F75" w14:textId="77777777" w:rsidR="0005676B" w:rsidRPr="00A90865" w:rsidRDefault="0005676B" w:rsidP="003C4999">
            <w:pPr>
              <w:pStyle w:val="Tabletext"/>
              <w:jc w:val="center"/>
            </w:pPr>
          </w:p>
          <w:p w14:paraId="3D0AD4E3" w14:textId="77777777" w:rsidR="0005676B" w:rsidRPr="00A90865" w:rsidRDefault="0005676B" w:rsidP="003C4999">
            <w:pPr>
              <w:pStyle w:val="Tabletext"/>
              <w:jc w:val="center"/>
            </w:pPr>
          </w:p>
        </w:tc>
      </w:tr>
    </w:tbl>
    <w:p w14:paraId="09930AF1" w14:textId="77777777" w:rsidR="0005676B" w:rsidRPr="00A90865" w:rsidRDefault="0005676B" w:rsidP="0005676B">
      <w:pPr>
        <w:pStyle w:val="Tablefin"/>
        <w:rPr>
          <w:rFonts w:eastAsia="DengXian"/>
          <w:lang w:val="fr-FR" w:eastAsia="ja-JP"/>
        </w:rPr>
      </w:pPr>
    </w:p>
    <w:p w14:paraId="69176BAE" w14:textId="77777777" w:rsidR="0005676B" w:rsidRPr="009553C4" w:rsidRDefault="0005676B" w:rsidP="0005676B">
      <w:pPr>
        <w:rPr>
          <w:rFonts w:eastAsia="Yu Mincho"/>
          <w:lang w:val="fr-CH"/>
        </w:rPr>
      </w:pPr>
      <w:proofErr w:type="spellStart"/>
      <w:proofErr w:type="gramStart"/>
      <w:r w:rsidRPr="009553C4">
        <w:rPr>
          <w:rFonts w:eastAsia="Yu Mincho"/>
          <w:b/>
          <w:bCs/>
          <w:lang w:val="fr-CH"/>
        </w:rPr>
        <w:lastRenderedPageBreak/>
        <w:t>layer</w:t>
      </w:r>
      <w:proofErr w:type="gramEnd"/>
      <w:r w:rsidRPr="009553C4">
        <w:rPr>
          <w:rFonts w:eastAsia="Yu Mincho"/>
          <w:b/>
          <w:bCs/>
          <w:lang w:val="fr-CH"/>
        </w:rPr>
        <w:t>_delete_flag</w:t>
      </w:r>
      <w:proofErr w:type="spellEnd"/>
      <w:r w:rsidRPr="009553C4">
        <w:rPr>
          <w:lang w:val="fr-CH"/>
        </w:rPr>
        <w:t xml:space="preserve"> – Ce champ spécifie</w:t>
      </w:r>
      <w:r w:rsidRPr="009553C4">
        <w:rPr>
          <w:rFonts w:eastAsia="Yu Mincho"/>
          <w:lang w:val="fr-CH"/>
        </w:rPr>
        <w:t xml:space="preserve"> s'il y a une couche supprimée. Une valeur de «</w:t>
      </w:r>
      <w:proofErr w:type="gramStart"/>
      <w:r w:rsidRPr="009553C4">
        <w:rPr>
          <w:rFonts w:eastAsia="Yu Mincho"/>
          <w:lang w:val="fr-CH"/>
        </w:rPr>
        <w:t>0»</w:t>
      </w:r>
      <w:proofErr w:type="gramEnd"/>
      <w:r w:rsidRPr="009553C4">
        <w:rPr>
          <w:rFonts w:eastAsia="Yu Mincho"/>
          <w:lang w:val="fr-CH"/>
        </w:rPr>
        <w:t xml:space="preserve"> indique qu'il n'y a pas de couche supprimée, tandis qu'une valeur de «1» indique qu'il y a une couche supprimée. S'il y a une couche supprimée, le numéro de celle-ci devrait être indiqué.</w:t>
      </w:r>
    </w:p>
    <w:p w14:paraId="428AF1E4" w14:textId="77777777" w:rsidR="0005676B" w:rsidRPr="009553C4" w:rsidRDefault="0005676B" w:rsidP="0005676B">
      <w:pPr>
        <w:rPr>
          <w:rFonts w:eastAsia="Yu Mincho"/>
          <w:lang w:val="fr-CH"/>
        </w:rPr>
      </w:pPr>
      <w:proofErr w:type="spellStart"/>
      <w:proofErr w:type="gramStart"/>
      <w:r w:rsidRPr="009553C4">
        <w:rPr>
          <w:rFonts w:eastAsia="Yu Mincho"/>
          <w:b/>
          <w:bCs/>
          <w:lang w:val="fr-CH"/>
        </w:rPr>
        <w:t>layer</w:t>
      </w:r>
      <w:proofErr w:type="gramEnd"/>
      <w:r w:rsidRPr="009553C4">
        <w:rPr>
          <w:rFonts w:eastAsia="Yu Mincho"/>
          <w:b/>
          <w:bCs/>
          <w:lang w:val="fr-CH"/>
        </w:rPr>
        <w:t>_add_flag</w:t>
      </w:r>
      <w:proofErr w:type="spellEnd"/>
      <w:r w:rsidRPr="009553C4">
        <w:rPr>
          <w:lang w:val="fr-CH"/>
        </w:rPr>
        <w:t xml:space="preserve"> – Ce champ spécifie</w:t>
      </w:r>
      <w:r w:rsidRPr="009553C4">
        <w:rPr>
          <w:rFonts w:eastAsia="Yu Mincho"/>
          <w:lang w:val="fr-CH"/>
        </w:rPr>
        <w:t xml:space="preserve"> s'il y a une couche ajoutée. Une valeur de «</w:t>
      </w:r>
      <w:proofErr w:type="gramStart"/>
      <w:r w:rsidRPr="009553C4">
        <w:rPr>
          <w:rFonts w:eastAsia="Yu Mincho"/>
          <w:lang w:val="fr-CH"/>
        </w:rPr>
        <w:t>0»</w:t>
      </w:r>
      <w:proofErr w:type="gramEnd"/>
      <w:r w:rsidRPr="009553C4">
        <w:rPr>
          <w:rFonts w:eastAsia="Yu Mincho"/>
          <w:lang w:val="fr-CH"/>
        </w:rPr>
        <w:t xml:space="preserve"> indique qu'il n'y a pas de couche ajoutée, tandis qu'une valeur de «1» indique qu'il y a une couche ajoutée. S'il y a une couche ajoutée, la totalité des informations de la couche ajoutée devrait être indiquée.</w:t>
      </w:r>
    </w:p>
    <w:p w14:paraId="676E7F15" w14:textId="77777777" w:rsidR="0005676B" w:rsidRPr="009553C4" w:rsidRDefault="0005676B" w:rsidP="0005676B">
      <w:pPr>
        <w:rPr>
          <w:rFonts w:eastAsia="Yu Mincho"/>
          <w:lang w:val="fr-CH"/>
        </w:rPr>
      </w:pPr>
      <w:proofErr w:type="spellStart"/>
      <w:proofErr w:type="gramStart"/>
      <w:r w:rsidRPr="009553C4">
        <w:rPr>
          <w:rFonts w:eastAsia="Yu Mincho"/>
          <w:b/>
          <w:bCs/>
          <w:lang w:val="fr-CH"/>
        </w:rPr>
        <w:t>layer</w:t>
      </w:r>
      <w:proofErr w:type="gramEnd"/>
      <w:r w:rsidRPr="009553C4">
        <w:rPr>
          <w:rFonts w:eastAsia="Yu Mincho"/>
          <w:b/>
          <w:bCs/>
          <w:lang w:val="fr-CH"/>
        </w:rPr>
        <w:t>_display_order_flag</w:t>
      </w:r>
      <w:proofErr w:type="spellEnd"/>
      <w:r w:rsidRPr="009553C4">
        <w:rPr>
          <w:lang w:val="fr-CH"/>
        </w:rPr>
        <w:t xml:space="preserve"> – Ce champ spécifie</w:t>
      </w:r>
      <w:r w:rsidRPr="009553C4">
        <w:rPr>
          <w:rFonts w:eastAsia="Yu Mincho"/>
          <w:lang w:val="fr-CH"/>
        </w:rPr>
        <w:t xml:space="preserve"> s'il est nécessaire de modifier l'ordre d'affichage des couches. Une valeur de «</w:t>
      </w:r>
      <w:proofErr w:type="gramStart"/>
      <w:r w:rsidRPr="009553C4">
        <w:rPr>
          <w:rFonts w:eastAsia="Yu Mincho"/>
          <w:lang w:val="fr-CH"/>
        </w:rPr>
        <w:t>0»</w:t>
      </w:r>
      <w:proofErr w:type="gramEnd"/>
      <w:r w:rsidRPr="009553C4">
        <w:rPr>
          <w:rFonts w:eastAsia="Yu Mincho"/>
          <w:lang w:val="fr-CH"/>
        </w:rPr>
        <w:t xml:space="preserve"> indique qu'il n'est pas nécessaire de changer l'ordre d'une couche, tandis qu'une valeur de «1» indique qu'il est nécessaire de changer l'ordre d'une couche. Si un tel changement s'impose, le numéro de la couche et le nouvel ordre d'affichage correspondant devraient être indiqués.</w:t>
      </w:r>
    </w:p>
    <w:p w14:paraId="150E3EDE" w14:textId="77777777" w:rsidR="0005676B" w:rsidRPr="009553C4" w:rsidRDefault="0005676B" w:rsidP="0005676B">
      <w:pPr>
        <w:rPr>
          <w:lang w:val="fr-CH" w:eastAsia="ja-JP"/>
        </w:rPr>
      </w:pPr>
      <w:proofErr w:type="spellStart"/>
      <w:proofErr w:type="gramStart"/>
      <w:r w:rsidRPr="009553C4">
        <w:rPr>
          <w:rFonts w:eastAsia="Yu Mincho"/>
          <w:b/>
          <w:bCs/>
          <w:lang w:val="fr-CH"/>
        </w:rPr>
        <w:t>layer</w:t>
      </w:r>
      <w:proofErr w:type="gramEnd"/>
      <w:r w:rsidRPr="009553C4">
        <w:rPr>
          <w:rFonts w:eastAsia="Yu Mincho"/>
          <w:b/>
          <w:bCs/>
          <w:lang w:val="fr-CH"/>
        </w:rPr>
        <w:t>_adjust_flag</w:t>
      </w:r>
      <w:proofErr w:type="spellEnd"/>
      <w:r w:rsidRPr="009553C4">
        <w:rPr>
          <w:lang w:val="fr-CH"/>
        </w:rPr>
        <w:t xml:space="preserve"> – Ce champ spécifie</w:t>
      </w:r>
      <w:r w:rsidRPr="009553C4">
        <w:rPr>
          <w:rFonts w:eastAsia="Yu Mincho"/>
          <w:lang w:val="fr-CH"/>
        </w:rPr>
        <w:t xml:space="preserve"> s'il y a une couche d'ajustement. Une valeur de «</w:t>
      </w:r>
      <w:proofErr w:type="gramStart"/>
      <w:r w:rsidRPr="009553C4">
        <w:rPr>
          <w:rFonts w:eastAsia="Yu Mincho"/>
          <w:lang w:val="fr-CH"/>
        </w:rPr>
        <w:t>0»</w:t>
      </w:r>
      <w:proofErr w:type="gramEnd"/>
      <w:r w:rsidRPr="009553C4">
        <w:rPr>
          <w:rFonts w:eastAsia="Yu Mincho"/>
          <w:lang w:val="fr-CH"/>
        </w:rPr>
        <w:t xml:space="preserve"> indique qu'il n'y a pas de couche d'ajustement, tandis qu'une valeur de «1» indique qu'il y a une couche d'ajustement. S'il y en a une, les informations relatives aux paramètres ajustés de la couche d'ajustement devraient être indiquées.</w:t>
      </w:r>
    </w:p>
    <w:p w14:paraId="5E8E9640" w14:textId="77777777" w:rsidR="0005676B" w:rsidRPr="009553C4" w:rsidRDefault="0005676B" w:rsidP="0005676B">
      <w:pPr>
        <w:rPr>
          <w:lang w:val="fr-CH" w:eastAsia="ja-JP"/>
        </w:rPr>
        <w:sectPr w:rsidR="0005676B" w:rsidRPr="009553C4" w:rsidSect="002B56F6">
          <w:headerReference w:type="even" r:id="rId42"/>
          <w:headerReference w:type="default" r:id="rId43"/>
          <w:footerReference w:type="default" r:id="rId44"/>
          <w:pgSz w:w="11907" w:h="16834" w:code="9"/>
          <w:pgMar w:top="1418" w:right="1134" w:bottom="1134" w:left="1134" w:header="720" w:footer="482" w:gutter="0"/>
          <w:paperSrc w:first="15" w:other="15"/>
          <w:cols w:space="720"/>
          <w:docGrid w:linePitch="326"/>
        </w:sectPr>
      </w:pPr>
    </w:p>
    <w:p w14:paraId="1F26F9A8" w14:textId="77777777" w:rsidR="0005676B" w:rsidRPr="009553C4" w:rsidRDefault="0005676B" w:rsidP="0005676B">
      <w:pPr>
        <w:pStyle w:val="Heading2"/>
        <w:rPr>
          <w:lang w:val="fr-CH" w:eastAsia="ja-JP"/>
        </w:rPr>
      </w:pPr>
      <w:r w:rsidRPr="009553C4">
        <w:rPr>
          <w:lang w:val="fr-CH" w:eastAsia="ja-JP"/>
        </w:rPr>
        <w:lastRenderedPageBreak/>
        <w:t>3.4</w:t>
      </w:r>
      <w:r w:rsidRPr="009553C4">
        <w:rPr>
          <w:lang w:val="fr-CH" w:eastAsia="ja-JP"/>
        </w:rPr>
        <w:tab/>
        <w:t xml:space="preserve">Descripteurs d'informations de signalisation MMT </w:t>
      </w:r>
    </w:p>
    <w:p w14:paraId="354464CB" w14:textId="77777777" w:rsidR="0005676B" w:rsidRPr="009553C4" w:rsidRDefault="0005676B" w:rsidP="0005676B">
      <w:pPr>
        <w:pStyle w:val="Heading3"/>
        <w:rPr>
          <w:lang w:val="fr-CH" w:eastAsia="ja-JP"/>
        </w:rPr>
      </w:pPr>
      <w:r w:rsidRPr="009553C4">
        <w:rPr>
          <w:lang w:val="fr-CH" w:eastAsia="ja-JP"/>
        </w:rPr>
        <w:t>3.4.1</w:t>
      </w:r>
      <w:r w:rsidRPr="009553C4">
        <w:rPr>
          <w:lang w:val="fr-CH" w:eastAsia="ja-JP"/>
        </w:rPr>
        <w:tab/>
        <w:t>Liste des descripteurs d'information de signalisation MMT</w:t>
      </w:r>
    </w:p>
    <w:p w14:paraId="1BDB9385" w14:textId="77777777" w:rsidR="0005676B" w:rsidRPr="009553C4" w:rsidRDefault="0005676B" w:rsidP="0005676B">
      <w:pPr>
        <w:rPr>
          <w:lang w:val="fr-CH" w:eastAsia="ja-JP"/>
        </w:rPr>
      </w:pPr>
      <w:r w:rsidRPr="009553C4">
        <w:rPr>
          <w:lang w:val="fr-CH" w:eastAsia="ja-JP"/>
        </w:rPr>
        <w:t>Le Tableau 20 présente la liste des descripteurs.</w:t>
      </w:r>
    </w:p>
    <w:p w14:paraId="51B70BA3" w14:textId="77777777" w:rsidR="0005676B" w:rsidRPr="00A90865" w:rsidRDefault="0005676B" w:rsidP="0005676B">
      <w:pPr>
        <w:pStyle w:val="TableNo"/>
        <w:spacing w:before="240"/>
      </w:pPr>
      <w:r w:rsidRPr="00A90865">
        <w:t>TABLEAU 20</w:t>
      </w:r>
    </w:p>
    <w:p w14:paraId="76466080" w14:textId="77777777" w:rsidR="0005676B" w:rsidRPr="00A90865" w:rsidRDefault="0005676B" w:rsidP="0005676B">
      <w:pPr>
        <w:pStyle w:val="Tabletitle"/>
      </w:pPr>
      <w:proofErr w:type="spellStart"/>
      <w:r w:rsidRPr="00A90865">
        <w:t>Liste</w:t>
      </w:r>
      <w:proofErr w:type="spellEnd"/>
      <w:r w:rsidRPr="00A90865">
        <w:t xml:space="preserve"> des </w:t>
      </w:r>
      <w:proofErr w:type="spellStart"/>
      <w:r w:rsidRPr="00A90865">
        <w:t>descripteurs</w:t>
      </w:r>
      <w:proofErr w:type="spellEnd"/>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95"/>
        <w:gridCol w:w="1740"/>
        <w:gridCol w:w="4803"/>
        <w:gridCol w:w="1873"/>
        <w:gridCol w:w="1424"/>
        <w:gridCol w:w="1424"/>
      </w:tblGrid>
      <w:tr w:rsidR="0005676B" w:rsidRPr="00ED4EE4" w14:paraId="399C5D35" w14:textId="77777777" w:rsidTr="003420C3">
        <w:trPr>
          <w:cantSplit/>
          <w:tblHeader/>
          <w:jc w:val="center"/>
        </w:trPr>
        <w:tc>
          <w:tcPr>
            <w:tcW w:w="3392" w:type="dxa"/>
            <w:shd w:val="clear" w:color="auto" w:fill="auto"/>
            <w:vAlign w:val="center"/>
          </w:tcPr>
          <w:p w14:paraId="04F10B1C" w14:textId="77777777" w:rsidR="0005676B" w:rsidRPr="003420C3" w:rsidRDefault="0005676B" w:rsidP="003C4999">
            <w:pPr>
              <w:pStyle w:val="Tablehead"/>
              <w:rPr>
                <w:sz w:val="20"/>
              </w:rPr>
            </w:pPr>
            <w:r w:rsidRPr="003420C3">
              <w:rPr>
                <w:sz w:val="20"/>
              </w:rPr>
              <w:t xml:space="preserve">Nom du </w:t>
            </w:r>
            <w:proofErr w:type="spellStart"/>
            <w:r w:rsidRPr="003420C3">
              <w:rPr>
                <w:sz w:val="20"/>
              </w:rPr>
              <w:t>descripteur</w:t>
            </w:r>
            <w:proofErr w:type="spellEnd"/>
            <w:r w:rsidRPr="003420C3">
              <w:rPr>
                <w:sz w:val="20"/>
              </w:rPr>
              <w:t xml:space="preserve"> </w:t>
            </w:r>
          </w:p>
        </w:tc>
        <w:tc>
          <w:tcPr>
            <w:tcW w:w="1843" w:type="dxa"/>
            <w:shd w:val="clear" w:color="auto" w:fill="auto"/>
            <w:vAlign w:val="center"/>
          </w:tcPr>
          <w:p w14:paraId="2E43E759" w14:textId="77777777" w:rsidR="0005676B" w:rsidRPr="003420C3" w:rsidRDefault="0005676B" w:rsidP="003C4999">
            <w:pPr>
              <w:pStyle w:val="Tablehead"/>
              <w:rPr>
                <w:sz w:val="20"/>
                <w:lang w:val="fr-CH"/>
              </w:rPr>
            </w:pPr>
            <w:r w:rsidRPr="003420C3">
              <w:rPr>
                <w:sz w:val="20"/>
                <w:lang w:val="fr-CH"/>
              </w:rPr>
              <w:t xml:space="preserve">Valeur de </w:t>
            </w:r>
            <w:proofErr w:type="spellStart"/>
            <w:r w:rsidRPr="003420C3">
              <w:rPr>
                <w:sz w:val="20"/>
                <w:lang w:val="fr-CH"/>
              </w:rPr>
              <w:t>descriptor_tag</w:t>
            </w:r>
            <w:proofErr w:type="spellEnd"/>
            <w:r w:rsidRPr="003420C3">
              <w:rPr>
                <w:sz w:val="20"/>
                <w:lang w:val="fr-CH"/>
              </w:rPr>
              <w:t xml:space="preserve"> attribuée</w:t>
            </w:r>
          </w:p>
        </w:tc>
        <w:tc>
          <w:tcPr>
            <w:tcW w:w="5103" w:type="dxa"/>
            <w:shd w:val="clear" w:color="auto" w:fill="auto"/>
            <w:vAlign w:val="center"/>
          </w:tcPr>
          <w:p w14:paraId="7E0F0151" w14:textId="77777777" w:rsidR="0005676B" w:rsidRPr="003420C3" w:rsidRDefault="0005676B" w:rsidP="003C4999">
            <w:pPr>
              <w:pStyle w:val="Tablehead"/>
              <w:rPr>
                <w:sz w:val="20"/>
              </w:rPr>
            </w:pPr>
            <w:r w:rsidRPr="003420C3">
              <w:rPr>
                <w:sz w:val="20"/>
              </w:rPr>
              <w:t>Description</w:t>
            </w:r>
          </w:p>
        </w:tc>
        <w:tc>
          <w:tcPr>
            <w:tcW w:w="1985" w:type="dxa"/>
            <w:shd w:val="clear" w:color="auto" w:fill="auto"/>
            <w:vAlign w:val="center"/>
          </w:tcPr>
          <w:p w14:paraId="20B28547" w14:textId="77777777" w:rsidR="0005676B" w:rsidRPr="003420C3" w:rsidRDefault="0005676B" w:rsidP="003C4999">
            <w:pPr>
              <w:pStyle w:val="Tablehead"/>
              <w:rPr>
                <w:sz w:val="20"/>
                <w:lang w:val="fr-CH"/>
              </w:rPr>
            </w:pPr>
            <w:r w:rsidRPr="003420C3">
              <w:rPr>
                <w:sz w:val="20"/>
                <w:lang w:val="fr-CH"/>
              </w:rPr>
              <w:t>Spécifié dans la norme ISO/CEI 23008-1</w:t>
            </w:r>
          </w:p>
        </w:tc>
        <w:tc>
          <w:tcPr>
            <w:tcW w:w="1507" w:type="dxa"/>
            <w:shd w:val="clear" w:color="auto" w:fill="auto"/>
            <w:vAlign w:val="center"/>
          </w:tcPr>
          <w:p w14:paraId="7BAFAA37" w14:textId="77777777" w:rsidR="0005676B" w:rsidRPr="003420C3" w:rsidRDefault="0005676B" w:rsidP="003C4999">
            <w:pPr>
              <w:pStyle w:val="Tablehead"/>
              <w:rPr>
                <w:sz w:val="20"/>
                <w:lang w:val="fr-CH"/>
              </w:rPr>
            </w:pPr>
            <w:r w:rsidRPr="003420C3">
              <w:rPr>
                <w:sz w:val="20"/>
                <w:lang w:val="fr-CH"/>
              </w:rPr>
              <w:t>Utilisé dans les systèmes de radiodiffusion basés sur la norme MMT</w:t>
            </w:r>
          </w:p>
        </w:tc>
        <w:tc>
          <w:tcPr>
            <w:tcW w:w="1507" w:type="dxa"/>
            <w:vAlign w:val="center"/>
          </w:tcPr>
          <w:p w14:paraId="1D21ED61" w14:textId="77777777" w:rsidR="0005676B" w:rsidRPr="003420C3" w:rsidRDefault="0005676B" w:rsidP="003C4999">
            <w:pPr>
              <w:pStyle w:val="Tablehead"/>
              <w:rPr>
                <w:sz w:val="20"/>
                <w:lang w:val="fr-CH"/>
              </w:rPr>
            </w:pPr>
            <w:r w:rsidRPr="003420C3">
              <w:rPr>
                <w:sz w:val="20"/>
                <w:lang w:val="fr-CH"/>
              </w:rPr>
              <w:t>Utilisée dans les systèmes basés sur la norme SMT</w:t>
            </w:r>
          </w:p>
        </w:tc>
      </w:tr>
      <w:tr w:rsidR="0005676B" w:rsidRPr="003420C3" w14:paraId="4ED63ABA" w14:textId="77777777" w:rsidTr="003420C3">
        <w:trPr>
          <w:cantSplit/>
          <w:jc w:val="center"/>
        </w:trPr>
        <w:tc>
          <w:tcPr>
            <w:tcW w:w="3392" w:type="dxa"/>
            <w:vAlign w:val="center"/>
          </w:tcPr>
          <w:p w14:paraId="3EB09238" w14:textId="77777777" w:rsidR="0005676B" w:rsidRPr="003420C3" w:rsidRDefault="0005676B" w:rsidP="003C4999">
            <w:pPr>
              <w:pStyle w:val="Tabletext"/>
              <w:rPr>
                <w:sz w:val="20"/>
                <w:lang w:eastAsia="ja-JP"/>
              </w:rPr>
            </w:pPr>
            <w:proofErr w:type="spellStart"/>
            <w:r w:rsidRPr="003420C3">
              <w:rPr>
                <w:sz w:val="20"/>
                <w:lang w:eastAsia="ja-JP"/>
              </w:rPr>
              <w:t>Descripteur</w:t>
            </w:r>
            <w:proofErr w:type="spellEnd"/>
            <w:r w:rsidRPr="003420C3">
              <w:rPr>
                <w:sz w:val="20"/>
                <w:lang w:eastAsia="ja-JP"/>
              </w:rPr>
              <w:t xml:space="preserve"> CRI </w:t>
            </w:r>
          </w:p>
        </w:tc>
        <w:tc>
          <w:tcPr>
            <w:tcW w:w="1843" w:type="dxa"/>
            <w:vAlign w:val="center"/>
          </w:tcPr>
          <w:p w14:paraId="16E651A0" w14:textId="77777777" w:rsidR="0005676B" w:rsidRPr="003420C3" w:rsidRDefault="0005676B" w:rsidP="003C4999">
            <w:pPr>
              <w:pStyle w:val="Tabletext"/>
              <w:jc w:val="center"/>
              <w:rPr>
                <w:sz w:val="20"/>
                <w:lang w:eastAsia="ja-JP"/>
              </w:rPr>
            </w:pPr>
            <w:r w:rsidRPr="003420C3">
              <w:rPr>
                <w:sz w:val="20"/>
                <w:lang w:eastAsia="ja-JP"/>
              </w:rPr>
              <w:t>0x0000</w:t>
            </w:r>
          </w:p>
        </w:tc>
        <w:tc>
          <w:tcPr>
            <w:tcW w:w="5103" w:type="dxa"/>
            <w:vAlign w:val="center"/>
          </w:tcPr>
          <w:p w14:paraId="1CD63474" w14:textId="77777777" w:rsidR="0005676B" w:rsidRPr="003420C3" w:rsidRDefault="0005676B" w:rsidP="003C4999">
            <w:pPr>
              <w:pStyle w:val="Tabletext"/>
              <w:rPr>
                <w:sz w:val="20"/>
                <w:lang w:val="fr-CH" w:eastAsia="ja-JP"/>
              </w:rPr>
            </w:pPr>
            <w:r w:rsidRPr="003420C3">
              <w:rPr>
                <w:sz w:val="20"/>
                <w:lang w:val="fr-CH" w:eastAsia="ja-JP"/>
              </w:rPr>
              <w:t>Décrit la relation entre l'horodate NTP et l'horloge STC MPEG-2 pour la synchronisation.</w:t>
            </w:r>
          </w:p>
        </w:tc>
        <w:tc>
          <w:tcPr>
            <w:tcW w:w="1985" w:type="dxa"/>
            <w:vAlign w:val="center"/>
          </w:tcPr>
          <w:p w14:paraId="60A70B00" w14:textId="77777777" w:rsidR="0005676B" w:rsidRPr="003420C3" w:rsidRDefault="0005676B" w:rsidP="003C4999">
            <w:pPr>
              <w:pStyle w:val="Tabletext"/>
              <w:jc w:val="center"/>
              <w:rPr>
                <w:sz w:val="20"/>
                <w:lang w:eastAsia="ja-JP"/>
              </w:rPr>
            </w:pPr>
            <w:r w:rsidRPr="003420C3">
              <w:rPr>
                <w:sz w:val="20"/>
                <w:lang w:eastAsia="ja-JP"/>
              </w:rPr>
              <w:t>X</w:t>
            </w:r>
          </w:p>
        </w:tc>
        <w:tc>
          <w:tcPr>
            <w:tcW w:w="1507" w:type="dxa"/>
            <w:vAlign w:val="center"/>
          </w:tcPr>
          <w:p w14:paraId="035DD612" w14:textId="77777777" w:rsidR="0005676B" w:rsidRPr="003420C3" w:rsidRDefault="0005676B" w:rsidP="003C4999">
            <w:pPr>
              <w:pStyle w:val="Tabletext"/>
              <w:jc w:val="center"/>
              <w:rPr>
                <w:sz w:val="20"/>
                <w:lang w:eastAsia="ja-JP"/>
              </w:rPr>
            </w:pPr>
          </w:p>
        </w:tc>
        <w:tc>
          <w:tcPr>
            <w:tcW w:w="1507" w:type="dxa"/>
            <w:vAlign w:val="center"/>
          </w:tcPr>
          <w:p w14:paraId="41EA2690" w14:textId="77777777" w:rsidR="0005676B" w:rsidRPr="003420C3" w:rsidRDefault="0005676B" w:rsidP="003C4999">
            <w:pPr>
              <w:pStyle w:val="Tabletext"/>
              <w:jc w:val="center"/>
              <w:rPr>
                <w:sz w:val="20"/>
                <w:lang w:eastAsia="ja-JP"/>
              </w:rPr>
            </w:pPr>
            <w:r w:rsidRPr="003420C3">
              <w:rPr>
                <w:sz w:val="20"/>
                <w:lang w:eastAsia="ja-JP"/>
              </w:rPr>
              <w:t>X</w:t>
            </w:r>
          </w:p>
        </w:tc>
      </w:tr>
      <w:tr w:rsidR="0005676B" w:rsidRPr="003420C3" w14:paraId="2E6C2FF0" w14:textId="77777777" w:rsidTr="003420C3">
        <w:trPr>
          <w:cantSplit/>
          <w:jc w:val="center"/>
        </w:trPr>
        <w:tc>
          <w:tcPr>
            <w:tcW w:w="3392" w:type="dxa"/>
            <w:vAlign w:val="center"/>
          </w:tcPr>
          <w:p w14:paraId="0B97D84D" w14:textId="77777777" w:rsidR="0005676B" w:rsidRPr="003420C3" w:rsidRDefault="0005676B" w:rsidP="003C4999">
            <w:pPr>
              <w:pStyle w:val="Tabletext"/>
              <w:rPr>
                <w:sz w:val="20"/>
                <w:lang w:eastAsia="ja-JP"/>
              </w:rPr>
            </w:pPr>
            <w:proofErr w:type="spellStart"/>
            <w:r w:rsidRPr="003420C3">
              <w:rPr>
                <w:sz w:val="20"/>
                <w:lang w:eastAsia="ja-JP"/>
              </w:rPr>
              <w:t>Descripteur</w:t>
            </w:r>
            <w:proofErr w:type="spellEnd"/>
            <w:r w:rsidRPr="003420C3">
              <w:rPr>
                <w:sz w:val="20"/>
                <w:lang w:eastAsia="ja-JP"/>
              </w:rPr>
              <w:t xml:space="preserve"> </w:t>
            </w:r>
            <w:proofErr w:type="spellStart"/>
            <w:r w:rsidRPr="003420C3">
              <w:rPr>
                <w:sz w:val="20"/>
                <w:lang w:eastAsia="ja-JP"/>
              </w:rPr>
              <w:t>d'horodate</w:t>
            </w:r>
            <w:proofErr w:type="spellEnd"/>
            <w:r w:rsidRPr="003420C3">
              <w:rPr>
                <w:sz w:val="20"/>
                <w:lang w:eastAsia="ja-JP"/>
              </w:rPr>
              <w:t xml:space="preserve"> </w:t>
            </w:r>
            <w:proofErr w:type="spellStart"/>
            <w:r w:rsidRPr="003420C3">
              <w:rPr>
                <w:sz w:val="20"/>
                <w:lang w:eastAsia="ja-JP"/>
              </w:rPr>
              <w:t>d'unité</w:t>
            </w:r>
            <w:proofErr w:type="spellEnd"/>
            <w:r w:rsidRPr="003420C3">
              <w:rPr>
                <w:sz w:val="20"/>
                <w:lang w:eastAsia="ja-JP"/>
              </w:rPr>
              <w:t xml:space="preserve"> MPU </w:t>
            </w:r>
          </w:p>
        </w:tc>
        <w:tc>
          <w:tcPr>
            <w:tcW w:w="1843" w:type="dxa"/>
            <w:vAlign w:val="center"/>
          </w:tcPr>
          <w:p w14:paraId="5B51B692" w14:textId="77777777" w:rsidR="0005676B" w:rsidRPr="003420C3" w:rsidRDefault="0005676B" w:rsidP="003C4999">
            <w:pPr>
              <w:pStyle w:val="Tabletext"/>
              <w:jc w:val="center"/>
              <w:rPr>
                <w:sz w:val="20"/>
                <w:lang w:eastAsia="ja-JP"/>
              </w:rPr>
            </w:pPr>
            <w:r w:rsidRPr="003420C3">
              <w:rPr>
                <w:sz w:val="20"/>
                <w:lang w:eastAsia="ja-JP"/>
              </w:rPr>
              <w:t>0x0001</w:t>
            </w:r>
          </w:p>
        </w:tc>
        <w:tc>
          <w:tcPr>
            <w:tcW w:w="5103" w:type="dxa"/>
            <w:vAlign w:val="center"/>
          </w:tcPr>
          <w:p w14:paraId="68D5EC82" w14:textId="77777777" w:rsidR="0005676B" w:rsidRPr="003420C3" w:rsidRDefault="0005676B" w:rsidP="003C4999">
            <w:pPr>
              <w:pStyle w:val="Tabletext"/>
              <w:rPr>
                <w:sz w:val="20"/>
                <w:lang w:val="fr-CH" w:eastAsia="ja-JP"/>
              </w:rPr>
            </w:pPr>
            <w:r w:rsidRPr="003420C3">
              <w:rPr>
                <w:sz w:val="20"/>
                <w:lang w:val="fr-CH" w:eastAsia="ja-JP"/>
              </w:rPr>
              <w:t>Fournit l'heure de présentation de l'unité MPU.</w:t>
            </w:r>
          </w:p>
        </w:tc>
        <w:tc>
          <w:tcPr>
            <w:tcW w:w="1985" w:type="dxa"/>
            <w:vAlign w:val="center"/>
          </w:tcPr>
          <w:p w14:paraId="71DF1F86" w14:textId="77777777" w:rsidR="0005676B" w:rsidRPr="003420C3" w:rsidRDefault="0005676B" w:rsidP="003C4999">
            <w:pPr>
              <w:pStyle w:val="Tabletext"/>
              <w:jc w:val="center"/>
              <w:rPr>
                <w:sz w:val="20"/>
                <w:lang w:eastAsia="ja-JP"/>
              </w:rPr>
            </w:pPr>
            <w:r w:rsidRPr="003420C3">
              <w:rPr>
                <w:sz w:val="20"/>
                <w:lang w:eastAsia="ja-JP"/>
              </w:rPr>
              <w:t>X</w:t>
            </w:r>
          </w:p>
        </w:tc>
        <w:tc>
          <w:tcPr>
            <w:tcW w:w="1507" w:type="dxa"/>
            <w:vAlign w:val="center"/>
          </w:tcPr>
          <w:p w14:paraId="17C951E4" w14:textId="77777777" w:rsidR="0005676B" w:rsidRPr="003420C3" w:rsidRDefault="0005676B" w:rsidP="003C4999">
            <w:pPr>
              <w:pStyle w:val="Tabletext"/>
              <w:jc w:val="center"/>
              <w:rPr>
                <w:sz w:val="20"/>
                <w:lang w:eastAsia="ja-JP"/>
              </w:rPr>
            </w:pPr>
            <w:r w:rsidRPr="003420C3">
              <w:rPr>
                <w:sz w:val="20"/>
                <w:lang w:eastAsia="ja-JP"/>
              </w:rPr>
              <w:t>X</w:t>
            </w:r>
          </w:p>
        </w:tc>
        <w:tc>
          <w:tcPr>
            <w:tcW w:w="1507" w:type="dxa"/>
            <w:vAlign w:val="center"/>
          </w:tcPr>
          <w:p w14:paraId="21575532" w14:textId="77777777" w:rsidR="0005676B" w:rsidRPr="003420C3" w:rsidRDefault="0005676B" w:rsidP="003C4999">
            <w:pPr>
              <w:pStyle w:val="Tabletext"/>
              <w:jc w:val="center"/>
              <w:rPr>
                <w:sz w:val="20"/>
                <w:lang w:eastAsia="ja-JP"/>
              </w:rPr>
            </w:pPr>
          </w:p>
        </w:tc>
      </w:tr>
      <w:tr w:rsidR="0005676B" w:rsidRPr="003420C3" w14:paraId="3D7F6DCB" w14:textId="77777777" w:rsidTr="003420C3">
        <w:trPr>
          <w:cantSplit/>
          <w:jc w:val="center"/>
        </w:trPr>
        <w:tc>
          <w:tcPr>
            <w:tcW w:w="3392" w:type="dxa"/>
            <w:vAlign w:val="center"/>
          </w:tcPr>
          <w:p w14:paraId="0777DCB0" w14:textId="77777777" w:rsidR="0005676B" w:rsidRPr="003420C3" w:rsidRDefault="0005676B" w:rsidP="003C4999">
            <w:pPr>
              <w:pStyle w:val="Tabletext"/>
              <w:rPr>
                <w:sz w:val="20"/>
                <w:lang w:eastAsia="ja-JP"/>
              </w:rPr>
            </w:pPr>
            <w:proofErr w:type="spellStart"/>
            <w:r w:rsidRPr="003420C3">
              <w:rPr>
                <w:sz w:val="20"/>
                <w:lang w:eastAsia="ja-JP"/>
              </w:rPr>
              <w:t>Descripteur</w:t>
            </w:r>
            <w:proofErr w:type="spellEnd"/>
            <w:r w:rsidRPr="003420C3">
              <w:rPr>
                <w:sz w:val="20"/>
                <w:lang w:eastAsia="ja-JP"/>
              </w:rPr>
              <w:t xml:space="preserve"> de </w:t>
            </w:r>
            <w:proofErr w:type="spellStart"/>
            <w:r w:rsidRPr="003420C3">
              <w:rPr>
                <w:sz w:val="20"/>
                <w:lang w:eastAsia="ja-JP"/>
              </w:rPr>
              <w:t>dépendance</w:t>
            </w:r>
            <w:proofErr w:type="spellEnd"/>
          </w:p>
        </w:tc>
        <w:tc>
          <w:tcPr>
            <w:tcW w:w="1843" w:type="dxa"/>
            <w:vAlign w:val="center"/>
          </w:tcPr>
          <w:p w14:paraId="1C59FEE4" w14:textId="77777777" w:rsidR="0005676B" w:rsidRPr="003420C3" w:rsidRDefault="0005676B" w:rsidP="003C4999">
            <w:pPr>
              <w:pStyle w:val="Tabletext"/>
              <w:jc w:val="center"/>
              <w:rPr>
                <w:sz w:val="20"/>
                <w:lang w:eastAsia="ja-JP"/>
              </w:rPr>
            </w:pPr>
            <w:r w:rsidRPr="003420C3">
              <w:rPr>
                <w:sz w:val="20"/>
                <w:lang w:eastAsia="ja-JP"/>
              </w:rPr>
              <w:t>0x0002</w:t>
            </w:r>
          </w:p>
        </w:tc>
        <w:tc>
          <w:tcPr>
            <w:tcW w:w="5103" w:type="dxa"/>
            <w:vAlign w:val="center"/>
          </w:tcPr>
          <w:p w14:paraId="43943816" w14:textId="77777777" w:rsidR="0005676B" w:rsidRPr="003420C3" w:rsidRDefault="0005676B" w:rsidP="003C4999">
            <w:pPr>
              <w:pStyle w:val="Tabletext"/>
              <w:rPr>
                <w:sz w:val="20"/>
                <w:lang w:val="fr-CH" w:eastAsia="ja-JP"/>
              </w:rPr>
            </w:pPr>
            <w:r w:rsidRPr="003420C3">
              <w:rPr>
                <w:sz w:val="20"/>
                <w:lang w:val="fr-CH" w:eastAsia="ja-JP"/>
              </w:rPr>
              <w:t>Fournit les identifications des actifs qui dépendent d'autres actifs.</w:t>
            </w:r>
          </w:p>
        </w:tc>
        <w:tc>
          <w:tcPr>
            <w:tcW w:w="1985" w:type="dxa"/>
            <w:vAlign w:val="center"/>
          </w:tcPr>
          <w:p w14:paraId="283873DE" w14:textId="77777777" w:rsidR="0005676B" w:rsidRPr="003420C3" w:rsidRDefault="0005676B" w:rsidP="003C4999">
            <w:pPr>
              <w:pStyle w:val="Tabletext"/>
              <w:jc w:val="center"/>
              <w:rPr>
                <w:sz w:val="20"/>
                <w:lang w:eastAsia="ja-JP"/>
              </w:rPr>
            </w:pPr>
            <w:r w:rsidRPr="003420C3">
              <w:rPr>
                <w:sz w:val="20"/>
                <w:lang w:eastAsia="ja-JP"/>
              </w:rPr>
              <w:t>X</w:t>
            </w:r>
          </w:p>
        </w:tc>
        <w:tc>
          <w:tcPr>
            <w:tcW w:w="1507" w:type="dxa"/>
            <w:vAlign w:val="center"/>
          </w:tcPr>
          <w:p w14:paraId="18C1D741" w14:textId="77777777" w:rsidR="0005676B" w:rsidRPr="003420C3" w:rsidRDefault="0005676B" w:rsidP="003C4999">
            <w:pPr>
              <w:pStyle w:val="Tabletext"/>
              <w:jc w:val="center"/>
              <w:rPr>
                <w:sz w:val="20"/>
                <w:lang w:eastAsia="ja-JP"/>
              </w:rPr>
            </w:pPr>
            <w:r w:rsidRPr="003420C3">
              <w:rPr>
                <w:sz w:val="20"/>
                <w:lang w:eastAsia="ja-JP"/>
              </w:rPr>
              <w:t>X</w:t>
            </w:r>
          </w:p>
        </w:tc>
        <w:tc>
          <w:tcPr>
            <w:tcW w:w="1507" w:type="dxa"/>
            <w:vAlign w:val="center"/>
          </w:tcPr>
          <w:p w14:paraId="5F6B96A7" w14:textId="77777777" w:rsidR="0005676B" w:rsidRPr="003420C3" w:rsidRDefault="0005676B" w:rsidP="003C4999">
            <w:pPr>
              <w:pStyle w:val="Tabletext"/>
              <w:jc w:val="center"/>
              <w:rPr>
                <w:sz w:val="20"/>
                <w:lang w:eastAsia="ja-JP"/>
              </w:rPr>
            </w:pPr>
          </w:p>
        </w:tc>
      </w:tr>
      <w:tr w:rsidR="0005676B" w:rsidRPr="003420C3" w14:paraId="170AD863" w14:textId="77777777" w:rsidTr="003420C3">
        <w:trPr>
          <w:cantSplit/>
          <w:jc w:val="center"/>
        </w:trPr>
        <w:tc>
          <w:tcPr>
            <w:tcW w:w="3392" w:type="dxa"/>
            <w:vAlign w:val="center"/>
          </w:tcPr>
          <w:p w14:paraId="5CA3D884" w14:textId="77777777" w:rsidR="0005676B" w:rsidRPr="003420C3" w:rsidRDefault="0005676B" w:rsidP="003C4999">
            <w:pPr>
              <w:pStyle w:val="Tabletext"/>
              <w:rPr>
                <w:sz w:val="20"/>
                <w:lang w:val="fr-CH" w:eastAsia="ja-JP"/>
              </w:rPr>
            </w:pPr>
            <w:r w:rsidRPr="003420C3">
              <w:rPr>
                <w:sz w:val="20"/>
                <w:lang w:val="fr-CH" w:eastAsia="ja-JP"/>
              </w:rPr>
              <w:t xml:space="preserve">Descripteur de table de diffusion de fichier générique (GFDT) </w:t>
            </w:r>
          </w:p>
        </w:tc>
        <w:tc>
          <w:tcPr>
            <w:tcW w:w="1843" w:type="dxa"/>
            <w:vAlign w:val="center"/>
          </w:tcPr>
          <w:p w14:paraId="14B61CA4" w14:textId="77777777" w:rsidR="0005676B" w:rsidRPr="003420C3" w:rsidRDefault="0005676B" w:rsidP="003C4999">
            <w:pPr>
              <w:pStyle w:val="Tabletext"/>
              <w:jc w:val="center"/>
              <w:rPr>
                <w:sz w:val="20"/>
                <w:lang w:eastAsia="ja-JP"/>
              </w:rPr>
            </w:pPr>
            <w:r w:rsidRPr="003420C3">
              <w:rPr>
                <w:sz w:val="20"/>
                <w:lang w:eastAsia="ja-JP"/>
              </w:rPr>
              <w:t>0x0003</w:t>
            </w:r>
          </w:p>
        </w:tc>
        <w:tc>
          <w:tcPr>
            <w:tcW w:w="5103" w:type="dxa"/>
            <w:vAlign w:val="center"/>
          </w:tcPr>
          <w:p w14:paraId="29758D81" w14:textId="77777777" w:rsidR="0005676B" w:rsidRPr="003420C3" w:rsidRDefault="0005676B" w:rsidP="003C4999">
            <w:pPr>
              <w:pStyle w:val="Tabletext"/>
              <w:rPr>
                <w:sz w:val="20"/>
                <w:lang w:val="fr-CH" w:eastAsia="ja-JP"/>
              </w:rPr>
            </w:pPr>
            <w:r w:rsidRPr="003420C3">
              <w:rPr>
                <w:sz w:val="20"/>
                <w:lang w:val="fr-CH" w:eastAsia="ja-JP"/>
              </w:rPr>
              <w:t>Fournit un ou plusieurs codes décrivant l'association d'un objet spécifique et des caractéristiques de diffusion de cet objet.</w:t>
            </w:r>
          </w:p>
        </w:tc>
        <w:tc>
          <w:tcPr>
            <w:tcW w:w="1985" w:type="dxa"/>
            <w:vAlign w:val="center"/>
          </w:tcPr>
          <w:p w14:paraId="1DC2641C" w14:textId="77777777" w:rsidR="0005676B" w:rsidRPr="003420C3" w:rsidRDefault="0005676B" w:rsidP="003C4999">
            <w:pPr>
              <w:pStyle w:val="Tabletext"/>
              <w:jc w:val="center"/>
              <w:rPr>
                <w:sz w:val="20"/>
                <w:lang w:eastAsia="ja-JP"/>
              </w:rPr>
            </w:pPr>
            <w:r w:rsidRPr="003420C3">
              <w:rPr>
                <w:sz w:val="20"/>
                <w:lang w:eastAsia="ja-JP"/>
              </w:rPr>
              <w:t>X</w:t>
            </w:r>
          </w:p>
        </w:tc>
        <w:tc>
          <w:tcPr>
            <w:tcW w:w="1507" w:type="dxa"/>
            <w:vAlign w:val="center"/>
          </w:tcPr>
          <w:p w14:paraId="45873C45" w14:textId="77777777" w:rsidR="0005676B" w:rsidRPr="003420C3" w:rsidRDefault="0005676B" w:rsidP="003C4999">
            <w:pPr>
              <w:pStyle w:val="Tabletext"/>
              <w:jc w:val="center"/>
              <w:rPr>
                <w:sz w:val="20"/>
                <w:lang w:eastAsia="ja-JP"/>
              </w:rPr>
            </w:pPr>
          </w:p>
        </w:tc>
        <w:tc>
          <w:tcPr>
            <w:tcW w:w="1507" w:type="dxa"/>
            <w:vAlign w:val="center"/>
          </w:tcPr>
          <w:p w14:paraId="70200273" w14:textId="77777777" w:rsidR="0005676B" w:rsidRPr="003420C3" w:rsidRDefault="0005676B" w:rsidP="003C4999">
            <w:pPr>
              <w:pStyle w:val="Tabletext"/>
              <w:jc w:val="center"/>
              <w:rPr>
                <w:sz w:val="20"/>
                <w:lang w:eastAsia="ja-JP"/>
              </w:rPr>
            </w:pPr>
          </w:p>
        </w:tc>
      </w:tr>
      <w:tr w:rsidR="0005676B" w:rsidRPr="003420C3" w14:paraId="7F0EFF84" w14:textId="77777777" w:rsidTr="003420C3">
        <w:trPr>
          <w:cantSplit/>
          <w:jc w:val="center"/>
        </w:trPr>
        <w:tc>
          <w:tcPr>
            <w:tcW w:w="3392" w:type="dxa"/>
            <w:vAlign w:val="center"/>
          </w:tcPr>
          <w:p w14:paraId="161C02F1" w14:textId="77777777" w:rsidR="0005676B" w:rsidRPr="003420C3" w:rsidRDefault="0005676B" w:rsidP="003C4999">
            <w:pPr>
              <w:pStyle w:val="Tabletext"/>
              <w:rPr>
                <w:sz w:val="20"/>
                <w:lang w:val="fr-CH" w:eastAsia="ja-JP"/>
              </w:rPr>
            </w:pPr>
            <w:r w:rsidRPr="003420C3">
              <w:rPr>
                <w:sz w:val="20"/>
                <w:lang w:val="fr-CH" w:eastAsia="ja-JP"/>
              </w:rPr>
              <w:t>Descripteur de transport audio (AT)</w:t>
            </w:r>
          </w:p>
        </w:tc>
        <w:tc>
          <w:tcPr>
            <w:tcW w:w="1843" w:type="dxa"/>
            <w:vAlign w:val="center"/>
          </w:tcPr>
          <w:p w14:paraId="4BA99B23" w14:textId="77777777" w:rsidR="0005676B" w:rsidRPr="003420C3" w:rsidRDefault="0005676B" w:rsidP="003C4999">
            <w:pPr>
              <w:pStyle w:val="Tabletext"/>
              <w:jc w:val="center"/>
              <w:rPr>
                <w:sz w:val="20"/>
                <w:lang w:eastAsia="ja-JP"/>
              </w:rPr>
            </w:pPr>
            <w:r w:rsidRPr="003420C3">
              <w:rPr>
                <w:sz w:val="20"/>
                <w:lang w:eastAsia="ja-JP"/>
              </w:rPr>
              <w:t>0x000C</w:t>
            </w:r>
          </w:p>
        </w:tc>
        <w:tc>
          <w:tcPr>
            <w:tcW w:w="5103" w:type="dxa"/>
            <w:vAlign w:val="center"/>
          </w:tcPr>
          <w:p w14:paraId="44B16169" w14:textId="77777777" w:rsidR="0005676B" w:rsidRPr="003420C3" w:rsidRDefault="0005676B" w:rsidP="003C4999">
            <w:pPr>
              <w:pStyle w:val="Tabletext"/>
              <w:rPr>
                <w:sz w:val="20"/>
                <w:lang w:val="fr-CH" w:eastAsia="ja-JP"/>
              </w:rPr>
            </w:pPr>
            <w:r w:rsidRPr="003420C3">
              <w:rPr>
                <w:sz w:val="20"/>
                <w:lang w:val="fr-CH" w:eastAsia="ja-JP"/>
              </w:rPr>
              <w:t>Fournit les informations relatives à la période temporelle pendant laquelle un actif peut être disponible côté serveur.</w:t>
            </w:r>
          </w:p>
        </w:tc>
        <w:tc>
          <w:tcPr>
            <w:tcW w:w="1985" w:type="dxa"/>
            <w:vAlign w:val="center"/>
          </w:tcPr>
          <w:p w14:paraId="63F2CEDC" w14:textId="77777777" w:rsidR="0005676B" w:rsidRPr="003420C3" w:rsidRDefault="0005676B" w:rsidP="003C4999">
            <w:pPr>
              <w:pStyle w:val="Tabletext"/>
              <w:jc w:val="center"/>
              <w:rPr>
                <w:sz w:val="20"/>
                <w:lang w:eastAsia="ja-JP"/>
              </w:rPr>
            </w:pPr>
            <w:r w:rsidRPr="003420C3">
              <w:rPr>
                <w:sz w:val="20"/>
                <w:lang w:eastAsia="ja-JP"/>
              </w:rPr>
              <w:t>X</w:t>
            </w:r>
          </w:p>
        </w:tc>
        <w:tc>
          <w:tcPr>
            <w:tcW w:w="1507" w:type="dxa"/>
            <w:vAlign w:val="center"/>
          </w:tcPr>
          <w:p w14:paraId="74F6C654" w14:textId="77777777" w:rsidR="0005676B" w:rsidRPr="003420C3" w:rsidRDefault="0005676B" w:rsidP="003C4999">
            <w:pPr>
              <w:pStyle w:val="Tabletext"/>
              <w:jc w:val="center"/>
              <w:rPr>
                <w:sz w:val="20"/>
                <w:lang w:eastAsia="ja-JP"/>
              </w:rPr>
            </w:pPr>
          </w:p>
        </w:tc>
        <w:tc>
          <w:tcPr>
            <w:tcW w:w="1507" w:type="dxa"/>
            <w:vAlign w:val="center"/>
          </w:tcPr>
          <w:p w14:paraId="3A2380BF" w14:textId="77777777" w:rsidR="0005676B" w:rsidRPr="003420C3" w:rsidRDefault="0005676B" w:rsidP="003C4999">
            <w:pPr>
              <w:pStyle w:val="Tabletext"/>
              <w:jc w:val="center"/>
              <w:rPr>
                <w:sz w:val="20"/>
                <w:lang w:eastAsia="ja-JP"/>
              </w:rPr>
            </w:pPr>
            <w:r w:rsidRPr="003420C3">
              <w:rPr>
                <w:sz w:val="20"/>
                <w:lang w:eastAsia="ja-JP"/>
              </w:rPr>
              <w:t>X</w:t>
            </w:r>
          </w:p>
        </w:tc>
      </w:tr>
      <w:tr w:rsidR="0005676B" w:rsidRPr="003420C3" w14:paraId="04A59FE4" w14:textId="77777777" w:rsidTr="003420C3">
        <w:trPr>
          <w:cantSplit/>
          <w:jc w:val="center"/>
        </w:trPr>
        <w:tc>
          <w:tcPr>
            <w:tcW w:w="3392" w:type="dxa"/>
            <w:vAlign w:val="center"/>
          </w:tcPr>
          <w:p w14:paraId="7D6D6CE0" w14:textId="77777777" w:rsidR="0005676B" w:rsidRPr="003420C3" w:rsidRDefault="0005676B" w:rsidP="003C4999">
            <w:pPr>
              <w:pStyle w:val="Tabletext"/>
              <w:rPr>
                <w:sz w:val="20"/>
                <w:lang w:eastAsia="ja-JP"/>
              </w:rPr>
            </w:pPr>
            <w:proofErr w:type="spellStart"/>
            <w:r w:rsidRPr="003420C3">
              <w:rPr>
                <w:sz w:val="20"/>
                <w:lang w:eastAsia="ja-JP"/>
              </w:rPr>
              <w:t>Descripteur</w:t>
            </w:r>
            <w:proofErr w:type="spellEnd"/>
            <w:r w:rsidRPr="003420C3">
              <w:rPr>
                <w:sz w:val="20"/>
                <w:lang w:eastAsia="ja-JP"/>
              </w:rPr>
              <w:t xml:space="preserve"> </w:t>
            </w:r>
            <w:proofErr w:type="spellStart"/>
            <w:r w:rsidRPr="003420C3">
              <w:rPr>
                <w:sz w:val="20"/>
                <w:lang w:eastAsia="ja-JP"/>
              </w:rPr>
              <w:t>d'horodate</w:t>
            </w:r>
            <w:proofErr w:type="spellEnd"/>
            <w:r w:rsidRPr="003420C3">
              <w:rPr>
                <w:sz w:val="20"/>
                <w:lang w:eastAsia="ja-JP"/>
              </w:rPr>
              <w:t xml:space="preserve"> </w:t>
            </w:r>
            <w:proofErr w:type="spellStart"/>
            <w:r w:rsidRPr="003420C3">
              <w:rPr>
                <w:sz w:val="20"/>
                <w:lang w:eastAsia="ja-JP"/>
              </w:rPr>
              <w:t>d'unité</w:t>
            </w:r>
            <w:proofErr w:type="spellEnd"/>
            <w:r w:rsidRPr="003420C3">
              <w:rPr>
                <w:sz w:val="20"/>
                <w:lang w:eastAsia="ja-JP"/>
              </w:rPr>
              <w:t xml:space="preserve"> CEU</w:t>
            </w:r>
          </w:p>
        </w:tc>
        <w:tc>
          <w:tcPr>
            <w:tcW w:w="1843" w:type="dxa"/>
            <w:vAlign w:val="center"/>
          </w:tcPr>
          <w:p w14:paraId="69F6CC60" w14:textId="77777777" w:rsidR="0005676B" w:rsidRPr="003420C3" w:rsidRDefault="0005676B" w:rsidP="003C4999">
            <w:pPr>
              <w:pStyle w:val="Tabletext"/>
              <w:jc w:val="center"/>
              <w:rPr>
                <w:sz w:val="20"/>
                <w:lang w:eastAsia="ja-JP"/>
              </w:rPr>
            </w:pPr>
            <w:r w:rsidRPr="003420C3">
              <w:rPr>
                <w:sz w:val="20"/>
                <w:lang w:eastAsia="ja-JP"/>
              </w:rPr>
              <w:t>0xEC00</w:t>
            </w:r>
          </w:p>
        </w:tc>
        <w:tc>
          <w:tcPr>
            <w:tcW w:w="5103" w:type="dxa"/>
            <w:vAlign w:val="center"/>
          </w:tcPr>
          <w:p w14:paraId="3C0B7A95" w14:textId="77777777" w:rsidR="0005676B" w:rsidRPr="003420C3" w:rsidRDefault="0005676B" w:rsidP="003C4999">
            <w:pPr>
              <w:pStyle w:val="Tabletext"/>
              <w:rPr>
                <w:sz w:val="20"/>
                <w:lang w:val="fr-CH" w:eastAsia="ja-JP"/>
              </w:rPr>
            </w:pPr>
            <w:r w:rsidRPr="003420C3">
              <w:rPr>
                <w:sz w:val="20"/>
                <w:lang w:val="fr-CH" w:eastAsia="ja-JP"/>
              </w:rPr>
              <w:t>Fournit l'heure de présentation de l'unité CEU.</w:t>
            </w:r>
          </w:p>
        </w:tc>
        <w:tc>
          <w:tcPr>
            <w:tcW w:w="1985" w:type="dxa"/>
            <w:vAlign w:val="center"/>
          </w:tcPr>
          <w:p w14:paraId="1F6A7BB3" w14:textId="77777777" w:rsidR="0005676B" w:rsidRPr="003420C3" w:rsidRDefault="0005676B" w:rsidP="003C4999">
            <w:pPr>
              <w:pStyle w:val="Tabletext"/>
              <w:jc w:val="center"/>
              <w:rPr>
                <w:sz w:val="20"/>
                <w:lang w:val="fr-CH" w:eastAsia="ja-JP"/>
              </w:rPr>
            </w:pPr>
          </w:p>
        </w:tc>
        <w:tc>
          <w:tcPr>
            <w:tcW w:w="1507" w:type="dxa"/>
            <w:vAlign w:val="center"/>
          </w:tcPr>
          <w:p w14:paraId="53184623" w14:textId="77777777" w:rsidR="0005676B" w:rsidRPr="003420C3" w:rsidRDefault="0005676B" w:rsidP="003C4999">
            <w:pPr>
              <w:pStyle w:val="Tabletext"/>
              <w:jc w:val="center"/>
              <w:rPr>
                <w:sz w:val="20"/>
                <w:lang w:val="fr-CH" w:eastAsia="ja-JP"/>
              </w:rPr>
            </w:pPr>
          </w:p>
        </w:tc>
        <w:tc>
          <w:tcPr>
            <w:tcW w:w="1507" w:type="dxa"/>
            <w:vAlign w:val="center"/>
          </w:tcPr>
          <w:p w14:paraId="65478AD3" w14:textId="77777777" w:rsidR="0005676B" w:rsidRPr="003420C3" w:rsidRDefault="0005676B" w:rsidP="003C4999">
            <w:pPr>
              <w:pStyle w:val="Tabletext"/>
              <w:jc w:val="center"/>
              <w:rPr>
                <w:sz w:val="20"/>
                <w:lang w:eastAsia="ja-JP"/>
              </w:rPr>
            </w:pPr>
            <w:r w:rsidRPr="003420C3">
              <w:rPr>
                <w:sz w:val="20"/>
                <w:lang w:eastAsia="ja-JP"/>
              </w:rPr>
              <w:t>X</w:t>
            </w:r>
          </w:p>
        </w:tc>
      </w:tr>
      <w:tr w:rsidR="0005676B" w:rsidRPr="003420C3" w14:paraId="4DE1C818" w14:textId="77777777" w:rsidTr="003420C3">
        <w:trPr>
          <w:cantSplit/>
          <w:jc w:val="center"/>
        </w:trPr>
        <w:tc>
          <w:tcPr>
            <w:tcW w:w="3392" w:type="dxa"/>
            <w:vAlign w:val="center"/>
          </w:tcPr>
          <w:p w14:paraId="60F39C22" w14:textId="77777777" w:rsidR="0005676B" w:rsidRPr="003420C3" w:rsidRDefault="0005676B" w:rsidP="003C4999">
            <w:pPr>
              <w:pStyle w:val="Tabletext"/>
              <w:rPr>
                <w:sz w:val="20"/>
                <w:lang w:val="fr-CH" w:eastAsia="ja-JP"/>
              </w:rPr>
            </w:pPr>
            <w:bookmarkStart w:id="19" w:name="_Hlk175822511"/>
            <w:r w:rsidRPr="003420C3">
              <w:rPr>
                <w:sz w:val="20"/>
                <w:lang w:val="fr-CH" w:eastAsia="ja-JP"/>
              </w:rPr>
              <w:t>Descripteur d'informations sur les relations entre actifs</w:t>
            </w:r>
            <w:bookmarkEnd w:id="19"/>
          </w:p>
        </w:tc>
        <w:tc>
          <w:tcPr>
            <w:tcW w:w="1843" w:type="dxa"/>
            <w:vAlign w:val="center"/>
          </w:tcPr>
          <w:p w14:paraId="7CB9A7EE" w14:textId="77777777" w:rsidR="0005676B" w:rsidRPr="003420C3" w:rsidRDefault="0005676B" w:rsidP="003C4999">
            <w:pPr>
              <w:pStyle w:val="Tabletext"/>
              <w:jc w:val="center"/>
              <w:rPr>
                <w:sz w:val="20"/>
                <w:lang w:eastAsia="ja-JP"/>
              </w:rPr>
            </w:pPr>
            <w:r w:rsidRPr="003420C3">
              <w:rPr>
                <w:sz w:val="20"/>
                <w:lang w:eastAsia="ja-JP"/>
              </w:rPr>
              <w:t>0xEC01</w:t>
            </w:r>
          </w:p>
        </w:tc>
        <w:tc>
          <w:tcPr>
            <w:tcW w:w="5103" w:type="dxa"/>
            <w:vAlign w:val="center"/>
          </w:tcPr>
          <w:p w14:paraId="796C3EA8" w14:textId="77777777" w:rsidR="0005676B" w:rsidRPr="003420C3" w:rsidRDefault="0005676B" w:rsidP="003C4999">
            <w:pPr>
              <w:pStyle w:val="Tabletext"/>
              <w:rPr>
                <w:sz w:val="20"/>
                <w:lang w:val="fr-CH" w:eastAsia="ja-JP"/>
              </w:rPr>
            </w:pPr>
            <w:r w:rsidRPr="003420C3">
              <w:rPr>
                <w:sz w:val="20"/>
                <w:lang w:val="fr-CH" w:eastAsia="ja-JP"/>
              </w:rPr>
              <w:t>Fournit les informations sur les relations d'association entre les actifs d'un même paquet.</w:t>
            </w:r>
          </w:p>
        </w:tc>
        <w:tc>
          <w:tcPr>
            <w:tcW w:w="1985" w:type="dxa"/>
            <w:vAlign w:val="center"/>
          </w:tcPr>
          <w:p w14:paraId="48ACB422" w14:textId="77777777" w:rsidR="0005676B" w:rsidRPr="003420C3" w:rsidRDefault="0005676B" w:rsidP="003C4999">
            <w:pPr>
              <w:pStyle w:val="Tabletext"/>
              <w:jc w:val="center"/>
              <w:rPr>
                <w:sz w:val="20"/>
                <w:lang w:val="fr-CH" w:eastAsia="ja-JP"/>
              </w:rPr>
            </w:pPr>
          </w:p>
        </w:tc>
        <w:tc>
          <w:tcPr>
            <w:tcW w:w="1507" w:type="dxa"/>
            <w:vAlign w:val="center"/>
          </w:tcPr>
          <w:p w14:paraId="248754FE" w14:textId="77777777" w:rsidR="0005676B" w:rsidRPr="003420C3" w:rsidRDefault="0005676B" w:rsidP="003C4999">
            <w:pPr>
              <w:pStyle w:val="Tabletext"/>
              <w:jc w:val="center"/>
              <w:rPr>
                <w:sz w:val="20"/>
                <w:lang w:val="fr-CH" w:eastAsia="ja-JP"/>
              </w:rPr>
            </w:pPr>
          </w:p>
        </w:tc>
        <w:tc>
          <w:tcPr>
            <w:tcW w:w="1507" w:type="dxa"/>
            <w:vAlign w:val="center"/>
          </w:tcPr>
          <w:p w14:paraId="76D4698A" w14:textId="77777777" w:rsidR="0005676B" w:rsidRPr="003420C3" w:rsidRDefault="0005676B" w:rsidP="003C4999">
            <w:pPr>
              <w:pStyle w:val="Tabletext"/>
              <w:jc w:val="center"/>
              <w:rPr>
                <w:sz w:val="20"/>
                <w:lang w:eastAsia="ja-JP"/>
              </w:rPr>
            </w:pPr>
            <w:r w:rsidRPr="003420C3">
              <w:rPr>
                <w:sz w:val="20"/>
                <w:lang w:eastAsia="ja-JP"/>
              </w:rPr>
              <w:t>X</w:t>
            </w:r>
          </w:p>
        </w:tc>
      </w:tr>
      <w:tr w:rsidR="0005676B" w:rsidRPr="003420C3" w14:paraId="6407B285" w14:textId="77777777" w:rsidTr="003420C3">
        <w:trPr>
          <w:cantSplit/>
          <w:jc w:val="center"/>
        </w:trPr>
        <w:tc>
          <w:tcPr>
            <w:tcW w:w="3392" w:type="dxa"/>
            <w:vAlign w:val="center"/>
          </w:tcPr>
          <w:p w14:paraId="69C62F63" w14:textId="77777777" w:rsidR="0005676B" w:rsidRPr="003420C3" w:rsidRDefault="0005676B" w:rsidP="003C4999">
            <w:pPr>
              <w:pStyle w:val="Tabletext"/>
              <w:rPr>
                <w:sz w:val="20"/>
                <w:lang w:val="fr-CH" w:eastAsia="ja-JP"/>
              </w:rPr>
            </w:pPr>
            <w:r w:rsidRPr="003420C3">
              <w:rPr>
                <w:sz w:val="20"/>
                <w:lang w:val="fr-CH" w:eastAsia="ja-JP"/>
              </w:rPr>
              <w:t>Descripteur de relations entre unités de type média (MUR)</w:t>
            </w:r>
          </w:p>
        </w:tc>
        <w:tc>
          <w:tcPr>
            <w:tcW w:w="1843" w:type="dxa"/>
            <w:vAlign w:val="center"/>
          </w:tcPr>
          <w:p w14:paraId="7314CDAA" w14:textId="77777777" w:rsidR="0005676B" w:rsidRPr="003420C3" w:rsidRDefault="0005676B" w:rsidP="003C4999">
            <w:pPr>
              <w:pStyle w:val="Tabletext"/>
              <w:jc w:val="center"/>
              <w:rPr>
                <w:sz w:val="20"/>
                <w:lang w:eastAsia="ja-JP"/>
              </w:rPr>
            </w:pPr>
            <w:r w:rsidRPr="003420C3">
              <w:rPr>
                <w:sz w:val="20"/>
                <w:lang w:eastAsia="ja-JP"/>
              </w:rPr>
              <w:t>0xEC02</w:t>
            </w:r>
          </w:p>
        </w:tc>
        <w:tc>
          <w:tcPr>
            <w:tcW w:w="5103" w:type="dxa"/>
            <w:vAlign w:val="center"/>
          </w:tcPr>
          <w:p w14:paraId="0022F7C2" w14:textId="77777777" w:rsidR="0005676B" w:rsidRPr="003420C3" w:rsidRDefault="0005676B" w:rsidP="003C4999">
            <w:pPr>
              <w:pStyle w:val="Tabletext"/>
              <w:rPr>
                <w:sz w:val="20"/>
                <w:lang w:val="fr-CH" w:eastAsia="ja-JP"/>
              </w:rPr>
            </w:pPr>
            <w:r w:rsidRPr="003420C3">
              <w:rPr>
                <w:sz w:val="20"/>
                <w:lang w:val="fr-CH" w:eastAsia="ja-JP"/>
              </w:rPr>
              <w:t>Fournit les informations sur la classification d'un actif de type média.</w:t>
            </w:r>
          </w:p>
        </w:tc>
        <w:tc>
          <w:tcPr>
            <w:tcW w:w="1985" w:type="dxa"/>
            <w:vAlign w:val="center"/>
          </w:tcPr>
          <w:p w14:paraId="588790D6" w14:textId="77777777" w:rsidR="0005676B" w:rsidRPr="003420C3" w:rsidRDefault="0005676B" w:rsidP="003C4999">
            <w:pPr>
              <w:pStyle w:val="Tabletext"/>
              <w:jc w:val="center"/>
              <w:rPr>
                <w:sz w:val="20"/>
                <w:lang w:val="fr-CH" w:eastAsia="ja-JP"/>
              </w:rPr>
            </w:pPr>
          </w:p>
        </w:tc>
        <w:tc>
          <w:tcPr>
            <w:tcW w:w="1507" w:type="dxa"/>
            <w:vAlign w:val="center"/>
          </w:tcPr>
          <w:p w14:paraId="63CC46E5" w14:textId="77777777" w:rsidR="0005676B" w:rsidRPr="003420C3" w:rsidRDefault="0005676B" w:rsidP="003C4999">
            <w:pPr>
              <w:pStyle w:val="Tabletext"/>
              <w:jc w:val="center"/>
              <w:rPr>
                <w:sz w:val="20"/>
                <w:lang w:val="fr-CH" w:eastAsia="ja-JP"/>
              </w:rPr>
            </w:pPr>
          </w:p>
        </w:tc>
        <w:tc>
          <w:tcPr>
            <w:tcW w:w="1507" w:type="dxa"/>
            <w:vAlign w:val="center"/>
          </w:tcPr>
          <w:p w14:paraId="2EC8AFA9" w14:textId="77777777" w:rsidR="0005676B" w:rsidRPr="003420C3" w:rsidRDefault="0005676B" w:rsidP="003C4999">
            <w:pPr>
              <w:pStyle w:val="Tabletext"/>
              <w:jc w:val="center"/>
              <w:rPr>
                <w:sz w:val="20"/>
                <w:lang w:eastAsia="ja-JP"/>
              </w:rPr>
            </w:pPr>
            <w:r w:rsidRPr="003420C3">
              <w:rPr>
                <w:sz w:val="20"/>
                <w:lang w:eastAsia="ja-JP"/>
              </w:rPr>
              <w:t>X</w:t>
            </w:r>
          </w:p>
        </w:tc>
      </w:tr>
      <w:tr w:rsidR="0005676B" w:rsidRPr="00ED4EE4" w14:paraId="04B3B946" w14:textId="77777777" w:rsidTr="003420C3">
        <w:trPr>
          <w:cantSplit/>
          <w:jc w:val="center"/>
        </w:trPr>
        <w:tc>
          <w:tcPr>
            <w:tcW w:w="3392" w:type="dxa"/>
            <w:vAlign w:val="center"/>
          </w:tcPr>
          <w:p w14:paraId="16588723" w14:textId="77777777" w:rsidR="0005676B" w:rsidRPr="003420C3" w:rsidRDefault="0005676B" w:rsidP="003C4999">
            <w:pPr>
              <w:pStyle w:val="Tabletext"/>
              <w:rPr>
                <w:sz w:val="20"/>
                <w:lang w:val="fr-CH" w:eastAsia="ja-JP"/>
              </w:rPr>
            </w:pPr>
            <w:r w:rsidRPr="003420C3">
              <w:rPr>
                <w:sz w:val="20"/>
                <w:lang w:val="fr-CH" w:eastAsia="ja-JP"/>
              </w:rPr>
              <w:t>Descripteur de consommation d'unité CEU</w:t>
            </w:r>
          </w:p>
        </w:tc>
        <w:tc>
          <w:tcPr>
            <w:tcW w:w="1843" w:type="dxa"/>
            <w:vAlign w:val="center"/>
          </w:tcPr>
          <w:p w14:paraId="5D4515FE" w14:textId="77777777" w:rsidR="0005676B" w:rsidRPr="003420C3" w:rsidRDefault="0005676B" w:rsidP="003C4999">
            <w:pPr>
              <w:pStyle w:val="Tabletext"/>
              <w:jc w:val="center"/>
              <w:rPr>
                <w:sz w:val="20"/>
                <w:lang w:eastAsia="ja-JP"/>
              </w:rPr>
            </w:pPr>
            <w:r w:rsidRPr="003420C3">
              <w:rPr>
                <w:sz w:val="20"/>
                <w:lang w:eastAsia="ja-JP"/>
              </w:rPr>
              <w:t>0xEC03</w:t>
            </w:r>
          </w:p>
        </w:tc>
        <w:tc>
          <w:tcPr>
            <w:tcW w:w="5103" w:type="dxa"/>
            <w:vAlign w:val="center"/>
          </w:tcPr>
          <w:p w14:paraId="3E6987AB" w14:textId="77777777" w:rsidR="0005676B" w:rsidRPr="003420C3" w:rsidRDefault="0005676B" w:rsidP="003C4999">
            <w:pPr>
              <w:pStyle w:val="Tabletext"/>
              <w:rPr>
                <w:sz w:val="20"/>
                <w:lang w:val="fr-CH" w:eastAsia="ja-JP"/>
              </w:rPr>
            </w:pPr>
            <w:r w:rsidRPr="003420C3">
              <w:rPr>
                <w:sz w:val="20"/>
                <w:lang w:val="fr-CH" w:eastAsia="ja-JP"/>
              </w:rPr>
              <w:t>Fournit les informations de couche qui doivent être présentées par l'unité CEU de contenu média.</w:t>
            </w:r>
          </w:p>
        </w:tc>
        <w:tc>
          <w:tcPr>
            <w:tcW w:w="1985" w:type="dxa"/>
            <w:vAlign w:val="center"/>
          </w:tcPr>
          <w:p w14:paraId="71866F27" w14:textId="77777777" w:rsidR="0005676B" w:rsidRPr="003420C3" w:rsidRDefault="0005676B" w:rsidP="003C4999">
            <w:pPr>
              <w:pStyle w:val="Tabletext"/>
              <w:jc w:val="center"/>
              <w:rPr>
                <w:sz w:val="20"/>
                <w:lang w:val="fr-CH" w:eastAsia="ja-JP"/>
              </w:rPr>
            </w:pPr>
          </w:p>
        </w:tc>
        <w:tc>
          <w:tcPr>
            <w:tcW w:w="1507" w:type="dxa"/>
            <w:vAlign w:val="center"/>
          </w:tcPr>
          <w:p w14:paraId="4D6328AC" w14:textId="77777777" w:rsidR="0005676B" w:rsidRPr="003420C3" w:rsidRDefault="0005676B" w:rsidP="003C4999">
            <w:pPr>
              <w:pStyle w:val="Tabletext"/>
              <w:jc w:val="center"/>
              <w:rPr>
                <w:sz w:val="20"/>
                <w:lang w:val="fr-CH" w:eastAsia="ja-JP"/>
              </w:rPr>
            </w:pPr>
          </w:p>
        </w:tc>
        <w:tc>
          <w:tcPr>
            <w:tcW w:w="1507" w:type="dxa"/>
            <w:vAlign w:val="center"/>
          </w:tcPr>
          <w:p w14:paraId="701C31E9" w14:textId="77777777" w:rsidR="0005676B" w:rsidRPr="003420C3" w:rsidRDefault="0005676B" w:rsidP="003C4999">
            <w:pPr>
              <w:pStyle w:val="Tabletext"/>
              <w:jc w:val="center"/>
              <w:rPr>
                <w:sz w:val="20"/>
                <w:lang w:val="fr-CH" w:eastAsia="ja-JP"/>
              </w:rPr>
            </w:pPr>
          </w:p>
        </w:tc>
      </w:tr>
    </w:tbl>
    <w:p w14:paraId="7DD76F31" w14:textId="77777777" w:rsidR="0005676B" w:rsidRPr="009553C4" w:rsidRDefault="0005676B" w:rsidP="0005676B">
      <w:pPr>
        <w:spacing w:line="480" w:lineRule="auto"/>
        <w:rPr>
          <w:lang w:val="fr-CH" w:eastAsia="ja-JP"/>
        </w:rPr>
      </w:pPr>
    </w:p>
    <w:p w14:paraId="4CD1B6EB" w14:textId="77777777" w:rsidR="0005676B" w:rsidRPr="009553C4" w:rsidRDefault="0005676B" w:rsidP="0005676B">
      <w:pPr>
        <w:rPr>
          <w:lang w:val="fr-CH" w:eastAsia="ja-JP"/>
        </w:rPr>
        <w:sectPr w:rsidR="0005676B" w:rsidRPr="009553C4" w:rsidSect="003420C3">
          <w:headerReference w:type="even" r:id="rId45"/>
          <w:headerReference w:type="default" r:id="rId46"/>
          <w:footerReference w:type="default" r:id="rId47"/>
          <w:pgSz w:w="16834" w:h="11907" w:orient="landscape" w:code="9"/>
          <w:pgMar w:top="1134" w:right="1418" w:bottom="1134" w:left="1134" w:header="720" w:footer="482" w:gutter="0"/>
          <w:paperSrc w:first="15" w:other="15"/>
          <w:cols w:space="720"/>
          <w:docGrid w:linePitch="326"/>
        </w:sectPr>
      </w:pPr>
    </w:p>
    <w:p w14:paraId="246322A0" w14:textId="77777777" w:rsidR="0005676B" w:rsidRPr="009553C4" w:rsidRDefault="0005676B" w:rsidP="0005676B">
      <w:pPr>
        <w:pStyle w:val="Heading3"/>
        <w:rPr>
          <w:lang w:val="fr-CH"/>
        </w:rPr>
      </w:pPr>
      <w:r w:rsidRPr="009553C4">
        <w:rPr>
          <w:lang w:val="fr-CH"/>
        </w:rPr>
        <w:lastRenderedPageBreak/>
        <w:t>3.4.2</w:t>
      </w:r>
      <w:r w:rsidRPr="009553C4">
        <w:rPr>
          <w:lang w:val="fr-CH"/>
        </w:rPr>
        <w:tab/>
        <w:t>Spécification détaillée des descripteurs</w:t>
      </w:r>
    </w:p>
    <w:p w14:paraId="0A341205" w14:textId="77777777" w:rsidR="0005676B" w:rsidRPr="009553C4" w:rsidRDefault="0005676B" w:rsidP="0005676B">
      <w:pPr>
        <w:pStyle w:val="Heading4"/>
        <w:rPr>
          <w:lang w:val="fr-CH" w:eastAsia="ja-JP"/>
        </w:rPr>
      </w:pPr>
      <w:r w:rsidRPr="009553C4">
        <w:rPr>
          <w:lang w:val="fr-CH" w:eastAsia="ja-JP"/>
        </w:rPr>
        <w:t>3.4.2.1</w:t>
      </w:r>
      <w:r w:rsidRPr="009553C4">
        <w:rPr>
          <w:lang w:val="fr-CH" w:eastAsia="ja-JP"/>
        </w:rPr>
        <w:tab/>
        <w:t>Descripteur CRI</w:t>
      </w:r>
    </w:p>
    <w:p w14:paraId="0AA3FEA5" w14:textId="77777777" w:rsidR="0005676B" w:rsidRPr="009553C4" w:rsidRDefault="0005676B" w:rsidP="0005676B">
      <w:pPr>
        <w:rPr>
          <w:lang w:val="fr-CH" w:eastAsia="ja-JP"/>
        </w:rPr>
      </w:pPr>
      <w:r w:rsidRPr="009553C4">
        <w:rPr>
          <w:lang w:val="fr-CH" w:eastAsia="ja-JP"/>
        </w:rPr>
        <w:t>La syntaxe et la sémantique du descripteur CRI sont définies dans la norme ISO/CEI 23008-1.</w:t>
      </w:r>
    </w:p>
    <w:p w14:paraId="506CB597" w14:textId="77777777" w:rsidR="0005676B" w:rsidRPr="009553C4" w:rsidRDefault="0005676B" w:rsidP="0005676B">
      <w:pPr>
        <w:pStyle w:val="Heading4"/>
        <w:rPr>
          <w:lang w:val="fr-CH" w:eastAsia="ja-JP"/>
        </w:rPr>
      </w:pPr>
      <w:r w:rsidRPr="009553C4">
        <w:rPr>
          <w:lang w:val="fr-CH" w:eastAsia="ja-JP"/>
        </w:rPr>
        <w:t>3.4.2.2</w:t>
      </w:r>
      <w:r w:rsidRPr="009553C4">
        <w:rPr>
          <w:lang w:val="fr-CH" w:eastAsia="ja-JP"/>
        </w:rPr>
        <w:tab/>
        <w:t xml:space="preserve">Descripteur d'horodate d'unité MPU </w:t>
      </w:r>
    </w:p>
    <w:p w14:paraId="757F3DCA" w14:textId="77777777" w:rsidR="0005676B" w:rsidRPr="009553C4" w:rsidRDefault="0005676B" w:rsidP="0005676B">
      <w:pPr>
        <w:rPr>
          <w:lang w:val="fr-CH" w:eastAsia="ja-JP"/>
        </w:rPr>
      </w:pPr>
      <w:r w:rsidRPr="009553C4">
        <w:rPr>
          <w:lang w:val="fr-CH" w:eastAsia="ja-JP"/>
        </w:rPr>
        <w:t>La syntaxe et la sémantique du descripteur d'horodate d'unité MPU sont définies dans la norme ISO/CEI 23008-1.</w:t>
      </w:r>
    </w:p>
    <w:p w14:paraId="2D7269B7" w14:textId="77777777" w:rsidR="0005676B" w:rsidRPr="009553C4" w:rsidRDefault="0005676B" w:rsidP="0005676B">
      <w:pPr>
        <w:pStyle w:val="Heading4"/>
        <w:rPr>
          <w:lang w:val="fr-CH" w:eastAsia="ja-JP"/>
        </w:rPr>
      </w:pPr>
      <w:r w:rsidRPr="009553C4">
        <w:rPr>
          <w:lang w:val="fr-CH" w:eastAsia="ja-JP"/>
        </w:rPr>
        <w:t>3.4.2.3</w:t>
      </w:r>
      <w:r w:rsidRPr="009553C4">
        <w:rPr>
          <w:lang w:val="fr-CH" w:eastAsia="ja-JP"/>
        </w:rPr>
        <w:tab/>
        <w:t>Descripteur de dépendance</w:t>
      </w:r>
    </w:p>
    <w:p w14:paraId="194E6AB9" w14:textId="77777777" w:rsidR="0005676B" w:rsidRPr="009553C4" w:rsidRDefault="0005676B" w:rsidP="0005676B">
      <w:pPr>
        <w:rPr>
          <w:lang w:val="fr-CH" w:eastAsia="ja-JP"/>
        </w:rPr>
      </w:pPr>
      <w:r w:rsidRPr="009553C4">
        <w:rPr>
          <w:lang w:val="fr-CH" w:eastAsia="ja-JP"/>
        </w:rPr>
        <w:t>La syntaxe et la sémantique du descripteur de dépendance sont définies dans la norme ISO/CEI 23008-1.</w:t>
      </w:r>
    </w:p>
    <w:p w14:paraId="7060FB7E" w14:textId="77777777" w:rsidR="0005676B" w:rsidRPr="009553C4" w:rsidRDefault="0005676B" w:rsidP="0005676B">
      <w:pPr>
        <w:pStyle w:val="Heading4"/>
        <w:rPr>
          <w:lang w:val="fr-CH" w:eastAsia="ja-JP"/>
        </w:rPr>
      </w:pPr>
      <w:r w:rsidRPr="009553C4">
        <w:rPr>
          <w:lang w:val="fr-CH" w:eastAsia="ja-JP"/>
        </w:rPr>
        <w:t>3.4.2.4</w:t>
      </w:r>
      <w:r w:rsidRPr="009553C4">
        <w:rPr>
          <w:lang w:val="fr-CH" w:eastAsia="ja-JP"/>
        </w:rPr>
        <w:tab/>
        <w:t>Descripteur GFDT</w:t>
      </w:r>
    </w:p>
    <w:p w14:paraId="539D0B21" w14:textId="77777777" w:rsidR="0005676B" w:rsidRPr="009553C4" w:rsidRDefault="0005676B" w:rsidP="0005676B">
      <w:pPr>
        <w:rPr>
          <w:lang w:val="fr-CH" w:eastAsia="ja-JP"/>
        </w:rPr>
      </w:pPr>
      <w:r w:rsidRPr="009553C4">
        <w:rPr>
          <w:lang w:val="fr-CH" w:eastAsia="ja-JP"/>
        </w:rPr>
        <w:t>La syntaxe et la sémantique du descripteur GFDT sont définies dans la norme ISO/CEI 23008-1.</w:t>
      </w:r>
    </w:p>
    <w:p w14:paraId="4AC0E2A7" w14:textId="77777777" w:rsidR="0005676B" w:rsidRPr="009553C4" w:rsidRDefault="0005676B" w:rsidP="0005676B">
      <w:pPr>
        <w:pStyle w:val="Heading4"/>
        <w:rPr>
          <w:lang w:val="fr-CH" w:eastAsia="ja-JP"/>
        </w:rPr>
      </w:pPr>
      <w:r w:rsidRPr="009553C4">
        <w:rPr>
          <w:lang w:val="fr-CH" w:eastAsia="ja-JP"/>
        </w:rPr>
        <w:t>3.4.2.5</w:t>
      </w:r>
      <w:r w:rsidRPr="009553C4">
        <w:rPr>
          <w:lang w:val="fr-CH" w:eastAsia="ja-JP"/>
        </w:rPr>
        <w:tab/>
        <w:t>Descripteur AT</w:t>
      </w:r>
    </w:p>
    <w:p w14:paraId="64C40F8F" w14:textId="77777777" w:rsidR="0005676B" w:rsidRPr="009553C4" w:rsidRDefault="0005676B" w:rsidP="0005676B">
      <w:pPr>
        <w:rPr>
          <w:lang w:val="fr-CH" w:eastAsia="ja-JP"/>
        </w:rPr>
      </w:pPr>
      <w:r w:rsidRPr="009553C4">
        <w:rPr>
          <w:lang w:val="fr-CH" w:eastAsia="ja-JP"/>
        </w:rPr>
        <w:t>La syntaxe et la sémantique du descripteur AT sont définies dans la norme ISO/CEI 23008-1.</w:t>
      </w:r>
    </w:p>
    <w:p w14:paraId="5095DA8F" w14:textId="77777777" w:rsidR="0005676B" w:rsidRPr="009553C4" w:rsidRDefault="0005676B" w:rsidP="0005676B">
      <w:pPr>
        <w:pStyle w:val="Heading4"/>
        <w:rPr>
          <w:lang w:val="fr-CH" w:eastAsia="ja-JP"/>
        </w:rPr>
      </w:pPr>
      <w:r w:rsidRPr="009553C4">
        <w:rPr>
          <w:lang w:val="fr-CH" w:eastAsia="ja-JP"/>
        </w:rPr>
        <w:t>3.4.2.6</w:t>
      </w:r>
      <w:r w:rsidRPr="009553C4">
        <w:rPr>
          <w:lang w:val="fr-CH" w:eastAsia="ja-JP"/>
        </w:rPr>
        <w:tab/>
        <w:t>Descripteur d'horodate d'unité CEU</w:t>
      </w:r>
    </w:p>
    <w:p w14:paraId="1FEE7239" w14:textId="77777777" w:rsidR="0005676B" w:rsidRPr="009553C4" w:rsidRDefault="0005676B" w:rsidP="0005676B">
      <w:pPr>
        <w:rPr>
          <w:lang w:val="fr-CH"/>
        </w:rPr>
      </w:pPr>
      <w:r w:rsidRPr="009553C4">
        <w:rPr>
          <w:lang w:val="fr-CH" w:eastAsia="ja-JP"/>
        </w:rPr>
        <w:t>Ce descripteur fournit l'heure de présentation de la première unité audio (AU) de l'unité CEU dans l'ordre de présentation après application d'un éventuel décalage. Lorsque l'heure de présentation des médias correspondante a dépassé l'heure réelle, le descripteur doit être ignoré. Ce descripteur est défini dans le Tableau</w:t>
      </w:r>
      <w:r w:rsidRPr="009553C4">
        <w:rPr>
          <w:lang w:val="fr-CH"/>
        </w:rPr>
        <w:t> 21.</w:t>
      </w:r>
    </w:p>
    <w:p w14:paraId="19A0B91F" w14:textId="77777777" w:rsidR="0005676B" w:rsidRPr="009553C4" w:rsidRDefault="0005676B" w:rsidP="0005676B">
      <w:pPr>
        <w:pStyle w:val="TableNo"/>
        <w:rPr>
          <w:lang w:val="fr-CH"/>
        </w:rPr>
      </w:pPr>
      <w:r w:rsidRPr="009553C4">
        <w:rPr>
          <w:lang w:val="fr-CH"/>
        </w:rPr>
        <w:t>TABLEAU 21</w:t>
      </w:r>
    </w:p>
    <w:p w14:paraId="45EA8785" w14:textId="77777777" w:rsidR="0005676B" w:rsidRPr="009553C4" w:rsidRDefault="0005676B" w:rsidP="0005676B">
      <w:pPr>
        <w:pStyle w:val="Tabletitle"/>
        <w:rPr>
          <w:lang w:val="fr-CH"/>
        </w:rPr>
      </w:pPr>
      <w:r w:rsidRPr="009553C4">
        <w:rPr>
          <w:lang w:val="fr-CH"/>
        </w:rPr>
        <w:t>Syntaxe du descripteur d'horodate d'unité CEU</w:t>
      </w:r>
    </w:p>
    <w:tbl>
      <w:tblPr>
        <w:tblW w:w="8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9"/>
        <w:gridCol w:w="1134"/>
        <w:gridCol w:w="1276"/>
        <w:gridCol w:w="1585"/>
      </w:tblGrid>
      <w:tr w:rsidR="0005676B" w:rsidRPr="00A90865" w14:paraId="31E647BE" w14:textId="77777777" w:rsidTr="003C4999">
        <w:trPr>
          <w:cantSplit/>
          <w:trHeight w:val="226"/>
          <w:jc w:val="center"/>
        </w:trPr>
        <w:tc>
          <w:tcPr>
            <w:tcW w:w="4219" w:type="dxa"/>
            <w:shd w:val="clear" w:color="auto" w:fill="auto"/>
          </w:tcPr>
          <w:p w14:paraId="515DC811" w14:textId="77777777" w:rsidR="0005676B" w:rsidRPr="00A90865" w:rsidRDefault="0005676B" w:rsidP="003C4999">
            <w:pPr>
              <w:pStyle w:val="Tablehead"/>
            </w:pPr>
            <w:proofErr w:type="spellStart"/>
            <w:r w:rsidRPr="00A90865">
              <w:t>Syntaxe</w:t>
            </w:r>
            <w:proofErr w:type="spellEnd"/>
          </w:p>
        </w:tc>
        <w:tc>
          <w:tcPr>
            <w:tcW w:w="1134" w:type="dxa"/>
            <w:shd w:val="clear" w:color="auto" w:fill="auto"/>
          </w:tcPr>
          <w:p w14:paraId="15D10A59" w14:textId="77777777" w:rsidR="0005676B" w:rsidRPr="00A90865" w:rsidRDefault="0005676B" w:rsidP="003C4999">
            <w:pPr>
              <w:pStyle w:val="Tablehead"/>
            </w:pPr>
            <w:r w:rsidRPr="00A90865">
              <w:t>Valeur</w:t>
            </w:r>
          </w:p>
        </w:tc>
        <w:tc>
          <w:tcPr>
            <w:tcW w:w="1276" w:type="dxa"/>
            <w:shd w:val="clear" w:color="auto" w:fill="auto"/>
          </w:tcPr>
          <w:p w14:paraId="0F86A777" w14:textId="77777777" w:rsidR="0005676B" w:rsidRPr="00A90865" w:rsidRDefault="0005676B" w:rsidP="003C4999">
            <w:pPr>
              <w:pStyle w:val="Tablehead"/>
            </w:pPr>
            <w:r w:rsidRPr="00A90865">
              <w:t>Nombre de bits</w:t>
            </w:r>
          </w:p>
        </w:tc>
        <w:tc>
          <w:tcPr>
            <w:tcW w:w="1585" w:type="dxa"/>
            <w:shd w:val="clear" w:color="auto" w:fill="auto"/>
          </w:tcPr>
          <w:p w14:paraId="3BD33D5F" w14:textId="77777777" w:rsidR="0005676B" w:rsidRPr="00A90865" w:rsidRDefault="0005676B" w:rsidP="003C4999">
            <w:pPr>
              <w:pStyle w:val="Tablehead"/>
            </w:pPr>
            <w:proofErr w:type="spellStart"/>
            <w:r w:rsidRPr="00A90865">
              <w:t>Mnémonique</w:t>
            </w:r>
            <w:proofErr w:type="spellEnd"/>
          </w:p>
        </w:tc>
      </w:tr>
      <w:tr w:rsidR="0005676B" w:rsidRPr="00A90865" w14:paraId="683B28D3" w14:textId="77777777" w:rsidTr="003C4999">
        <w:trPr>
          <w:cantSplit/>
          <w:trHeight w:val="221"/>
          <w:jc w:val="center"/>
        </w:trPr>
        <w:tc>
          <w:tcPr>
            <w:tcW w:w="4219" w:type="dxa"/>
          </w:tcPr>
          <w:p w14:paraId="6A5B22E1" w14:textId="77777777" w:rsidR="0005676B" w:rsidRPr="004E0F38" w:rsidRDefault="0005676B" w:rsidP="003C4999">
            <w:pPr>
              <w:kinsoku w:val="0"/>
              <w:snapToGrid w:val="0"/>
              <w:spacing w:before="20"/>
              <w:rPr>
                <w:rFonts w:eastAsia="DengXian"/>
                <w:color w:val="000000"/>
                <w:kern w:val="24"/>
                <w:sz w:val="22"/>
                <w:szCs w:val="22"/>
                <w:lang w:val="en-US"/>
              </w:rPr>
            </w:pPr>
            <w:proofErr w:type="spellStart"/>
            <w:r w:rsidRPr="004E0F38">
              <w:rPr>
                <w:rFonts w:eastAsia="DengXian"/>
                <w:color w:val="000000"/>
                <w:kern w:val="24"/>
                <w:sz w:val="22"/>
                <w:szCs w:val="22"/>
                <w:lang w:val="en-US"/>
              </w:rPr>
              <w:t>CEU_timestamp_descriptor</w:t>
            </w:r>
            <w:proofErr w:type="spellEnd"/>
            <w:r w:rsidRPr="004E0F38">
              <w:rPr>
                <w:rFonts w:eastAsia="DengXian"/>
                <w:color w:val="000000"/>
                <w:kern w:val="24"/>
                <w:sz w:val="22"/>
                <w:szCs w:val="22"/>
                <w:lang w:val="en-US"/>
              </w:rPr>
              <w:t xml:space="preserve"> () {</w:t>
            </w:r>
          </w:p>
          <w:p w14:paraId="4556104B" w14:textId="77777777" w:rsidR="0005676B" w:rsidRPr="004E0F38" w:rsidRDefault="0005676B" w:rsidP="003C4999">
            <w:pPr>
              <w:kinsoku w:val="0"/>
              <w:snapToGrid w:val="0"/>
              <w:spacing w:before="20"/>
              <w:ind w:firstLineChars="200" w:firstLine="440"/>
              <w:rPr>
                <w:rFonts w:eastAsia="DengXian"/>
                <w:b/>
                <w:bCs/>
                <w:color w:val="000000"/>
                <w:kern w:val="24"/>
                <w:sz w:val="22"/>
                <w:szCs w:val="22"/>
                <w:lang w:val="en-US"/>
              </w:rPr>
            </w:pPr>
            <w:proofErr w:type="spellStart"/>
            <w:r w:rsidRPr="004E0F38">
              <w:rPr>
                <w:rFonts w:eastAsia="DengXian"/>
                <w:b/>
                <w:bCs/>
                <w:color w:val="000000"/>
                <w:kern w:val="24"/>
                <w:sz w:val="22"/>
                <w:szCs w:val="22"/>
                <w:lang w:val="en-US"/>
              </w:rPr>
              <w:t>descriptor_tag</w:t>
            </w:r>
            <w:proofErr w:type="spellEnd"/>
          </w:p>
          <w:p w14:paraId="11BBDF12" w14:textId="77777777" w:rsidR="0005676B" w:rsidRPr="004E0F38" w:rsidRDefault="0005676B" w:rsidP="003C4999">
            <w:pPr>
              <w:kinsoku w:val="0"/>
              <w:snapToGrid w:val="0"/>
              <w:spacing w:before="20"/>
              <w:ind w:firstLineChars="200" w:firstLine="440"/>
              <w:rPr>
                <w:rFonts w:eastAsia="Yu Mincho"/>
                <w:b/>
                <w:bCs/>
                <w:color w:val="000000"/>
                <w:kern w:val="24"/>
                <w:sz w:val="22"/>
                <w:szCs w:val="22"/>
                <w:lang w:val="en-US"/>
              </w:rPr>
            </w:pPr>
            <w:proofErr w:type="spellStart"/>
            <w:r w:rsidRPr="004E0F38">
              <w:rPr>
                <w:rFonts w:eastAsia="DengXian"/>
                <w:b/>
                <w:bCs/>
                <w:color w:val="000000"/>
                <w:kern w:val="24"/>
                <w:sz w:val="22"/>
                <w:szCs w:val="22"/>
                <w:lang w:val="en-US"/>
              </w:rPr>
              <w:t>descriptor_length</w:t>
            </w:r>
            <w:proofErr w:type="spellEnd"/>
          </w:p>
          <w:p w14:paraId="6F697680" w14:textId="77777777" w:rsidR="0005676B" w:rsidRPr="004E0F38" w:rsidRDefault="0005676B" w:rsidP="003C4999">
            <w:pPr>
              <w:kinsoku w:val="0"/>
              <w:snapToGrid w:val="0"/>
              <w:spacing w:before="20"/>
              <w:ind w:firstLineChars="200" w:firstLine="440"/>
              <w:rPr>
                <w:rFonts w:eastAsia="DengXian"/>
                <w:color w:val="000000"/>
                <w:kern w:val="24"/>
                <w:sz w:val="22"/>
                <w:szCs w:val="22"/>
                <w:lang w:val="en-US"/>
              </w:rPr>
            </w:pPr>
            <w:r w:rsidRPr="004E0F38">
              <w:rPr>
                <w:rFonts w:eastAsia="DengXian"/>
                <w:color w:val="000000"/>
                <w:kern w:val="24"/>
                <w:sz w:val="22"/>
                <w:szCs w:val="22"/>
                <w:lang w:val="en-US"/>
              </w:rPr>
              <w:t>for (</w:t>
            </w:r>
            <w:proofErr w:type="spellStart"/>
            <w:r w:rsidRPr="004E0F38">
              <w:rPr>
                <w:rFonts w:eastAsia="DengXian"/>
                <w:color w:val="000000"/>
                <w:kern w:val="24"/>
                <w:sz w:val="22"/>
                <w:szCs w:val="22"/>
                <w:lang w:val="en-US"/>
              </w:rPr>
              <w:t>i</w:t>
            </w:r>
            <w:proofErr w:type="spellEnd"/>
            <w:r w:rsidRPr="004E0F38">
              <w:rPr>
                <w:rFonts w:eastAsia="DengXian"/>
                <w:color w:val="000000"/>
                <w:kern w:val="24"/>
                <w:sz w:val="22"/>
                <w:szCs w:val="22"/>
                <w:lang w:val="en-US"/>
              </w:rPr>
              <w:t xml:space="preserve">=0; </w:t>
            </w:r>
            <w:proofErr w:type="spellStart"/>
            <w:r w:rsidRPr="004E0F38">
              <w:rPr>
                <w:rFonts w:eastAsia="DengXian"/>
                <w:color w:val="000000"/>
                <w:kern w:val="24"/>
                <w:sz w:val="22"/>
                <w:szCs w:val="22"/>
                <w:lang w:val="en-US"/>
              </w:rPr>
              <w:t>i</w:t>
            </w:r>
            <w:proofErr w:type="spellEnd"/>
            <w:r w:rsidRPr="004E0F38">
              <w:rPr>
                <w:rFonts w:eastAsia="DengXian"/>
                <w:color w:val="000000"/>
                <w:kern w:val="24"/>
                <w:sz w:val="22"/>
                <w:szCs w:val="22"/>
                <w:lang w:val="en-US"/>
              </w:rPr>
              <w:t xml:space="preserve">&lt;N; </w:t>
            </w:r>
            <w:proofErr w:type="spellStart"/>
            <w:r w:rsidRPr="004E0F38">
              <w:rPr>
                <w:rFonts w:eastAsia="DengXian"/>
                <w:color w:val="000000"/>
                <w:kern w:val="24"/>
                <w:sz w:val="22"/>
                <w:szCs w:val="22"/>
                <w:lang w:val="en-US"/>
              </w:rPr>
              <w:t>i</w:t>
            </w:r>
            <w:proofErr w:type="spellEnd"/>
            <w:r w:rsidRPr="004E0F38">
              <w:rPr>
                <w:rFonts w:eastAsia="DengXian"/>
                <w:color w:val="000000"/>
                <w:kern w:val="24"/>
                <w:sz w:val="22"/>
                <w:szCs w:val="22"/>
                <w:lang w:val="en-US"/>
              </w:rPr>
              <w:t>++) {</w:t>
            </w:r>
          </w:p>
          <w:p w14:paraId="3BF3F8D9" w14:textId="77777777" w:rsidR="0005676B" w:rsidRPr="00A90865" w:rsidRDefault="0005676B" w:rsidP="003C4999">
            <w:pPr>
              <w:kinsoku w:val="0"/>
              <w:snapToGrid w:val="0"/>
              <w:spacing w:before="20"/>
              <w:ind w:firstLineChars="300" w:firstLine="660"/>
              <w:rPr>
                <w:rFonts w:eastAsia="DengXian"/>
                <w:b/>
                <w:bCs/>
                <w:color w:val="000000"/>
                <w:kern w:val="24"/>
                <w:sz w:val="22"/>
                <w:szCs w:val="22"/>
              </w:rPr>
            </w:pPr>
            <w:proofErr w:type="spellStart"/>
            <w:r w:rsidRPr="00A90865">
              <w:rPr>
                <w:rFonts w:eastAsia="DengXian"/>
                <w:b/>
                <w:bCs/>
                <w:color w:val="000000"/>
                <w:kern w:val="24"/>
                <w:sz w:val="22"/>
                <w:szCs w:val="22"/>
              </w:rPr>
              <w:t>ceu_sequence_number</w:t>
            </w:r>
            <w:proofErr w:type="spellEnd"/>
          </w:p>
          <w:p w14:paraId="199E697D" w14:textId="77777777" w:rsidR="0005676B" w:rsidRPr="00A90865" w:rsidRDefault="0005676B" w:rsidP="003C4999">
            <w:pPr>
              <w:kinsoku w:val="0"/>
              <w:snapToGrid w:val="0"/>
              <w:spacing w:before="20"/>
              <w:ind w:firstLineChars="300" w:firstLine="660"/>
              <w:rPr>
                <w:rFonts w:eastAsia="DengXian"/>
                <w:b/>
                <w:bCs/>
                <w:color w:val="000000"/>
                <w:kern w:val="24"/>
                <w:sz w:val="22"/>
                <w:szCs w:val="22"/>
              </w:rPr>
            </w:pPr>
            <w:proofErr w:type="spellStart"/>
            <w:r w:rsidRPr="00A90865">
              <w:rPr>
                <w:rFonts w:eastAsia="DengXian"/>
                <w:b/>
                <w:bCs/>
                <w:color w:val="000000"/>
                <w:kern w:val="24"/>
                <w:sz w:val="22"/>
                <w:szCs w:val="22"/>
              </w:rPr>
              <w:t>ceu_presentation_time</w:t>
            </w:r>
            <w:proofErr w:type="spellEnd"/>
          </w:p>
          <w:p w14:paraId="6D418CEA"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w:t>
            </w:r>
          </w:p>
          <w:p w14:paraId="06C7E92B" w14:textId="77777777" w:rsidR="0005676B" w:rsidRPr="00A90865" w:rsidRDefault="0005676B" w:rsidP="003C4999">
            <w:pPr>
              <w:kinsoku w:val="0"/>
              <w:snapToGrid w:val="0"/>
              <w:spacing w:before="20"/>
              <w:rPr>
                <w:rFonts w:eastAsia="Yu Mincho"/>
                <w:color w:val="000000"/>
                <w:kern w:val="24"/>
                <w:sz w:val="22"/>
                <w:szCs w:val="22"/>
              </w:rPr>
            </w:pPr>
            <w:r w:rsidRPr="00A90865">
              <w:rPr>
                <w:rFonts w:eastAsia="DengXian"/>
                <w:color w:val="000000"/>
                <w:kern w:val="24"/>
                <w:sz w:val="22"/>
                <w:szCs w:val="22"/>
              </w:rPr>
              <w:t>}</w:t>
            </w:r>
          </w:p>
        </w:tc>
        <w:tc>
          <w:tcPr>
            <w:tcW w:w="1134" w:type="dxa"/>
          </w:tcPr>
          <w:p w14:paraId="3E48C959"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p>
        </w:tc>
        <w:tc>
          <w:tcPr>
            <w:tcW w:w="1276" w:type="dxa"/>
          </w:tcPr>
          <w:p w14:paraId="0961340D"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p>
          <w:p w14:paraId="71168C98"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16</w:t>
            </w:r>
          </w:p>
          <w:p w14:paraId="091C9410"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8</w:t>
            </w:r>
          </w:p>
          <w:p w14:paraId="2868F292"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p>
          <w:p w14:paraId="5D2E8CD3"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32</w:t>
            </w:r>
          </w:p>
          <w:p w14:paraId="5DDD66EC"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64</w:t>
            </w:r>
          </w:p>
        </w:tc>
        <w:tc>
          <w:tcPr>
            <w:tcW w:w="1585" w:type="dxa"/>
          </w:tcPr>
          <w:p w14:paraId="11C257A2"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p>
          <w:p w14:paraId="67A8AAE8"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uimsbf</w:t>
            </w:r>
          </w:p>
          <w:p w14:paraId="4CB163F1"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uimsbf</w:t>
            </w:r>
          </w:p>
          <w:p w14:paraId="4C53F056"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p>
          <w:p w14:paraId="4B3800A3"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uimsbf</w:t>
            </w:r>
          </w:p>
          <w:p w14:paraId="3E7D4E8C" w14:textId="77777777" w:rsidR="0005676B" w:rsidRPr="00A90865" w:rsidRDefault="0005676B" w:rsidP="003C4999">
            <w:pPr>
              <w:kinsoku w:val="0"/>
              <w:snapToGrid w:val="0"/>
              <w:spacing w:before="20"/>
              <w:ind w:firstLineChars="200" w:firstLine="440"/>
              <w:rPr>
                <w:rFonts w:eastAsia="DengXian"/>
                <w:color w:val="000000"/>
                <w:kern w:val="24"/>
                <w:sz w:val="22"/>
                <w:szCs w:val="22"/>
              </w:rPr>
            </w:pPr>
            <w:r w:rsidRPr="00A90865">
              <w:rPr>
                <w:rFonts w:eastAsia="DengXian"/>
                <w:color w:val="000000"/>
                <w:kern w:val="24"/>
                <w:sz w:val="22"/>
                <w:szCs w:val="22"/>
              </w:rPr>
              <w:t>uimsbf</w:t>
            </w:r>
          </w:p>
        </w:tc>
      </w:tr>
    </w:tbl>
    <w:p w14:paraId="409A09EF" w14:textId="77777777" w:rsidR="0005676B" w:rsidRPr="00A90865" w:rsidRDefault="0005676B" w:rsidP="0005676B">
      <w:pPr>
        <w:pStyle w:val="Tablefin"/>
        <w:rPr>
          <w:lang w:val="fr-FR" w:eastAsia="ja-JP"/>
        </w:rPr>
      </w:pPr>
    </w:p>
    <w:p w14:paraId="707BE326" w14:textId="77777777" w:rsidR="0005676B" w:rsidRPr="009553C4" w:rsidRDefault="0005676B" w:rsidP="0005676B">
      <w:pPr>
        <w:rPr>
          <w:rFonts w:eastAsia="DengXian"/>
          <w:b/>
          <w:bCs/>
          <w:lang w:val="fr-CH" w:eastAsia="zh-CN"/>
        </w:rPr>
      </w:pPr>
      <w:proofErr w:type="spellStart"/>
      <w:proofErr w:type="gramStart"/>
      <w:r w:rsidRPr="009553C4">
        <w:rPr>
          <w:rFonts w:eastAsia="DengXian"/>
          <w:b/>
          <w:bCs/>
          <w:lang w:val="fr-CH" w:eastAsia="zh-CN"/>
        </w:rPr>
        <w:t>descriptor</w:t>
      </w:r>
      <w:proofErr w:type="gramEnd"/>
      <w:r w:rsidRPr="009553C4">
        <w:rPr>
          <w:rFonts w:eastAsia="DengXian"/>
          <w:b/>
          <w:bCs/>
          <w:lang w:val="fr-CH" w:eastAsia="zh-CN"/>
        </w:rPr>
        <w:t>_tag</w:t>
      </w:r>
      <w:proofErr w:type="spellEnd"/>
      <w:r w:rsidRPr="009553C4">
        <w:rPr>
          <w:rFonts w:eastAsia="DengXian"/>
          <w:b/>
          <w:bCs/>
          <w:lang w:val="fr-CH" w:eastAsia="zh-CN"/>
        </w:rPr>
        <w:t xml:space="preserve"> </w:t>
      </w:r>
      <w:r w:rsidRPr="009553C4">
        <w:rPr>
          <w:rFonts w:eastAsia="DengXian"/>
          <w:lang w:val="fr-CH" w:eastAsia="zh-CN"/>
        </w:rPr>
        <w:t>– Ce champ indique le type du descripteur.</w:t>
      </w:r>
    </w:p>
    <w:p w14:paraId="5BC61407" w14:textId="77777777" w:rsidR="0005676B" w:rsidRPr="009553C4" w:rsidRDefault="0005676B" w:rsidP="0005676B">
      <w:pPr>
        <w:rPr>
          <w:rFonts w:eastAsia="DengXian"/>
          <w:b/>
          <w:bCs/>
          <w:lang w:val="fr-CH" w:eastAsia="zh-CN"/>
        </w:rPr>
      </w:pPr>
      <w:proofErr w:type="spellStart"/>
      <w:proofErr w:type="gramStart"/>
      <w:r w:rsidRPr="009553C4">
        <w:rPr>
          <w:rFonts w:eastAsia="DengXian"/>
          <w:b/>
          <w:bCs/>
          <w:lang w:val="fr-CH" w:eastAsia="zh-CN"/>
        </w:rPr>
        <w:t>descriptor</w:t>
      </w:r>
      <w:proofErr w:type="gramEnd"/>
      <w:r w:rsidRPr="009553C4">
        <w:rPr>
          <w:rFonts w:eastAsia="DengXian"/>
          <w:b/>
          <w:bCs/>
          <w:lang w:val="fr-CH" w:eastAsia="zh-CN"/>
        </w:rPr>
        <w:t>_length</w:t>
      </w:r>
      <w:proofErr w:type="spellEnd"/>
      <w:r w:rsidRPr="009553C4">
        <w:rPr>
          <w:rFonts w:eastAsia="DengXian"/>
          <w:b/>
          <w:bCs/>
          <w:lang w:val="fr-CH" w:eastAsia="zh-CN"/>
        </w:rPr>
        <w:t xml:space="preserve"> </w:t>
      </w:r>
      <w:r w:rsidRPr="009553C4">
        <w:rPr>
          <w:rFonts w:eastAsia="DengXian"/>
          <w:lang w:val="fr-CH" w:eastAsia="zh-CN"/>
        </w:rPr>
        <w:t>– Ce champ indique la longueur en octets</w:t>
      </w:r>
      <w:r w:rsidRPr="009553C4">
        <w:rPr>
          <w:lang w:val="fr-CH"/>
        </w:rPr>
        <w:t xml:space="preserve"> allant de l'octet suivant </w:t>
      </w:r>
      <w:r w:rsidRPr="009553C4">
        <w:rPr>
          <w:rFonts w:eastAsia="DengXian"/>
          <w:lang w:val="fr-CH" w:eastAsia="zh-CN"/>
        </w:rPr>
        <w:t>ce champ jusqu'au dernier octet du descripteur.</w:t>
      </w:r>
    </w:p>
    <w:p w14:paraId="58FB27AF"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ceu</w:t>
      </w:r>
      <w:proofErr w:type="gramEnd"/>
      <w:r w:rsidRPr="009553C4">
        <w:rPr>
          <w:rFonts w:eastAsia="DengXian"/>
          <w:b/>
          <w:bCs/>
          <w:lang w:val="fr-CH" w:eastAsia="zh-CN"/>
        </w:rPr>
        <w:t>_sequence_number</w:t>
      </w:r>
      <w:proofErr w:type="spellEnd"/>
      <w:r w:rsidRPr="009553C4">
        <w:rPr>
          <w:rFonts w:eastAsia="DengXian"/>
          <w:b/>
          <w:bCs/>
          <w:lang w:val="fr-CH" w:eastAsia="zh-CN"/>
        </w:rPr>
        <w:t xml:space="preserve"> </w:t>
      </w:r>
      <w:r w:rsidRPr="009553C4">
        <w:rPr>
          <w:rFonts w:eastAsia="DengXian"/>
          <w:lang w:val="fr-CH" w:eastAsia="zh-CN"/>
        </w:rPr>
        <w:t>– Ce champ indique le numéro de séquence de l'unité CEU correspondant au descripteur.</w:t>
      </w:r>
    </w:p>
    <w:p w14:paraId="362E47EE" w14:textId="77777777" w:rsidR="0005676B" w:rsidRPr="009553C4" w:rsidRDefault="0005676B" w:rsidP="0005676B">
      <w:pPr>
        <w:rPr>
          <w:rFonts w:eastAsia="DengXian"/>
          <w:b/>
          <w:bCs/>
          <w:lang w:val="fr-CH" w:eastAsia="zh-CN"/>
        </w:rPr>
      </w:pPr>
      <w:proofErr w:type="spellStart"/>
      <w:proofErr w:type="gramStart"/>
      <w:r w:rsidRPr="009553C4">
        <w:rPr>
          <w:rFonts w:eastAsia="DengXian"/>
          <w:b/>
          <w:bCs/>
          <w:lang w:val="fr-CH" w:eastAsia="zh-CN"/>
        </w:rPr>
        <w:t>ceu</w:t>
      </w:r>
      <w:proofErr w:type="gramEnd"/>
      <w:r w:rsidRPr="009553C4">
        <w:rPr>
          <w:rFonts w:eastAsia="DengXian"/>
          <w:b/>
          <w:bCs/>
          <w:lang w:val="fr-CH" w:eastAsia="zh-CN"/>
        </w:rPr>
        <w:t>_presentation_time</w:t>
      </w:r>
      <w:proofErr w:type="spellEnd"/>
      <w:r w:rsidRPr="009553C4">
        <w:rPr>
          <w:rFonts w:eastAsia="DengXian"/>
          <w:b/>
          <w:bCs/>
          <w:lang w:val="fr-CH" w:eastAsia="zh-CN"/>
        </w:rPr>
        <w:t xml:space="preserve"> </w:t>
      </w:r>
      <w:r w:rsidRPr="009553C4">
        <w:rPr>
          <w:rFonts w:eastAsia="DengXian"/>
          <w:lang w:val="fr-CH" w:eastAsia="zh-CN"/>
        </w:rPr>
        <w:t>–</w:t>
      </w:r>
      <w:r w:rsidRPr="009553C4">
        <w:rPr>
          <w:rFonts w:eastAsia="DengXian"/>
          <w:b/>
          <w:bCs/>
          <w:lang w:val="fr-CH" w:eastAsia="zh-CN"/>
        </w:rPr>
        <w:t xml:space="preserve"> </w:t>
      </w:r>
      <w:r w:rsidRPr="009553C4">
        <w:rPr>
          <w:rFonts w:eastAsia="DengXian"/>
          <w:lang w:val="fr-CH" w:eastAsia="zh-CN"/>
        </w:rPr>
        <w:t>Ce champ indique l'heure de présentation de la première unité AU de l'unité CEU désignée au format d'horodate NTP 64 bits.</w:t>
      </w:r>
    </w:p>
    <w:p w14:paraId="288A49C2" w14:textId="77777777" w:rsidR="0005676B" w:rsidRPr="009553C4" w:rsidRDefault="0005676B" w:rsidP="0005676B">
      <w:pPr>
        <w:pStyle w:val="Heading4"/>
        <w:rPr>
          <w:lang w:val="fr-CH"/>
        </w:rPr>
      </w:pPr>
      <w:r w:rsidRPr="009553C4">
        <w:rPr>
          <w:lang w:val="fr-CH"/>
        </w:rPr>
        <w:lastRenderedPageBreak/>
        <w:t>3.4.2.7</w:t>
      </w:r>
      <w:r w:rsidRPr="009553C4">
        <w:rPr>
          <w:lang w:val="fr-CH"/>
        </w:rPr>
        <w:tab/>
      </w:r>
      <w:r w:rsidRPr="009553C4">
        <w:rPr>
          <w:rFonts w:eastAsia="DengXian"/>
          <w:lang w:val="fr-CH"/>
        </w:rPr>
        <w:t>Descripteur d'informations sur les relations entre actifs</w:t>
      </w:r>
    </w:p>
    <w:p w14:paraId="5C3C5837" w14:textId="77777777" w:rsidR="0005676B" w:rsidRPr="009553C4" w:rsidRDefault="0005676B" w:rsidP="0005676B">
      <w:pPr>
        <w:rPr>
          <w:rFonts w:eastAsia="DengXian"/>
          <w:lang w:val="fr-CH" w:eastAsia="zh-CN"/>
        </w:rPr>
      </w:pPr>
      <w:r w:rsidRPr="009553C4">
        <w:rPr>
          <w:rFonts w:eastAsia="DengXian"/>
          <w:lang w:val="fr-CH" w:eastAsia="zh-CN"/>
        </w:rPr>
        <w:t xml:space="preserve">Le descripteur de groupe d'actifs indique les relations d'association entre les actifs d'un même paquet SMT pour accompagner le client dans le cadre d'un décodage correct, d'une commutation adaptative et d'une présentation personnalisée. </w:t>
      </w:r>
      <w:r w:rsidRPr="009553C4">
        <w:rPr>
          <w:lang w:val="fr-CH" w:eastAsia="ja-JP"/>
        </w:rPr>
        <w:t>Ce descripteur est défini dans le Tableau</w:t>
      </w:r>
      <w:r w:rsidRPr="009553C4">
        <w:rPr>
          <w:lang w:val="fr-CH"/>
        </w:rPr>
        <w:t> </w:t>
      </w:r>
      <w:r w:rsidRPr="009553C4">
        <w:rPr>
          <w:rFonts w:eastAsia="DengXian"/>
          <w:lang w:val="fr-CH" w:eastAsia="zh-CN"/>
        </w:rPr>
        <w:t>22.</w:t>
      </w:r>
    </w:p>
    <w:p w14:paraId="12110D6D" w14:textId="77777777" w:rsidR="0005676B" w:rsidRPr="009553C4" w:rsidRDefault="0005676B" w:rsidP="0005676B">
      <w:pPr>
        <w:pStyle w:val="TableNo"/>
        <w:rPr>
          <w:lang w:val="fr-CH"/>
        </w:rPr>
      </w:pPr>
      <w:r w:rsidRPr="009553C4">
        <w:rPr>
          <w:lang w:val="fr-CH"/>
        </w:rPr>
        <w:t>TABLE</w:t>
      </w:r>
      <w:r w:rsidRPr="009553C4">
        <w:rPr>
          <w:lang w:val="fr-CH"/>
        </w:rPr>
        <w:tab/>
        <w:t>AU 22</w:t>
      </w:r>
    </w:p>
    <w:p w14:paraId="333CC11A" w14:textId="77777777" w:rsidR="0005676B" w:rsidRPr="009553C4" w:rsidRDefault="0005676B" w:rsidP="0005676B">
      <w:pPr>
        <w:pStyle w:val="Tabletitle"/>
        <w:rPr>
          <w:lang w:val="fr-CH"/>
        </w:rPr>
      </w:pPr>
      <w:r w:rsidRPr="009553C4">
        <w:rPr>
          <w:lang w:val="fr-CH"/>
        </w:rPr>
        <w:t>Syntaxe du descripteur d'informations sur les relations entre actifs</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1276"/>
        <w:gridCol w:w="1134"/>
        <w:gridCol w:w="1559"/>
      </w:tblGrid>
      <w:tr w:rsidR="0005676B" w:rsidRPr="00A90865" w14:paraId="79DD0EC1" w14:textId="77777777" w:rsidTr="003C4999">
        <w:trPr>
          <w:jc w:val="center"/>
        </w:trPr>
        <w:tc>
          <w:tcPr>
            <w:tcW w:w="4673" w:type="dxa"/>
            <w:tcBorders>
              <w:bottom w:val="single" w:sz="4" w:space="0" w:color="000000"/>
            </w:tcBorders>
            <w:shd w:val="clear" w:color="auto" w:fill="auto"/>
            <w:vAlign w:val="center"/>
          </w:tcPr>
          <w:p w14:paraId="3CC8C642" w14:textId="77777777" w:rsidR="0005676B" w:rsidRPr="00A90865" w:rsidRDefault="0005676B" w:rsidP="003C4999">
            <w:pPr>
              <w:pStyle w:val="Tablehead"/>
              <w:rPr>
                <w:rFonts w:eastAsia="SimSun"/>
                <w:lang w:eastAsia="zh-CN"/>
              </w:rPr>
            </w:pPr>
            <w:proofErr w:type="spellStart"/>
            <w:r w:rsidRPr="00A90865">
              <w:t>Syntaxe</w:t>
            </w:r>
            <w:proofErr w:type="spellEnd"/>
          </w:p>
        </w:tc>
        <w:tc>
          <w:tcPr>
            <w:tcW w:w="1276" w:type="dxa"/>
            <w:tcBorders>
              <w:bottom w:val="single" w:sz="4" w:space="0" w:color="000000"/>
            </w:tcBorders>
            <w:shd w:val="clear" w:color="auto" w:fill="auto"/>
            <w:vAlign w:val="center"/>
          </w:tcPr>
          <w:p w14:paraId="7D6A9436" w14:textId="77777777" w:rsidR="0005676B" w:rsidRPr="00A90865" w:rsidRDefault="0005676B" w:rsidP="003C4999">
            <w:pPr>
              <w:pStyle w:val="Tablehead"/>
              <w:rPr>
                <w:rFonts w:eastAsia="SimSun"/>
                <w:lang w:eastAsia="zh-CN"/>
              </w:rPr>
            </w:pPr>
            <w:r w:rsidRPr="00A90865">
              <w:t>Valeur</w:t>
            </w:r>
          </w:p>
        </w:tc>
        <w:tc>
          <w:tcPr>
            <w:tcW w:w="1134" w:type="dxa"/>
            <w:tcBorders>
              <w:bottom w:val="single" w:sz="4" w:space="0" w:color="000000"/>
            </w:tcBorders>
            <w:shd w:val="clear" w:color="auto" w:fill="auto"/>
            <w:vAlign w:val="center"/>
          </w:tcPr>
          <w:p w14:paraId="7CC4CB55" w14:textId="77777777" w:rsidR="0005676B" w:rsidRPr="00A90865" w:rsidRDefault="0005676B" w:rsidP="003C4999">
            <w:pPr>
              <w:pStyle w:val="Tablehead"/>
              <w:rPr>
                <w:rFonts w:eastAsia="SimSun"/>
                <w:lang w:eastAsia="zh-CN"/>
              </w:rPr>
            </w:pPr>
            <w:r w:rsidRPr="00A90865">
              <w:rPr>
                <w:rFonts w:eastAsia="DengXian"/>
              </w:rPr>
              <w:t>Nombre de bits</w:t>
            </w:r>
          </w:p>
        </w:tc>
        <w:tc>
          <w:tcPr>
            <w:tcW w:w="1559" w:type="dxa"/>
            <w:tcBorders>
              <w:bottom w:val="single" w:sz="4" w:space="0" w:color="000000"/>
            </w:tcBorders>
            <w:shd w:val="clear" w:color="auto" w:fill="auto"/>
            <w:vAlign w:val="center"/>
          </w:tcPr>
          <w:p w14:paraId="24B9757D" w14:textId="77777777" w:rsidR="0005676B" w:rsidRPr="00A90865" w:rsidRDefault="0005676B" w:rsidP="003C4999">
            <w:pPr>
              <w:pStyle w:val="Tablehead"/>
              <w:rPr>
                <w:rFonts w:eastAsia="SimSun"/>
                <w:lang w:eastAsia="zh-CN"/>
              </w:rPr>
            </w:pPr>
            <w:proofErr w:type="spellStart"/>
            <w:r w:rsidRPr="00A90865">
              <w:rPr>
                <w:lang w:eastAsia="ja-JP"/>
              </w:rPr>
              <w:t>Mnémonique</w:t>
            </w:r>
            <w:proofErr w:type="spellEnd"/>
          </w:p>
        </w:tc>
      </w:tr>
      <w:tr w:rsidR="0005676B" w:rsidRPr="00A90865" w14:paraId="1AA84A3C" w14:textId="77777777" w:rsidTr="003C4999">
        <w:trPr>
          <w:jc w:val="center"/>
        </w:trPr>
        <w:tc>
          <w:tcPr>
            <w:tcW w:w="4673" w:type="dxa"/>
            <w:tcBorders>
              <w:bottom w:val="nil"/>
            </w:tcBorders>
            <w:shd w:val="clear" w:color="auto" w:fill="auto"/>
          </w:tcPr>
          <w:p w14:paraId="308BF3DB"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
                <w:sz w:val="22"/>
                <w:szCs w:val="22"/>
                <w:lang w:val="en-US"/>
              </w:rPr>
            </w:pPr>
            <w:proofErr w:type="spellStart"/>
            <w:r w:rsidRPr="004E0F38">
              <w:rPr>
                <w:rFonts w:eastAsia="DengXian"/>
                <w:bCs/>
                <w:kern w:val="24"/>
                <w:sz w:val="22"/>
                <w:szCs w:val="22"/>
                <w:lang w:val="en-US"/>
              </w:rPr>
              <w:t>Asset_</w:t>
            </w:r>
            <w:r w:rsidRPr="004E0F38">
              <w:rPr>
                <w:rFonts w:eastAsia="DengXian"/>
                <w:bCs/>
                <w:kern w:val="24"/>
                <w:sz w:val="22"/>
                <w:szCs w:val="22"/>
                <w:lang w:val="en-US" w:eastAsia="ja-JP"/>
              </w:rPr>
              <w:t>relationship</w:t>
            </w:r>
            <w:proofErr w:type="spellEnd"/>
            <w:r w:rsidRPr="004E0F38">
              <w:rPr>
                <w:rFonts w:eastAsia="DengXian"/>
                <w:bCs/>
                <w:kern w:val="24"/>
                <w:sz w:val="22"/>
                <w:szCs w:val="22"/>
                <w:lang w:val="en-US"/>
              </w:rPr>
              <w:t>_</w:t>
            </w:r>
            <w:r w:rsidRPr="004E0F38">
              <w:rPr>
                <w:lang w:val="en-US"/>
              </w:rPr>
              <w:t xml:space="preserve"> </w:t>
            </w:r>
            <w:proofErr w:type="spellStart"/>
            <w:r w:rsidRPr="004E0F38">
              <w:rPr>
                <w:rFonts w:eastAsia="DengXian"/>
                <w:bCs/>
                <w:kern w:val="24"/>
                <w:sz w:val="22"/>
                <w:szCs w:val="22"/>
                <w:lang w:val="en-US"/>
              </w:rPr>
              <w:t>information</w:t>
            </w:r>
            <w:r w:rsidRPr="004E0F38">
              <w:rPr>
                <w:rFonts w:eastAsia="DengXian"/>
                <w:bCs/>
                <w:kern w:val="24"/>
                <w:sz w:val="22"/>
                <w:szCs w:val="22"/>
                <w:lang w:val="en-US" w:eastAsia="zh-CN"/>
              </w:rPr>
              <w:t>_</w:t>
            </w:r>
            <w:proofErr w:type="gramStart"/>
            <w:r w:rsidRPr="004E0F38">
              <w:rPr>
                <w:rFonts w:eastAsia="DengXian"/>
                <w:bCs/>
                <w:kern w:val="24"/>
                <w:sz w:val="22"/>
                <w:szCs w:val="22"/>
                <w:lang w:val="en-US"/>
              </w:rPr>
              <w:t>descriptor</w:t>
            </w:r>
            <w:proofErr w:type="spellEnd"/>
            <w:r w:rsidRPr="004E0F38">
              <w:rPr>
                <w:rFonts w:eastAsia="DengXian"/>
                <w:bCs/>
                <w:kern w:val="24"/>
                <w:sz w:val="22"/>
                <w:szCs w:val="22"/>
                <w:lang w:val="en-US"/>
              </w:rPr>
              <w:t>(</w:t>
            </w:r>
            <w:proofErr w:type="gramEnd"/>
            <w:r w:rsidRPr="004E0F38">
              <w:rPr>
                <w:rFonts w:eastAsia="DengXian"/>
                <w:bCs/>
                <w:kern w:val="24"/>
                <w:sz w:val="22"/>
                <w:szCs w:val="22"/>
                <w:lang w:val="en-US"/>
              </w:rPr>
              <w:t>) {</w:t>
            </w:r>
          </w:p>
          <w:p w14:paraId="0416E836"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US"/>
              </w:rPr>
            </w:pPr>
            <w:proofErr w:type="spellStart"/>
            <w:r w:rsidRPr="004E0F38">
              <w:rPr>
                <w:rFonts w:eastAsia="DengXian"/>
                <w:b/>
                <w:kern w:val="24"/>
                <w:sz w:val="22"/>
                <w:szCs w:val="22"/>
                <w:lang w:val="en-US"/>
              </w:rPr>
              <w:t>descriptor_tag</w:t>
            </w:r>
            <w:proofErr w:type="spellEnd"/>
          </w:p>
          <w:p w14:paraId="7DD71650"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US"/>
              </w:rPr>
            </w:pPr>
            <w:proofErr w:type="spellStart"/>
            <w:r w:rsidRPr="004E0F38">
              <w:rPr>
                <w:rFonts w:eastAsia="DengXian"/>
                <w:b/>
                <w:kern w:val="24"/>
                <w:sz w:val="22"/>
                <w:szCs w:val="22"/>
                <w:lang w:val="en-US"/>
              </w:rPr>
              <w:t>descriptor_length</w:t>
            </w:r>
            <w:proofErr w:type="spellEnd"/>
          </w:p>
          <w:p w14:paraId="3F7FEBD4"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US"/>
              </w:rPr>
            </w:pPr>
            <w:r w:rsidRPr="004E0F38">
              <w:rPr>
                <w:rFonts w:eastAsia="DengXian"/>
                <w:bCs/>
                <w:kern w:val="24"/>
                <w:sz w:val="22"/>
                <w:szCs w:val="22"/>
                <w:lang w:val="en-US"/>
              </w:rPr>
              <w:t>reserved</w:t>
            </w:r>
          </w:p>
          <w:p w14:paraId="29870C18"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US"/>
              </w:rPr>
            </w:pPr>
            <w:proofErr w:type="spellStart"/>
            <w:r w:rsidRPr="004E0F38">
              <w:rPr>
                <w:rFonts w:eastAsia="DengXian"/>
                <w:b/>
                <w:kern w:val="24"/>
                <w:sz w:val="22"/>
                <w:szCs w:val="22"/>
                <w:lang w:val="en-US"/>
              </w:rPr>
              <w:t>dependency_flag</w:t>
            </w:r>
            <w:proofErr w:type="spellEnd"/>
          </w:p>
          <w:p w14:paraId="3CE7B3A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US"/>
              </w:rPr>
            </w:pPr>
            <w:proofErr w:type="spellStart"/>
            <w:r w:rsidRPr="004E0F38">
              <w:rPr>
                <w:rFonts w:eastAsia="DengXian"/>
                <w:b/>
                <w:kern w:val="24"/>
                <w:sz w:val="22"/>
                <w:szCs w:val="22"/>
                <w:lang w:val="en-US"/>
              </w:rPr>
              <w:t>composition_flag</w:t>
            </w:r>
            <w:proofErr w:type="spellEnd"/>
          </w:p>
          <w:p w14:paraId="1FE4240D"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US"/>
              </w:rPr>
            </w:pPr>
            <w:proofErr w:type="spellStart"/>
            <w:r w:rsidRPr="004E0F38">
              <w:rPr>
                <w:rFonts w:eastAsia="DengXian"/>
                <w:b/>
                <w:kern w:val="24"/>
                <w:sz w:val="22"/>
                <w:szCs w:val="22"/>
                <w:lang w:val="en-US"/>
              </w:rPr>
              <w:t>equivalence_flag</w:t>
            </w:r>
            <w:proofErr w:type="spellEnd"/>
          </w:p>
          <w:p w14:paraId="0E47CF68"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
                <w:kern w:val="24"/>
                <w:sz w:val="22"/>
                <w:szCs w:val="22"/>
                <w:lang w:val="en-US"/>
              </w:rPr>
            </w:pPr>
            <w:proofErr w:type="spellStart"/>
            <w:r w:rsidRPr="004E0F38">
              <w:rPr>
                <w:rFonts w:eastAsia="DengXian"/>
                <w:b/>
                <w:kern w:val="24"/>
                <w:sz w:val="22"/>
                <w:szCs w:val="22"/>
                <w:lang w:val="en-US"/>
              </w:rPr>
              <w:t>similarity_flag</w:t>
            </w:r>
            <w:proofErr w:type="spellEnd"/>
          </w:p>
          <w:p w14:paraId="73EC839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US"/>
              </w:rPr>
            </w:pPr>
            <w:r w:rsidRPr="004E0F38">
              <w:rPr>
                <w:rFonts w:eastAsia="DengXian"/>
                <w:bCs/>
                <w:kern w:val="24"/>
                <w:sz w:val="22"/>
                <w:szCs w:val="22"/>
                <w:lang w:val="en-US"/>
              </w:rPr>
              <w:t>if(</w:t>
            </w:r>
            <w:proofErr w:type="spellStart"/>
            <w:r w:rsidRPr="004E0F38">
              <w:rPr>
                <w:rFonts w:eastAsia="DengXian"/>
                <w:bCs/>
                <w:kern w:val="24"/>
                <w:sz w:val="22"/>
                <w:szCs w:val="22"/>
                <w:lang w:val="en-US"/>
              </w:rPr>
              <w:t>dependency_flag</w:t>
            </w:r>
            <w:proofErr w:type="spellEnd"/>
            <w:r w:rsidRPr="004E0F38">
              <w:rPr>
                <w:rFonts w:eastAsia="DengXian"/>
                <w:bCs/>
                <w:kern w:val="24"/>
                <w:sz w:val="22"/>
                <w:szCs w:val="22"/>
                <w:lang w:val="en-US"/>
              </w:rPr>
              <w:t>) {</w:t>
            </w:r>
          </w:p>
          <w:p w14:paraId="538174F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50" w:firstLine="990"/>
              <w:rPr>
                <w:rFonts w:eastAsia="DengXian"/>
                <w:b/>
                <w:kern w:val="24"/>
                <w:sz w:val="22"/>
                <w:szCs w:val="22"/>
                <w:lang w:val="en-US"/>
              </w:rPr>
            </w:pPr>
            <w:proofErr w:type="spellStart"/>
            <w:r w:rsidRPr="004E0F38">
              <w:rPr>
                <w:rFonts w:eastAsia="DengXian"/>
                <w:b/>
                <w:kern w:val="24"/>
                <w:sz w:val="22"/>
                <w:szCs w:val="22"/>
                <w:lang w:val="en-US"/>
              </w:rPr>
              <w:t>num_dependencies</w:t>
            </w:r>
            <w:proofErr w:type="spellEnd"/>
          </w:p>
          <w:p w14:paraId="28715FFB"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US"/>
              </w:rPr>
            </w:pPr>
            <w:r w:rsidRPr="004E0F38">
              <w:rPr>
                <w:rFonts w:eastAsia="DengXian"/>
                <w:bCs/>
                <w:kern w:val="24"/>
                <w:sz w:val="22"/>
                <w:szCs w:val="22"/>
                <w:lang w:val="en-US"/>
              </w:rPr>
              <w:t>for (</w:t>
            </w:r>
            <w:proofErr w:type="spellStart"/>
            <w:r w:rsidRPr="004E0F38">
              <w:rPr>
                <w:rFonts w:eastAsia="DengXian"/>
                <w:bCs/>
                <w:kern w:val="24"/>
                <w:sz w:val="22"/>
                <w:szCs w:val="22"/>
                <w:lang w:val="en-US"/>
              </w:rPr>
              <w:t>i</w:t>
            </w:r>
            <w:proofErr w:type="spellEnd"/>
            <w:r w:rsidRPr="004E0F38">
              <w:rPr>
                <w:rFonts w:eastAsia="DengXian"/>
                <w:bCs/>
                <w:kern w:val="24"/>
                <w:sz w:val="22"/>
                <w:szCs w:val="22"/>
                <w:lang w:val="en-US"/>
              </w:rPr>
              <w:t xml:space="preserve"> = 0; </w:t>
            </w:r>
            <w:proofErr w:type="spellStart"/>
            <w:r w:rsidRPr="004E0F38">
              <w:rPr>
                <w:rFonts w:eastAsia="DengXian"/>
                <w:bCs/>
                <w:kern w:val="24"/>
                <w:sz w:val="22"/>
                <w:szCs w:val="22"/>
                <w:lang w:val="en-US"/>
              </w:rPr>
              <w:t>i</w:t>
            </w:r>
            <w:proofErr w:type="spellEnd"/>
            <w:r w:rsidRPr="004E0F38">
              <w:rPr>
                <w:rFonts w:eastAsia="DengXian"/>
                <w:bCs/>
                <w:kern w:val="24"/>
                <w:sz w:val="22"/>
                <w:szCs w:val="22"/>
                <w:lang w:val="en-US"/>
              </w:rPr>
              <w:t xml:space="preserve"> &lt;N1; </w:t>
            </w:r>
            <w:proofErr w:type="spellStart"/>
            <w:r w:rsidRPr="004E0F38">
              <w:rPr>
                <w:rFonts w:eastAsia="DengXian"/>
                <w:bCs/>
                <w:kern w:val="24"/>
                <w:sz w:val="22"/>
                <w:szCs w:val="22"/>
                <w:lang w:val="en-US"/>
              </w:rPr>
              <w:t>i</w:t>
            </w:r>
            <w:proofErr w:type="spellEnd"/>
            <w:r w:rsidRPr="004E0F38">
              <w:rPr>
                <w:rFonts w:eastAsia="DengXian"/>
                <w:bCs/>
                <w:kern w:val="24"/>
                <w:sz w:val="22"/>
                <w:szCs w:val="22"/>
                <w:lang w:val="en-US"/>
              </w:rPr>
              <w:t>++) {</w:t>
            </w:r>
          </w:p>
          <w:p w14:paraId="207BECC3"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0"/>
              <w:rPr>
                <w:rFonts w:eastAsia="DengXian"/>
                <w:b/>
                <w:kern w:val="24"/>
                <w:sz w:val="22"/>
                <w:szCs w:val="22"/>
                <w:lang w:val="en-US"/>
              </w:rPr>
            </w:pPr>
            <w:proofErr w:type="spellStart"/>
            <w:r w:rsidRPr="004E0F38">
              <w:rPr>
                <w:rFonts w:eastAsia="DengXian"/>
                <w:b/>
                <w:kern w:val="24"/>
                <w:sz w:val="22"/>
                <w:szCs w:val="22"/>
                <w:lang w:val="en-US"/>
              </w:rPr>
              <w:t>asset_</w:t>
            </w:r>
            <w:proofErr w:type="gramStart"/>
            <w:r w:rsidRPr="004E0F38">
              <w:rPr>
                <w:rFonts w:eastAsia="DengXian"/>
                <w:b/>
                <w:kern w:val="24"/>
                <w:sz w:val="22"/>
                <w:szCs w:val="22"/>
                <w:lang w:val="en-US"/>
              </w:rPr>
              <w:t>id</w:t>
            </w:r>
            <w:proofErr w:type="spellEnd"/>
            <w:r w:rsidRPr="004E0F38">
              <w:rPr>
                <w:rFonts w:eastAsia="DengXian"/>
                <w:b/>
                <w:kern w:val="24"/>
                <w:sz w:val="22"/>
                <w:szCs w:val="22"/>
                <w:lang w:val="en-US"/>
              </w:rPr>
              <w:t>(</w:t>
            </w:r>
            <w:proofErr w:type="gramEnd"/>
            <w:r w:rsidRPr="004E0F38">
              <w:rPr>
                <w:rFonts w:eastAsia="DengXian"/>
                <w:b/>
                <w:kern w:val="24"/>
                <w:sz w:val="22"/>
                <w:szCs w:val="22"/>
                <w:lang w:val="en-US"/>
              </w:rPr>
              <w:t>)</w:t>
            </w:r>
          </w:p>
          <w:p w14:paraId="4D36C0BE"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US"/>
              </w:rPr>
            </w:pPr>
            <w:r w:rsidRPr="004E0F38">
              <w:rPr>
                <w:rFonts w:eastAsia="DengXian"/>
                <w:bCs/>
                <w:kern w:val="24"/>
                <w:sz w:val="22"/>
                <w:szCs w:val="22"/>
                <w:lang w:val="en-US"/>
              </w:rPr>
              <w:t>}</w:t>
            </w:r>
          </w:p>
          <w:p w14:paraId="488D12F0"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US"/>
              </w:rPr>
            </w:pPr>
            <w:r w:rsidRPr="004E0F38">
              <w:rPr>
                <w:rFonts w:eastAsia="DengXian"/>
                <w:bCs/>
                <w:kern w:val="24"/>
                <w:sz w:val="22"/>
                <w:szCs w:val="22"/>
                <w:lang w:val="en-US"/>
              </w:rPr>
              <w:t>}</w:t>
            </w:r>
          </w:p>
          <w:p w14:paraId="671C59D3"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bCs/>
                <w:kern w:val="24"/>
                <w:sz w:val="22"/>
                <w:szCs w:val="22"/>
                <w:lang w:val="en-US"/>
              </w:rPr>
            </w:pPr>
            <w:r w:rsidRPr="004E0F38">
              <w:rPr>
                <w:rFonts w:eastAsia="DengXian"/>
                <w:bCs/>
                <w:kern w:val="24"/>
                <w:sz w:val="22"/>
                <w:szCs w:val="22"/>
                <w:lang w:val="en-US"/>
              </w:rPr>
              <w:t>if(</w:t>
            </w:r>
            <w:proofErr w:type="spellStart"/>
            <w:r w:rsidRPr="004E0F38">
              <w:rPr>
                <w:rFonts w:eastAsia="DengXian"/>
                <w:bCs/>
                <w:kern w:val="24"/>
                <w:sz w:val="22"/>
                <w:szCs w:val="22"/>
                <w:lang w:val="en-US"/>
              </w:rPr>
              <w:t>composition_flag</w:t>
            </w:r>
            <w:proofErr w:type="spellEnd"/>
            <w:r w:rsidRPr="004E0F38">
              <w:rPr>
                <w:rFonts w:eastAsia="DengXian"/>
                <w:bCs/>
                <w:kern w:val="24"/>
                <w:sz w:val="22"/>
                <w:szCs w:val="22"/>
                <w:lang w:val="en-US"/>
              </w:rPr>
              <w:t>) {</w:t>
            </w:r>
          </w:p>
          <w:p w14:paraId="45AEEF4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
                <w:kern w:val="24"/>
                <w:sz w:val="22"/>
                <w:szCs w:val="22"/>
                <w:lang w:val="en-US"/>
              </w:rPr>
            </w:pPr>
            <w:proofErr w:type="spellStart"/>
            <w:r w:rsidRPr="004E0F38">
              <w:rPr>
                <w:rFonts w:eastAsia="DengXian"/>
                <w:b/>
                <w:kern w:val="24"/>
                <w:sz w:val="22"/>
                <w:szCs w:val="22"/>
                <w:lang w:val="en-US"/>
              </w:rPr>
              <w:t>num_compositions</w:t>
            </w:r>
            <w:proofErr w:type="spellEnd"/>
          </w:p>
          <w:p w14:paraId="631E921E"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200" w:firstLine="440"/>
              <w:rPr>
                <w:rFonts w:eastAsia="DengXian"/>
                <w:bCs/>
                <w:kern w:val="24"/>
                <w:sz w:val="22"/>
                <w:szCs w:val="22"/>
                <w:lang w:val="en-US"/>
              </w:rPr>
            </w:pPr>
            <w:r w:rsidRPr="004E0F38">
              <w:rPr>
                <w:rFonts w:eastAsia="DengXian"/>
                <w:bCs/>
                <w:kern w:val="24"/>
                <w:sz w:val="22"/>
                <w:szCs w:val="22"/>
                <w:lang w:val="en-US"/>
              </w:rPr>
              <w:t>for (</w:t>
            </w:r>
            <w:proofErr w:type="spellStart"/>
            <w:r w:rsidRPr="004E0F38">
              <w:rPr>
                <w:rFonts w:eastAsia="DengXian"/>
                <w:bCs/>
                <w:kern w:val="24"/>
                <w:sz w:val="22"/>
                <w:szCs w:val="22"/>
                <w:lang w:val="en-US"/>
              </w:rPr>
              <w:t>i</w:t>
            </w:r>
            <w:proofErr w:type="spellEnd"/>
            <w:r w:rsidRPr="004E0F38">
              <w:rPr>
                <w:rFonts w:eastAsia="DengXian"/>
                <w:bCs/>
                <w:kern w:val="24"/>
                <w:sz w:val="22"/>
                <w:szCs w:val="22"/>
                <w:lang w:val="en-US"/>
              </w:rPr>
              <w:t xml:space="preserve"> = 0; </w:t>
            </w:r>
            <w:proofErr w:type="spellStart"/>
            <w:r w:rsidRPr="004E0F38">
              <w:rPr>
                <w:rFonts w:eastAsia="DengXian"/>
                <w:bCs/>
                <w:kern w:val="24"/>
                <w:sz w:val="22"/>
                <w:szCs w:val="22"/>
                <w:lang w:val="en-US"/>
              </w:rPr>
              <w:t>i</w:t>
            </w:r>
            <w:proofErr w:type="spellEnd"/>
            <w:r w:rsidRPr="004E0F38">
              <w:rPr>
                <w:rFonts w:eastAsia="DengXian"/>
                <w:bCs/>
                <w:kern w:val="24"/>
                <w:sz w:val="22"/>
                <w:szCs w:val="22"/>
                <w:lang w:val="en-US"/>
              </w:rPr>
              <w:t xml:space="preserve"> &lt;N2; </w:t>
            </w:r>
            <w:proofErr w:type="spellStart"/>
            <w:r w:rsidRPr="004E0F38">
              <w:rPr>
                <w:rFonts w:eastAsia="DengXian"/>
                <w:bCs/>
                <w:kern w:val="24"/>
                <w:sz w:val="22"/>
                <w:szCs w:val="22"/>
                <w:lang w:val="en-US"/>
              </w:rPr>
              <w:t>i</w:t>
            </w:r>
            <w:proofErr w:type="spellEnd"/>
            <w:r w:rsidRPr="004E0F38">
              <w:rPr>
                <w:rFonts w:eastAsia="DengXian"/>
                <w:bCs/>
                <w:kern w:val="24"/>
                <w:sz w:val="22"/>
                <w:szCs w:val="22"/>
                <w:lang w:val="en-US"/>
              </w:rPr>
              <w:t>++) {</w:t>
            </w:r>
          </w:p>
          <w:p w14:paraId="26D8777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0"/>
              <w:rPr>
                <w:rFonts w:eastAsia="DengXian"/>
                <w:b/>
                <w:kern w:val="24"/>
                <w:sz w:val="22"/>
                <w:szCs w:val="22"/>
              </w:rPr>
            </w:pPr>
            <w:proofErr w:type="spellStart"/>
            <w:r w:rsidRPr="00A90865">
              <w:rPr>
                <w:rFonts w:eastAsia="DengXian"/>
                <w:b/>
                <w:kern w:val="24"/>
                <w:sz w:val="22"/>
                <w:szCs w:val="22"/>
              </w:rPr>
              <w:t>asset_</w:t>
            </w:r>
            <w:proofErr w:type="gramStart"/>
            <w:r w:rsidRPr="00A90865">
              <w:rPr>
                <w:rFonts w:eastAsia="DengXian"/>
                <w:b/>
                <w:kern w:val="24"/>
                <w:sz w:val="22"/>
                <w:szCs w:val="22"/>
              </w:rPr>
              <w:t>id</w:t>
            </w:r>
            <w:proofErr w:type="spellEnd"/>
            <w:r w:rsidRPr="00A90865">
              <w:rPr>
                <w:rFonts w:eastAsia="DengXian"/>
                <w:b/>
                <w:kern w:val="24"/>
                <w:sz w:val="22"/>
                <w:szCs w:val="22"/>
              </w:rPr>
              <w:t>(</w:t>
            </w:r>
            <w:proofErr w:type="gramEnd"/>
            <w:r w:rsidRPr="00A90865">
              <w:rPr>
                <w:rFonts w:eastAsia="DengXian"/>
                <w:b/>
                <w:kern w:val="24"/>
                <w:sz w:val="22"/>
                <w:szCs w:val="22"/>
              </w:rPr>
              <w:t>)</w:t>
            </w:r>
          </w:p>
        </w:tc>
        <w:tc>
          <w:tcPr>
            <w:tcW w:w="1276" w:type="dxa"/>
            <w:tcBorders>
              <w:bottom w:val="nil"/>
            </w:tcBorders>
            <w:shd w:val="clear" w:color="auto" w:fill="auto"/>
          </w:tcPr>
          <w:p w14:paraId="596CFA8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44D32FF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74E4997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00DFFF3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r w:rsidRPr="00A90865">
              <w:rPr>
                <w:rFonts w:eastAsia="DengXian"/>
                <w:bCs/>
                <w:kern w:val="24"/>
                <w:sz w:val="22"/>
                <w:szCs w:val="22"/>
              </w:rPr>
              <w:t>'1111'</w:t>
            </w:r>
          </w:p>
          <w:p w14:paraId="2C4E8F1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5CD3277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2B9EC11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0463377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6D53F0C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4849CC2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r w:rsidRPr="00A90865">
              <w:rPr>
                <w:rFonts w:eastAsia="DengXian"/>
                <w:bCs/>
                <w:kern w:val="24"/>
                <w:sz w:val="22"/>
                <w:szCs w:val="22"/>
              </w:rPr>
              <w:t>N1</w:t>
            </w:r>
          </w:p>
          <w:p w14:paraId="5228D7F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03F11D1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53F6658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2EA0F7C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704D848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68E2DC1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r w:rsidRPr="00A90865">
              <w:rPr>
                <w:rFonts w:eastAsia="DengXian"/>
                <w:bCs/>
                <w:kern w:val="24"/>
                <w:sz w:val="22"/>
                <w:szCs w:val="22"/>
              </w:rPr>
              <w:t>N2</w:t>
            </w:r>
          </w:p>
          <w:p w14:paraId="6222CB5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p w14:paraId="6BE029D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bCs/>
                <w:kern w:val="24"/>
                <w:sz w:val="22"/>
                <w:szCs w:val="22"/>
              </w:rPr>
            </w:pPr>
          </w:p>
        </w:tc>
        <w:tc>
          <w:tcPr>
            <w:tcW w:w="1134" w:type="dxa"/>
            <w:tcBorders>
              <w:bottom w:val="nil"/>
            </w:tcBorders>
            <w:shd w:val="clear" w:color="auto" w:fill="auto"/>
          </w:tcPr>
          <w:p w14:paraId="11B1F76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p>
          <w:p w14:paraId="736CB2E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sidRPr="00A90865">
              <w:rPr>
                <w:rFonts w:eastAsia="DengXian"/>
                <w:bCs/>
                <w:kern w:val="24"/>
                <w:sz w:val="22"/>
                <w:szCs w:val="22"/>
              </w:rPr>
              <w:t>16</w:t>
            </w:r>
          </w:p>
          <w:p w14:paraId="2C17761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sidRPr="00A90865">
              <w:rPr>
                <w:rFonts w:eastAsia="DengXian"/>
                <w:bCs/>
                <w:kern w:val="24"/>
                <w:sz w:val="22"/>
                <w:szCs w:val="22"/>
              </w:rPr>
              <w:t>16</w:t>
            </w:r>
          </w:p>
          <w:p w14:paraId="1B1A697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sidRPr="00A90865">
              <w:rPr>
                <w:rFonts w:eastAsia="DengXian"/>
                <w:bCs/>
                <w:kern w:val="24"/>
                <w:sz w:val="22"/>
                <w:szCs w:val="22"/>
              </w:rPr>
              <w:t>4</w:t>
            </w:r>
          </w:p>
          <w:p w14:paraId="5F4BA4A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sidRPr="00A90865">
              <w:rPr>
                <w:rFonts w:eastAsia="DengXian"/>
                <w:bCs/>
                <w:kern w:val="24"/>
                <w:sz w:val="22"/>
                <w:szCs w:val="22"/>
              </w:rPr>
              <w:t>1</w:t>
            </w:r>
          </w:p>
          <w:p w14:paraId="73F9B3D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sidRPr="00A90865">
              <w:rPr>
                <w:rFonts w:eastAsia="DengXian"/>
                <w:bCs/>
                <w:kern w:val="24"/>
                <w:sz w:val="22"/>
                <w:szCs w:val="22"/>
              </w:rPr>
              <w:t>1</w:t>
            </w:r>
          </w:p>
          <w:p w14:paraId="4D7589B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sidRPr="00A90865">
              <w:rPr>
                <w:rFonts w:eastAsia="DengXian"/>
                <w:bCs/>
                <w:kern w:val="24"/>
                <w:sz w:val="22"/>
                <w:szCs w:val="22"/>
              </w:rPr>
              <w:t>1</w:t>
            </w:r>
          </w:p>
          <w:p w14:paraId="3130EAF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sidRPr="00A90865">
              <w:rPr>
                <w:rFonts w:eastAsia="DengXian"/>
                <w:bCs/>
                <w:kern w:val="24"/>
                <w:sz w:val="22"/>
                <w:szCs w:val="22"/>
              </w:rPr>
              <w:t>1</w:t>
            </w:r>
          </w:p>
          <w:p w14:paraId="3CB2525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p>
          <w:p w14:paraId="200D497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r w:rsidRPr="00A90865">
              <w:rPr>
                <w:rFonts w:eastAsia="DengXian"/>
                <w:bCs/>
                <w:kern w:val="24"/>
                <w:sz w:val="22"/>
                <w:szCs w:val="22"/>
              </w:rPr>
              <w:t>8</w:t>
            </w:r>
          </w:p>
          <w:p w14:paraId="38C92C9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2"/>
                <w:szCs w:val="22"/>
              </w:rPr>
            </w:pPr>
          </w:p>
          <w:p w14:paraId="18C11B3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rPr>
            </w:pPr>
          </w:p>
          <w:p w14:paraId="433EC05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rPr>
            </w:pPr>
          </w:p>
          <w:p w14:paraId="5965808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rPr>
            </w:pPr>
          </w:p>
          <w:p w14:paraId="26009A5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rPr>
            </w:pPr>
          </w:p>
          <w:p w14:paraId="002E4A5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rPr>
            </w:pPr>
            <w:r w:rsidRPr="00A90865">
              <w:rPr>
                <w:rFonts w:eastAsia="DengXian"/>
                <w:bCs/>
                <w:kern w:val="2"/>
                <w:sz w:val="22"/>
                <w:szCs w:val="22"/>
              </w:rPr>
              <w:t>8</w:t>
            </w:r>
          </w:p>
          <w:p w14:paraId="0AE67E5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rPr>
            </w:pPr>
          </w:p>
          <w:p w14:paraId="478992D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2"/>
                <w:szCs w:val="22"/>
              </w:rPr>
            </w:pPr>
          </w:p>
        </w:tc>
        <w:tc>
          <w:tcPr>
            <w:tcW w:w="1559" w:type="dxa"/>
            <w:tcBorders>
              <w:bottom w:val="nil"/>
            </w:tcBorders>
            <w:shd w:val="clear" w:color="auto" w:fill="auto"/>
          </w:tcPr>
          <w:p w14:paraId="03D2418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3428618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r w:rsidRPr="00A90865">
              <w:rPr>
                <w:rFonts w:eastAsia="DengXian"/>
                <w:bCs/>
                <w:kern w:val="24"/>
                <w:sz w:val="22"/>
                <w:szCs w:val="22"/>
              </w:rPr>
              <w:t>uimsbf</w:t>
            </w:r>
          </w:p>
          <w:p w14:paraId="0C33876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r w:rsidRPr="00A90865">
              <w:rPr>
                <w:rFonts w:eastAsia="DengXian"/>
                <w:bCs/>
                <w:kern w:val="24"/>
                <w:sz w:val="22"/>
                <w:szCs w:val="22"/>
              </w:rPr>
              <w:t>uimsbf</w:t>
            </w:r>
          </w:p>
          <w:p w14:paraId="2FDEA68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0BA76BA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roofErr w:type="spellStart"/>
            <w:r w:rsidRPr="00A90865">
              <w:rPr>
                <w:rFonts w:eastAsia="DengXian"/>
                <w:bCs/>
                <w:kern w:val="24"/>
                <w:sz w:val="22"/>
                <w:szCs w:val="22"/>
              </w:rPr>
              <w:t>blsbf</w:t>
            </w:r>
            <w:proofErr w:type="spellEnd"/>
          </w:p>
          <w:p w14:paraId="30D99AA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roofErr w:type="spellStart"/>
            <w:r w:rsidRPr="00A90865">
              <w:rPr>
                <w:rFonts w:eastAsia="DengXian"/>
                <w:bCs/>
                <w:kern w:val="24"/>
                <w:sz w:val="22"/>
                <w:szCs w:val="22"/>
              </w:rPr>
              <w:t>blsbf</w:t>
            </w:r>
            <w:proofErr w:type="spellEnd"/>
          </w:p>
          <w:p w14:paraId="270E6F8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roofErr w:type="spellStart"/>
            <w:r w:rsidRPr="00A90865">
              <w:rPr>
                <w:rFonts w:eastAsia="DengXian"/>
                <w:bCs/>
                <w:kern w:val="24"/>
                <w:sz w:val="22"/>
                <w:szCs w:val="22"/>
              </w:rPr>
              <w:t>blsbf</w:t>
            </w:r>
            <w:proofErr w:type="spellEnd"/>
          </w:p>
          <w:p w14:paraId="6FD961B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roofErr w:type="spellStart"/>
            <w:r w:rsidRPr="00A90865">
              <w:rPr>
                <w:rFonts w:eastAsia="DengXian"/>
                <w:bCs/>
                <w:kern w:val="24"/>
                <w:sz w:val="22"/>
                <w:szCs w:val="22"/>
              </w:rPr>
              <w:t>blsbf</w:t>
            </w:r>
            <w:proofErr w:type="spellEnd"/>
          </w:p>
          <w:p w14:paraId="0187656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42490C4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r w:rsidRPr="00A90865">
              <w:rPr>
                <w:rFonts w:eastAsia="DengXian"/>
                <w:bCs/>
                <w:kern w:val="24"/>
                <w:sz w:val="22"/>
                <w:szCs w:val="22"/>
              </w:rPr>
              <w:t>uimsbf</w:t>
            </w:r>
          </w:p>
          <w:p w14:paraId="0769226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67591B6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607D771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484F89E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2E6AFC4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595CE59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r w:rsidRPr="00A90865">
              <w:rPr>
                <w:rFonts w:eastAsia="DengXian"/>
                <w:bCs/>
                <w:kern w:val="24"/>
                <w:sz w:val="22"/>
                <w:szCs w:val="22"/>
              </w:rPr>
              <w:t>uimsbf</w:t>
            </w:r>
          </w:p>
          <w:p w14:paraId="5BE0BBB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p>
          <w:p w14:paraId="578EC1A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2"/>
                <w:szCs w:val="22"/>
              </w:rPr>
            </w:pPr>
            <w:r w:rsidRPr="00A90865">
              <w:rPr>
                <w:rFonts w:eastAsia="DengXian"/>
                <w:bCs/>
                <w:kern w:val="24"/>
                <w:sz w:val="22"/>
                <w:szCs w:val="22"/>
              </w:rPr>
              <w:t xml:space="preserve">    </w:t>
            </w:r>
          </w:p>
        </w:tc>
      </w:tr>
      <w:tr w:rsidR="0005676B" w:rsidRPr="00A90865" w14:paraId="292DE13C" w14:textId="77777777" w:rsidTr="003C4999">
        <w:trPr>
          <w:jc w:val="center"/>
        </w:trPr>
        <w:tc>
          <w:tcPr>
            <w:tcW w:w="4673" w:type="dxa"/>
            <w:tcBorders>
              <w:top w:val="nil"/>
            </w:tcBorders>
            <w:shd w:val="clear" w:color="auto" w:fill="auto"/>
          </w:tcPr>
          <w:p w14:paraId="4534B178"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US"/>
              </w:rPr>
            </w:pPr>
            <w:r w:rsidRPr="004E0F38">
              <w:rPr>
                <w:rFonts w:eastAsia="DengXian"/>
                <w:kern w:val="24"/>
                <w:sz w:val="22"/>
                <w:szCs w:val="22"/>
                <w:lang w:val="en-US"/>
              </w:rPr>
              <w:t xml:space="preserve">    }</w:t>
            </w:r>
          </w:p>
          <w:p w14:paraId="118921FD"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US"/>
              </w:rPr>
            </w:pPr>
            <w:r w:rsidRPr="004E0F38">
              <w:rPr>
                <w:rFonts w:eastAsia="DengXian"/>
                <w:kern w:val="24"/>
                <w:sz w:val="22"/>
                <w:szCs w:val="22"/>
                <w:lang w:val="en-US"/>
              </w:rPr>
              <w:t>}</w:t>
            </w:r>
          </w:p>
          <w:p w14:paraId="54E98EC5"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US"/>
              </w:rPr>
            </w:pPr>
            <w:r w:rsidRPr="004E0F38">
              <w:rPr>
                <w:rFonts w:eastAsia="DengXian"/>
                <w:kern w:val="24"/>
                <w:sz w:val="22"/>
                <w:szCs w:val="22"/>
                <w:lang w:val="en-US"/>
              </w:rPr>
              <w:t>if(</w:t>
            </w:r>
            <w:proofErr w:type="spellStart"/>
            <w:r w:rsidRPr="004E0F38">
              <w:rPr>
                <w:rFonts w:eastAsia="DengXian"/>
                <w:kern w:val="24"/>
                <w:sz w:val="22"/>
                <w:szCs w:val="22"/>
                <w:lang w:val="en-US"/>
              </w:rPr>
              <w:t>equivalence_flag</w:t>
            </w:r>
            <w:proofErr w:type="spellEnd"/>
            <w:r w:rsidRPr="004E0F38">
              <w:rPr>
                <w:rFonts w:eastAsia="DengXian"/>
                <w:kern w:val="24"/>
                <w:sz w:val="22"/>
                <w:szCs w:val="22"/>
                <w:lang w:val="en-US"/>
              </w:rPr>
              <w:t>) {</w:t>
            </w:r>
          </w:p>
          <w:p w14:paraId="1F170DAF"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b/>
                <w:bCs/>
                <w:kern w:val="24"/>
                <w:sz w:val="22"/>
                <w:szCs w:val="22"/>
                <w:lang w:val="en-US"/>
              </w:rPr>
            </w:pPr>
            <w:proofErr w:type="spellStart"/>
            <w:r w:rsidRPr="004E0F38">
              <w:rPr>
                <w:rFonts w:eastAsia="DengXian"/>
                <w:b/>
                <w:bCs/>
                <w:kern w:val="24"/>
                <w:sz w:val="22"/>
                <w:szCs w:val="22"/>
                <w:lang w:val="en-US"/>
              </w:rPr>
              <w:t>equivalence_selection_level</w:t>
            </w:r>
            <w:proofErr w:type="spellEnd"/>
          </w:p>
          <w:p w14:paraId="5274BE8D"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b/>
                <w:bCs/>
                <w:kern w:val="24"/>
                <w:sz w:val="22"/>
                <w:szCs w:val="22"/>
                <w:lang w:val="en-US"/>
              </w:rPr>
            </w:pPr>
            <w:proofErr w:type="spellStart"/>
            <w:r w:rsidRPr="004E0F38">
              <w:rPr>
                <w:rFonts w:eastAsia="DengXian"/>
                <w:b/>
                <w:bCs/>
                <w:kern w:val="24"/>
                <w:sz w:val="22"/>
                <w:szCs w:val="22"/>
                <w:lang w:val="en-US"/>
              </w:rPr>
              <w:t>num_equivalences</w:t>
            </w:r>
            <w:proofErr w:type="spellEnd"/>
          </w:p>
          <w:p w14:paraId="63BF081A"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400" w:firstLine="880"/>
              <w:rPr>
                <w:rFonts w:eastAsia="DengXian"/>
                <w:kern w:val="24"/>
                <w:sz w:val="22"/>
                <w:szCs w:val="22"/>
                <w:lang w:val="en-US"/>
              </w:rPr>
            </w:pPr>
            <w:r w:rsidRPr="004E0F38">
              <w:rPr>
                <w:rFonts w:eastAsia="DengXian"/>
                <w:kern w:val="24"/>
                <w:sz w:val="22"/>
                <w:szCs w:val="22"/>
                <w:lang w:val="en-US"/>
              </w:rPr>
              <w:t>for (</w:t>
            </w:r>
            <w:proofErr w:type="spellStart"/>
            <w:r w:rsidRPr="004E0F38">
              <w:rPr>
                <w:rFonts w:eastAsia="DengXian"/>
                <w:kern w:val="24"/>
                <w:sz w:val="22"/>
                <w:szCs w:val="22"/>
                <w:lang w:val="en-US"/>
              </w:rPr>
              <w:t>i</w:t>
            </w:r>
            <w:proofErr w:type="spellEnd"/>
            <w:r w:rsidRPr="004E0F38">
              <w:rPr>
                <w:rFonts w:eastAsia="DengXian"/>
                <w:kern w:val="24"/>
                <w:sz w:val="22"/>
                <w:szCs w:val="22"/>
                <w:lang w:val="en-US"/>
              </w:rPr>
              <w:t xml:space="preserve"> = 0; </w:t>
            </w:r>
            <w:proofErr w:type="spellStart"/>
            <w:r w:rsidRPr="004E0F38">
              <w:rPr>
                <w:rFonts w:eastAsia="DengXian"/>
                <w:kern w:val="24"/>
                <w:sz w:val="22"/>
                <w:szCs w:val="22"/>
                <w:lang w:val="en-US"/>
              </w:rPr>
              <w:t>i</w:t>
            </w:r>
            <w:proofErr w:type="spellEnd"/>
            <w:r w:rsidRPr="004E0F38">
              <w:rPr>
                <w:rFonts w:eastAsia="DengXian"/>
                <w:kern w:val="24"/>
                <w:sz w:val="22"/>
                <w:szCs w:val="22"/>
                <w:lang w:val="en-US"/>
              </w:rPr>
              <w:t xml:space="preserve"> &lt;N3; </w:t>
            </w:r>
            <w:proofErr w:type="spellStart"/>
            <w:r w:rsidRPr="004E0F38">
              <w:rPr>
                <w:rFonts w:eastAsia="DengXian"/>
                <w:kern w:val="24"/>
                <w:sz w:val="22"/>
                <w:szCs w:val="22"/>
                <w:lang w:val="en-US"/>
              </w:rPr>
              <w:t>i</w:t>
            </w:r>
            <w:proofErr w:type="spellEnd"/>
            <w:r w:rsidRPr="004E0F38">
              <w:rPr>
                <w:rFonts w:eastAsia="DengXian"/>
                <w:kern w:val="24"/>
                <w:sz w:val="22"/>
                <w:szCs w:val="22"/>
                <w:lang w:val="en-US"/>
              </w:rPr>
              <w:t>++) {</w:t>
            </w:r>
          </w:p>
          <w:p w14:paraId="32A6C854"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Chars="213" w:left="511" w:right="-113" w:firstLineChars="500" w:firstLine="1100"/>
              <w:rPr>
                <w:rFonts w:eastAsia="DengXian"/>
                <w:b/>
                <w:bCs/>
                <w:kern w:val="24"/>
                <w:sz w:val="22"/>
                <w:szCs w:val="22"/>
                <w:lang w:val="en-US"/>
              </w:rPr>
            </w:pPr>
            <w:proofErr w:type="spellStart"/>
            <w:r w:rsidRPr="004E0F38">
              <w:rPr>
                <w:rFonts w:eastAsia="DengXian"/>
                <w:b/>
                <w:bCs/>
                <w:kern w:val="24"/>
                <w:sz w:val="22"/>
                <w:szCs w:val="22"/>
                <w:lang w:val="en-US"/>
              </w:rPr>
              <w:t>asset_</w:t>
            </w:r>
            <w:proofErr w:type="gramStart"/>
            <w:r w:rsidRPr="004E0F38">
              <w:rPr>
                <w:rFonts w:eastAsia="DengXian"/>
                <w:b/>
                <w:bCs/>
                <w:kern w:val="24"/>
                <w:sz w:val="22"/>
                <w:szCs w:val="22"/>
                <w:lang w:val="en-US"/>
              </w:rPr>
              <w:t>id</w:t>
            </w:r>
            <w:proofErr w:type="spellEnd"/>
            <w:r w:rsidRPr="004E0F38">
              <w:rPr>
                <w:rFonts w:eastAsia="DengXian"/>
                <w:b/>
                <w:bCs/>
                <w:kern w:val="24"/>
                <w:sz w:val="22"/>
                <w:szCs w:val="22"/>
                <w:lang w:val="en-US"/>
              </w:rPr>
              <w:t>(</w:t>
            </w:r>
            <w:proofErr w:type="gramEnd"/>
            <w:r w:rsidRPr="004E0F38">
              <w:rPr>
                <w:rFonts w:eastAsia="DengXian"/>
                <w:b/>
                <w:bCs/>
                <w:kern w:val="24"/>
                <w:sz w:val="22"/>
                <w:szCs w:val="22"/>
                <w:lang w:val="en-US"/>
              </w:rPr>
              <w:t>)</w:t>
            </w:r>
          </w:p>
          <w:p w14:paraId="4360142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750" w:firstLine="1650"/>
              <w:rPr>
                <w:rFonts w:eastAsia="DengXian"/>
                <w:b/>
                <w:bCs/>
                <w:kern w:val="24"/>
                <w:sz w:val="22"/>
                <w:szCs w:val="22"/>
                <w:lang w:val="en-US"/>
              </w:rPr>
            </w:pPr>
            <w:proofErr w:type="spellStart"/>
            <w:r w:rsidRPr="004E0F38">
              <w:rPr>
                <w:rFonts w:eastAsia="DengXian"/>
                <w:b/>
                <w:bCs/>
                <w:kern w:val="24"/>
                <w:sz w:val="22"/>
                <w:szCs w:val="22"/>
                <w:lang w:val="en-US"/>
              </w:rPr>
              <w:t>equivalence_selection_level</w:t>
            </w:r>
            <w:proofErr w:type="spellEnd"/>
          </w:p>
          <w:p w14:paraId="57F233F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US"/>
              </w:rPr>
            </w:pPr>
            <w:r w:rsidRPr="004E0F38">
              <w:rPr>
                <w:rFonts w:eastAsia="DengXian"/>
                <w:kern w:val="24"/>
                <w:sz w:val="22"/>
                <w:szCs w:val="22"/>
                <w:lang w:val="en-US"/>
              </w:rPr>
              <w:t>}</w:t>
            </w:r>
          </w:p>
          <w:p w14:paraId="01C0B173"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US"/>
              </w:rPr>
            </w:pPr>
            <w:r w:rsidRPr="004E0F38">
              <w:rPr>
                <w:rFonts w:eastAsia="DengXian"/>
                <w:kern w:val="24"/>
                <w:sz w:val="22"/>
                <w:szCs w:val="22"/>
                <w:lang w:val="en-US"/>
              </w:rPr>
              <w:t>}</w:t>
            </w:r>
          </w:p>
          <w:p w14:paraId="58644205"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lang w:val="en-US"/>
              </w:rPr>
            </w:pPr>
            <w:r w:rsidRPr="004E0F38">
              <w:rPr>
                <w:rFonts w:eastAsia="DengXian"/>
                <w:kern w:val="24"/>
                <w:sz w:val="22"/>
                <w:szCs w:val="22"/>
                <w:lang w:val="en-US"/>
              </w:rPr>
              <w:t>if(</w:t>
            </w:r>
            <w:proofErr w:type="spellStart"/>
            <w:r w:rsidRPr="004E0F38">
              <w:rPr>
                <w:rFonts w:eastAsia="DengXian"/>
                <w:kern w:val="24"/>
                <w:sz w:val="22"/>
                <w:szCs w:val="22"/>
                <w:lang w:val="en-US"/>
              </w:rPr>
              <w:t>similarity_flag</w:t>
            </w:r>
            <w:proofErr w:type="spellEnd"/>
            <w:r w:rsidRPr="004E0F38">
              <w:rPr>
                <w:rFonts w:eastAsia="DengXian"/>
                <w:kern w:val="24"/>
                <w:sz w:val="22"/>
                <w:szCs w:val="22"/>
                <w:lang w:val="en-US"/>
              </w:rPr>
              <w:t>) {</w:t>
            </w:r>
          </w:p>
          <w:p w14:paraId="1945B155"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b/>
                <w:bCs/>
                <w:kern w:val="24"/>
                <w:sz w:val="22"/>
                <w:szCs w:val="22"/>
                <w:lang w:val="en-US"/>
              </w:rPr>
            </w:pPr>
            <w:proofErr w:type="spellStart"/>
            <w:r w:rsidRPr="004E0F38">
              <w:rPr>
                <w:rFonts w:eastAsia="DengXian"/>
                <w:b/>
                <w:bCs/>
                <w:kern w:val="24"/>
                <w:sz w:val="22"/>
                <w:szCs w:val="22"/>
                <w:lang w:val="en-US"/>
              </w:rPr>
              <w:t>similarity_selection_level</w:t>
            </w:r>
            <w:proofErr w:type="spellEnd"/>
          </w:p>
          <w:p w14:paraId="21B0C97F"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b/>
                <w:bCs/>
                <w:kern w:val="24"/>
                <w:sz w:val="22"/>
                <w:szCs w:val="22"/>
                <w:lang w:val="en-US"/>
              </w:rPr>
            </w:pPr>
            <w:proofErr w:type="spellStart"/>
            <w:r w:rsidRPr="004E0F38">
              <w:rPr>
                <w:rFonts w:eastAsia="DengXian"/>
                <w:b/>
                <w:bCs/>
                <w:kern w:val="24"/>
                <w:sz w:val="22"/>
                <w:szCs w:val="22"/>
                <w:lang w:val="en-US"/>
              </w:rPr>
              <w:t>num_similarities</w:t>
            </w:r>
            <w:proofErr w:type="spellEnd"/>
          </w:p>
          <w:p w14:paraId="162EC8C8"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US"/>
              </w:rPr>
            </w:pPr>
            <w:r w:rsidRPr="004E0F38">
              <w:rPr>
                <w:rFonts w:eastAsia="DengXian"/>
                <w:kern w:val="24"/>
                <w:sz w:val="22"/>
                <w:szCs w:val="22"/>
                <w:lang w:val="en-US"/>
              </w:rPr>
              <w:t>for (</w:t>
            </w:r>
            <w:proofErr w:type="spellStart"/>
            <w:r w:rsidRPr="004E0F38">
              <w:rPr>
                <w:rFonts w:eastAsia="DengXian"/>
                <w:kern w:val="24"/>
                <w:sz w:val="22"/>
                <w:szCs w:val="22"/>
                <w:lang w:val="en-US"/>
              </w:rPr>
              <w:t>i</w:t>
            </w:r>
            <w:proofErr w:type="spellEnd"/>
            <w:r w:rsidRPr="004E0F38">
              <w:rPr>
                <w:rFonts w:eastAsia="DengXian"/>
                <w:kern w:val="24"/>
                <w:sz w:val="22"/>
                <w:szCs w:val="22"/>
                <w:lang w:val="en-US"/>
              </w:rPr>
              <w:t xml:space="preserve"> = 0; </w:t>
            </w:r>
            <w:proofErr w:type="spellStart"/>
            <w:r w:rsidRPr="004E0F38">
              <w:rPr>
                <w:rFonts w:eastAsia="DengXian"/>
                <w:kern w:val="24"/>
                <w:sz w:val="22"/>
                <w:szCs w:val="22"/>
                <w:lang w:val="en-US"/>
              </w:rPr>
              <w:t>i</w:t>
            </w:r>
            <w:proofErr w:type="spellEnd"/>
            <w:r w:rsidRPr="004E0F38">
              <w:rPr>
                <w:rFonts w:eastAsia="DengXian"/>
                <w:kern w:val="24"/>
                <w:sz w:val="22"/>
                <w:szCs w:val="22"/>
                <w:lang w:val="en-US"/>
              </w:rPr>
              <w:t xml:space="preserve"> &lt;N4; </w:t>
            </w:r>
            <w:proofErr w:type="spellStart"/>
            <w:r w:rsidRPr="004E0F38">
              <w:rPr>
                <w:rFonts w:eastAsia="DengXian"/>
                <w:kern w:val="24"/>
                <w:sz w:val="22"/>
                <w:szCs w:val="22"/>
                <w:lang w:val="en-US"/>
              </w:rPr>
              <w:t>i</w:t>
            </w:r>
            <w:proofErr w:type="spellEnd"/>
            <w:r w:rsidRPr="004E0F38">
              <w:rPr>
                <w:rFonts w:eastAsia="DengXian"/>
                <w:kern w:val="24"/>
                <w:sz w:val="22"/>
                <w:szCs w:val="22"/>
                <w:lang w:val="en-US"/>
              </w:rPr>
              <w:t>++) {</w:t>
            </w:r>
          </w:p>
          <w:p w14:paraId="1BD96A9D"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600" w:firstLine="1320"/>
              <w:rPr>
                <w:rFonts w:eastAsia="DengXian"/>
                <w:b/>
                <w:bCs/>
                <w:kern w:val="24"/>
                <w:sz w:val="22"/>
                <w:szCs w:val="22"/>
                <w:lang w:val="en-US"/>
              </w:rPr>
            </w:pPr>
            <w:proofErr w:type="spellStart"/>
            <w:r w:rsidRPr="004E0F38">
              <w:rPr>
                <w:rFonts w:eastAsia="DengXian"/>
                <w:b/>
                <w:bCs/>
                <w:kern w:val="24"/>
                <w:sz w:val="22"/>
                <w:szCs w:val="22"/>
                <w:lang w:val="en-US"/>
              </w:rPr>
              <w:t>asset_</w:t>
            </w:r>
            <w:proofErr w:type="gramStart"/>
            <w:r w:rsidRPr="004E0F38">
              <w:rPr>
                <w:rFonts w:eastAsia="DengXian"/>
                <w:b/>
                <w:bCs/>
                <w:kern w:val="24"/>
                <w:sz w:val="22"/>
                <w:szCs w:val="22"/>
                <w:lang w:val="en-US"/>
              </w:rPr>
              <w:t>id</w:t>
            </w:r>
            <w:proofErr w:type="spellEnd"/>
            <w:r w:rsidRPr="004E0F38">
              <w:rPr>
                <w:rFonts w:eastAsia="DengXian"/>
                <w:b/>
                <w:bCs/>
                <w:kern w:val="24"/>
                <w:sz w:val="22"/>
                <w:szCs w:val="22"/>
                <w:lang w:val="en-US"/>
              </w:rPr>
              <w:t>(</w:t>
            </w:r>
            <w:proofErr w:type="gramEnd"/>
            <w:r w:rsidRPr="004E0F38">
              <w:rPr>
                <w:rFonts w:eastAsia="DengXian"/>
                <w:b/>
                <w:bCs/>
                <w:kern w:val="24"/>
                <w:sz w:val="22"/>
                <w:szCs w:val="22"/>
                <w:lang w:val="en-US"/>
              </w:rPr>
              <w:t>)</w:t>
            </w:r>
          </w:p>
          <w:p w14:paraId="7EDBC739"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600" w:firstLine="1320"/>
              <w:rPr>
                <w:rFonts w:eastAsia="DengXian"/>
                <w:b/>
                <w:bCs/>
                <w:kern w:val="24"/>
                <w:sz w:val="22"/>
                <w:szCs w:val="22"/>
                <w:lang w:val="en-US"/>
              </w:rPr>
            </w:pPr>
            <w:proofErr w:type="spellStart"/>
            <w:r w:rsidRPr="004E0F38">
              <w:rPr>
                <w:rFonts w:eastAsia="DengXian"/>
                <w:b/>
                <w:bCs/>
                <w:kern w:val="24"/>
                <w:sz w:val="22"/>
                <w:szCs w:val="22"/>
                <w:lang w:val="en-US"/>
              </w:rPr>
              <w:t>similarity_selection_level</w:t>
            </w:r>
            <w:proofErr w:type="spellEnd"/>
          </w:p>
          <w:p w14:paraId="5076CCC4"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400" w:firstLine="880"/>
              <w:rPr>
                <w:rFonts w:eastAsia="DengXian"/>
                <w:kern w:val="24"/>
                <w:sz w:val="22"/>
                <w:szCs w:val="22"/>
                <w:lang w:val="en-US"/>
              </w:rPr>
            </w:pPr>
            <w:r w:rsidRPr="004E0F38">
              <w:rPr>
                <w:rFonts w:eastAsia="DengXian"/>
                <w:kern w:val="24"/>
                <w:sz w:val="22"/>
                <w:szCs w:val="22"/>
                <w:lang w:val="en-US"/>
              </w:rPr>
              <w:t>}</w:t>
            </w:r>
          </w:p>
          <w:p w14:paraId="789A6D2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firstLineChars="200" w:firstLine="440"/>
              <w:rPr>
                <w:rFonts w:eastAsia="DengXian"/>
                <w:kern w:val="24"/>
                <w:sz w:val="22"/>
                <w:szCs w:val="22"/>
              </w:rPr>
            </w:pPr>
            <w:r w:rsidRPr="00A90865">
              <w:rPr>
                <w:rFonts w:eastAsia="DengXian"/>
                <w:kern w:val="24"/>
                <w:sz w:val="22"/>
                <w:szCs w:val="22"/>
              </w:rPr>
              <w:t>}</w:t>
            </w:r>
          </w:p>
          <w:p w14:paraId="575AEF0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
                <w:sz w:val="22"/>
                <w:szCs w:val="22"/>
              </w:rPr>
            </w:pPr>
            <w:r w:rsidRPr="00A90865">
              <w:rPr>
                <w:rFonts w:eastAsia="DengXian"/>
                <w:kern w:val="24"/>
                <w:sz w:val="22"/>
                <w:szCs w:val="22"/>
              </w:rPr>
              <w:t>}</w:t>
            </w:r>
          </w:p>
        </w:tc>
        <w:tc>
          <w:tcPr>
            <w:tcW w:w="1276" w:type="dxa"/>
            <w:tcBorders>
              <w:top w:val="nil"/>
            </w:tcBorders>
            <w:shd w:val="clear" w:color="auto" w:fill="auto"/>
          </w:tcPr>
          <w:p w14:paraId="5690A24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05AF5E1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33BA0E7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03CAEC1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1ACEF80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r w:rsidRPr="00A90865">
              <w:rPr>
                <w:rFonts w:eastAsia="DengXian"/>
                <w:kern w:val="24"/>
                <w:sz w:val="22"/>
                <w:szCs w:val="22"/>
              </w:rPr>
              <w:t>N3</w:t>
            </w:r>
          </w:p>
          <w:p w14:paraId="110F0D8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0987933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3128942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7CC7915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0F1F071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3460444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6C28AE8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6FBCADE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r w:rsidRPr="00A90865">
              <w:rPr>
                <w:rFonts w:eastAsia="DengXian"/>
                <w:kern w:val="24"/>
                <w:sz w:val="22"/>
                <w:szCs w:val="22"/>
              </w:rPr>
              <w:t>N4</w:t>
            </w:r>
          </w:p>
          <w:p w14:paraId="3469A6E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5433E5B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6600B7D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4499471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4749EA1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p w14:paraId="79A75EC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108"/>
              <w:jc w:val="center"/>
              <w:rPr>
                <w:rFonts w:eastAsia="DengXian"/>
                <w:kern w:val="24"/>
                <w:sz w:val="22"/>
                <w:szCs w:val="22"/>
              </w:rPr>
            </w:pPr>
          </w:p>
        </w:tc>
        <w:tc>
          <w:tcPr>
            <w:tcW w:w="1134" w:type="dxa"/>
            <w:tcBorders>
              <w:top w:val="nil"/>
            </w:tcBorders>
            <w:shd w:val="clear" w:color="auto" w:fill="auto"/>
          </w:tcPr>
          <w:p w14:paraId="24EC0F5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0F15AA5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4D35943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1B84DBE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sidRPr="00A90865">
              <w:rPr>
                <w:rFonts w:eastAsia="DengXian"/>
                <w:kern w:val="2"/>
                <w:sz w:val="22"/>
                <w:szCs w:val="22"/>
              </w:rPr>
              <w:t>8</w:t>
            </w:r>
          </w:p>
          <w:p w14:paraId="52F5DEE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sidRPr="00A90865">
              <w:rPr>
                <w:rFonts w:eastAsia="DengXian"/>
                <w:kern w:val="2"/>
                <w:sz w:val="22"/>
                <w:szCs w:val="22"/>
              </w:rPr>
              <w:t>8</w:t>
            </w:r>
          </w:p>
          <w:p w14:paraId="3D75FD0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72796BC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3727C65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sidRPr="00A90865">
              <w:rPr>
                <w:rFonts w:eastAsia="DengXian"/>
                <w:kern w:val="2"/>
                <w:sz w:val="22"/>
                <w:szCs w:val="22"/>
              </w:rPr>
              <w:t>8</w:t>
            </w:r>
          </w:p>
          <w:p w14:paraId="0BF1FCB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5D788F8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752838B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2313ACA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sidRPr="00A90865">
              <w:rPr>
                <w:rFonts w:eastAsia="DengXian"/>
                <w:kern w:val="2"/>
                <w:sz w:val="22"/>
                <w:szCs w:val="22"/>
              </w:rPr>
              <w:t>8</w:t>
            </w:r>
          </w:p>
          <w:p w14:paraId="44D442B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sidRPr="00A90865">
              <w:rPr>
                <w:rFonts w:eastAsia="DengXian"/>
                <w:kern w:val="2"/>
                <w:sz w:val="22"/>
                <w:szCs w:val="22"/>
              </w:rPr>
              <w:t>8</w:t>
            </w:r>
          </w:p>
          <w:p w14:paraId="1E0F2B9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4708D91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397C090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r w:rsidRPr="00A90865">
              <w:rPr>
                <w:rFonts w:eastAsia="DengXian"/>
                <w:kern w:val="2"/>
                <w:sz w:val="22"/>
                <w:szCs w:val="22"/>
              </w:rPr>
              <w:t>8</w:t>
            </w:r>
          </w:p>
          <w:p w14:paraId="6673906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7A76F1F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p w14:paraId="402C8B6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2"/>
                <w:szCs w:val="22"/>
              </w:rPr>
            </w:pPr>
          </w:p>
        </w:tc>
        <w:tc>
          <w:tcPr>
            <w:tcW w:w="1559" w:type="dxa"/>
            <w:tcBorders>
              <w:top w:val="nil"/>
            </w:tcBorders>
            <w:shd w:val="clear" w:color="auto" w:fill="auto"/>
          </w:tcPr>
          <w:p w14:paraId="07EDF5E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 xml:space="preserve">       </w:t>
            </w:r>
          </w:p>
          <w:p w14:paraId="4F0014F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 xml:space="preserve">      </w:t>
            </w:r>
          </w:p>
          <w:p w14:paraId="5131CE8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 xml:space="preserve"> </w:t>
            </w:r>
          </w:p>
          <w:p w14:paraId="7ECC053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uimsbf</w:t>
            </w:r>
          </w:p>
          <w:p w14:paraId="73F15E2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uimsbf</w:t>
            </w:r>
          </w:p>
          <w:p w14:paraId="0DB6078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1B4B047C"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27F7BEF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uimsbf</w:t>
            </w:r>
          </w:p>
          <w:p w14:paraId="66670E1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1A94267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4094F0E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2CEAE54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uimsbf</w:t>
            </w:r>
          </w:p>
          <w:p w14:paraId="4A6A84F9"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uimsbf</w:t>
            </w:r>
          </w:p>
          <w:p w14:paraId="737C166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7A7548D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0079041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r w:rsidRPr="00A90865">
              <w:rPr>
                <w:rFonts w:eastAsia="DengXian"/>
                <w:kern w:val="24"/>
                <w:sz w:val="22"/>
                <w:szCs w:val="22"/>
              </w:rPr>
              <w:t>uimsbf</w:t>
            </w:r>
          </w:p>
          <w:p w14:paraId="3D9F2DBD"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1EAA92C4"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p w14:paraId="10CD25C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2"/>
                <w:szCs w:val="22"/>
              </w:rPr>
            </w:pPr>
          </w:p>
        </w:tc>
      </w:tr>
    </w:tbl>
    <w:p w14:paraId="60269442" w14:textId="77777777" w:rsidR="0005676B" w:rsidRPr="009553C4" w:rsidRDefault="0005676B" w:rsidP="0005676B">
      <w:pPr>
        <w:pStyle w:val="Tablefin"/>
        <w:rPr>
          <w:lang w:eastAsia="ja-JP"/>
        </w:rPr>
      </w:pPr>
    </w:p>
    <w:p w14:paraId="4312A389" w14:textId="77777777" w:rsidR="0005676B" w:rsidRPr="009553C4" w:rsidRDefault="0005676B" w:rsidP="0005676B">
      <w:pPr>
        <w:keepNext/>
        <w:keepLines/>
        <w:rPr>
          <w:rFonts w:eastAsia="DengXian"/>
          <w:lang w:val="fr-CH" w:eastAsia="zh-CN"/>
        </w:rPr>
      </w:pPr>
      <w:proofErr w:type="spellStart"/>
      <w:proofErr w:type="gramStart"/>
      <w:r w:rsidRPr="009553C4">
        <w:rPr>
          <w:rFonts w:eastAsia="DengXian"/>
          <w:b/>
          <w:bCs/>
          <w:lang w:val="fr-CH" w:eastAsia="zh-CN"/>
        </w:rPr>
        <w:lastRenderedPageBreak/>
        <w:t>descriptor</w:t>
      </w:r>
      <w:proofErr w:type="gramEnd"/>
      <w:r w:rsidRPr="009553C4">
        <w:rPr>
          <w:rFonts w:eastAsia="DengXian"/>
          <w:b/>
          <w:bCs/>
          <w:lang w:val="fr-CH" w:eastAsia="zh-CN"/>
        </w:rPr>
        <w:t>_tag</w:t>
      </w:r>
      <w:proofErr w:type="spellEnd"/>
      <w:r w:rsidRPr="009553C4">
        <w:rPr>
          <w:rFonts w:eastAsia="DengXian"/>
          <w:b/>
          <w:bCs/>
          <w:lang w:val="fr-CH" w:eastAsia="zh-CN"/>
        </w:rPr>
        <w:t xml:space="preserve"> </w:t>
      </w:r>
      <w:r w:rsidRPr="009553C4">
        <w:rPr>
          <w:rFonts w:eastAsia="DengXian"/>
          <w:lang w:val="fr-CH" w:eastAsia="zh-CN"/>
        </w:rPr>
        <w:t>– Ce champ indique le type du descripteur.</w:t>
      </w:r>
    </w:p>
    <w:p w14:paraId="3D188667" w14:textId="77777777" w:rsidR="0005676B" w:rsidRPr="009553C4" w:rsidRDefault="0005676B" w:rsidP="0005676B">
      <w:pPr>
        <w:keepNext/>
        <w:keepLines/>
        <w:rPr>
          <w:rFonts w:eastAsia="DengXian"/>
          <w:lang w:val="fr-CH" w:eastAsia="zh-CN"/>
        </w:rPr>
      </w:pPr>
      <w:proofErr w:type="spellStart"/>
      <w:proofErr w:type="gramStart"/>
      <w:r w:rsidRPr="009553C4">
        <w:rPr>
          <w:rFonts w:eastAsia="DengXian"/>
          <w:b/>
          <w:bCs/>
          <w:lang w:val="fr-CH" w:eastAsia="zh-CN"/>
        </w:rPr>
        <w:t>descriptor</w:t>
      </w:r>
      <w:proofErr w:type="gramEnd"/>
      <w:r w:rsidRPr="009553C4">
        <w:rPr>
          <w:rFonts w:eastAsia="DengXian"/>
          <w:b/>
          <w:bCs/>
          <w:lang w:val="fr-CH" w:eastAsia="zh-CN"/>
        </w:rPr>
        <w:t>_length</w:t>
      </w:r>
      <w:proofErr w:type="spellEnd"/>
      <w:r w:rsidRPr="009553C4">
        <w:rPr>
          <w:rFonts w:eastAsia="DengXian"/>
          <w:b/>
          <w:bCs/>
          <w:lang w:val="fr-CH" w:eastAsia="zh-CN"/>
        </w:rPr>
        <w:t xml:space="preserve"> </w:t>
      </w:r>
      <w:r w:rsidRPr="009553C4">
        <w:rPr>
          <w:rFonts w:eastAsia="DengXian"/>
          <w:lang w:val="fr-CH" w:eastAsia="zh-CN"/>
        </w:rPr>
        <w:t>– Ce champ indique la longueur en octets</w:t>
      </w:r>
      <w:r w:rsidRPr="009553C4">
        <w:rPr>
          <w:lang w:val="fr-CH"/>
        </w:rPr>
        <w:t xml:space="preserve"> allant de l'octet suivant </w:t>
      </w:r>
      <w:r w:rsidRPr="009553C4">
        <w:rPr>
          <w:rFonts w:eastAsia="DengXian"/>
          <w:lang w:val="fr-CH" w:eastAsia="zh-CN"/>
        </w:rPr>
        <w:t>ce champ jusqu'au dernier octet du descripteur.</w:t>
      </w:r>
    </w:p>
    <w:p w14:paraId="70E8E9C4" w14:textId="77777777" w:rsidR="0005676B" w:rsidRPr="00614371" w:rsidRDefault="0005676B" w:rsidP="0005676B">
      <w:pPr>
        <w:rPr>
          <w:rFonts w:eastAsia="DengXian"/>
          <w:lang w:val="fr-CH" w:eastAsia="zh-CN"/>
        </w:rPr>
      </w:pPr>
      <w:proofErr w:type="spellStart"/>
      <w:proofErr w:type="gramStart"/>
      <w:r w:rsidRPr="009553C4">
        <w:rPr>
          <w:rFonts w:eastAsia="DengXian"/>
          <w:b/>
          <w:bCs/>
          <w:lang w:val="fr-CH" w:eastAsia="zh-CN"/>
        </w:rPr>
        <w:t>dependency</w:t>
      </w:r>
      <w:proofErr w:type="gramEnd"/>
      <w:r w:rsidRPr="009553C4">
        <w:rPr>
          <w:rFonts w:eastAsia="DengXian"/>
          <w:b/>
          <w:bCs/>
          <w:lang w:val="fr-CH" w:eastAsia="zh-CN"/>
        </w:rPr>
        <w:t>_flag</w:t>
      </w:r>
      <w:proofErr w:type="spellEnd"/>
      <w:r w:rsidRPr="009553C4">
        <w:rPr>
          <w:rFonts w:eastAsia="DengXian"/>
          <w:b/>
          <w:bCs/>
          <w:lang w:val="fr-CH" w:eastAsia="zh-CN"/>
        </w:rPr>
        <w:t xml:space="preserve"> </w:t>
      </w:r>
      <w:r w:rsidRPr="009553C4">
        <w:rPr>
          <w:rFonts w:eastAsia="DengXian"/>
          <w:lang w:val="fr-CH" w:eastAsia="zh-CN"/>
        </w:rPr>
        <w:t xml:space="preserve">– Ce champ indique s'il y a d'autres actifs avec des dépendances dans ce </w:t>
      </w:r>
      <w:r w:rsidRPr="00614371">
        <w:rPr>
          <w:rFonts w:eastAsia="DengXian"/>
          <w:lang w:val="fr-CH" w:eastAsia="zh-CN"/>
        </w:rPr>
        <w:t>descripteur. Une valeur de «</w:t>
      </w:r>
      <w:proofErr w:type="gramStart"/>
      <w:r w:rsidRPr="00614371">
        <w:rPr>
          <w:rFonts w:eastAsia="DengXian"/>
          <w:lang w:val="fr-CH" w:eastAsia="zh-CN"/>
        </w:rPr>
        <w:t>0»</w:t>
      </w:r>
      <w:proofErr w:type="gramEnd"/>
      <w:r w:rsidRPr="00614371">
        <w:rPr>
          <w:rFonts w:eastAsia="DengXian"/>
          <w:lang w:val="fr-CH" w:eastAsia="zh-CN"/>
        </w:rPr>
        <w:t xml:space="preserve"> indique qu'il n'y en a aucun et qu'il n'est pas nécessaire d'en ajouter.</w:t>
      </w:r>
    </w:p>
    <w:p w14:paraId="325D07EE"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composition</w:t>
      </w:r>
      <w:proofErr w:type="gramEnd"/>
      <w:r w:rsidRPr="009553C4">
        <w:rPr>
          <w:rFonts w:eastAsia="DengXian"/>
          <w:b/>
          <w:bCs/>
          <w:lang w:val="fr-CH" w:eastAsia="zh-CN"/>
        </w:rPr>
        <w:t>_flag</w:t>
      </w:r>
      <w:proofErr w:type="spellEnd"/>
      <w:r w:rsidRPr="009553C4">
        <w:rPr>
          <w:rFonts w:eastAsia="DengXian"/>
          <w:b/>
          <w:bCs/>
          <w:lang w:val="fr-CH" w:eastAsia="zh-CN"/>
        </w:rPr>
        <w:t xml:space="preserve"> </w:t>
      </w:r>
      <w:r w:rsidRPr="009553C4">
        <w:rPr>
          <w:rFonts w:eastAsia="DengXian"/>
          <w:lang w:val="fr-CH" w:eastAsia="zh-CN"/>
        </w:rPr>
        <w:t>– Ce champ indique s'il y a d'autres actifs dans ce descripteur ayant une relation de composition. Une valeur de «</w:t>
      </w:r>
      <w:proofErr w:type="gramStart"/>
      <w:r w:rsidRPr="009553C4">
        <w:rPr>
          <w:rFonts w:eastAsia="DengXian"/>
          <w:lang w:val="fr-CH" w:eastAsia="zh-CN"/>
        </w:rPr>
        <w:t>0»</w:t>
      </w:r>
      <w:proofErr w:type="gramEnd"/>
      <w:r w:rsidRPr="009553C4">
        <w:rPr>
          <w:rFonts w:eastAsia="DengXian"/>
          <w:lang w:val="fr-CH" w:eastAsia="zh-CN"/>
        </w:rPr>
        <w:t xml:space="preserve"> indique qu'il n'y en a aucun et qu'il n'est pas nécessaire d'en ajouter.</w:t>
      </w:r>
    </w:p>
    <w:p w14:paraId="3605F587"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equivalence</w:t>
      </w:r>
      <w:proofErr w:type="gramEnd"/>
      <w:r w:rsidRPr="009553C4">
        <w:rPr>
          <w:rFonts w:eastAsia="DengXian"/>
          <w:b/>
          <w:bCs/>
          <w:lang w:val="fr-CH" w:eastAsia="zh-CN"/>
        </w:rPr>
        <w:t>_flag</w:t>
      </w:r>
      <w:proofErr w:type="spellEnd"/>
      <w:r w:rsidRPr="009553C4">
        <w:rPr>
          <w:rFonts w:eastAsia="DengXian"/>
          <w:b/>
          <w:bCs/>
          <w:lang w:val="fr-CH" w:eastAsia="zh-CN"/>
        </w:rPr>
        <w:t xml:space="preserve"> </w:t>
      </w:r>
      <w:r w:rsidRPr="009553C4">
        <w:rPr>
          <w:rFonts w:eastAsia="DengXian"/>
          <w:lang w:val="fr-CH" w:eastAsia="zh-CN"/>
        </w:rPr>
        <w:t>– Ce champ indique s'il y a d'autres actifs avec une relation d'équivalence dans ce descripteur. Une valeur de «</w:t>
      </w:r>
      <w:proofErr w:type="gramStart"/>
      <w:r w:rsidRPr="009553C4">
        <w:rPr>
          <w:rFonts w:eastAsia="DengXian"/>
          <w:lang w:val="fr-CH" w:eastAsia="zh-CN"/>
        </w:rPr>
        <w:t>0»</w:t>
      </w:r>
      <w:proofErr w:type="gramEnd"/>
      <w:r w:rsidRPr="009553C4">
        <w:rPr>
          <w:rFonts w:eastAsia="DengXian"/>
          <w:lang w:val="fr-CH" w:eastAsia="zh-CN"/>
        </w:rPr>
        <w:t xml:space="preserve"> indique qu'il n'y en a aucun et qu'il n'est pas nécessaire d'en ajouter.</w:t>
      </w:r>
    </w:p>
    <w:p w14:paraId="1DA8FB23"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similarity</w:t>
      </w:r>
      <w:proofErr w:type="gramEnd"/>
      <w:r w:rsidRPr="009553C4">
        <w:rPr>
          <w:rFonts w:eastAsia="DengXian"/>
          <w:b/>
          <w:bCs/>
          <w:lang w:val="fr-CH" w:eastAsia="zh-CN"/>
        </w:rPr>
        <w:t>_flag</w:t>
      </w:r>
      <w:proofErr w:type="spellEnd"/>
      <w:r w:rsidRPr="009553C4">
        <w:rPr>
          <w:rFonts w:eastAsia="DengXian"/>
          <w:b/>
          <w:bCs/>
          <w:lang w:val="fr-CH" w:eastAsia="zh-CN"/>
        </w:rPr>
        <w:t xml:space="preserve"> </w:t>
      </w:r>
      <w:r w:rsidRPr="009553C4">
        <w:rPr>
          <w:rFonts w:eastAsia="DengXian"/>
          <w:lang w:val="fr-CH" w:eastAsia="zh-CN"/>
        </w:rPr>
        <w:t>– Ce champ indique s'il y a d'autres actifs présentant des similitudes dans ce descripteur. Une valeur de «</w:t>
      </w:r>
      <w:proofErr w:type="gramStart"/>
      <w:r w:rsidRPr="009553C4">
        <w:rPr>
          <w:rFonts w:eastAsia="DengXian"/>
          <w:lang w:val="fr-CH" w:eastAsia="zh-CN"/>
        </w:rPr>
        <w:t>0»</w:t>
      </w:r>
      <w:proofErr w:type="gramEnd"/>
      <w:r w:rsidRPr="009553C4">
        <w:rPr>
          <w:rFonts w:eastAsia="DengXian"/>
          <w:lang w:val="fr-CH" w:eastAsia="zh-CN"/>
        </w:rPr>
        <w:t xml:space="preserve"> indique qu'il n'y en a aucun et qu'il n'est pas nécessaire d'en ajouter.</w:t>
      </w:r>
    </w:p>
    <w:p w14:paraId="76B71EF1"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num</w:t>
      </w:r>
      <w:proofErr w:type="gramEnd"/>
      <w:r w:rsidRPr="009553C4">
        <w:rPr>
          <w:rFonts w:eastAsia="DengXian"/>
          <w:b/>
          <w:bCs/>
          <w:lang w:val="fr-CH" w:eastAsia="zh-CN"/>
        </w:rPr>
        <w:t>_dependencies</w:t>
      </w:r>
      <w:proofErr w:type="spellEnd"/>
      <w:r w:rsidRPr="009553C4">
        <w:rPr>
          <w:rFonts w:eastAsia="DengXian"/>
          <w:b/>
          <w:bCs/>
          <w:lang w:val="fr-CH" w:eastAsia="zh-CN"/>
        </w:rPr>
        <w:t xml:space="preserve"> </w:t>
      </w:r>
      <w:r w:rsidRPr="009553C4">
        <w:rPr>
          <w:rFonts w:eastAsia="DengXian"/>
          <w:lang w:val="fr-CH" w:eastAsia="zh-CN"/>
        </w:rPr>
        <w:t>– Ce champ indique le nombre d'actifs dont dépend l'actif décrit par ce descripteur.</w:t>
      </w:r>
    </w:p>
    <w:p w14:paraId="6A2AEA5A"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asset</w:t>
      </w:r>
      <w:proofErr w:type="gramEnd"/>
      <w:r w:rsidRPr="009553C4">
        <w:rPr>
          <w:rFonts w:eastAsia="DengXian"/>
          <w:b/>
          <w:bCs/>
          <w:lang w:val="fr-CH" w:eastAsia="zh-CN"/>
        </w:rPr>
        <w:t>_id</w:t>
      </w:r>
      <w:proofErr w:type="spellEnd"/>
      <w:r w:rsidRPr="009553C4">
        <w:rPr>
          <w:rFonts w:eastAsia="DengXian"/>
          <w:b/>
          <w:bCs/>
          <w:lang w:val="fr-CH" w:eastAsia="zh-CN"/>
        </w:rPr>
        <w:t xml:space="preserve"> </w:t>
      </w:r>
      <w:r w:rsidRPr="009553C4">
        <w:rPr>
          <w:rFonts w:eastAsia="DengXian"/>
          <w:lang w:val="fr-CH" w:eastAsia="zh-CN"/>
        </w:rPr>
        <w:t>– Ce champ indique l'identifiant des actifs dont dépend l'actif décrit par ce descripteur. L'ordre des identifiants d'actif fournis dans ce descripteur correspond à la hiérarchie interne de dépendance de codage correspondante.</w:t>
      </w:r>
    </w:p>
    <w:p w14:paraId="0B6D60A1"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num</w:t>
      </w:r>
      <w:proofErr w:type="gramEnd"/>
      <w:r w:rsidRPr="009553C4">
        <w:rPr>
          <w:rFonts w:eastAsia="DengXian"/>
          <w:b/>
          <w:bCs/>
          <w:lang w:val="fr-CH" w:eastAsia="zh-CN"/>
        </w:rPr>
        <w:t>_compositions</w:t>
      </w:r>
      <w:proofErr w:type="spellEnd"/>
      <w:r w:rsidRPr="009553C4">
        <w:rPr>
          <w:rFonts w:eastAsia="DengXian"/>
          <w:b/>
          <w:bCs/>
          <w:lang w:val="fr-CH" w:eastAsia="zh-CN"/>
        </w:rPr>
        <w:t xml:space="preserve"> </w:t>
      </w:r>
      <w:r w:rsidRPr="009553C4">
        <w:rPr>
          <w:rFonts w:eastAsia="DengXian"/>
          <w:lang w:val="fr-CH" w:eastAsia="zh-CN"/>
        </w:rPr>
        <w:t>– Ce champ indique le nombre d'actifs ayant une relation combinée avec l'actif décrit par ce descripteur.</w:t>
      </w:r>
    </w:p>
    <w:p w14:paraId="7E20C379"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asset</w:t>
      </w:r>
      <w:proofErr w:type="gramEnd"/>
      <w:r w:rsidRPr="009553C4">
        <w:rPr>
          <w:rFonts w:eastAsia="DengXian"/>
          <w:b/>
          <w:bCs/>
          <w:lang w:val="fr-CH" w:eastAsia="zh-CN"/>
        </w:rPr>
        <w:t>_id</w:t>
      </w:r>
      <w:proofErr w:type="spellEnd"/>
      <w:r w:rsidRPr="009553C4">
        <w:rPr>
          <w:rFonts w:eastAsia="DengXian"/>
          <w:b/>
          <w:bCs/>
          <w:lang w:val="fr-CH" w:eastAsia="zh-CN"/>
        </w:rPr>
        <w:t xml:space="preserve"> </w:t>
      </w:r>
      <w:r w:rsidRPr="009553C4">
        <w:rPr>
          <w:rFonts w:eastAsia="DengXian"/>
          <w:lang w:val="fr-CH" w:eastAsia="zh-CN"/>
        </w:rPr>
        <w:t>– Ce champ indique l'identifiant des actifs ayant une relation combinée avec l'actif décrit par ce descripteur.</w:t>
      </w:r>
    </w:p>
    <w:p w14:paraId="49F7E1A2"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equivalence</w:t>
      </w:r>
      <w:proofErr w:type="gramEnd"/>
      <w:r w:rsidRPr="009553C4">
        <w:rPr>
          <w:rFonts w:eastAsia="DengXian"/>
          <w:b/>
          <w:bCs/>
          <w:lang w:val="fr-CH" w:eastAsia="zh-CN"/>
        </w:rPr>
        <w:t>_selection_level</w:t>
      </w:r>
      <w:proofErr w:type="spellEnd"/>
      <w:r w:rsidRPr="009553C4">
        <w:rPr>
          <w:rFonts w:eastAsia="DengXian"/>
          <w:b/>
          <w:bCs/>
          <w:lang w:val="fr-CH" w:eastAsia="zh-CN"/>
        </w:rPr>
        <w:t xml:space="preserve"> </w:t>
      </w:r>
      <w:r w:rsidRPr="009553C4">
        <w:rPr>
          <w:rFonts w:eastAsia="DengXian"/>
          <w:lang w:val="fr-CH" w:eastAsia="zh-CN"/>
        </w:rPr>
        <w:t>– Ce champ indique le niveau de présentation de l'actif correspondant dans le groupe de relations d'équivalence. Une valeur de «</w:t>
      </w:r>
      <w:proofErr w:type="gramStart"/>
      <w:r w:rsidRPr="009553C4">
        <w:rPr>
          <w:rFonts w:eastAsia="DengXian"/>
          <w:lang w:val="fr-CH" w:eastAsia="zh-CN"/>
        </w:rPr>
        <w:t>0»</w:t>
      </w:r>
      <w:proofErr w:type="gramEnd"/>
      <w:r w:rsidRPr="009553C4">
        <w:rPr>
          <w:rFonts w:eastAsia="DengXian"/>
          <w:lang w:val="fr-CH" w:eastAsia="zh-CN"/>
        </w:rPr>
        <w:t xml:space="preserve"> indique que l'actif est restitué par défaut. Lorsque l'actif par défaut ne peut pas être sélectionné, les actifs ayant un niveau de présentation plus faible sont alors sélectionnés et présentés.</w:t>
      </w:r>
    </w:p>
    <w:p w14:paraId="4597D440"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num</w:t>
      </w:r>
      <w:proofErr w:type="gramEnd"/>
      <w:r w:rsidRPr="009553C4">
        <w:rPr>
          <w:rFonts w:eastAsia="DengXian"/>
          <w:b/>
          <w:bCs/>
          <w:lang w:val="fr-CH" w:eastAsia="zh-CN"/>
        </w:rPr>
        <w:t>_equivalences</w:t>
      </w:r>
      <w:proofErr w:type="spellEnd"/>
      <w:r w:rsidRPr="009553C4">
        <w:rPr>
          <w:rFonts w:eastAsia="DengXian"/>
          <w:b/>
          <w:bCs/>
          <w:lang w:val="fr-CH" w:eastAsia="zh-CN"/>
        </w:rPr>
        <w:t xml:space="preserve"> </w:t>
      </w:r>
      <w:r w:rsidRPr="009553C4">
        <w:rPr>
          <w:rFonts w:eastAsia="DengXian"/>
          <w:lang w:val="fr-CH" w:eastAsia="zh-CN"/>
        </w:rPr>
        <w:t>– Ce champ indique le nombre d'actifs équivalents à l'actif décrit par ce descripteur.</w:t>
      </w:r>
    </w:p>
    <w:p w14:paraId="6CB67144"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asset</w:t>
      </w:r>
      <w:proofErr w:type="gramEnd"/>
      <w:r w:rsidRPr="009553C4">
        <w:rPr>
          <w:rFonts w:eastAsia="DengXian"/>
          <w:b/>
          <w:bCs/>
          <w:lang w:val="fr-CH" w:eastAsia="zh-CN"/>
        </w:rPr>
        <w:t>_id</w:t>
      </w:r>
      <w:proofErr w:type="spellEnd"/>
      <w:r w:rsidRPr="009553C4">
        <w:rPr>
          <w:rFonts w:eastAsia="DengXian"/>
          <w:b/>
          <w:bCs/>
          <w:lang w:val="fr-CH" w:eastAsia="zh-CN"/>
        </w:rPr>
        <w:t xml:space="preserve"> </w:t>
      </w:r>
      <w:r w:rsidRPr="009553C4">
        <w:rPr>
          <w:rFonts w:eastAsia="DengXian"/>
          <w:lang w:val="fr-CH" w:eastAsia="zh-CN"/>
        </w:rPr>
        <w:t>– Ce champ indique l'identifiant de l'actif équivalent à l'actif décrit par ce descripteur.</w:t>
      </w:r>
    </w:p>
    <w:p w14:paraId="2E242BA0"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similarity</w:t>
      </w:r>
      <w:proofErr w:type="gramEnd"/>
      <w:r w:rsidRPr="009553C4">
        <w:rPr>
          <w:rFonts w:eastAsia="DengXian"/>
          <w:b/>
          <w:bCs/>
          <w:lang w:val="fr-CH" w:eastAsia="zh-CN"/>
        </w:rPr>
        <w:t>_selection_level</w:t>
      </w:r>
      <w:proofErr w:type="spellEnd"/>
      <w:r w:rsidRPr="009553C4">
        <w:rPr>
          <w:rFonts w:eastAsia="DengXian"/>
          <w:b/>
          <w:bCs/>
          <w:lang w:val="fr-CH" w:eastAsia="zh-CN"/>
        </w:rPr>
        <w:t xml:space="preserve"> </w:t>
      </w:r>
      <w:r w:rsidRPr="009553C4">
        <w:rPr>
          <w:rFonts w:eastAsia="DengXian"/>
          <w:lang w:val="fr-CH" w:eastAsia="zh-CN"/>
        </w:rPr>
        <w:t>– Ce champ indique le niveau de présentation de l'actif correspondant dans le groupe de relations de similitude. Une valeur de «</w:t>
      </w:r>
      <w:proofErr w:type="gramStart"/>
      <w:r w:rsidRPr="009553C4">
        <w:rPr>
          <w:rFonts w:eastAsia="DengXian"/>
          <w:lang w:val="fr-CH" w:eastAsia="zh-CN"/>
        </w:rPr>
        <w:t>0»</w:t>
      </w:r>
      <w:proofErr w:type="gramEnd"/>
      <w:r w:rsidRPr="009553C4">
        <w:rPr>
          <w:rFonts w:eastAsia="DengXian"/>
          <w:lang w:val="fr-CH" w:eastAsia="zh-CN"/>
        </w:rPr>
        <w:t xml:space="preserve"> indique que l'actif est restitué par défaut. Lorsque l'actif par défaut ne peut pas être sélectionné, les actifs ayant un niveau de présentation plus faible sont alors sélectionnés et présentés.</w:t>
      </w:r>
    </w:p>
    <w:p w14:paraId="3CAA5E96"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num</w:t>
      </w:r>
      <w:proofErr w:type="gramEnd"/>
      <w:r w:rsidRPr="009553C4">
        <w:rPr>
          <w:rFonts w:eastAsia="DengXian"/>
          <w:b/>
          <w:bCs/>
          <w:lang w:val="fr-CH" w:eastAsia="zh-CN"/>
        </w:rPr>
        <w:t>_similarities</w:t>
      </w:r>
      <w:proofErr w:type="spellEnd"/>
      <w:r w:rsidRPr="009553C4">
        <w:rPr>
          <w:rFonts w:eastAsia="DengXian"/>
          <w:b/>
          <w:bCs/>
          <w:lang w:val="fr-CH" w:eastAsia="zh-CN"/>
        </w:rPr>
        <w:t xml:space="preserve"> </w:t>
      </w:r>
      <w:r w:rsidRPr="009553C4">
        <w:rPr>
          <w:rFonts w:eastAsia="DengXian"/>
          <w:lang w:val="fr-CH" w:eastAsia="zh-CN"/>
        </w:rPr>
        <w:t>– Ce champ indique le nombre d'actifs présentant des similitudes avec l'actif décrit par ce descripteur.</w:t>
      </w:r>
    </w:p>
    <w:p w14:paraId="6EFB6294"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asset</w:t>
      </w:r>
      <w:proofErr w:type="gramEnd"/>
      <w:r w:rsidRPr="009553C4">
        <w:rPr>
          <w:rFonts w:eastAsia="DengXian"/>
          <w:b/>
          <w:bCs/>
          <w:lang w:val="fr-CH" w:eastAsia="zh-CN"/>
        </w:rPr>
        <w:t>_id</w:t>
      </w:r>
      <w:proofErr w:type="spellEnd"/>
      <w:r w:rsidRPr="009553C4">
        <w:rPr>
          <w:rFonts w:eastAsia="DengXian"/>
          <w:b/>
          <w:bCs/>
          <w:lang w:val="fr-CH" w:eastAsia="zh-CN"/>
        </w:rPr>
        <w:t xml:space="preserve"> </w:t>
      </w:r>
      <w:r w:rsidRPr="009553C4">
        <w:rPr>
          <w:rFonts w:eastAsia="DengXian"/>
          <w:lang w:val="fr-CH" w:eastAsia="zh-CN"/>
        </w:rPr>
        <w:t>– Ce champ indique l'identifiant des actifs présentant des similitudes avec l'actif décrit par ce descripteur.</w:t>
      </w:r>
    </w:p>
    <w:p w14:paraId="3D01A98C" w14:textId="77777777" w:rsidR="0005676B" w:rsidRPr="009553C4" w:rsidRDefault="0005676B" w:rsidP="0005676B">
      <w:pPr>
        <w:pStyle w:val="Heading4"/>
        <w:rPr>
          <w:lang w:val="fr-CH" w:eastAsia="zh-CN"/>
        </w:rPr>
      </w:pPr>
      <w:r w:rsidRPr="009553C4">
        <w:rPr>
          <w:lang w:val="fr-CH" w:eastAsia="zh-CN"/>
        </w:rPr>
        <w:t>3.4.2.</w:t>
      </w:r>
      <w:r w:rsidRPr="009553C4">
        <w:rPr>
          <w:lang w:val="fr-CH" w:eastAsia="ja-JP"/>
        </w:rPr>
        <w:t>8</w:t>
      </w:r>
      <w:r w:rsidRPr="009553C4">
        <w:rPr>
          <w:lang w:val="fr-CH" w:eastAsia="zh-CN"/>
        </w:rPr>
        <w:tab/>
        <w:t>Descripteur MUR</w:t>
      </w:r>
    </w:p>
    <w:p w14:paraId="03D23B5A" w14:textId="77777777" w:rsidR="0005676B" w:rsidRPr="009553C4" w:rsidRDefault="0005676B" w:rsidP="0005676B">
      <w:pPr>
        <w:rPr>
          <w:rFonts w:eastAsia="DengXian"/>
          <w:lang w:val="fr-CH" w:eastAsia="zh-CN"/>
        </w:rPr>
      </w:pPr>
      <w:r w:rsidRPr="009553C4">
        <w:rPr>
          <w:rFonts w:eastAsia="DengXian"/>
          <w:lang w:val="fr-CH" w:eastAsia="zh-CN"/>
        </w:rPr>
        <w:t xml:space="preserve">Afin de répondre à la demande de consommation personnalisée, il est proposé que le descripteur MUR classifie l'actif selon le type du contenu média, son importance et d'autres caractéristiques. </w:t>
      </w:r>
      <w:r w:rsidRPr="009553C4">
        <w:rPr>
          <w:lang w:val="fr-CH" w:eastAsia="ja-JP"/>
        </w:rPr>
        <w:t>Ce descripteur est défini dans le Tableau</w:t>
      </w:r>
      <w:r w:rsidRPr="009553C4">
        <w:rPr>
          <w:lang w:val="fr-CH"/>
        </w:rPr>
        <w:t> </w:t>
      </w:r>
      <w:r w:rsidRPr="009553C4">
        <w:rPr>
          <w:rFonts w:eastAsia="DengXian"/>
          <w:lang w:val="fr-CH" w:eastAsia="zh-CN"/>
        </w:rPr>
        <w:t>23.</w:t>
      </w:r>
    </w:p>
    <w:p w14:paraId="333B96DB" w14:textId="77777777" w:rsidR="0005676B" w:rsidRPr="009553C4" w:rsidRDefault="0005676B" w:rsidP="0005676B">
      <w:pPr>
        <w:pStyle w:val="TableNo"/>
        <w:rPr>
          <w:lang w:val="fr-CH"/>
        </w:rPr>
      </w:pPr>
      <w:r w:rsidRPr="009553C4">
        <w:rPr>
          <w:lang w:val="fr-CH"/>
        </w:rPr>
        <w:lastRenderedPageBreak/>
        <w:t>TABLEAU 23</w:t>
      </w:r>
    </w:p>
    <w:p w14:paraId="10171B04" w14:textId="77777777" w:rsidR="0005676B" w:rsidRPr="009553C4" w:rsidRDefault="0005676B" w:rsidP="0005676B">
      <w:pPr>
        <w:pStyle w:val="Tabletitle"/>
        <w:rPr>
          <w:lang w:val="fr-CH"/>
        </w:rPr>
      </w:pPr>
      <w:r w:rsidRPr="009553C4">
        <w:rPr>
          <w:lang w:val="fr-CH"/>
        </w:rPr>
        <w:t>Syntaxe du descripteur MUR</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1092"/>
        <w:gridCol w:w="1092"/>
        <w:gridCol w:w="1583"/>
      </w:tblGrid>
      <w:tr w:rsidR="0005676B" w:rsidRPr="00A90865" w14:paraId="01D60267" w14:textId="77777777" w:rsidTr="003C4999">
        <w:trPr>
          <w:jc w:val="center"/>
        </w:trPr>
        <w:tc>
          <w:tcPr>
            <w:tcW w:w="4421" w:type="dxa"/>
            <w:shd w:val="clear" w:color="auto" w:fill="auto"/>
            <w:vAlign w:val="center"/>
          </w:tcPr>
          <w:p w14:paraId="6174188E" w14:textId="77777777" w:rsidR="0005676B" w:rsidRPr="00A90865" w:rsidRDefault="0005676B" w:rsidP="003C4999">
            <w:pPr>
              <w:pStyle w:val="Tablehead"/>
              <w:rPr>
                <w:rFonts w:eastAsia="DengXian"/>
              </w:rPr>
            </w:pPr>
            <w:proofErr w:type="spellStart"/>
            <w:r w:rsidRPr="00A90865">
              <w:rPr>
                <w:rFonts w:eastAsia="DengXian"/>
              </w:rPr>
              <w:t>Syntaxe</w:t>
            </w:r>
            <w:proofErr w:type="spellEnd"/>
          </w:p>
        </w:tc>
        <w:tc>
          <w:tcPr>
            <w:tcW w:w="1092" w:type="dxa"/>
            <w:shd w:val="clear" w:color="auto" w:fill="auto"/>
            <w:vAlign w:val="center"/>
          </w:tcPr>
          <w:p w14:paraId="3DDEF0F4" w14:textId="77777777" w:rsidR="0005676B" w:rsidRPr="00A90865" w:rsidRDefault="0005676B" w:rsidP="003C4999">
            <w:pPr>
              <w:pStyle w:val="Tablehead"/>
              <w:rPr>
                <w:rFonts w:eastAsia="DengXian"/>
              </w:rPr>
            </w:pPr>
            <w:r w:rsidRPr="00A90865">
              <w:rPr>
                <w:rFonts w:eastAsia="DengXian"/>
              </w:rPr>
              <w:t>Valeur</w:t>
            </w:r>
          </w:p>
        </w:tc>
        <w:tc>
          <w:tcPr>
            <w:tcW w:w="1092" w:type="dxa"/>
            <w:shd w:val="clear" w:color="auto" w:fill="auto"/>
            <w:vAlign w:val="center"/>
          </w:tcPr>
          <w:p w14:paraId="2CCE93AA" w14:textId="77777777" w:rsidR="0005676B" w:rsidRPr="00A90865" w:rsidRDefault="0005676B" w:rsidP="003C4999">
            <w:pPr>
              <w:pStyle w:val="Tablehead"/>
              <w:rPr>
                <w:rFonts w:eastAsia="DengXian"/>
              </w:rPr>
            </w:pPr>
            <w:r w:rsidRPr="00A90865">
              <w:rPr>
                <w:rFonts w:eastAsia="DengXian"/>
              </w:rPr>
              <w:t>Nombre de bits</w:t>
            </w:r>
          </w:p>
        </w:tc>
        <w:tc>
          <w:tcPr>
            <w:tcW w:w="1583" w:type="dxa"/>
            <w:shd w:val="clear" w:color="auto" w:fill="auto"/>
            <w:vAlign w:val="center"/>
          </w:tcPr>
          <w:p w14:paraId="0C039E21" w14:textId="77777777" w:rsidR="0005676B" w:rsidRPr="00A90865" w:rsidRDefault="0005676B" w:rsidP="003C4999">
            <w:pPr>
              <w:pStyle w:val="Tablehead"/>
              <w:rPr>
                <w:rFonts w:eastAsia="DengXian"/>
              </w:rPr>
            </w:pPr>
            <w:proofErr w:type="spellStart"/>
            <w:r w:rsidRPr="00A90865">
              <w:rPr>
                <w:lang w:eastAsia="ja-JP"/>
              </w:rPr>
              <w:t>Mnémonique</w:t>
            </w:r>
            <w:proofErr w:type="spellEnd"/>
          </w:p>
        </w:tc>
      </w:tr>
      <w:tr w:rsidR="0005676B" w:rsidRPr="00A90865" w14:paraId="191E04AB" w14:textId="77777777" w:rsidTr="003C4999">
        <w:trPr>
          <w:jc w:val="center"/>
        </w:trPr>
        <w:tc>
          <w:tcPr>
            <w:tcW w:w="4421" w:type="dxa"/>
          </w:tcPr>
          <w:p w14:paraId="0A26D58E"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rFonts w:eastAsia="DengXian"/>
                <w:kern w:val="24"/>
                <w:sz w:val="22"/>
                <w:szCs w:val="22"/>
                <w:lang w:val="en-US"/>
              </w:rPr>
            </w:pPr>
            <w:proofErr w:type="spellStart"/>
            <w:r w:rsidRPr="004E0F38">
              <w:rPr>
                <w:rFonts w:eastAsia="DengXian"/>
                <w:kern w:val="24"/>
                <w:sz w:val="22"/>
                <w:szCs w:val="22"/>
                <w:lang w:val="en-US"/>
              </w:rPr>
              <w:t>MUR_</w:t>
            </w:r>
            <w:proofErr w:type="gramStart"/>
            <w:r w:rsidRPr="004E0F38">
              <w:rPr>
                <w:rFonts w:eastAsia="DengXian"/>
                <w:kern w:val="24"/>
                <w:sz w:val="22"/>
                <w:szCs w:val="22"/>
                <w:lang w:val="en-US"/>
              </w:rPr>
              <w:t>descriptor</w:t>
            </w:r>
            <w:proofErr w:type="spellEnd"/>
            <w:r w:rsidRPr="004E0F38">
              <w:rPr>
                <w:rFonts w:eastAsia="DengXian"/>
                <w:kern w:val="24"/>
                <w:sz w:val="22"/>
                <w:szCs w:val="22"/>
                <w:lang w:val="en-US"/>
              </w:rPr>
              <w:t>(</w:t>
            </w:r>
            <w:proofErr w:type="gramEnd"/>
            <w:r w:rsidRPr="004E0F38">
              <w:rPr>
                <w:rFonts w:eastAsia="DengXian"/>
                <w:kern w:val="24"/>
                <w:sz w:val="22"/>
                <w:szCs w:val="22"/>
                <w:lang w:val="en-US"/>
              </w:rPr>
              <w:t>) {</w:t>
            </w:r>
          </w:p>
          <w:p w14:paraId="0EDB5B8B"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b/>
                <w:bCs/>
                <w:kern w:val="24"/>
                <w:sz w:val="22"/>
                <w:szCs w:val="22"/>
                <w:lang w:val="en-US"/>
              </w:rPr>
            </w:pPr>
            <w:proofErr w:type="spellStart"/>
            <w:r w:rsidRPr="004E0F38">
              <w:rPr>
                <w:rFonts w:eastAsia="DengXian"/>
                <w:b/>
                <w:bCs/>
                <w:kern w:val="24"/>
                <w:sz w:val="22"/>
                <w:szCs w:val="22"/>
                <w:lang w:val="en-US"/>
              </w:rPr>
              <w:t>descriptor_tag</w:t>
            </w:r>
            <w:proofErr w:type="spellEnd"/>
          </w:p>
          <w:p w14:paraId="10539B63"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b/>
                <w:bCs/>
                <w:kern w:val="24"/>
                <w:sz w:val="22"/>
                <w:szCs w:val="22"/>
                <w:lang w:val="en-US"/>
              </w:rPr>
            </w:pPr>
            <w:proofErr w:type="spellStart"/>
            <w:r w:rsidRPr="004E0F38">
              <w:rPr>
                <w:rFonts w:eastAsia="DengXian"/>
                <w:b/>
                <w:bCs/>
                <w:kern w:val="24"/>
                <w:sz w:val="22"/>
                <w:szCs w:val="22"/>
                <w:lang w:val="en-US"/>
              </w:rPr>
              <w:t>descriptor_length</w:t>
            </w:r>
            <w:proofErr w:type="spellEnd"/>
          </w:p>
          <w:p w14:paraId="727CDC85"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b/>
                <w:bCs/>
                <w:kern w:val="24"/>
                <w:sz w:val="22"/>
                <w:szCs w:val="22"/>
                <w:lang w:val="en-US"/>
              </w:rPr>
            </w:pPr>
            <w:proofErr w:type="spellStart"/>
            <w:r w:rsidRPr="004E0F38">
              <w:rPr>
                <w:rFonts w:eastAsia="DengXian"/>
                <w:b/>
                <w:bCs/>
                <w:kern w:val="24"/>
                <w:sz w:val="22"/>
                <w:szCs w:val="22"/>
                <w:lang w:val="en-US"/>
              </w:rPr>
              <w:t>edit_id</w:t>
            </w:r>
            <w:proofErr w:type="spellEnd"/>
          </w:p>
          <w:p w14:paraId="3B24E1AD"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b/>
                <w:bCs/>
                <w:kern w:val="24"/>
                <w:sz w:val="22"/>
                <w:szCs w:val="22"/>
                <w:lang w:val="en-US"/>
              </w:rPr>
            </w:pPr>
            <w:proofErr w:type="spellStart"/>
            <w:r w:rsidRPr="004E0F38">
              <w:rPr>
                <w:rFonts w:eastAsia="DengXian"/>
                <w:b/>
                <w:bCs/>
                <w:kern w:val="24"/>
                <w:sz w:val="22"/>
                <w:szCs w:val="22"/>
                <w:lang w:val="en-US"/>
              </w:rPr>
              <w:t>edit_id_number</w:t>
            </w:r>
            <w:proofErr w:type="spellEnd"/>
          </w:p>
          <w:p w14:paraId="10F275C1"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rPr>
                <w:rFonts w:eastAsia="DengXian"/>
                <w:kern w:val="24"/>
                <w:sz w:val="22"/>
                <w:szCs w:val="22"/>
                <w:lang w:val="en-US"/>
              </w:rPr>
            </w:pPr>
            <w:r w:rsidRPr="004E0F38">
              <w:rPr>
                <w:rFonts w:eastAsia="DengXian"/>
                <w:kern w:val="24"/>
                <w:sz w:val="22"/>
                <w:szCs w:val="22"/>
                <w:lang w:val="en-US"/>
              </w:rPr>
              <w:t xml:space="preserve">        </w:t>
            </w:r>
            <w:proofErr w:type="gramStart"/>
            <w:r w:rsidRPr="004E0F38">
              <w:rPr>
                <w:rFonts w:eastAsia="DengXian"/>
                <w:kern w:val="24"/>
                <w:sz w:val="22"/>
                <w:szCs w:val="22"/>
                <w:lang w:val="en-US"/>
              </w:rPr>
              <w:t>for(</w:t>
            </w:r>
            <w:proofErr w:type="gramEnd"/>
            <w:r w:rsidRPr="004E0F38">
              <w:rPr>
                <w:rFonts w:eastAsia="DengXian"/>
                <w:kern w:val="24"/>
                <w:sz w:val="22"/>
                <w:szCs w:val="22"/>
                <w:lang w:val="en-US"/>
              </w:rPr>
              <w:t xml:space="preserve">j=0; j&lt;N1; </w:t>
            </w:r>
            <w:proofErr w:type="spellStart"/>
            <w:r w:rsidRPr="004E0F38">
              <w:rPr>
                <w:rFonts w:eastAsia="DengXian"/>
                <w:kern w:val="24"/>
                <w:sz w:val="22"/>
                <w:szCs w:val="22"/>
                <w:lang w:val="en-US"/>
              </w:rPr>
              <w:t>j++</w:t>
            </w:r>
            <w:proofErr w:type="spellEnd"/>
            <w:r w:rsidRPr="004E0F38">
              <w:rPr>
                <w:rFonts w:eastAsia="DengXian"/>
                <w:kern w:val="24"/>
                <w:sz w:val="22"/>
                <w:szCs w:val="22"/>
                <w:lang w:val="en-US"/>
              </w:rPr>
              <w:t>) {</w:t>
            </w:r>
          </w:p>
          <w:p w14:paraId="409C20AA" w14:textId="77777777" w:rsidR="0005676B" w:rsidRPr="004E0F38"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300" w:firstLine="660"/>
              <w:rPr>
                <w:rFonts w:eastAsia="DengXian"/>
                <w:b/>
                <w:bCs/>
                <w:kern w:val="24"/>
                <w:sz w:val="22"/>
                <w:szCs w:val="22"/>
                <w:lang w:val="en-US"/>
              </w:rPr>
            </w:pPr>
            <w:proofErr w:type="spellStart"/>
            <w:r w:rsidRPr="004E0F38">
              <w:rPr>
                <w:rFonts w:eastAsia="DengXian"/>
                <w:b/>
                <w:bCs/>
                <w:kern w:val="24"/>
                <w:sz w:val="22"/>
                <w:szCs w:val="22"/>
                <w:lang w:val="en-US"/>
              </w:rPr>
              <w:t>ceu_sequence_number</w:t>
            </w:r>
            <w:proofErr w:type="spellEnd"/>
          </w:p>
          <w:p w14:paraId="409DF26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108" w:right="-113" w:firstLineChars="200" w:firstLine="440"/>
              <w:rPr>
                <w:rFonts w:eastAsia="DengXian"/>
                <w:kern w:val="24"/>
                <w:sz w:val="22"/>
                <w:szCs w:val="22"/>
              </w:rPr>
            </w:pPr>
            <w:r w:rsidRPr="00A90865">
              <w:rPr>
                <w:rFonts w:eastAsia="DengXian"/>
                <w:kern w:val="24"/>
                <w:sz w:val="22"/>
                <w:szCs w:val="22"/>
              </w:rPr>
              <w:t>}</w:t>
            </w:r>
          </w:p>
          <w:p w14:paraId="06690854" w14:textId="77777777" w:rsidR="0005676B" w:rsidRPr="00A90865" w:rsidRDefault="0005676B" w:rsidP="003C4999">
            <w:pPr>
              <w:kinsoku w:val="0"/>
              <w:spacing w:before="0" w:line="276" w:lineRule="auto"/>
              <w:rPr>
                <w:rFonts w:eastAsia="DengXian"/>
                <w:bCs/>
                <w:color w:val="000000"/>
                <w:kern w:val="24"/>
                <w:sz w:val="22"/>
                <w:szCs w:val="22"/>
              </w:rPr>
            </w:pPr>
            <w:r w:rsidRPr="00A90865">
              <w:rPr>
                <w:rFonts w:eastAsia="DengXian"/>
                <w:kern w:val="24"/>
                <w:sz w:val="22"/>
                <w:szCs w:val="22"/>
              </w:rPr>
              <w:t>}</w:t>
            </w:r>
          </w:p>
        </w:tc>
        <w:tc>
          <w:tcPr>
            <w:tcW w:w="1092" w:type="dxa"/>
          </w:tcPr>
          <w:p w14:paraId="067126C2"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rPr>
            </w:pPr>
          </w:p>
          <w:p w14:paraId="3DE8825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rPr>
            </w:pPr>
          </w:p>
          <w:p w14:paraId="1BDD47B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rPr>
            </w:pPr>
          </w:p>
          <w:p w14:paraId="1314A72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rPr>
            </w:pPr>
          </w:p>
          <w:p w14:paraId="1A5D1FB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rPr>
            </w:pPr>
            <w:r w:rsidRPr="00A90865">
              <w:rPr>
                <w:rFonts w:eastAsia="DengXian"/>
                <w:kern w:val="24"/>
                <w:sz w:val="22"/>
                <w:szCs w:val="22"/>
              </w:rPr>
              <w:t>N1</w:t>
            </w:r>
          </w:p>
          <w:p w14:paraId="01969131"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Chars="-115" w:left="-1" w:right="-113" w:hangingChars="125" w:hanging="275"/>
              <w:jc w:val="center"/>
              <w:rPr>
                <w:rFonts w:eastAsia="DengXian"/>
                <w:kern w:val="24"/>
                <w:sz w:val="22"/>
                <w:szCs w:val="22"/>
              </w:rPr>
            </w:pPr>
          </w:p>
          <w:p w14:paraId="084CB2E3" w14:textId="77777777" w:rsidR="0005676B" w:rsidRPr="00A90865" w:rsidRDefault="0005676B" w:rsidP="003C4999">
            <w:pPr>
              <w:kinsoku w:val="0"/>
              <w:spacing w:before="0" w:line="276" w:lineRule="auto"/>
              <w:jc w:val="center"/>
              <w:rPr>
                <w:rFonts w:eastAsia="DengXian"/>
                <w:bCs/>
                <w:color w:val="000000"/>
                <w:kern w:val="24"/>
                <w:sz w:val="22"/>
                <w:szCs w:val="22"/>
              </w:rPr>
            </w:pPr>
          </w:p>
        </w:tc>
        <w:tc>
          <w:tcPr>
            <w:tcW w:w="1092" w:type="dxa"/>
          </w:tcPr>
          <w:p w14:paraId="017756C8"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p>
          <w:p w14:paraId="5A48EAFE"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r w:rsidRPr="00A90865">
              <w:rPr>
                <w:rFonts w:eastAsia="DengXian"/>
                <w:kern w:val="24"/>
                <w:sz w:val="22"/>
                <w:szCs w:val="22"/>
              </w:rPr>
              <w:t>16</w:t>
            </w:r>
          </w:p>
          <w:p w14:paraId="3A6BFA8A"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r w:rsidRPr="00A90865">
              <w:rPr>
                <w:rFonts w:eastAsia="DengXian"/>
                <w:kern w:val="24"/>
                <w:sz w:val="22"/>
                <w:szCs w:val="22"/>
              </w:rPr>
              <w:t>16</w:t>
            </w:r>
          </w:p>
          <w:p w14:paraId="5B7748D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p>
          <w:p w14:paraId="0A3134C0"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r w:rsidRPr="00A90865">
              <w:rPr>
                <w:rFonts w:eastAsia="DengXian"/>
                <w:kern w:val="24"/>
                <w:sz w:val="22"/>
                <w:szCs w:val="22"/>
              </w:rPr>
              <w:t>16</w:t>
            </w:r>
          </w:p>
          <w:p w14:paraId="1CC14D6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 w:val="22"/>
                <w:szCs w:val="22"/>
              </w:rPr>
            </w:pPr>
          </w:p>
          <w:p w14:paraId="3EC3C708" w14:textId="77777777" w:rsidR="0005676B" w:rsidRPr="00A90865" w:rsidRDefault="0005676B" w:rsidP="003C4999">
            <w:pPr>
              <w:kinsoku w:val="0"/>
              <w:spacing w:before="0" w:line="276" w:lineRule="auto"/>
              <w:jc w:val="center"/>
              <w:rPr>
                <w:rFonts w:eastAsia="DengXian"/>
                <w:sz w:val="22"/>
                <w:szCs w:val="22"/>
              </w:rPr>
            </w:pPr>
            <w:r w:rsidRPr="00A90865">
              <w:rPr>
                <w:rFonts w:eastAsia="DengXian"/>
                <w:kern w:val="24"/>
                <w:sz w:val="22"/>
                <w:szCs w:val="22"/>
              </w:rPr>
              <w:t>32</w:t>
            </w:r>
          </w:p>
        </w:tc>
        <w:tc>
          <w:tcPr>
            <w:tcW w:w="1583" w:type="dxa"/>
          </w:tcPr>
          <w:p w14:paraId="77B74A7B"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p>
          <w:p w14:paraId="4DB142F3"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r w:rsidRPr="00A90865">
              <w:rPr>
                <w:rFonts w:eastAsia="DengXian"/>
                <w:kern w:val="24"/>
                <w:sz w:val="22"/>
                <w:szCs w:val="22"/>
              </w:rPr>
              <w:t>uimsbf</w:t>
            </w:r>
          </w:p>
          <w:p w14:paraId="24623E45"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r w:rsidRPr="00A90865">
              <w:rPr>
                <w:rFonts w:eastAsia="DengXian"/>
                <w:kern w:val="24"/>
                <w:sz w:val="22"/>
                <w:szCs w:val="22"/>
              </w:rPr>
              <w:t>uimsbf</w:t>
            </w:r>
          </w:p>
          <w:p w14:paraId="67FB964F"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p>
          <w:p w14:paraId="39C24C36"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r w:rsidRPr="00A90865">
              <w:rPr>
                <w:rFonts w:eastAsia="DengXian"/>
                <w:kern w:val="24"/>
                <w:sz w:val="22"/>
                <w:szCs w:val="22"/>
              </w:rPr>
              <w:t>uimsbf</w:t>
            </w:r>
          </w:p>
          <w:p w14:paraId="6DF28297" w14:textId="77777777" w:rsidR="0005676B" w:rsidRPr="00A90865" w:rsidRDefault="0005676B" w:rsidP="003C499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 w:val="22"/>
                <w:szCs w:val="22"/>
              </w:rPr>
            </w:pPr>
          </w:p>
          <w:p w14:paraId="0B88C5EE"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kern w:val="24"/>
                <w:sz w:val="22"/>
                <w:szCs w:val="22"/>
              </w:rPr>
              <w:t>uimsbf</w:t>
            </w:r>
          </w:p>
        </w:tc>
      </w:tr>
    </w:tbl>
    <w:p w14:paraId="2FA5D95B" w14:textId="77777777" w:rsidR="0005676B" w:rsidRPr="00A90865" w:rsidRDefault="0005676B" w:rsidP="0005676B">
      <w:pPr>
        <w:pStyle w:val="Tablefin"/>
        <w:rPr>
          <w:lang w:val="fr-FR" w:eastAsia="ja-JP"/>
        </w:rPr>
      </w:pPr>
    </w:p>
    <w:p w14:paraId="08904B9B"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descriptor</w:t>
      </w:r>
      <w:proofErr w:type="gramEnd"/>
      <w:r w:rsidRPr="009553C4">
        <w:rPr>
          <w:rFonts w:eastAsia="DengXian"/>
          <w:b/>
          <w:bCs/>
          <w:lang w:val="fr-CH" w:eastAsia="zh-CN"/>
        </w:rPr>
        <w:t>_tag</w:t>
      </w:r>
      <w:proofErr w:type="spellEnd"/>
      <w:r w:rsidRPr="009553C4">
        <w:rPr>
          <w:lang w:val="fr-CH"/>
        </w:rPr>
        <w:t xml:space="preserve"> – Ce champ indique</w:t>
      </w:r>
      <w:r w:rsidRPr="009553C4">
        <w:rPr>
          <w:rFonts w:eastAsia="DengXian"/>
          <w:lang w:val="fr-CH" w:eastAsia="zh-CN"/>
        </w:rPr>
        <w:t xml:space="preserve"> le type du descripteur.</w:t>
      </w:r>
    </w:p>
    <w:p w14:paraId="22B14118"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descriptor</w:t>
      </w:r>
      <w:proofErr w:type="gramEnd"/>
      <w:r w:rsidRPr="009553C4">
        <w:rPr>
          <w:rFonts w:eastAsia="DengXian"/>
          <w:b/>
          <w:bCs/>
          <w:lang w:val="fr-CH" w:eastAsia="zh-CN"/>
        </w:rPr>
        <w:t>_length</w:t>
      </w:r>
      <w:proofErr w:type="spellEnd"/>
      <w:r w:rsidRPr="009553C4">
        <w:rPr>
          <w:lang w:val="fr-CH"/>
        </w:rPr>
        <w:t xml:space="preserve"> – Ce champ indique</w:t>
      </w:r>
      <w:r w:rsidRPr="009553C4">
        <w:rPr>
          <w:rFonts w:eastAsia="DengXian"/>
          <w:lang w:val="fr-CH" w:eastAsia="zh-CN"/>
        </w:rPr>
        <w:t xml:space="preserve"> la longueur en octets</w:t>
      </w:r>
      <w:r w:rsidRPr="009553C4">
        <w:rPr>
          <w:lang w:val="fr-CH"/>
        </w:rPr>
        <w:t xml:space="preserve"> allant de l'octet suivant </w:t>
      </w:r>
      <w:r w:rsidRPr="009553C4">
        <w:rPr>
          <w:rFonts w:eastAsia="DengXian"/>
          <w:lang w:val="fr-CH" w:eastAsia="zh-CN"/>
        </w:rPr>
        <w:t>ce champ jusqu'au dernier octet du descripteur.</w:t>
      </w:r>
    </w:p>
    <w:p w14:paraId="051AE9A6"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edit</w:t>
      </w:r>
      <w:proofErr w:type="gramEnd"/>
      <w:r w:rsidRPr="009553C4">
        <w:rPr>
          <w:rFonts w:eastAsia="DengXian"/>
          <w:b/>
          <w:bCs/>
          <w:lang w:val="fr-CH" w:eastAsia="zh-CN"/>
        </w:rPr>
        <w:t>_id</w:t>
      </w:r>
      <w:proofErr w:type="spellEnd"/>
      <w:r w:rsidRPr="009553C4">
        <w:rPr>
          <w:lang w:val="fr-CH"/>
        </w:rPr>
        <w:t xml:space="preserve"> – Ce champ indique</w:t>
      </w:r>
      <w:r w:rsidRPr="009553C4">
        <w:rPr>
          <w:rFonts w:eastAsia="DengXian"/>
          <w:lang w:val="fr-CH" w:eastAsia="zh-CN"/>
        </w:rPr>
        <w:t xml:space="preserve"> le drapeau qui précise le niveau de l'actif.</w:t>
      </w:r>
    </w:p>
    <w:p w14:paraId="7482340F"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edit</w:t>
      </w:r>
      <w:proofErr w:type="gramEnd"/>
      <w:r w:rsidRPr="009553C4">
        <w:rPr>
          <w:rFonts w:eastAsia="DengXian"/>
          <w:b/>
          <w:bCs/>
          <w:lang w:val="fr-CH" w:eastAsia="zh-CN"/>
        </w:rPr>
        <w:t>_id_number</w:t>
      </w:r>
      <w:proofErr w:type="spellEnd"/>
      <w:r w:rsidRPr="009553C4">
        <w:rPr>
          <w:lang w:val="fr-CH"/>
        </w:rPr>
        <w:t xml:space="preserve"> – Ce champ indique le nombre d'unités</w:t>
      </w:r>
      <w:r w:rsidRPr="009553C4">
        <w:rPr>
          <w:rFonts w:eastAsia="DengXian"/>
          <w:lang w:val="fr-CH" w:eastAsia="zh-CN"/>
        </w:rPr>
        <w:t xml:space="preserve"> CEU contenues au niveau de l'actif.</w:t>
      </w:r>
    </w:p>
    <w:p w14:paraId="42140A7A"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ceu</w:t>
      </w:r>
      <w:proofErr w:type="gramEnd"/>
      <w:r w:rsidRPr="009553C4">
        <w:rPr>
          <w:rFonts w:eastAsia="DengXian"/>
          <w:b/>
          <w:bCs/>
          <w:lang w:val="fr-CH" w:eastAsia="zh-CN"/>
        </w:rPr>
        <w:t>_sequence_number</w:t>
      </w:r>
      <w:proofErr w:type="spellEnd"/>
      <w:r w:rsidRPr="009553C4">
        <w:rPr>
          <w:lang w:val="fr-CH"/>
        </w:rPr>
        <w:t xml:space="preserve"> – Ce champ indique</w:t>
      </w:r>
      <w:r w:rsidRPr="009553C4">
        <w:rPr>
          <w:rFonts w:eastAsia="DengXian"/>
          <w:lang w:val="fr-CH" w:eastAsia="zh-CN"/>
        </w:rPr>
        <w:t xml:space="preserve"> le numéro de séquence de l'unité CEU, précisant l'unité CEU correspondant au drapeau </w:t>
      </w:r>
      <w:proofErr w:type="spellStart"/>
      <w:r w:rsidRPr="009553C4">
        <w:rPr>
          <w:rFonts w:eastAsia="DengXian"/>
          <w:lang w:val="fr-CH" w:eastAsia="zh-CN"/>
        </w:rPr>
        <w:t>edit_id</w:t>
      </w:r>
      <w:proofErr w:type="spellEnd"/>
      <w:r w:rsidRPr="009553C4">
        <w:rPr>
          <w:rFonts w:eastAsia="DengXian"/>
          <w:lang w:val="fr-CH" w:eastAsia="zh-CN"/>
        </w:rPr>
        <w:t>.</w:t>
      </w:r>
    </w:p>
    <w:p w14:paraId="15E2BADF" w14:textId="77777777" w:rsidR="0005676B" w:rsidRPr="009553C4" w:rsidRDefault="0005676B" w:rsidP="0005676B">
      <w:pPr>
        <w:pStyle w:val="Heading4"/>
        <w:rPr>
          <w:lang w:val="fr-CH" w:eastAsia="zh-CN"/>
        </w:rPr>
      </w:pPr>
      <w:r w:rsidRPr="009553C4">
        <w:rPr>
          <w:lang w:val="fr-CH" w:eastAsia="zh-CN"/>
        </w:rPr>
        <w:t>3.4.2.9</w:t>
      </w:r>
      <w:r w:rsidRPr="009553C4">
        <w:rPr>
          <w:lang w:val="fr-CH" w:eastAsia="zh-CN"/>
        </w:rPr>
        <w:tab/>
        <w:t xml:space="preserve">Descripteur de consommation d'unité CEU </w:t>
      </w:r>
    </w:p>
    <w:p w14:paraId="3627BA9B" w14:textId="77777777" w:rsidR="0005676B" w:rsidRPr="009553C4" w:rsidRDefault="0005676B" w:rsidP="0005676B">
      <w:pPr>
        <w:rPr>
          <w:rFonts w:eastAsia="DengXian"/>
          <w:lang w:val="fr-CH" w:eastAsia="zh-CN"/>
        </w:rPr>
      </w:pPr>
      <w:r w:rsidRPr="009553C4">
        <w:rPr>
          <w:lang w:val="fr-CH" w:eastAsia="ja-JP"/>
        </w:rPr>
        <w:t>Ce descripteur fournit les informations de couche qui devraient être présentées par l'unité CEU de contenu média, ainsi que les</w:t>
      </w:r>
      <w:r w:rsidRPr="009553C4">
        <w:rPr>
          <w:rFonts w:eastAsia="DengXian"/>
          <w:lang w:val="fr-CH" w:eastAsia="zh-CN"/>
        </w:rPr>
        <w:t xml:space="preserve"> informations de couche qui peuvent être remplacées ou copiées dans l'unité CEU. </w:t>
      </w:r>
      <w:r w:rsidRPr="009553C4">
        <w:rPr>
          <w:lang w:val="fr-CH" w:eastAsia="ja-JP"/>
        </w:rPr>
        <w:t>Ce descripteur est défini dans le Tableau</w:t>
      </w:r>
      <w:r w:rsidRPr="009553C4">
        <w:rPr>
          <w:lang w:val="fr-CH"/>
        </w:rPr>
        <w:t> </w:t>
      </w:r>
      <w:r w:rsidRPr="009553C4">
        <w:rPr>
          <w:rFonts w:eastAsia="DengXian"/>
          <w:lang w:val="fr-CH" w:eastAsia="zh-CN"/>
        </w:rPr>
        <w:t>24.</w:t>
      </w:r>
    </w:p>
    <w:p w14:paraId="2D2E8BA0" w14:textId="77777777" w:rsidR="0005676B" w:rsidRPr="009553C4" w:rsidRDefault="0005676B" w:rsidP="0005676B">
      <w:pPr>
        <w:pStyle w:val="TableNo"/>
        <w:rPr>
          <w:lang w:val="fr-CH"/>
        </w:rPr>
      </w:pPr>
      <w:r w:rsidRPr="009553C4">
        <w:rPr>
          <w:lang w:val="fr-CH"/>
        </w:rPr>
        <w:t>TABLEAU 24</w:t>
      </w:r>
    </w:p>
    <w:p w14:paraId="6DAF3F41" w14:textId="77777777" w:rsidR="0005676B" w:rsidRPr="009553C4" w:rsidRDefault="0005676B" w:rsidP="0005676B">
      <w:pPr>
        <w:pStyle w:val="Tabletitle"/>
        <w:rPr>
          <w:lang w:val="fr-CH"/>
        </w:rPr>
      </w:pPr>
      <w:r w:rsidRPr="009553C4">
        <w:rPr>
          <w:lang w:val="fr-CH"/>
        </w:rPr>
        <w:t>Syntaxe du descripteur de consommation d'unité CEU</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1092"/>
        <w:gridCol w:w="1092"/>
        <w:gridCol w:w="1583"/>
      </w:tblGrid>
      <w:tr w:rsidR="0005676B" w:rsidRPr="00A90865" w14:paraId="54FF255F" w14:textId="77777777" w:rsidTr="003C4999">
        <w:trPr>
          <w:jc w:val="center"/>
        </w:trPr>
        <w:tc>
          <w:tcPr>
            <w:tcW w:w="4421" w:type="dxa"/>
            <w:shd w:val="clear" w:color="auto" w:fill="auto"/>
            <w:vAlign w:val="center"/>
          </w:tcPr>
          <w:p w14:paraId="771AA169" w14:textId="77777777" w:rsidR="0005676B" w:rsidRPr="00A90865" w:rsidRDefault="0005676B" w:rsidP="003C4999">
            <w:pPr>
              <w:pStyle w:val="Tablehead"/>
              <w:rPr>
                <w:rFonts w:eastAsia="DengXian"/>
              </w:rPr>
            </w:pPr>
            <w:bookmarkStart w:id="20" w:name="_Hlk150174072"/>
            <w:proofErr w:type="spellStart"/>
            <w:r w:rsidRPr="00A90865">
              <w:rPr>
                <w:rFonts w:eastAsia="DengXian"/>
              </w:rPr>
              <w:t>Syntaxe</w:t>
            </w:r>
            <w:proofErr w:type="spellEnd"/>
          </w:p>
        </w:tc>
        <w:tc>
          <w:tcPr>
            <w:tcW w:w="1092" w:type="dxa"/>
            <w:shd w:val="clear" w:color="auto" w:fill="auto"/>
            <w:vAlign w:val="center"/>
          </w:tcPr>
          <w:p w14:paraId="53AF42A3" w14:textId="77777777" w:rsidR="0005676B" w:rsidRPr="00A90865" w:rsidRDefault="0005676B" w:rsidP="003C4999">
            <w:pPr>
              <w:pStyle w:val="Tablehead"/>
              <w:rPr>
                <w:rFonts w:eastAsia="DengXian"/>
              </w:rPr>
            </w:pPr>
            <w:r w:rsidRPr="00A90865">
              <w:rPr>
                <w:rFonts w:eastAsia="DengXian"/>
              </w:rPr>
              <w:t>Valeur</w:t>
            </w:r>
          </w:p>
        </w:tc>
        <w:tc>
          <w:tcPr>
            <w:tcW w:w="1092" w:type="dxa"/>
            <w:shd w:val="clear" w:color="auto" w:fill="auto"/>
            <w:vAlign w:val="center"/>
          </w:tcPr>
          <w:p w14:paraId="059C4D0C" w14:textId="77777777" w:rsidR="0005676B" w:rsidRPr="00A90865" w:rsidRDefault="0005676B" w:rsidP="003C4999">
            <w:pPr>
              <w:pStyle w:val="Tablehead"/>
              <w:rPr>
                <w:rFonts w:eastAsia="DengXian"/>
              </w:rPr>
            </w:pPr>
            <w:r w:rsidRPr="00A90865">
              <w:rPr>
                <w:rFonts w:eastAsia="DengXian"/>
              </w:rPr>
              <w:t>Nombre de bits</w:t>
            </w:r>
          </w:p>
        </w:tc>
        <w:tc>
          <w:tcPr>
            <w:tcW w:w="1583" w:type="dxa"/>
            <w:shd w:val="clear" w:color="auto" w:fill="auto"/>
            <w:vAlign w:val="center"/>
          </w:tcPr>
          <w:p w14:paraId="58447311" w14:textId="77777777" w:rsidR="0005676B" w:rsidRPr="00A90865" w:rsidRDefault="0005676B" w:rsidP="003C4999">
            <w:pPr>
              <w:pStyle w:val="Tablehead"/>
              <w:rPr>
                <w:rFonts w:eastAsia="DengXian"/>
              </w:rPr>
            </w:pPr>
            <w:proofErr w:type="spellStart"/>
            <w:r w:rsidRPr="00A90865">
              <w:rPr>
                <w:rFonts w:eastAsia="DengXian"/>
              </w:rPr>
              <w:t>Mnémonique</w:t>
            </w:r>
            <w:proofErr w:type="spellEnd"/>
          </w:p>
        </w:tc>
      </w:tr>
      <w:bookmarkEnd w:id="20"/>
      <w:tr w:rsidR="0005676B" w:rsidRPr="00A90865" w14:paraId="5767E1AC" w14:textId="77777777" w:rsidTr="003C4999">
        <w:trPr>
          <w:trHeight w:val="3825"/>
          <w:jc w:val="center"/>
        </w:trPr>
        <w:tc>
          <w:tcPr>
            <w:tcW w:w="4421" w:type="dxa"/>
            <w:tcBorders>
              <w:bottom w:val="single" w:sz="4" w:space="0" w:color="auto"/>
            </w:tcBorders>
          </w:tcPr>
          <w:p w14:paraId="5B499151" w14:textId="77777777" w:rsidR="0005676B" w:rsidRPr="004E0F38" w:rsidRDefault="0005676B" w:rsidP="003C4999">
            <w:pPr>
              <w:kinsoku w:val="0"/>
              <w:spacing w:before="0" w:line="276" w:lineRule="auto"/>
              <w:rPr>
                <w:rFonts w:eastAsia="DengXian"/>
                <w:sz w:val="22"/>
                <w:szCs w:val="22"/>
                <w:lang w:val="en-US"/>
              </w:rPr>
            </w:pPr>
            <w:proofErr w:type="spellStart"/>
            <w:r w:rsidRPr="004E0F38">
              <w:rPr>
                <w:rFonts w:eastAsia="DengXian"/>
                <w:color w:val="000000"/>
                <w:kern w:val="24"/>
                <w:sz w:val="22"/>
                <w:szCs w:val="22"/>
                <w:lang w:val="en-US"/>
              </w:rPr>
              <w:t>CEU_consumption_</w:t>
            </w:r>
            <w:proofErr w:type="gramStart"/>
            <w:r w:rsidRPr="004E0F38">
              <w:rPr>
                <w:rFonts w:eastAsia="DengXian"/>
                <w:color w:val="000000"/>
                <w:kern w:val="24"/>
                <w:sz w:val="22"/>
                <w:szCs w:val="22"/>
                <w:lang w:val="en-US"/>
              </w:rPr>
              <w:t>descriptor</w:t>
            </w:r>
            <w:proofErr w:type="spellEnd"/>
            <w:r w:rsidRPr="004E0F38">
              <w:rPr>
                <w:rFonts w:eastAsia="DengXian"/>
                <w:color w:val="000000"/>
                <w:kern w:val="24"/>
                <w:sz w:val="22"/>
                <w:szCs w:val="22"/>
                <w:lang w:val="en-US"/>
              </w:rPr>
              <w:t>(</w:t>
            </w:r>
            <w:proofErr w:type="gramEnd"/>
            <w:r w:rsidRPr="004E0F38">
              <w:rPr>
                <w:rFonts w:eastAsia="DengXian"/>
                <w:color w:val="000000"/>
                <w:kern w:val="24"/>
                <w:sz w:val="22"/>
                <w:szCs w:val="22"/>
                <w:lang w:val="en-US"/>
              </w:rPr>
              <w:t>) {</w:t>
            </w:r>
          </w:p>
          <w:p w14:paraId="3058A82B" w14:textId="77777777" w:rsidR="0005676B" w:rsidRPr="004E0F38" w:rsidRDefault="0005676B" w:rsidP="003C4999">
            <w:pPr>
              <w:kinsoku w:val="0"/>
              <w:spacing w:before="0" w:line="276" w:lineRule="auto"/>
              <w:ind w:firstLineChars="200" w:firstLine="440"/>
              <w:rPr>
                <w:rFonts w:eastAsia="DengXian"/>
                <w:b/>
                <w:color w:val="000000"/>
                <w:kern w:val="24"/>
                <w:sz w:val="22"/>
                <w:szCs w:val="22"/>
                <w:lang w:val="en-US"/>
              </w:rPr>
            </w:pPr>
            <w:proofErr w:type="spellStart"/>
            <w:r w:rsidRPr="004E0F38">
              <w:rPr>
                <w:rFonts w:eastAsia="DengXian"/>
                <w:b/>
                <w:color w:val="000000"/>
                <w:kern w:val="24"/>
                <w:sz w:val="22"/>
                <w:szCs w:val="22"/>
                <w:lang w:val="en-US"/>
              </w:rPr>
              <w:t>descriptor_tag</w:t>
            </w:r>
            <w:proofErr w:type="spellEnd"/>
          </w:p>
          <w:p w14:paraId="543847FF" w14:textId="77777777" w:rsidR="0005676B" w:rsidRPr="004E0F38" w:rsidRDefault="0005676B" w:rsidP="003C4999">
            <w:pPr>
              <w:kinsoku w:val="0"/>
              <w:spacing w:before="0" w:line="276" w:lineRule="auto"/>
              <w:ind w:firstLineChars="200" w:firstLine="440"/>
              <w:rPr>
                <w:rFonts w:eastAsia="DengXian"/>
                <w:b/>
                <w:color w:val="000000"/>
                <w:kern w:val="24"/>
                <w:sz w:val="22"/>
                <w:szCs w:val="22"/>
                <w:lang w:val="en-US"/>
              </w:rPr>
            </w:pPr>
            <w:proofErr w:type="spellStart"/>
            <w:r w:rsidRPr="004E0F38">
              <w:rPr>
                <w:rFonts w:eastAsia="DengXian"/>
                <w:b/>
                <w:color w:val="000000"/>
                <w:kern w:val="24"/>
                <w:sz w:val="22"/>
                <w:szCs w:val="22"/>
                <w:lang w:val="en-US"/>
              </w:rPr>
              <w:t>descriptor_length</w:t>
            </w:r>
            <w:proofErr w:type="spellEnd"/>
          </w:p>
          <w:p w14:paraId="0E2EDB54" w14:textId="77777777" w:rsidR="0005676B" w:rsidRPr="004E0F38" w:rsidRDefault="0005676B" w:rsidP="003C4999">
            <w:pPr>
              <w:kinsoku w:val="0"/>
              <w:spacing w:before="0" w:line="276" w:lineRule="auto"/>
              <w:ind w:firstLineChars="200" w:firstLine="440"/>
              <w:rPr>
                <w:rFonts w:eastAsia="DengXian"/>
                <w:b/>
                <w:color w:val="000000"/>
                <w:kern w:val="24"/>
                <w:sz w:val="22"/>
                <w:szCs w:val="22"/>
                <w:lang w:val="en-US"/>
              </w:rPr>
            </w:pPr>
            <w:proofErr w:type="spellStart"/>
            <w:r w:rsidRPr="004E0F38">
              <w:rPr>
                <w:rFonts w:eastAsia="DengXian"/>
                <w:b/>
                <w:color w:val="000000"/>
                <w:kern w:val="24"/>
                <w:sz w:val="22"/>
                <w:szCs w:val="22"/>
                <w:lang w:val="en-US"/>
              </w:rPr>
              <w:t>number_of_CEUs</w:t>
            </w:r>
            <w:proofErr w:type="spellEnd"/>
          </w:p>
          <w:p w14:paraId="36A0E940" w14:textId="77777777" w:rsidR="0005676B" w:rsidRPr="004E0F38" w:rsidRDefault="0005676B" w:rsidP="003C4999">
            <w:pPr>
              <w:kinsoku w:val="0"/>
              <w:spacing w:before="0" w:line="276" w:lineRule="auto"/>
              <w:ind w:firstLineChars="200" w:firstLine="440"/>
              <w:rPr>
                <w:rFonts w:eastAsia="DengXian"/>
                <w:bCs/>
                <w:color w:val="000000"/>
                <w:kern w:val="24"/>
                <w:sz w:val="22"/>
                <w:szCs w:val="22"/>
                <w:lang w:val="en-US"/>
              </w:rPr>
            </w:pPr>
            <w:proofErr w:type="gramStart"/>
            <w:r w:rsidRPr="004E0F38">
              <w:rPr>
                <w:rFonts w:eastAsia="DengXian"/>
                <w:bCs/>
                <w:color w:val="000000"/>
                <w:kern w:val="24"/>
                <w:sz w:val="22"/>
                <w:szCs w:val="22"/>
                <w:lang w:val="en-US"/>
              </w:rPr>
              <w:t>for(</w:t>
            </w:r>
            <w:proofErr w:type="spellStart"/>
            <w:proofErr w:type="gramEnd"/>
            <w:r w:rsidRPr="004E0F38">
              <w:rPr>
                <w:rFonts w:eastAsia="DengXian"/>
                <w:bCs/>
                <w:color w:val="000000"/>
                <w:kern w:val="24"/>
                <w:sz w:val="22"/>
                <w:szCs w:val="22"/>
                <w:lang w:val="en-US"/>
              </w:rPr>
              <w:t>i</w:t>
            </w:r>
            <w:proofErr w:type="spellEnd"/>
            <w:r w:rsidRPr="004E0F38">
              <w:rPr>
                <w:rFonts w:eastAsia="DengXian"/>
                <w:bCs/>
                <w:color w:val="000000"/>
                <w:kern w:val="24"/>
                <w:sz w:val="22"/>
                <w:szCs w:val="22"/>
                <w:lang w:val="en-US"/>
              </w:rPr>
              <w:t xml:space="preserve"> = 0; </w:t>
            </w:r>
            <w:proofErr w:type="spellStart"/>
            <w:r w:rsidRPr="004E0F38">
              <w:rPr>
                <w:rFonts w:eastAsia="DengXian"/>
                <w:bCs/>
                <w:color w:val="000000"/>
                <w:kern w:val="24"/>
                <w:sz w:val="22"/>
                <w:szCs w:val="22"/>
                <w:lang w:val="en-US"/>
              </w:rPr>
              <w:t>i</w:t>
            </w:r>
            <w:proofErr w:type="spellEnd"/>
            <w:r w:rsidRPr="004E0F38">
              <w:rPr>
                <w:rFonts w:eastAsia="DengXian"/>
                <w:bCs/>
                <w:color w:val="000000"/>
                <w:kern w:val="24"/>
                <w:sz w:val="22"/>
                <w:szCs w:val="22"/>
                <w:lang w:val="en-US"/>
              </w:rPr>
              <w:t xml:space="preserve"> &lt;N1;i++) {</w:t>
            </w:r>
          </w:p>
          <w:p w14:paraId="56211DE1" w14:textId="77777777" w:rsidR="0005676B" w:rsidRPr="004E0F38" w:rsidRDefault="0005676B" w:rsidP="003C4999">
            <w:pPr>
              <w:kinsoku w:val="0"/>
              <w:spacing w:before="0" w:line="276" w:lineRule="auto"/>
              <w:ind w:firstLineChars="400" w:firstLine="880"/>
              <w:rPr>
                <w:rFonts w:eastAsia="DengXian"/>
                <w:b/>
                <w:color w:val="000000"/>
                <w:kern w:val="24"/>
                <w:sz w:val="22"/>
                <w:szCs w:val="22"/>
                <w:lang w:val="en-US"/>
              </w:rPr>
            </w:pPr>
            <w:proofErr w:type="spellStart"/>
            <w:r w:rsidRPr="004E0F38">
              <w:rPr>
                <w:rFonts w:eastAsia="DengXian"/>
                <w:b/>
                <w:color w:val="000000"/>
                <w:kern w:val="24"/>
                <w:sz w:val="22"/>
                <w:szCs w:val="22"/>
                <w:lang w:val="en-US"/>
              </w:rPr>
              <w:t>CEU_sequence_number</w:t>
            </w:r>
            <w:proofErr w:type="spellEnd"/>
          </w:p>
          <w:p w14:paraId="4F843494" w14:textId="77777777" w:rsidR="0005676B" w:rsidRPr="004E0F38" w:rsidRDefault="0005676B" w:rsidP="003C4999">
            <w:pPr>
              <w:kinsoku w:val="0"/>
              <w:spacing w:before="0" w:line="276" w:lineRule="auto"/>
              <w:ind w:firstLineChars="400" w:firstLine="880"/>
              <w:rPr>
                <w:rFonts w:eastAsia="DengXian"/>
                <w:b/>
                <w:color w:val="000000"/>
                <w:kern w:val="24"/>
                <w:sz w:val="22"/>
                <w:szCs w:val="22"/>
                <w:lang w:val="en-US"/>
              </w:rPr>
            </w:pPr>
            <w:proofErr w:type="spellStart"/>
            <w:r w:rsidRPr="004E0F38">
              <w:rPr>
                <w:rFonts w:eastAsia="DengXian"/>
                <w:b/>
                <w:color w:val="000000"/>
                <w:kern w:val="24"/>
                <w:sz w:val="22"/>
                <w:szCs w:val="22"/>
                <w:lang w:val="en-US"/>
              </w:rPr>
              <w:t>number_of_layer</w:t>
            </w:r>
            <w:proofErr w:type="spellEnd"/>
          </w:p>
          <w:p w14:paraId="1DE1E490" w14:textId="77777777" w:rsidR="0005676B" w:rsidRPr="004E0F38" w:rsidRDefault="0005676B" w:rsidP="003C4999">
            <w:pPr>
              <w:kinsoku w:val="0"/>
              <w:spacing w:before="0" w:line="276" w:lineRule="auto"/>
              <w:ind w:firstLineChars="400" w:firstLine="880"/>
              <w:rPr>
                <w:rFonts w:eastAsia="DengXian"/>
                <w:bCs/>
                <w:color w:val="000000"/>
                <w:kern w:val="24"/>
                <w:sz w:val="22"/>
                <w:szCs w:val="22"/>
                <w:lang w:val="en-US"/>
              </w:rPr>
            </w:pPr>
            <w:proofErr w:type="gramStart"/>
            <w:r w:rsidRPr="004E0F38">
              <w:rPr>
                <w:rFonts w:eastAsia="DengXian"/>
                <w:bCs/>
                <w:color w:val="000000"/>
                <w:kern w:val="24"/>
                <w:sz w:val="22"/>
                <w:szCs w:val="22"/>
                <w:lang w:val="en-US"/>
              </w:rPr>
              <w:t>for(</w:t>
            </w:r>
            <w:proofErr w:type="spellStart"/>
            <w:proofErr w:type="gramEnd"/>
            <w:r w:rsidRPr="004E0F38">
              <w:rPr>
                <w:rFonts w:eastAsia="DengXian"/>
                <w:bCs/>
                <w:color w:val="000000"/>
                <w:kern w:val="24"/>
                <w:sz w:val="22"/>
                <w:szCs w:val="22"/>
                <w:lang w:val="en-US"/>
              </w:rPr>
              <w:t>i</w:t>
            </w:r>
            <w:proofErr w:type="spellEnd"/>
            <w:r w:rsidRPr="004E0F38">
              <w:rPr>
                <w:rFonts w:eastAsia="DengXian"/>
                <w:bCs/>
                <w:color w:val="000000"/>
                <w:kern w:val="24"/>
                <w:sz w:val="22"/>
                <w:szCs w:val="22"/>
                <w:lang w:val="en-US"/>
              </w:rPr>
              <w:t xml:space="preserve"> = 0; </w:t>
            </w:r>
            <w:proofErr w:type="spellStart"/>
            <w:r w:rsidRPr="004E0F38">
              <w:rPr>
                <w:rFonts w:eastAsia="DengXian"/>
                <w:bCs/>
                <w:color w:val="000000"/>
                <w:kern w:val="24"/>
                <w:sz w:val="22"/>
                <w:szCs w:val="22"/>
                <w:lang w:val="en-US"/>
              </w:rPr>
              <w:t>i</w:t>
            </w:r>
            <w:proofErr w:type="spellEnd"/>
            <w:r w:rsidRPr="004E0F38">
              <w:rPr>
                <w:rFonts w:eastAsia="DengXian"/>
                <w:bCs/>
                <w:color w:val="000000"/>
                <w:kern w:val="24"/>
                <w:sz w:val="22"/>
                <w:szCs w:val="22"/>
                <w:lang w:val="en-US"/>
              </w:rPr>
              <w:t xml:space="preserve"> &lt;N2;i++){</w:t>
            </w:r>
          </w:p>
          <w:p w14:paraId="7E0A3722" w14:textId="77777777" w:rsidR="0005676B" w:rsidRPr="004E0F38" w:rsidRDefault="0005676B" w:rsidP="003C4999">
            <w:pPr>
              <w:kinsoku w:val="0"/>
              <w:spacing w:before="0" w:line="276" w:lineRule="auto"/>
              <w:ind w:firstLineChars="600" w:firstLine="1320"/>
              <w:rPr>
                <w:rFonts w:eastAsia="DengXian"/>
                <w:b/>
                <w:color w:val="000000"/>
                <w:kern w:val="24"/>
                <w:sz w:val="22"/>
                <w:szCs w:val="22"/>
                <w:lang w:val="en-US"/>
              </w:rPr>
            </w:pPr>
            <w:proofErr w:type="spellStart"/>
            <w:r w:rsidRPr="004E0F38">
              <w:rPr>
                <w:rFonts w:eastAsia="DengXian"/>
                <w:b/>
                <w:color w:val="000000"/>
                <w:kern w:val="24"/>
                <w:sz w:val="22"/>
                <w:szCs w:val="22"/>
                <w:lang w:val="en-US"/>
              </w:rPr>
              <w:t>layer_id</w:t>
            </w:r>
            <w:proofErr w:type="spellEnd"/>
          </w:p>
          <w:p w14:paraId="68F216D9" w14:textId="77777777" w:rsidR="0005676B" w:rsidRPr="004E0F38" w:rsidRDefault="0005676B" w:rsidP="003C4999">
            <w:pPr>
              <w:kinsoku w:val="0"/>
              <w:spacing w:before="0" w:line="276" w:lineRule="auto"/>
              <w:ind w:firstLineChars="400" w:firstLine="880"/>
              <w:rPr>
                <w:rFonts w:eastAsia="DengXian"/>
                <w:bCs/>
                <w:color w:val="000000"/>
                <w:kern w:val="24"/>
                <w:sz w:val="22"/>
                <w:szCs w:val="22"/>
                <w:lang w:val="en-US"/>
              </w:rPr>
            </w:pPr>
            <w:r w:rsidRPr="004E0F38">
              <w:rPr>
                <w:rFonts w:eastAsia="DengXian"/>
                <w:bCs/>
                <w:color w:val="000000"/>
                <w:kern w:val="24"/>
                <w:sz w:val="22"/>
                <w:szCs w:val="22"/>
                <w:lang w:val="en-US"/>
              </w:rPr>
              <w:t>}</w:t>
            </w:r>
          </w:p>
          <w:p w14:paraId="2A637AA5" w14:textId="77777777" w:rsidR="0005676B" w:rsidRPr="004E0F38" w:rsidRDefault="0005676B" w:rsidP="003C4999">
            <w:pPr>
              <w:kinsoku w:val="0"/>
              <w:spacing w:before="0" w:line="276" w:lineRule="auto"/>
              <w:ind w:firstLineChars="400" w:firstLine="880"/>
              <w:rPr>
                <w:rFonts w:eastAsia="DengXian"/>
                <w:b/>
                <w:color w:val="000000"/>
                <w:kern w:val="24"/>
                <w:sz w:val="22"/>
                <w:szCs w:val="22"/>
                <w:lang w:val="en-US"/>
              </w:rPr>
            </w:pPr>
            <w:proofErr w:type="spellStart"/>
            <w:r w:rsidRPr="004E0F38">
              <w:rPr>
                <w:rFonts w:eastAsia="DengXian"/>
                <w:b/>
                <w:color w:val="000000"/>
                <w:kern w:val="24"/>
                <w:sz w:val="22"/>
                <w:szCs w:val="22"/>
                <w:lang w:val="en-US"/>
              </w:rPr>
              <w:t>layer_exchange_flag</w:t>
            </w:r>
            <w:proofErr w:type="spellEnd"/>
          </w:p>
          <w:p w14:paraId="4564D06D" w14:textId="77777777" w:rsidR="0005676B" w:rsidRPr="004E0F38" w:rsidRDefault="0005676B" w:rsidP="003C4999">
            <w:pPr>
              <w:kinsoku w:val="0"/>
              <w:spacing w:before="0" w:line="276" w:lineRule="auto"/>
              <w:ind w:firstLineChars="400" w:firstLine="880"/>
              <w:rPr>
                <w:rFonts w:eastAsia="DengXian"/>
                <w:b/>
                <w:color w:val="000000"/>
                <w:kern w:val="24"/>
                <w:sz w:val="22"/>
                <w:szCs w:val="22"/>
                <w:lang w:val="en-US"/>
              </w:rPr>
            </w:pPr>
            <w:proofErr w:type="spellStart"/>
            <w:r w:rsidRPr="004E0F38">
              <w:rPr>
                <w:rFonts w:eastAsia="DengXian"/>
                <w:b/>
                <w:color w:val="000000"/>
                <w:kern w:val="24"/>
                <w:sz w:val="22"/>
                <w:szCs w:val="22"/>
                <w:lang w:val="en-US"/>
              </w:rPr>
              <w:t>layer_copy_flag</w:t>
            </w:r>
            <w:proofErr w:type="spellEnd"/>
          </w:p>
          <w:p w14:paraId="479CC030" w14:textId="77777777" w:rsidR="0005676B" w:rsidRPr="00A90865" w:rsidRDefault="0005676B" w:rsidP="003C4999">
            <w:pPr>
              <w:kinsoku w:val="0"/>
              <w:spacing w:before="0" w:line="276" w:lineRule="auto"/>
              <w:ind w:firstLineChars="400" w:firstLine="880"/>
              <w:rPr>
                <w:rFonts w:eastAsia="DengXian"/>
                <w:bCs/>
                <w:color w:val="000000"/>
                <w:kern w:val="24"/>
                <w:sz w:val="22"/>
                <w:szCs w:val="22"/>
              </w:rPr>
            </w:pPr>
            <w:r w:rsidRPr="00A90865">
              <w:rPr>
                <w:rFonts w:eastAsia="DengXian"/>
                <w:bCs/>
                <w:color w:val="000000"/>
                <w:kern w:val="24"/>
                <w:sz w:val="22"/>
                <w:szCs w:val="22"/>
              </w:rPr>
              <w:t>reserved</w:t>
            </w:r>
          </w:p>
          <w:p w14:paraId="6385BC10" w14:textId="77777777" w:rsidR="0005676B" w:rsidRPr="00A90865" w:rsidRDefault="0005676B" w:rsidP="003C4999">
            <w:pPr>
              <w:kinsoku w:val="0"/>
              <w:spacing w:before="0" w:line="276" w:lineRule="auto"/>
              <w:ind w:firstLineChars="400" w:firstLine="880"/>
              <w:rPr>
                <w:rFonts w:eastAsia="DengXian"/>
                <w:bCs/>
                <w:color w:val="000000"/>
                <w:kern w:val="24"/>
                <w:sz w:val="22"/>
                <w:szCs w:val="22"/>
              </w:rPr>
            </w:pPr>
          </w:p>
        </w:tc>
        <w:tc>
          <w:tcPr>
            <w:tcW w:w="1092" w:type="dxa"/>
            <w:tcBorders>
              <w:bottom w:val="single" w:sz="4" w:space="0" w:color="auto"/>
            </w:tcBorders>
          </w:tcPr>
          <w:p w14:paraId="1C8CAEB8"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5C179AD0"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109B12D4"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82E0CC2"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N1</w:t>
            </w:r>
          </w:p>
          <w:p w14:paraId="09AC3BBB"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F7C32D3"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4AB6A3D7"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N2</w:t>
            </w:r>
          </w:p>
          <w:p w14:paraId="5BB84B1E"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482699D6"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0BE87BB7"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70DECE34"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E999FF8"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569AC954"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bCs/>
              </w:rPr>
              <w:t>'</w:t>
            </w:r>
            <w:r w:rsidRPr="00A90865">
              <w:rPr>
                <w:rFonts w:eastAsia="DengXian"/>
                <w:bCs/>
                <w:color w:val="000000"/>
                <w:kern w:val="24"/>
                <w:sz w:val="22"/>
                <w:szCs w:val="22"/>
              </w:rPr>
              <w:t>111111'</w:t>
            </w:r>
          </w:p>
          <w:p w14:paraId="0B2A8C5C" w14:textId="77777777" w:rsidR="0005676B" w:rsidRPr="00A90865" w:rsidRDefault="0005676B" w:rsidP="003C4999">
            <w:pPr>
              <w:kinsoku w:val="0"/>
              <w:spacing w:before="0" w:line="276" w:lineRule="auto"/>
              <w:jc w:val="center"/>
              <w:rPr>
                <w:rFonts w:eastAsia="DengXian"/>
                <w:bCs/>
                <w:color w:val="000000"/>
                <w:kern w:val="24"/>
                <w:sz w:val="22"/>
                <w:szCs w:val="22"/>
              </w:rPr>
            </w:pPr>
          </w:p>
        </w:tc>
        <w:tc>
          <w:tcPr>
            <w:tcW w:w="1092" w:type="dxa"/>
            <w:tcBorders>
              <w:bottom w:val="single" w:sz="4" w:space="0" w:color="auto"/>
            </w:tcBorders>
          </w:tcPr>
          <w:p w14:paraId="7A576E06"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0724DCC3"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16</w:t>
            </w:r>
          </w:p>
          <w:p w14:paraId="2C35CCA1"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16</w:t>
            </w:r>
          </w:p>
          <w:p w14:paraId="26F80146"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8</w:t>
            </w:r>
          </w:p>
          <w:p w14:paraId="1355AA88"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587BDD8D"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32</w:t>
            </w:r>
          </w:p>
          <w:p w14:paraId="22EF4244"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8</w:t>
            </w:r>
          </w:p>
          <w:p w14:paraId="4FCDEE96"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A46E010"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sz w:val="22"/>
                <w:szCs w:val="22"/>
              </w:rPr>
              <w:t>8</w:t>
            </w:r>
          </w:p>
          <w:p w14:paraId="7C0E8B0B"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54F91EE7"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1</w:t>
            </w:r>
          </w:p>
          <w:p w14:paraId="74237222"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1</w:t>
            </w:r>
          </w:p>
          <w:p w14:paraId="0EDE89FA"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6</w:t>
            </w:r>
          </w:p>
          <w:p w14:paraId="0A5FE69C" w14:textId="77777777" w:rsidR="0005676B" w:rsidRPr="00A90865" w:rsidRDefault="0005676B" w:rsidP="003C4999">
            <w:pPr>
              <w:kinsoku w:val="0"/>
              <w:spacing w:before="0" w:line="276" w:lineRule="auto"/>
              <w:jc w:val="center"/>
              <w:rPr>
                <w:rFonts w:eastAsia="DengXian"/>
                <w:sz w:val="22"/>
                <w:szCs w:val="22"/>
              </w:rPr>
            </w:pPr>
          </w:p>
        </w:tc>
        <w:tc>
          <w:tcPr>
            <w:tcW w:w="1583" w:type="dxa"/>
            <w:tcBorders>
              <w:bottom w:val="single" w:sz="4" w:space="0" w:color="auto"/>
            </w:tcBorders>
          </w:tcPr>
          <w:p w14:paraId="1C1E9749"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5C9E903A"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uimsbf</w:t>
            </w:r>
          </w:p>
          <w:p w14:paraId="4A0FF090"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uimsbf</w:t>
            </w:r>
          </w:p>
          <w:p w14:paraId="608CA8F1"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unimbf</w:t>
            </w:r>
            <w:proofErr w:type="spellEnd"/>
          </w:p>
          <w:p w14:paraId="0F39FD38"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3EB414C0"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unimbf</w:t>
            </w:r>
            <w:proofErr w:type="spellEnd"/>
          </w:p>
          <w:p w14:paraId="1D8CE790"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unimbf</w:t>
            </w:r>
            <w:proofErr w:type="spellEnd"/>
          </w:p>
          <w:p w14:paraId="419C42AC"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2B6A5A4"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unimbf</w:t>
            </w:r>
            <w:proofErr w:type="spellEnd"/>
          </w:p>
          <w:p w14:paraId="53FD404C"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35987488"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bslbf</w:t>
            </w:r>
            <w:proofErr w:type="spellEnd"/>
          </w:p>
          <w:p w14:paraId="34BB65D7"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bslbf</w:t>
            </w:r>
            <w:proofErr w:type="spellEnd"/>
          </w:p>
          <w:p w14:paraId="143EBA2E"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bslbf</w:t>
            </w:r>
            <w:proofErr w:type="spellEnd"/>
          </w:p>
          <w:p w14:paraId="45793EB8" w14:textId="77777777" w:rsidR="0005676B" w:rsidRPr="00A90865" w:rsidRDefault="0005676B" w:rsidP="003C4999">
            <w:pPr>
              <w:kinsoku w:val="0"/>
              <w:spacing w:before="0" w:line="276" w:lineRule="auto"/>
              <w:jc w:val="center"/>
              <w:rPr>
                <w:rFonts w:eastAsia="DengXian"/>
                <w:bCs/>
                <w:color w:val="000000"/>
                <w:kern w:val="24"/>
                <w:sz w:val="22"/>
                <w:szCs w:val="22"/>
              </w:rPr>
            </w:pPr>
          </w:p>
        </w:tc>
      </w:tr>
    </w:tbl>
    <w:p w14:paraId="4749729A" w14:textId="77777777" w:rsidR="0005676B" w:rsidRPr="00A90865" w:rsidRDefault="0005676B" w:rsidP="0005676B">
      <w:pPr>
        <w:pStyle w:val="TableNo"/>
      </w:pPr>
      <w:r w:rsidRPr="00A90865">
        <w:lastRenderedPageBreak/>
        <w:t>TABLEAU 24 (</w:t>
      </w:r>
      <w:r w:rsidRPr="00A90865">
        <w:rPr>
          <w:i/>
          <w:iCs/>
        </w:rPr>
        <w:t>fin</w:t>
      </w:r>
      <w:r w:rsidRPr="00A90865">
        <w:t>)</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1092"/>
        <w:gridCol w:w="1092"/>
        <w:gridCol w:w="1583"/>
      </w:tblGrid>
      <w:tr w:rsidR="0005676B" w:rsidRPr="00A90865" w14:paraId="0FAC8847" w14:textId="77777777" w:rsidTr="003C4999">
        <w:trPr>
          <w:jc w:val="center"/>
        </w:trPr>
        <w:tc>
          <w:tcPr>
            <w:tcW w:w="4421" w:type="dxa"/>
            <w:shd w:val="clear" w:color="auto" w:fill="auto"/>
            <w:vAlign w:val="center"/>
          </w:tcPr>
          <w:p w14:paraId="67BE6618" w14:textId="77777777" w:rsidR="0005676B" w:rsidRPr="00A90865" w:rsidRDefault="0005676B" w:rsidP="003C49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DengXian"/>
                <w:b/>
                <w:sz w:val="22"/>
              </w:rPr>
            </w:pPr>
            <w:proofErr w:type="spellStart"/>
            <w:r w:rsidRPr="00A90865">
              <w:rPr>
                <w:rFonts w:eastAsia="DengXian"/>
                <w:b/>
                <w:sz w:val="22"/>
              </w:rPr>
              <w:t>Syntaxe</w:t>
            </w:r>
            <w:proofErr w:type="spellEnd"/>
          </w:p>
        </w:tc>
        <w:tc>
          <w:tcPr>
            <w:tcW w:w="1092" w:type="dxa"/>
            <w:shd w:val="clear" w:color="auto" w:fill="auto"/>
            <w:vAlign w:val="center"/>
          </w:tcPr>
          <w:p w14:paraId="0E5F92FE" w14:textId="77777777" w:rsidR="0005676B" w:rsidRPr="00A90865" w:rsidRDefault="0005676B" w:rsidP="003C49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DengXian"/>
                <w:b/>
                <w:sz w:val="22"/>
              </w:rPr>
            </w:pPr>
            <w:r w:rsidRPr="00A90865">
              <w:rPr>
                <w:rFonts w:eastAsia="DengXian"/>
                <w:b/>
                <w:sz w:val="22"/>
              </w:rPr>
              <w:t>Valeur</w:t>
            </w:r>
          </w:p>
        </w:tc>
        <w:tc>
          <w:tcPr>
            <w:tcW w:w="1092" w:type="dxa"/>
            <w:shd w:val="clear" w:color="auto" w:fill="auto"/>
            <w:vAlign w:val="center"/>
          </w:tcPr>
          <w:p w14:paraId="0396DFD0" w14:textId="77777777" w:rsidR="0005676B" w:rsidRPr="00A90865" w:rsidRDefault="0005676B" w:rsidP="003C49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DengXian"/>
                <w:b/>
                <w:sz w:val="22"/>
              </w:rPr>
            </w:pPr>
            <w:r w:rsidRPr="00A90865">
              <w:rPr>
                <w:rFonts w:eastAsia="DengXian"/>
                <w:b/>
                <w:sz w:val="22"/>
              </w:rPr>
              <w:t>Nombre de bits</w:t>
            </w:r>
          </w:p>
        </w:tc>
        <w:tc>
          <w:tcPr>
            <w:tcW w:w="1583" w:type="dxa"/>
            <w:shd w:val="clear" w:color="auto" w:fill="auto"/>
            <w:vAlign w:val="center"/>
          </w:tcPr>
          <w:p w14:paraId="4E14D141" w14:textId="77777777" w:rsidR="0005676B" w:rsidRPr="00A90865" w:rsidRDefault="0005676B" w:rsidP="003C49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DengXian"/>
                <w:b/>
                <w:sz w:val="22"/>
              </w:rPr>
            </w:pPr>
            <w:proofErr w:type="spellStart"/>
            <w:r w:rsidRPr="00A90865">
              <w:rPr>
                <w:b/>
                <w:sz w:val="22"/>
                <w:lang w:eastAsia="ja-JP"/>
              </w:rPr>
              <w:t>Mnémonique</w:t>
            </w:r>
            <w:proofErr w:type="spellEnd"/>
          </w:p>
        </w:tc>
      </w:tr>
      <w:tr w:rsidR="0005676B" w:rsidRPr="00A90865" w14:paraId="17CEBB76" w14:textId="77777777" w:rsidTr="003C4999">
        <w:trPr>
          <w:trHeight w:val="852"/>
          <w:jc w:val="center"/>
        </w:trPr>
        <w:tc>
          <w:tcPr>
            <w:tcW w:w="4421" w:type="dxa"/>
            <w:tcBorders>
              <w:top w:val="single" w:sz="4" w:space="0" w:color="auto"/>
            </w:tcBorders>
          </w:tcPr>
          <w:p w14:paraId="68F4C137" w14:textId="77777777" w:rsidR="0005676B" w:rsidRPr="004E0F38" w:rsidRDefault="0005676B" w:rsidP="003C4999">
            <w:pPr>
              <w:kinsoku w:val="0"/>
              <w:spacing w:before="0" w:line="276" w:lineRule="auto"/>
              <w:ind w:firstLineChars="400" w:firstLine="880"/>
              <w:rPr>
                <w:rFonts w:eastAsia="DengXian"/>
                <w:bCs/>
                <w:color w:val="000000"/>
                <w:kern w:val="24"/>
                <w:sz w:val="22"/>
                <w:szCs w:val="22"/>
                <w:lang w:val="en-US"/>
              </w:rPr>
            </w:pPr>
            <w:r w:rsidRPr="004E0F38">
              <w:rPr>
                <w:rFonts w:eastAsia="DengXian"/>
                <w:bCs/>
                <w:color w:val="000000"/>
                <w:kern w:val="24"/>
                <w:sz w:val="22"/>
                <w:szCs w:val="22"/>
                <w:lang w:val="en-US"/>
              </w:rPr>
              <w:t>if(</w:t>
            </w:r>
            <w:proofErr w:type="spellStart"/>
            <w:r w:rsidRPr="004E0F38">
              <w:rPr>
                <w:rFonts w:eastAsia="DengXian"/>
                <w:bCs/>
                <w:color w:val="000000"/>
                <w:kern w:val="24"/>
                <w:sz w:val="22"/>
                <w:szCs w:val="22"/>
                <w:lang w:val="en-US"/>
              </w:rPr>
              <w:t>layer_exchange_</w:t>
            </w:r>
            <w:proofErr w:type="gramStart"/>
            <w:r w:rsidRPr="004E0F38">
              <w:rPr>
                <w:rFonts w:eastAsia="DengXian"/>
                <w:bCs/>
                <w:color w:val="000000"/>
                <w:kern w:val="24"/>
                <w:sz w:val="22"/>
                <w:szCs w:val="22"/>
                <w:lang w:val="en-US"/>
              </w:rPr>
              <w:t>flag</w:t>
            </w:r>
            <w:proofErr w:type="spellEnd"/>
            <w:r w:rsidRPr="004E0F38">
              <w:rPr>
                <w:rFonts w:eastAsia="DengXian"/>
                <w:bCs/>
                <w:color w:val="000000"/>
                <w:kern w:val="24"/>
                <w:sz w:val="22"/>
                <w:szCs w:val="22"/>
                <w:lang w:val="en-US"/>
              </w:rPr>
              <w:t>){</w:t>
            </w:r>
            <w:proofErr w:type="gramEnd"/>
          </w:p>
          <w:p w14:paraId="10A54861" w14:textId="77777777" w:rsidR="0005676B" w:rsidRPr="004E0F38" w:rsidRDefault="0005676B" w:rsidP="003C4999">
            <w:pPr>
              <w:kinsoku w:val="0"/>
              <w:spacing w:before="0" w:line="276" w:lineRule="auto"/>
              <w:ind w:firstLineChars="600" w:firstLine="1320"/>
              <w:rPr>
                <w:rFonts w:eastAsia="DengXian"/>
                <w:b/>
                <w:color w:val="000000"/>
                <w:kern w:val="24"/>
                <w:sz w:val="22"/>
                <w:szCs w:val="22"/>
                <w:lang w:val="en-US"/>
              </w:rPr>
            </w:pPr>
            <w:proofErr w:type="spellStart"/>
            <w:r w:rsidRPr="004E0F38">
              <w:rPr>
                <w:rFonts w:eastAsia="DengXian"/>
                <w:b/>
                <w:color w:val="000000"/>
                <w:kern w:val="24"/>
                <w:sz w:val="22"/>
                <w:szCs w:val="22"/>
                <w:lang w:val="en-US"/>
              </w:rPr>
              <w:t>number_of_exchange_layer</w:t>
            </w:r>
            <w:proofErr w:type="spellEnd"/>
          </w:p>
          <w:p w14:paraId="2FD66C35" w14:textId="77777777" w:rsidR="0005676B" w:rsidRPr="004E0F38" w:rsidRDefault="0005676B" w:rsidP="003C4999">
            <w:pPr>
              <w:kinsoku w:val="0"/>
              <w:spacing w:before="0" w:line="276" w:lineRule="auto"/>
              <w:ind w:firstLineChars="600" w:firstLine="1320"/>
              <w:rPr>
                <w:rFonts w:eastAsia="DengXian"/>
                <w:bCs/>
                <w:color w:val="000000"/>
                <w:kern w:val="24"/>
                <w:sz w:val="22"/>
                <w:szCs w:val="22"/>
                <w:lang w:val="en-US"/>
              </w:rPr>
            </w:pPr>
            <w:proofErr w:type="gramStart"/>
            <w:r w:rsidRPr="004E0F38">
              <w:rPr>
                <w:rFonts w:eastAsia="DengXian"/>
                <w:bCs/>
                <w:color w:val="000000"/>
                <w:kern w:val="24"/>
                <w:sz w:val="22"/>
                <w:szCs w:val="22"/>
                <w:lang w:val="en-US"/>
              </w:rPr>
              <w:t>for(</w:t>
            </w:r>
            <w:proofErr w:type="spellStart"/>
            <w:proofErr w:type="gramEnd"/>
            <w:r w:rsidRPr="004E0F38">
              <w:rPr>
                <w:rFonts w:eastAsia="DengXian"/>
                <w:bCs/>
                <w:color w:val="000000"/>
                <w:kern w:val="24"/>
                <w:sz w:val="22"/>
                <w:szCs w:val="22"/>
                <w:lang w:val="en-US"/>
              </w:rPr>
              <w:t>i</w:t>
            </w:r>
            <w:proofErr w:type="spellEnd"/>
            <w:r w:rsidRPr="004E0F38">
              <w:rPr>
                <w:rFonts w:eastAsia="DengXian"/>
                <w:bCs/>
                <w:color w:val="000000"/>
                <w:kern w:val="24"/>
                <w:sz w:val="22"/>
                <w:szCs w:val="22"/>
                <w:lang w:val="en-US"/>
              </w:rPr>
              <w:t xml:space="preserve"> = 0; </w:t>
            </w:r>
            <w:proofErr w:type="spellStart"/>
            <w:r w:rsidRPr="004E0F38">
              <w:rPr>
                <w:rFonts w:eastAsia="DengXian"/>
                <w:bCs/>
                <w:color w:val="000000"/>
                <w:kern w:val="24"/>
                <w:sz w:val="22"/>
                <w:szCs w:val="22"/>
                <w:lang w:val="en-US"/>
              </w:rPr>
              <w:t>i</w:t>
            </w:r>
            <w:proofErr w:type="spellEnd"/>
            <w:r w:rsidRPr="004E0F38">
              <w:rPr>
                <w:rFonts w:eastAsia="DengXian"/>
                <w:bCs/>
                <w:color w:val="000000"/>
                <w:kern w:val="24"/>
                <w:sz w:val="22"/>
                <w:szCs w:val="22"/>
                <w:lang w:val="en-US"/>
              </w:rPr>
              <w:t xml:space="preserve"> &lt;N3;i++) {</w:t>
            </w:r>
          </w:p>
          <w:p w14:paraId="50020538" w14:textId="77777777" w:rsidR="0005676B" w:rsidRPr="004E0F38" w:rsidRDefault="0005676B" w:rsidP="003C4999">
            <w:pPr>
              <w:kinsoku w:val="0"/>
              <w:spacing w:before="0" w:line="276" w:lineRule="auto"/>
              <w:ind w:firstLineChars="800" w:firstLine="1760"/>
              <w:rPr>
                <w:rFonts w:eastAsia="DengXian"/>
                <w:b/>
                <w:color w:val="000000"/>
                <w:kern w:val="24"/>
                <w:sz w:val="22"/>
                <w:szCs w:val="22"/>
                <w:lang w:val="en-US"/>
              </w:rPr>
            </w:pPr>
            <w:proofErr w:type="spellStart"/>
            <w:r w:rsidRPr="004E0F38">
              <w:rPr>
                <w:rFonts w:eastAsia="DengXian"/>
                <w:b/>
                <w:color w:val="000000"/>
                <w:kern w:val="24"/>
                <w:sz w:val="22"/>
                <w:szCs w:val="22"/>
                <w:lang w:val="en-US"/>
              </w:rPr>
              <w:t>exchange_layer_id</w:t>
            </w:r>
            <w:proofErr w:type="spellEnd"/>
          </w:p>
          <w:p w14:paraId="788F189F" w14:textId="77777777" w:rsidR="0005676B" w:rsidRPr="004E0F38" w:rsidRDefault="0005676B" w:rsidP="003C4999">
            <w:pPr>
              <w:kinsoku w:val="0"/>
              <w:spacing w:before="0" w:line="276" w:lineRule="auto"/>
              <w:ind w:firstLineChars="600" w:firstLine="1320"/>
              <w:rPr>
                <w:rFonts w:eastAsia="DengXian"/>
                <w:bCs/>
                <w:color w:val="000000"/>
                <w:kern w:val="24"/>
                <w:sz w:val="22"/>
                <w:szCs w:val="22"/>
                <w:lang w:val="en-US"/>
              </w:rPr>
            </w:pPr>
            <w:r w:rsidRPr="004E0F38">
              <w:rPr>
                <w:rFonts w:eastAsia="DengXian"/>
                <w:bCs/>
                <w:color w:val="000000"/>
                <w:kern w:val="24"/>
                <w:sz w:val="22"/>
                <w:szCs w:val="22"/>
                <w:lang w:val="en-US"/>
              </w:rPr>
              <w:t>}</w:t>
            </w:r>
          </w:p>
          <w:p w14:paraId="24B07F74" w14:textId="77777777" w:rsidR="0005676B" w:rsidRPr="004E0F38" w:rsidRDefault="0005676B" w:rsidP="003C4999">
            <w:pPr>
              <w:kinsoku w:val="0"/>
              <w:spacing w:before="0" w:line="276" w:lineRule="auto"/>
              <w:ind w:firstLineChars="400" w:firstLine="880"/>
              <w:rPr>
                <w:rFonts w:eastAsia="DengXian"/>
                <w:bCs/>
                <w:color w:val="000000"/>
                <w:kern w:val="24"/>
                <w:sz w:val="22"/>
                <w:szCs w:val="22"/>
                <w:lang w:val="en-US"/>
              </w:rPr>
            </w:pPr>
            <w:r w:rsidRPr="004E0F38">
              <w:rPr>
                <w:rFonts w:eastAsia="DengXian"/>
                <w:bCs/>
                <w:color w:val="000000"/>
                <w:kern w:val="24"/>
                <w:sz w:val="22"/>
                <w:szCs w:val="22"/>
                <w:lang w:val="en-US"/>
              </w:rPr>
              <w:t>}</w:t>
            </w:r>
          </w:p>
          <w:p w14:paraId="22164A00" w14:textId="77777777" w:rsidR="0005676B" w:rsidRPr="004E0F38" w:rsidRDefault="0005676B" w:rsidP="003C4999">
            <w:pPr>
              <w:kinsoku w:val="0"/>
              <w:spacing w:before="0" w:line="276" w:lineRule="auto"/>
              <w:ind w:firstLineChars="400" w:firstLine="880"/>
              <w:rPr>
                <w:rFonts w:eastAsia="DengXian"/>
                <w:bCs/>
                <w:color w:val="000000"/>
                <w:kern w:val="24"/>
                <w:sz w:val="22"/>
                <w:szCs w:val="22"/>
                <w:lang w:val="en-US"/>
              </w:rPr>
            </w:pPr>
            <w:r w:rsidRPr="004E0F38">
              <w:rPr>
                <w:rFonts w:eastAsia="DengXian"/>
                <w:bCs/>
                <w:color w:val="000000"/>
                <w:kern w:val="24"/>
                <w:sz w:val="22"/>
                <w:szCs w:val="22"/>
                <w:lang w:val="en-US"/>
              </w:rPr>
              <w:t>if(</w:t>
            </w:r>
            <w:proofErr w:type="spellStart"/>
            <w:r w:rsidRPr="004E0F38">
              <w:rPr>
                <w:rFonts w:eastAsia="DengXian"/>
                <w:bCs/>
                <w:color w:val="000000"/>
                <w:kern w:val="24"/>
                <w:sz w:val="22"/>
                <w:szCs w:val="22"/>
                <w:lang w:val="en-US"/>
              </w:rPr>
              <w:t>layer_copy_</w:t>
            </w:r>
            <w:proofErr w:type="gramStart"/>
            <w:r w:rsidRPr="004E0F38">
              <w:rPr>
                <w:rFonts w:eastAsia="DengXian"/>
                <w:bCs/>
                <w:color w:val="000000"/>
                <w:kern w:val="24"/>
                <w:sz w:val="22"/>
                <w:szCs w:val="22"/>
                <w:lang w:val="en-US"/>
              </w:rPr>
              <w:t>flag</w:t>
            </w:r>
            <w:proofErr w:type="spellEnd"/>
            <w:r w:rsidRPr="004E0F38">
              <w:rPr>
                <w:rFonts w:eastAsia="DengXian"/>
                <w:bCs/>
                <w:color w:val="000000"/>
                <w:kern w:val="24"/>
                <w:sz w:val="22"/>
                <w:szCs w:val="22"/>
                <w:lang w:val="en-US"/>
              </w:rPr>
              <w:t>){</w:t>
            </w:r>
            <w:proofErr w:type="gramEnd"/>
          </w:p>
          <w:p w14:paraId="4C21B911" w14:textId="77777777" w:rsidR="0005676B" w:rsidRPr="004E0F38" w:rsidRDefault="0005676B" w:rsidP="003C4999">
            <w:pPr>
              <w:kinsoku w:val="0"/>
              <w:spacing w:before="0" w:line="276" w:lineRule="auto"/>
              <w:ind w:firstLineChars="600" w:firstLine="1320"/>
              <w:rPr>
                <w:rFonts w:eastAsia="DengXian"/>
                <w:b/>
                <w:color w:val="000000"/>
                <w:kern w:val="24"/>
                <w:sz w:val="22"/>
                <w:szCs w:val="22"/>
                <w:lang w:val="en-US"/>
              </w:rPr>
            </w:pPr>
            <w:proofErr w:type="spellStart"/>
            <w:r w:rsidRPr="004E0F38">
              <w:rPr>
                <w:rFonts w:eastAsia="DengXian"/>
                <w:b/>
                <w:color w:val="000000"/>
                <w:kern w:val="24"/>
                <w:sz w:val="22"/>
                <w:szCs w:val="22"/>
                <w:lang w:val="en-US"/>
              </w:rPr>
              <w:t>number_of_copy_layer</w:t>
            </w:r>
            <w:proofErr w:type="spellEnd"/>
          </w:p>
          <w:p w14:paraId="44C59D90" w14:textId="77777777" w:rsidR="0005676B" w:rsidRPr="004E0F38" w:rsidRDefault="0005676B" w:rsidP="003C4999">
            <w:pPr>
              <w:kinsoku w:val="0"/>
              <w:spacing w:before="0" w:line="276" w:lineRule="auto"/>
              <w:ind w:firstLineChars="600" w:firstLine="1320"/>
              <w:rPr>
                <w:rFonts w:eastAsia="DengXian"/>
                <w:bCs/>
                <w:color w:val="000000"/>
                <w:kern w:val="24"/>
                <w:sz w:val="22"/>
                <w:szCs w:val="22"/>
                <w:lang w:val="en-US"/>
              </w:rPr>
            </w:pPr>
            <w:proofErr w:type="gramStart"/>
            <w:r w:rsidRPr="004E0F38">
              <w:rPr>
                <w:rFonts w:eastAsia="DengXian"/>
                <w:bCs/>
                <w:color w:val="000000"/>
                <w:kern w:val="24"/>
                <w:sz w:val="22"/>
                <w:szCs w:val="22"/>
                <w:lang w:val="en-US"/>
              </w:rPr>
              <w:t>for(</w:t>
            </w:r>
            <w:proofErr w:type="spellStart"/>
            <w:proofErr w:type="gramEnd"/>
            <w:r w:rsidRPr="004E0F38">
              <w:rPr>
                <w:rFonts w:eastAsia="DengXian"/>
                <w:bCs/>
                <w:color w:val="000000"/>
                <w:kern w:val="24"/>
                <w:sz w:val="22"/>
                <w:szCs w:val="22"/>
                <w:lang w:val="en-US"/>
              </w:rPr>
              <w:t>i</w:t>
            </w:r>
            <w:proofErr w:type="spellEnd"/>
            <w:r w:rsidRPr="004E0F38">
              <w:rPr>
                <w:rFonts w:eastAsia="DengXian"/>
                <w:bCs/>
                <w:color w:val="000000"/>
                <w:kern w:val="24"/>
                <w:sz w:val="22"/>
                <w:szCs w:val="22"/>
                <w:lang w:val="en-US"/>
              </w:rPr>
              <w:t xml:space="preserve"> = 0; </w:t>
            </w:r>
            <w:proofErr w:type="spellStart"/>
            <w:r w:rsidRPr="004E0F38">
              <w:rPr>
                <w:rFonts w:eastAsia="DengXian"/>
                <w:bCs/>
                <w:color w:val="000000"/>
                <w:kern w:val="24"/>
                <w:sz w:val="22"/>
                <w:szCs w:val="22"/>
                <w:lang w:val="en-US"/>
              </w:rPr>
              <w:t>i</w:t>
            </w:r>
            <w:proofErr w:type="spellEnd"/>
            <w:r w:rsidRPr="004E0F38">
              <w:rPr>
                <w:rFonts w:eastAsia="DengXian"/>
                <w:bCs/>
                <w:color w:val="000000"/>
                <w:kern w:val="24"/>
                <w:sz w:val="22"/>
                <w:szCs w:val="22"/>
                <w:lang w:val="en-US"/>
              </w:rPr>
              <w:t xml:space="preserve"> &lt;N4;i++) {</w:t>
            </w:r>
          </w:p>
          <w:p w14:paraId="6C3A75BA" w14:textId="77777777" w:rsidR="0005676B" w:rsidRPr="004E0F38" w:rsidRDefault="0005676B" w:rsidP="003C4999">
            <w:pPr>
              <w:kinsoku w:val="0"/>
              <w:spacing w:before="0" w:line="276" w:lineRule="auto"/>
              <w:ind w:firstLineChars="800" w:firstLine="1760"/>
              <w:rPr>
                <w:rFonts w:eastAsia="DengXian"/>
                <w:b/>
                <w:color w:val="000000"/>
                <w:kern w:val="24"/>
                <w:sz w:val="22"/>
                <w:szCs w:val="22"/>
                <w:lang w:val="en-US"/>
              </w:rPr>
            </w:pPr>
            <w:proofErr w:type="spellStart"/>
            <w:r w:rsidRPr="004E0F38">
              <w:rPr>
                <w:rFonts w:eastAsia="DengXian"/>
                <w:b/>
                <w:color w:val="000000"/>
                <w:kern w:val="24"/>
                <w:sz w:val="22"/>
                <w:szCs w:val="22"/>
                <w:lang w:val="en-US"/>
              </w:rPr>
              <w:t>copy_layer_id</w:t>
            </w:r>
            <w:proofErr w:type="spellEnd"/>
          </w:p>
          <w:p w14:paraId="19C3474D" w14:textId="77777777" w:rsidR="0005676B" w:rsidRPr="00A90865" w:rsidRDefault="0005676B" w:rsidP="003C4999">
            <w:pPr>
              <w:kinsoku w:val="0"/>
              <w:spacing w:before="0" w:line="276" w:lineRule="auto"/>
              <w:ind w:firstLineChars="600" w:firstLine="1320"/>
              <w:rPr>
                <w:rFonts w:eastAsia="DengXian"/>
                <w:bCs/>
                <w:color w:val="000000"/>
                <w:kern w:val="24"/>
                <w:sz w:val="22"/>
                <w:szCs w:val="22"/>
              </w:rPr>
            </w:pPr>
            <w:r w:rsidRPr="00A90865">
              <w:rPr>
                <w:rFonts w:eastAsia="DengXian"/>
                <w:bCs/>
                <w:color w:val="000000"/>
                <w:kern w:val="24"/>
                <w:sz w:val="22"/>
                <w:szCs w:val="22"/>
              </w:rPr>
              <w:t>}</w:t>
            </w:r>
          </w:p>
          <w:p w14:paraId="739309A5" w14:textId="77777777" w:rsidR="0005676B" w:rsidRPr="00A90865" w:rsidRDefault="0005676B" w:rsidP="003C4999">
            <w:pPr>
              <w:kinsoku w:val="0"/>
              <w:spacing w:before="0" w:line="276" w:lineRule="auto"/>
              <w:ind w:firstLineChars="400" w:firstLine="880"/>
              <w:rPr>
                <w:rFonts w:eastAsia="DengXian"/>
                <w:bCs/>
                <w:color w:val="000000"/>
                <w:kern w:val="24"/>
                <w:sz w:val="22"/>
                <w:szCs w:val="22"/>
              </w:rPr>
            </w:pPr>
            <w:r w:rsidRPr="00A90865">
              <w:rPr>
                <w:rFonts w:eastAsia="DengXian"/>
                <w:bCs/>
                <w:color w:val="000000"/>
                <w:kern w:val="24"/>
                <w:sz w:val="22"/>
                <w:szCs w:val="22"/>
              </w:rPr>
              <w:t>}</w:t>
            </w:r>
          </w:p>
          <w:p w14:paraId="6AE5F361" w14:textId="77777777" w:rsidR="0005676B" w:rsidRPr="00A90865" w:rsidRDefault="0005676B" w:rsidP="003C4999">
            <w:pPr>
              <w:kinsoku w:val="0"/>
              <w:spacing w:before="0" w:line="276" w:lineRule="auto"/>
              <w:ind w:firstLineChars="200" w:firstLine="440"/>
              <w:rPr>
                <w:rFonts w:eastAsia="DengXian"/>
                <w:bCs/>
                <w:color w:val="000000"/>
                <w:kern w:val="24"/>
                <w:sz w:val="22"/>
                <w:szCs w:val="22"/>
              </w:rPr>
            </w:pPr>
            <w:r w:rsidRPr="00A90865">
              <w:rPr>
                <w:rFonts w:eastAsia="DengXian"/>
                <w:bCs/>
                <w:color w:val="000000"/>
                <w:kern w:val="24"/>
                <w:sz w:val="22"/>
                <w:szCs w:val="22"/>
              </w:rPr>
              <w:t>}</w:t>
            </w:r>
          </w:p>
          <w:p w14:paraId="12B6B492" w14:textId="77777777" w:rsidR="0005676B" w:rsidRPr="00A90865" w:rsidRDefault="0005676B" w:rsidP="003C4999">
            <w:pPr>
              <w:kinsoku w:val="0"/>
              <w:spacing w:before="0" w:line="276" w:lineRule="auto"/>
              <w:rPr>
                <w:rFonts w:eastAsia="DengXian"/>
                <w:color w:val="000000"/>
                <w:kern w:val="24"/>
                <w:sz w:val="22"/>
                <w:szCs w:val="22"/>
              </w:rPr>
            </w:pPr>
            <w:r w:rsidRPr="00A90865">
              <w:rPr>
                <w:rFonts w:eastAsia="DengXian"/>
                <w:bCs/>
                <w:color w:val="000000"/>
                <w:kern w:val="24"/>
                <w:sz w:val="22"/>
                <w:szCs w:val="22"/>
              </w:rPr>
              <w:t>}</w:t>
            </w:r>
          </w:p>
        </w:tc>
        <w:tc>
          <w:tcPr>
            <w:tcW w:w="1092" w:type="dxa"/>
            <w:tcBorders>
              <w:top w:val="single" w:sz="4" w:space="0" w:color="auto"/>
            </w:tcBorders>
          </w:tcPr>
          <w:p w14:paraId="063A00E9"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N3</w:t>
            </w:r>
          </w:p>
          <w:p w14:paraId="7A41A323"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431C7445"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35A54CF7"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18667AA"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3C43A69F"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0A5BEEA4"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N4</w:t>
            </w:r>
          </w:p>
          <w:p w14:paraId="03DECAFF"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151E3BB5"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43E54288"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4D362296"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30D9C3C3"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D37DF91" w14:textId="77777777" w:rsidR="0005676B" w:rsidRPr="00A90865" w:rsidRDefault="0005676B" w:rsidP="003C4999">
            <w:pPr>
              <w:kinsoku w:val="0"/>
              <w:spacing w:before="0" w:line="276" w:lineRule="auto"/>
              <w:jc w:val="center"/>
              <w:rPr>
                <w:rFonts w:eastAsia="DengXian"/>
                <w:bCs/>
                <w:color w:val="000000"/>
                <w:kern w:val="24"/>
                <w:sz w:val="22"/>
                <w:szCs w:val="22"/>
              </w:rPr>
            </w:pPr>
          </w:p>
        </w:tc>
        <w:tc>
          <w:tcPr>
            <w:tcW w:w="1092" w:type="dxa"/>
            <w:tcBorders>
              <w:top w:val="single" w:sz="4" w:space="0" w:color="auto"/>
            </w:tcBorders>
          </w:tcPr>
          <w:p w14:paraId="53887B57"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8</w:t>
            </w:r>
          </w:p>
          <w:p w14:paraId="35F0A541"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6C00709F" w14:textId="77777777" w:rsidR="0005676B" w:rsidRPr="00A90865" w:rsidRDefault="0005676B" w:rsidP="003C4999">
            <w:pPr>
              <w:kinsoku w:val="0"/>
              <w:spacing w:before="0" w:line="276" w:lineRule="auto"/>
              <w:jc w:val="center"/>
              <w:rPr>
                <w:rFonts w:eastAsia="DengXian"/>
                <w:bCs/>
                <w:color w:val="000000"/>
                <w:kern w:val="24"/>
                <w:sz w:val="22"/>
                <w:szCs w:val="22"/>
              </w:rPr>
            </w:pPr>
            <w:r w:rsidRPr="00A90865">
              <w:rPr>
                <w:rFonts w:eastAsia="DengXian"/>
                <w:bCs/>
                <w:color w:val="000000"/>
                <w:kern w:val="24"/>
                <w:sz w:val="22"/>
                <w:szCs w:val="22"/>
              </w:rPr>
              <w:t>8</w:t>
            </w:r>
          </w:p>
          <w:p w14:paraId="67ED84F0" w14:textId="77777777" w:rsidR="0005676B" w:rsidRPr="00A90865" w:rsidRDefault="0005676B" w:rsidP="003C4999">
            <w:pPr>
              <w:kinsoku w:val="0"/>
              <w:spacing w:before="0" w:line="276" w:lineRule="auto"/>
              <w:jc w:val="center"/>
              <w:rPr>
                <w:rFonts w:eastAsia="DengXian"/>
                <w:sz w:val="22"/>
                <w:szCs w:val="22"/>
              </w:rPr>
            </w:pPr>
          </w:p>
          <w:p w14:paraId="1E11CAB9" w14:textId="77777777" w:rsidR="0005676B" w:rsidRPr="00A90865" w:rsidRDefault="0005676B" w:rsidP="003C4999">
            <w:pPr>
              <w:kinsoku w:val="0"/>
              <w:spacing w:before="0" w:line="276" w:lineRule="auto"/>
              <w:jc w:val="center"/>
              <w:rPr>
                <w:rFonts w:eastAsia="DengXian"/>
                <w:sz w:val="22"/>
                <w:szCs w:val="22"/>
              </w:rPr>
            </w:pPr>
          </w:p>
          <w:p w14:paraId="2B9AE563" w14:textId="77777777" w:rsidR="0005676B" w:rsidRPr="00A90865" w:rsidRDefault="0005676B" w:rsidP="003C4999">
            <w:pPr>
              <w:kinsoku w:val="0"/>
              <w:spacing w:before="0" w:line="276" w:lineRule="auto"/>
              <w:jc w:val="center"/>
              <w:rPr>
                <w:rFonts w:eastAsia="DengXian"/>
                <w:sz w:val="22"/>
                <w:szCs w:val="22"/>
              </w:rPr>
            </w:pPr>
          </w:p>
          <w:p w14:paraId="705EDA0F" w14:textId="77777777" w:rsidR="0005676B" w:rsidRPr="00A90865" w:rsidRDefault="0005676B" w:rsidP="003C4999">
            <w:pPr>
              <w:kinsoku w:val="0"/>
              <w:spacing w:before="0" w:line="276" w:lineRule="auto"/>
              <w:jc w:val="center"/>
              <w:rPr>
                <w:rFonts w:eastAsia="DengXian"/>
                <w:sz w:val="22"/>
                <w:szCs w:val="22"/>
              </w:rPr>
            </w:pPr>
            <w:r w:rsidRPr="00A90865">
              <w:rPr>
                <w:rFonts w:eastAsia="DengXian"/>
                <w:sz w:val="22"/>
                <w:szCs w:val="22"/>
              </w:rPr>
              <w:t>8</w:t>
            </w:r>
          </w:p>
          <w:p w14:paraId="01E05C27" w14:textId="77777777" w:rsidR="0005676B" w:rsidRPr="00A90865" w:rsidRDefault="0005676B" w:rsidP="003C4999">
            <w:pPr>
              <w:kinsoku w:val="0"/>
              <w:spacing w:before="0" w:line="276" w:lineRule="auto"/>
              <w:jc w:val="center"/>
              <w:rPr>
                <w:rFonts w:eastAsia="DengXian"/>
                <w:sz w:val="22"/>
                <w:szCs w:val="22"/>
              </w:rPr>
            </w:pPr>
          </w:p>
          <w:p w14:paraId="173BEA76" w14:textId="77777777" w:rsidR="0005676B" w:rsidRPr="00A90865" w:rsidRDefault="0005676B" w:rsidP="003C4999">
            <w:pPr>
              <w:kinsoku w:val="0"/>
              <w:spacing w:before="0" w:line="276" w:lineRule="auto"/>
              <w:jc w:val="center"/>
              <w:rPr>
                <w:rFonts w:eastAsia="DengXian"/>
                <w:sz w:val="22"/>
                <w:szCs w:val="22"/>
              </w:rPr>
            </w:pPr>
            <w:r w:rsidRPr="00A90865">
              <w:rPr>
                <w:rFonts w:eastAsia="DengXian"/>
                <w:sz w:val="22"/>
                <w:szCs w:val="22"/>
              </w:rPr>
              <w:t>8</w:t>
            </w:r>
          </w:p>
          <w:p w14:paraId="709E5D60" w14:textId="77777777" w:rsidR="0005676B" w:rsidRPr="00A90865" w:rsidRDefault="0005676B" w:rsidP="003C4999">
            <w:pPr>
              <w:kinsoku w:val="0"/>
              <w:spacing w:before="0" w:line="276" w:lineRule="auto"/>
              <w:jc w:val="center"/>
              <w:rPr>
                <w:rFonts w:eastAsia="DengXian"/>
                <w:sz w:val="22"/>
                <w:szCs w:val="22"/>
              </w:rPr>
            </w:pPr>
          </w:p>
          <w:p w14:paraId="067118AD" w14:textId="77777777" w:rsidR="0005676B" w:rsidRPr="00A90865" w:rsidRDefault="0005676B" w:rsidP="003C4999">
            <w:pPr>
              <w:kinsoku w:val="0"/>
              <w:spacing w:before="0" w:line="276" w:lineRule="auto"/>
              <w:jc w:val="center"/>
              <w:rPr>
                <w:rFonts w:eastAsia="DengXian"/>
                <w:sz w:val="22"/>
                <w:szCs w:val="22"/>
              </w:rPr>
            </w:pPr>
          </w:p>
          <w:p w14:paraId="3BCC4E6F" w14:textId="77777777" w:rsidR="0005676B" w:rsidRPr="00A90865" w:rsidRDefault="0005676B" w:rsidP="003C4999">
            <w:pPr>
              <w:kinsoku w:val="0"/>
              <w:spacing w:before="0" w:line="276" w:lineRule="auto"/>
              <w:jc w:val="center"/>
              <w:rPr>
                <w:rFonts w:eastAsia="DengXian"/>
                <w:sz w:val="22"/>
                <w:szCs w:val="22"/>
              </w:rPr>
            </w:pPr>
          </w:p>
          <w:p w14:paraId="27E9CAE6" w14:textId="77777777" w:rsidR="0005676B" w:rsidRPr="00A90865" w:rsidRDefault="0005676B" w:rsidP="003C4999">
            <w:pPr>
              <w:kinsoku w:val="0"/>
              <w:spacing w:before="0" w:line="276" w:lineRule="auto"/>
              <w:jc w:val="center"/>
              <w:rPr>
                <w:rFonts w:eastAsia="DengXian"/>
                <w:bCs/>
                <w:color w:val="000000"/>
                <w:kern w:val="24"/>
                <w:sz w:val="22"/>
                <w:szCs w:val="22"/>
              </w:rPr>
            </w:pPr>
          </w:p>
        </w:tc>
        <w:tc>
          <w:tcPr>
            <w:tcW w:w="1583" w:type="dxa"/>
            <w:tcBorders>
              <w:top w:val="single" w:sz="4" w:space="0" w:color="auto"/>
            </w:tcBorders>
          </w:tcPr>
          <w:p w14:paraId="4F199379"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unimbf</w:t>
            </w:r>
            <w:proofErr w:type="spellEnd"/>
          </w:p>
          <w:p w14:paraId="233B7275"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3AA2C2C1"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unimbf</w:t>
            </w:r>
            <w:proofErr w:type="spellEnd"/>
          </w:p>
          <w:p w14:paraId="11162E33"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1AF703F7"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115FDF5E"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608DB50"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unimbf</w:t>
            </w:r>
            <w:proofErr w:type="spellEnd"/>
          </w:p>
          <w:p w14:paraId="3CD24E73"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6B186911" w14:textId="77777777" w:rsidR="0005676B" w:rsidRPr="00A90865" w:rsidRDefault="0005676B" w:rsidP="003C4999">
            <w:pPr>
              <w:kinsoku w:val="0"/>
              <w:spacing w:before="0" w:line="276" w:lineRule="auto"/>
              <w:jc w:val="center"/>
              <w:rPr>
                <w:rFonts w:eastAsia="DengXian"/>
                <w:bCs/>
                <w:color w:val="000000"/>
                <w:kern w:val="24"/>
                <w:sz w:val="22"/>
                <w:szCs w:val="22"/>
              </w:rPr>
            </w:pPr>
            <w:proofErr w:type="spellStart"/>
            <w:r w:rsidRPr="00A90865">
              <w:rPr>
                <w:rFonts w:eastAsia="DengXian"/>
                <w:bCs/>
                <w:color w:val="000000"/>
                <w:kern w:val="24"/>
                <w:sz w:val="22"/>
                <w:szCs w:val="22"/>
              </w:rPr>
              <w:t>unimbf</w:t>
            </w:r>
            <w:proofErr w:type="spellEnd"/>
          </w:p>
          <w:p w14:paraId="2283A278"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EFCA1A6"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2CD21ECB" w14:textId="77777777" w:rsidR="0005676B" w:rsidRPr="00A90865" w:rsidRDefault="0005676B" w:rsidP="003C4999">
            <w:pPr>
              <w:kinsoku w:val="0"/>
              <w:spacing w:before="0" w:line="276" w:lineRule="auto"/>
              <w:jc w:val="center"/>
              <w:rPr>
                <w:rFonts w:eastAsia="DengXian"/>
                <w:bCs/>
                <w:color w:val="000000"/>
                <w:kern w:val="24"/>
                <w:sz w:val="22"/>
                <w:szCs w:val="22"/>
              </w:rPr>
            </w:pPr>
          </w:p>
          <w:p w14:paraId="13F42226" w14:textId="77777777" w:rsidR="0005676B" w:rsidRPr="00A90865" w:rsidRDefault="0005676B" w:rsidP="003C4999">
            <w:pPr>
              <w:kinsoku w:val="0"/>
              <w:spacing w:before="0" w:line="276" w:lineRule="auto"/>
              <w:jc w:val="center"/>
              <w:rPr>
                <w:rFonts w:eastAsia="DengXian"/>
                <w:bCs/>
                <w:color w:val="000000"/>
                <w:kern w:val="24"/>
                <w:sz w:val="22"/>
                <w:szCs w:val="22"/>
              </w:rPr>
            </w:pPr>
          </w:p>
        </w:tc>
      </w:tr>
    </w:tbl>
    <w:p w14:paraId="70FA656C" w14:textId="77777777" w:rsidR="0005676B" w:rsidRPr="00A90865" w:rsidRDefault="0005676B" w:rsidP="0005676B">
      <w:pPr>
        <w:pStyle w:val="Tablefin"/>
        <w:rPr>
          <w:lang w:val="fr-FR"/>
        </w:rPr>
      </w:pPr>
    </w:p>
    <w:p w14:paraId="5111CBFB"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descriptor</w:t>
      </w:r>
      <w:proofErr w:type="gramEnd"/>
      <w:r w:rsidRPr="009553C4">
        <w:rPr>
          <w:rFonts w:eastAsia="DengXian"/>
          <w:b/>
          <w:bCs/>
          <w:lang w:val="fr-CH" w:eastAsia="zh-CN"/>
        </w:rPr>
        <w:t>_tag</w:t>
      </w:r>
      <w:proofErr w:type="spellEnd"/>
      <w:r w:rsidRPr="009553C4">
        <w:rPr>
          <w:lang w:val="fr-CH"/>
        </w:rPr>
        <w:t xml:space="preserve"> – Ce champ indique</w:t>
      </w:r>
      <w:r w:rsidRPr="009553C4">
        <w:rPr>
          <w:rFonts w:eastAsia="DengXian"/>
          <w:lang w:val="fr-CH" w:eastAsia="zh-CN"/>
        </w:rPr>
        <w:t xml:space="preserve"> le type du descripteur.</w:t>
      </w:r>
    </w:p>
    <w:p w14:paraId="32CB3DD1"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descriptor</w:t>
      </w:r>
      <w:proofErr w:type="gramEnd"/>
      <w:r w:rsidRPr="009553C4">
        <w:rPr>
          <w:rFonts w:eastAsia="DengXian"/>
          <w:b/>
          <w:bCs/>
          <w:lang w:val="fr-CH" w:eastAsia="zh-CN"/>
        </w:rPr>
        <w:t>_length</w:t>
      </w:r>
      <w:proofErr w:type="spellEnd"/>
      <w:r w:rsidRPr="009553C4">
        <w:rPr>
          <w:lang w:val="fr-CH"/>
        </w:rPr>
        <w:t xml:space="preserve"> – Ce champ indique</w:t>
      </w:r>
      <w:r w:rsidRPr="009553C4">
        <w:rPr>
          <w:rFonts w:eastAsia="DengXian"/>
          <w:lang w:val="fr-CH" w:eastAsia="zh-CN"/>
        </w:rPr>
        <w:t xml:space="preserve"> la longueur en octets</w:t>
      </w:r>
      <w:r w:rsidRPr="009553C4">
        <w:rPr>
          <w:lang w:val="fr-CH"/>
        </w:rPr>
        <w:t xml:space="preserve"> allant de l'octet suivant </w:t>
      </w:r>
      <w:r w:rsidRPr="009553C4">
        <w:rPr>
          <w:rFonts w:eastAsia="DengXian"/>
          <w:lang w:val="fr-CH" w:eastAsia="zh-CN"/>
        </w:rPr>
        <w:t>ce champ jusqu'au dernier octet du descripteur.</w:t>
      </w:r>
    </w:p>
    <w:p w14:paraId="3A0F4867"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number</w:t>
      </w:r>
      <w:proofErr w:type="gramEnd"/>
      <w:r w:rsidRPr="009553C4">
        <w:rPr>
          <w:rFonts w:eastAsia="DengXian"/>
          <w:b/>
          <w:bCs/>
          <w:lang w:val="fr-CH" w:eastAsia="zh-CN"/>
        </w:rPr>
        <w:t>_of_CEUs</w:t>
      </w:r>
      <w:proofErr w:type="spellEnd"/>
      <w:r w:rsidRPr="009553C4">
        <w:rPr>
          <w:lang w:val="fr-CH"/>
        </w:rPr>
        <w:t xml:space="preserve"> – Ce champ indique</w:t>
      </w:r>
      <w:r w:rsidRPr="009553C4">
        <w:rPr>
          <w:rFonts w:eastAsia="DengXian"/>
          <w:lang w:val="fr-CH" w:eastAsia="zh-CN"/>
        </w:rPr>
        <w:t xml:space="preserve"> le nombre de couches qui devraient être présentées par l'unité CEU actuelle.</w:t>
      </w:r>
    </w:p>
    <w:p w14:paraId="77596A36" w14:textId="77777777" w:rsidR="0005676B" w:rsidRPr="009553C4" w:rsidRDefault="0005676B" w:rsidP="0005676B">
      <w:pPr>
        <w:rPr>
          <w:rFonts w:eastAsia="DengXian"/>
          <w:lang w:val="fr-CH" w:eastAsia="zh-CN"/>
        </w:rPr>
      </w:pPr>
      <w:proofErr w:type="spellStart"/>
      <w:r w:rsidRPr="009553C4">
        <w:rPr>
          <w:rFonts w:eastAsia="DengXian"/>
          <w:b/>
          <w:bCs/>
          <w:lang w:val="fr-CH" w:eastAsia="zh-CN"/>
        </w:rPr>
        <w:t>CEU_sequence_number</w:t>
      </w:r>
      <w:proofErr w:type="spellEnd"/>
      <w:r w:rsidRPr="009553C4">
        <w:rPr>
          <w:lang w:val="fr-CH"/>
        </w:rPr>
        <w:t xml:space="preserve"> – Ce champ indique</w:t>
      </w:r>
      <w:r w:rsidRPr="009553C4">
        <w:rPr>
          <w:rFonts w:eastAsia="DengXian"/>
          <w:lang w:val="fr-CH" w:eastAsia="zh-CN"/>
        </w:rPr>
        <w:t xml:space="preserve"> le numéro de séquence de l'unité CEU actuelle. Le premier numéro de séquence de l'unité CEU dans l'actif devrait être «</w:t>
      </w:r>
      <w:proofErr w:type="gramStart"/>
      <w:r w:rsidRPr="009553C4">
        <w:rPr>
          <w:rFonts w:eastAsia="DengXian"/>
          <w:lang w:val="fr-CH" w:eastAsia="zh-CN"/>
        </w:rPr>
        <w:t>0»</w:t>
      </w:r>
      <w:proofErr w:type="gramEnd"/>
      <w:r w:rsidRPr="009553C4">
        <w:rPr>
          <w:rFonts w:eastAsia="DengXian"/>
          <w:lang w:val="fr-CH" w:eastAsia="zh-CN"/>
        </w:rPr>
        <w:t xml:space="preserve"> et chaque unité CEU suivante devrait être augmentée de «1».</w:t>
      </w:r>
    </w:p>
    <w:p w14:paraId="3C4C8ECE"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number</w:t>
      </w:r>
      <w:proofErr w:type="gramEnd"/>
      <w:r w:rsidRPr="009553C4">
        <w:rPr>
          <w:rFonts w:eastAsia="DengXian"/>
          <w:b/>
          <w:bCs/>
          <w:lang w:val="fr-CH" w:eastAsia="zh-CN"/>
        </w:rPr>
        <w:t>_of_layer</w:t>
      </w:r>
      <w:proofErr w:type="spellEnd"/>
      <w:r w:rsidRPr="009553C4">
        <w:rPr>
          <w:lang w:val="fr-CH"/>
        </w:rPr>
        <w:t xml:space="preserve"> – Ce champ indique</w:t>
      </w:r>
      <w:r w:rsidRPr="009553C4">
        <w:rPr>
          <w:rFonts w:eastAsia="DengXian"/>
          <w:lang w:val="fr-CH" w:eastAsia="zh-CN"/>
        </w:rPr>
        <w:t xml:space="preserve"> le nombre de couches dans lesquelles l'unité CEU actuelle devrait être présentée.</w:t>
      </w:r>
    </w:p>
    <w:p w14:paraId="600F51F8"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layer</w:t>
      </w:r>
      <w:proofErr w:type="gramEnd"/>
      <w:r w:rsidRPr="009553C4">
        <w:rPr>
          <w:rFonts w:eastAsia="DengXian"/>
          <w:b/>
          <w:bCs/>
          <w:lang w:val="fr-CH" w:eastAsia="zh-CN"/>
        </w:rPr>
        <w:t>_exchange_flag</w:t>
      </w:r>
      <w:proofErr w:type="spellEnd"/>
      <w:r w:rsidRPr="009553C4">
        <w:rPr>
          <w:lang w:val="fr-CH"/>
        </w:rPr>
        <w:t xml:space="preserve"> – Ce champ indique</w:t>
      </w:r>
      <w:r w:rsidRPr="009553C4">
        <w:rPr>
          <w:rFonts w:eastAsia="DengXian"/>
          <w:lang w:val="fr-CH" w:eastAsia="zh-CN"/>
        </w:rPr>
        <w:t xml:space="preserve"> si l'unité CEU actuelle peut échanger des couches présentation avec les unités CEU présentées dans d'autres couches, si l'on part du principe qu'elle peut être présentée de façon correcte dans une couche. Une valeur de «</w:t>
      </w:r>
      <w:proofErr w:type="gramStart"/>
      <w:r w:rsidRPr="009553C4">
        <w:rPr>
          <w:rFonts w:eastAsia="DengXian"/>
          <w:lang w:val="fr-CH" w:eastAsia="zh-CN"/>
        </w:rPr>
        <w:t>0»</w:t>
      </w:r>
      <w:proofErr w:type="gramEnd"/>
      <w:r w:rsidRPr="009553C4">
        <w:rPr>
          <w:rFonts w:eastAsia="DengXian"/>
          <w:lang w:val="fr-CH" w:eastAsia="zh-CN"/>
        </w:rPr>
        <w:t xml:space="preserve"> indique que seul le numéro de couche figurant dans ce descripteur doit être présenté, tandis qu'une valeur de «1» indique que l'utilisateur peut échanger l'unité CEU avec d'autres unités CEU.</w:t>
      </w:r>
    </w:p>
    <w:p w14:paraId="46C88ED4"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layer</w:t>
      </w:r>
      <w:proofErr w:type="gramEnd"/>
      <w:r w:rsidRPr="009553C4">
        <w:rPr>
          <w:rFonts w:eastAsia="DengXian"/>
          <w:b/>
          <w:bCs/>
          <w:lang w:val="fr-CH" w:eastAsia="zh-CN"/>
        </w:rPr>
        <w:t>_copy_flag</w:t>
      </w:r>
      <w:proofErr w:type="spellEnd"/>
      <w:r w:rsidRPr="009553C4">
        <w:rPr>
          <w:lang w:val="fr-CH"/>
        </w:rPr>
        <w:t xml:space="preserve"> – Ce champ indique</w:t>
      </w:r>
      <w:r w:rsidRPr="009553C4">
        <w:rPr>
          <w:rFonts w:eastAsia="DengXian"/>
          <w:lang w:val="fr-CH" w:eastAsia="zh-CN"/>
        </w:rPr>
        <w:t xml:space="preserve"> si l'unité CEU actuelle peut être copiée vers d'autres couches, si l'on part du principe qu'elle peut être présentée de façon correcte dans une couche. Une valeur de «</w:t>
      </w:r>
      <w:proofErr w:type="gramStart"/>
      <w:r w:rsidRPr="009553C4">
        <w:rPr>
          <w:rFonts w:eastAsia="DengXian"/>
          <w:lang w:val="fr-CH" w:eastAsia="zh-CN"/>
        </w:rPr>
        <w:t>0»</w:t>
      </w:r>
      <w:proofErr w:type="gramEnd"/>
      <w:r w:rsidRPr="009553C4">
        <w:rPr>
          <w:rFonts w:eastAsia="DengXian"/>
          <w:lang w:val="fr-CH" w:eastAsia="zh-CN"/>
        </w:rPr>
        <w:t xml:space="preserve"> indique que seul le numéro de couche figurant dans ce descripteur doit être présenté, tandis qu'une valeur de «1» indique que le client peut copier l'unité CEU vers d'autres couches et la présenter à ces dernières. Lors de la copie et de la présentation, le client devrait écraser le contenu de l'unité CEU de la couche d'origine.</w:t>
      </w:r>
    </w:p>
    <w:p w14:paraId="171C3EE6"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number</w:t>
      </w:r>
      <w:proofErr w:type="gramEnd"/>
      <w:r w:rsidRPr="009553C4">
        <w:rPr>
          <w:rFonts w:eastAsia="DengXian"/>
          <w:b/>
          <w:bCs/>
          <w:lang w:val="fr-CH" w:eastAsia="zh-CN"/>
        </w:rPr>
        <w:t>_of_exchange_layer</w:t>
      </w:r>
      <w:proofErr w:type="spellEnd"/>
      <w:r w:rsidRPr="009553C4">
        <w:rPr>
          <w:lang w:val="fr-CH"/>
        </w:rPr>
        <w:t xml:space="preserve"> – Ce champ indique</w:t>
      </w:r>
      <w:r w:rsidRPr="009553C4">
        <w:rPr>
          <w:rFonts w:eastAsia="DengXian"/>
          <w:lang w:val="fr-CH" w:eastAsia="zh-CN"/>
        </w:rPr>
        <w:t xml:space="preserve"> le nombre de couches qui peuvent être présentées en échange de l'unité CEU actuelle.</w:t>
      </w:r>
    </w:p>
    <w:p w14:paraId="31A5B5E7"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exchange</w:t>
      </w:r>
      <w:proofErr w:type="gramEnd"/>
      <w:r w:rsidRPr="009553C4">
        <w:rPr>
          <w:rFonts w:eastAsia="DengXian"/>
          <w:b/>
          <w:bCs/>
          <w:lang w:val="fr-CH" w:eastAsia="zh-CN"/>
        </w:rPr>
        <w:t>_layer_id</w:t>
      </w:r>
      <w:proofErr w:type="spellEnd"/>
      <w:r w:rsidRPr="009553C4">
        <w:rPr>
          <w:lang w:val="fr-CH"/>
        </w:rPr>
        <w:t xml:space="preserve"> – Ce champ indique l'identifiant de la couche qui peut être présenté en échange de l'unité CEU actuelle</w:t>
      </w:r>
      <w:r w:rsidRPr="009553C4">
        <w:rPr>
          <w:rFonts w:eastAsia="DengXian"/>
          <w:lang w:val="fr-CH" w:eastAsia="zh-CN"/>
        </w:rPr>
        <w:t>.</w:t>
      </w:r>
    </w:p>
    <w:p w14:paraId="3D40292C" w14:textId="77777777" w:rsidR="0005676B" w:rsidRPr="009553C4" w:rsidRDefault="0005676B" w:rsidP="0005676B">
      <w:pPr>
        <w:rPr>
          <w:rFonts w:eastAsia="DengXian"/>
          <w:lang w:val="fr-CH" w:eastAsia="zh-CN"/>
        </w:rPr>
      </w:pPr>
      <w:proofErr w:type="spellStart"/>
      <w:proofErr w:type="gramStart"/>
      <w:r w:rsidRPr="009553C4">
        <w:rPr>
          <w:rFonts w:eastAsia="DengXian"/>
          <w:b/>
          <w:bCs/>
          <w:lang w:val="fr-CH" w:eastAsia="zh-CN"/>
        </w:rPr>
        <w:t>number</w:t>
      </w:r>
      <w:proofErr w:type="gramEnd"/>
      <w:r w:rsidRPr="009553C4">
        <w:rPr>
          <w:rFonts w:eastAsia="DengXian"/>
          <w:b/>
          <w:bCs/>
          <w:lang w:val="fr-CH" w:eastAsia="zh-CN"/>
        </w:rPr>
        <w:t>_of_copy_layer</w:t>
      </w:r>
      <w:proofErr w:type="spellEnd"/>
      <w:r w:rsidRPr="009553C4">
        <w:rPr>
          <w:lang w:val="fr-CH"/>
        </w:rPr>
        <w:t xml:space="preserve"> – Ce champ indique</w:t>
      </w:r>
      <w:r w:rsidRPr="009553C4">
        <w:rPr>
          <w:rFonts w:eastAsia="DengXian"/>
          <w:lang w:val="fr-CH" w:eastAsia="zh-CN"/>
        </w:rPr>
        <w:t xml:space="preserve"> le nombre de couches qui peuvent être copiées et présentées par l'unité CEU actuelle.</w:t>
      </w:r>
    </w:p>
    <w:p w14:paraId="6178570C" w14:textId="77777777" w:rsidR="0005676B" w:rsidRPr="009553C4" w:rsidRDefault="0005676B" w:rsidP="0005676B">
      <w:pPr>
        <w:rPr>
          <w:lang w:val="fr-CH"/>
        </w:rPr>
      </w:pPr>
      <w:proofErr w:type="spellStart"/>
      <w:proofErr w:type="gramStart"/>
      <w:r w:rsidRPr="009553C4">
        <w:rPr>
          <w:rFonts w:eastAsia="DengXian"/>
          <w:b/>
          <w:bCs/>
          <w:lang w:val="fr-CH" w:eastAsia="zh-CN"/>
        </w:rPr>
        <w:lastRenderedPageBreak/>
        <w:t>copy</w:t>
      </w:r>
      <w:proofErr w:type="gramEnd"/>
      <w:r w:rsidRPr="009553C4">
        <w:rPr>
          <w:rFonts w:eastAsia="DengXian"/>
          <w:b/>
          <w:bCs/>
          <w:lang w:val="fr-CH" w:eastAsia="zh-CN"/>
        </w:rPr>
        <w:t>_layer_id</w:t>
      </w:r>
      <w:proofErr w:type="spellEnd"/>
      <w:r w:rsidRPr="009553C4">
        <w:rPr>
          <w:lang w:val="fr-CH"/>
        </w:rPr>
        <w:t xml:space="preserve"> – Ce champ indique</w:t>
      </w:r>
      <w:r w:rsidRPr="009553C4">
        <w:rPr>
          <w:rFonts w:eastAsia="DengXian"/>
          <w:lang w:val="fr-CH" w:eastAsia="zh-CN"/>
        </w:rPr>
        <w:t xml:space="preserve"> l'identifiant de la couche qui peut être copié et présenté par l'unité CEU actuelle.</w:t>
      </w:r>
    </w:p>
    <w:p w14:paraId="60B04DEF" w14:textId="77777777" w:rsidR="0005676B" w:rsidRPr="009553C4" w:rsidRDefault="0005676B" w:rsidP="0005676B">
      <w:pPr>
        <w:pStyle w:val="Heading2"/>
        <w:rPr>
          <w:lang w:val="fr-CH" w:eastAsia="ja-JP"/>
        </w:rPr>
      </w:pPr>
      <w:r w:rsidRPr="009553C4">
        <w:rPr>
          <w:lang w:val="fr-CH" w:eastAsia="ja-JP"/>
        </w:rPr>
        <w:t>3.5</w:t>
      </w:r>
      <w:r w:rsidRPr="009553C4">
        <w:rPr>
          <w:lang w:val="fr-CH" w:eastAsia="ja-JP"/>
        </w:rPr>
        <w:tab/>
        <w:t>Identification des paquets</w:t>
      </w:r>
    </w:p>
    <w:p w14:paraId="66AABD36" w14:textId="77777777" w:rsidR="0005676B" w:rsidRPr="009553C4" w:rsidRDefault="0005676B" w:rsidP="0005676B">
      <w:pPr>
        <w:rPr>
          <w:lang w:val="fr-CH"/>
        </w:rPr>
      </w:pPr>
      <w:r w:rsidRPr="009553C4">
        <w:rPr>
          <w:lang w:val="fr-CH" w:eastAsia="ja-JP"/>
        </w:rPr>
        <w:t>La norme ISO/CEI 23008-1 ne définit pas de valeur fixe pour les paquets MMTP. Toutefois, l'utilisation de certaines valeurs fixes pour identifier les paquets MMTP présente l'avantage de permettre aux terminaux de reconnaître facilement les informations transportées par ces paquets.</w:t>
      </w:r>
    </w:p>
    <w:p w14:paraId="3F29B654" w14:textId="77777777" w:rsidR="0005676B" w:rsidRPr="009553C4" w:rsidRDefault="0005676B" w:rsidP="0005676B">
      <w:pPr>
        <w:pStyle w:val="Heading1"/>
        <w:rPr>
          <w:lang w:val="fr-CH" w:eastAsia="ja-JP"/>
        </w:rPr>
      </w:pPr>
      <w:r w:rsidRPr="009553C4">
        <w:rPr>
          <w:lang w:val="fr-CH" w:eastAsia="ja-JP"/>
        </w:rPr>
        <w:t>4</w:t>
      </w:r>
      <w:r w:rsidRPr="009553C4">
        <w:rPr>
          <w:lang w:val="fr-CH" w:eastAsia="ja-JP"/>
        </w:rPr>
        <w:tab/>
        <w:t>Procédure de démarrage de service de radiodiffusion</w:t>
      </w:r>
    </w:p>
    <w:p w14:paraId="3E449C11" w14:textId="77777777" w:rsidR="0005676B" w:rsidRPr="009553C4" w:rsidRDefault="0005676B" w:rsidP="0005676B">
      <w:pPr>
        <w:rPr>
          <w:lang w:val="fr-CH" w:eastAsia="ja-JP"/>
        </w:rPr>
      </w:pPr>
      <w:r w:rsidRPr="009553C4">
        <w:rPr>
          <w:lang w:val="fr-CH" w:eastAsia="ja-JP"/>
        </w:rPr>
        <w:t xml:space="preserve">La Figure 10 présente la procédure de démarrage d'un terminal de réception à partir du moment où un utilisateur appuie sur un bouton de changement de chaîne jusqu'au moment où le nouveau programme de télévision commence à apparaître à l'écran. Le fait d'appuyer sur le bouton de changement de chaîne revient à déterminer l'identifiant </w:t>
      </w:r>
      <w:proofErr w:type="spellStart"/>
      <w:r w:rsidRPr="009553C4">
        <w:rPr>
          <w:lang w:val="fr-CH" w:eastAsia="ja-JP"/>
        </w:rPr>
        <w:t>service_id</w:t>
      </w:r>
      <w:proofErr w:type="spellEnd"/>
      <w:r w:rsidRPr="009553C4">
        <w:rPr>
          <w:lang w:val="fr-CH" w:eastAsia="ja-JP"/>
        </w:rPr>
        <w:t xml:space="preserve"> du programme de télévision souhaité.</w:t>
      </w:r>
    </w:p>
    <w:p w14:paraId="69241310" w14:textId="77777777" w:rsidR="0005676B" w:rsidRPr="009553C4" w:rsidRDefault="0005676B" w:rsidP="0005676B">
      <w:pPr>
        <w:rPr>
          <w:lang w:val="fr-CH" w:eastAsia="ja-JP"/>
        </w:rPr>
      </w:pPr>
      <w:r w:rsidRPr="009553C4">
        <w:rPr>
          <w:lang w:val="fr-CH" w:eastAsia="ja-JP"/>
        </w:rPr>
        <w:t xml:space="preserve">La première procédure est lancée dans la couche de multiplexage IP. Dans le cas du mécanisme de multiplexage TLV, le terminal de réception analyse la table de localisation d'adresse (AMT) pour associer l'identifiant </w:t>
      </w:r>
      <w:proofErr w:type="spellStart"/>
      <w:r w:rsidRPr="009553C4">
        <w:rPr>
          <w:lang w:val="fr-CH" w:eastAsia="ja-JP"/>
        </w:rPr>
        <w:t>service_id</w:t>
      </w:r>
      <w:proofErr w:type="spellEnd"/>
      <w:r w:rsidRPr="009553C4">
        <w:rPr>
          <w:lang w:val="fr-CH" w:eastAsia="ja-JP"/>
        </w:rPr>
        <w:t xml:space="preserve"> au flux de données IP. Il analyse ensuite la table d'informations sur le réseau (NIT) TLV pour obtenir les informations sur le canal physique, par exemple la fréquence du canal transportant le flux de données IP. Sur la base des informations obtenues, il se règle sur le canal de radiodiffusion et reçoit le flux de données IP souhaité.</w:t>
      </w:r>
    </w:p>
    <w:p w14:paraId="27FC3351" w14:textId="77777777" w:rsidR="0005676B" w:rsidRPr="009553C4" w:rsidRDefault="0005676B" w:rsidP="0005676B">
      <w:pPr>
        <w:rPr>
          <w:lang w:val="fr-CH" w:eastAsia="ja-JP"/>
        </w:rPr>
      </w:pPr>
      <w:r w:rsidRPr="009553C4">
        <w:rPr>
          <w:lang w:val="fr-CH" w:eastAsia="ja-JP"/>
        </w:rPr>
        <w:t xml:space="preserve">Après la réception du flux de données IP, la seconde procédure est lancée dans la couche MMT. Les paquets IP reçus transportent les paquets MMTP. Pour récupérer le message PA, le terminal de réception recherche les paquets MMTP avec </w:t>
      </w:r>
      <w:proofErr w:type="spellStart"/>
      <w:r w:rsidRPr="009553C4">
        <w:rPr>
          <w:lang w:val="fr-CH" w:eastAsia="ja-JP"/>
        </w:rPr>
        <w:t>packet_id</w:t>
      </w:r>
      <w:proofErr w:type="spellEnd"/>
      <w:r w:rsidRPr="009553C4">
        <w:rPr>
          <w:lang w:val="fr-CH" w:eastAsia="ja-JP"/>
        </w:rPr>
        <w:t>=0. Il analyse le message PA reçu et obtient la table MP dans le message PA.</w:t>
      </w:r>
    </w:p>
    <w:p w14:paraId="1149707D" w14:textId="77777777" w:rsidR="0005676B" w:rsidRPr="009553C4" w:rsidRDefault="0005676B" w:rsidP="0005676B">
      <w:pPr>
        <w:rPr>
          <w:lang w:val="fr-CH" w:eastAsia="ja-JP"/>
        </w:rPr>
      </w:pPr>
      <w:r w:rsidRPr="009553C4">
        <w:rPr>
          <w:lang w:val="fr-CH" w:eastAsia="ja-JP"/>
        </w:rPr>
        <w:t xml:space="preserve">Dans les systèmes de radiodiffusion basés sur la norme MMT, plusieurs services pourraient être multiplexés dans un même flux de données IP, comme indiqué dans la Fig. 2 de l'Annexe 1. Par conséquent, le terminal de réception vérifie si l'identifiant </w:t>
      </w:r>
      <w:proofErr w:type="spellStart"/>
      <w:r w:rsidRPr="009553C4">
        <w:rPr>
          <w:lang w:val="fr-CH" w:eastAsia="ja-JP"/>
        </w:rPr>
        <w:t>package_id</w:t>
      </w:r>
      <w:proofErr w:type="spellEnd"/>
      <w:r w:rsidRPr="009553C4">
        <w:rPr>
          <w:lang w:val="fr-CH" w:eastAsia="ja-JP"/>
        </w:rPr>
        <w:t xml:space="preserve"> de la table MP obtenue est égal ou non à l'identifiant </w:t>
      </w:r>
      <w:proofErr w:type="spellStart"/>
      <w:r w:rsidRPr="009553C4">
        <w:rPr>
          <w:lang w:val="fr-CH" w:eastAsia="ja-JP"/>
        </w:rPr>
        <w:t>service_id</w:t>
      </w:r>
      <w:proofErr w:type="spellEnd"/>
      <w:r w:rsidRPr="009553C4">
        <w:rPr>
          <w:lang w:val="fr-CH" w:eastAsia="ja-JP"/>
        </w:rPr>
        <w:t xml:space="preserve"> souhaité. Si l'identifiant </w:t>
      </w:r>
      <w:proofErr w:type="spellStart"/>
      <w:r w:rsidRPr="009553C4">
        <w:rPr>
          <w:lang w:val="fr-CH" w:eastAsia="ja-JP"/>
        </w:rPr>
        <w:t>package_id</w:t>
      </w:r>
      <w:proofErr w:type="spellEnd"/>
      <w:r w:rsidRPr="009553C4">
        <w:rPr>
          <w:lang w:val="fr-CH" w:eastAsia="ja-JP"/>
        </w:rPr>
        <w:t xml:space="preserve"> de la table MP est différent de l'identifiant </w:t>
      </w:r>
      <w:proofErr w:type="spellStart"/>
      <w:r w:rsidRPr="009553C4">
        <w:rPr>
          <w:lang w:val="fr-CH" w:eastAsia="ja-JP"/>
        </w:rPr>
        <w:t>service_id</w:t>
      </w:r>
      <w:proofErr w:type="spellEnd"/>
      <w:r w:rsidRPr="009553C4">
        <w:rPr>
          <w:lang w:val="fr-CH" w:eastAsia="ja-JP"/>
        </w:rPr>
        <w:t xml:space="preserve"> souhaité, le terminal de réception extrait du message PA la table de liste des paquetages. À partir de cette table, il détermine ensuite l'identifiant </w:t>
      </w:r>
      <w:proofErr w:type="spellStart"/>
      <w:r w:rsidRPr="009553C4">
        <w:rPr>
          <w:lang w:val="fr-CH" w:eastAsia="ja-JP"/>
        </w:rPr>
        <w:t>packet_id</w:t>
      </w:r>
      <w:proofErr w:type="spellEnd"/>
      <w:r w:rsidRPr="009553C4">
        <w:rPr>
          <w:lang w:val="fr-CH" w:eastAsia="ja-JP"/>
        </w:rPr>
        <w:t xml:space="preserve"> des paquets MMTP transportant la table MP du service souhaité.</w:t>
      </w:r>
    </w:p>
    <w:p w14:paraId="496D1884" w14:textId="77777777" w:rsidR="0005676B" w:rsidRPr="009553C4" w:rsidRDefault="0005676B" w:rsidP="0005676B">
      <w:pPr>
        <w:rPr>
          <w:lang w:val="fr-CH" w:eastAsia="ja-JP"/>
        </w:rPr>
      </w:pPr>
      <w:r w:rsidRPr="009553C4">
        <w:rPr>
          <w:lang w:val="fr-CH" w:eastAsia="ja-JP"/>
        </w:rPr>
        <w:t xml:space="preserve">À partir de la table MP, le terminal de réception détermine le flux de données IP et l'identifiant </w:t>
      </w:r>
      <w:proofErr w:type="spellStart"/>
      <w:r w:rsidRPr="009553C4">
        <w:rPr>
          <w:lang w:val="fr-CH" w:eastAsia="ja-JP"/>
        </w:rPr>
        <w:t>packet_id</w:t>
      </w:r>
      <w:proofErr w:type="spellEnd"/>
      <w:r w:rsidRPr="009553C4">
        <w:rPr>
          <w:lang w:val="fr-CH" w:eastAsia="ja-JP"/>
        </w:rPr>
        <w:t xml:space="preserve"> des paquets MMTP transportant les unités MPU requises pour le programme de télévision souhaité. Il détermine aussi l'heure de présentation de l'unité MPU en se référant au descripteur d'horodate d'unité MPU figurant dans la table MP.</w:t>
      </w:r>
    </w:p>
    <w:p w14:paraId="79526720" w14:textId="77777777" w:rsidR="0005676B" w:rsidRPr="009553C4" w:rsidRDefault="0005676B" w:rsidP="0005676B">
      <w:pPr>
        <w:rPr>
          <w:lang w:val="fr-CH" w:eastAsia="ja-JP"/>
        </w:rPr>
      </w:pPr>
      <w:r w:rsidRPr="009553C4">
        <w:rPr>
          <w:lang w:val="fr-CH" w:eastAsia="ja-JP"/>
        </w:rPr>
        <w:t>Le terminal de réception reçoit ensuite les paquets MMTP identifiés transportant les composantes de média sous la forme d'unités MFU. Les unités MFU sont décodées et restituées à l'heure indiquée, heure à laquelle l'utilisateur regarde le programme de télévision souhaité.</w:t>
      </w:r>
    </w:p>
    <w:p w14:paraId="694B3B65" w14:textId="77777777" w:rsidR="0005676B" w:rsidRPr="009553C4" w:rsidRDefault="0005676B" w:rsidP="0005676B">
      <w:pPr>
        <w:pStyle w:val="FigureNo"/>
        <w:rPr>
          <w:rFonts w:asciiTheme="majorBidi" w:hAnsiTheme="majorBidi" w:cstheme="majorBidi"/>
          <w:sz w:val="20"/>
          <w:lang w:val="fr-CH" w:eastAsia="ja-JP"/>
        </w:rPr>
      </w:pPr>
      <w:r w:rsidRPr="009553C4">
        <w:rPr>
          <w:rFonts w:asciiTheme="majorBidi" w:hAnsiTheme="majorBidi" w:cstheme="majorBidi"/>
          <w:sz w:val="20"/>
          <w:lang w:val="fr-CH"/>
        </w:rPr>
        <w:lastRenderedPageBreak/>
        <w:t xml:space="preserve">FIGURE </w:t>
      </w:r>
      <w:r w:rsidRPr="009553C4">
        <w:rPr>
          <w:rFonts w:asciiTheme="majorBidi" w:hAnsiTheme="majorBidi" w:cstheme="majorBidi"/>
          <w:sz w:val="20"/>
          <w:lang w:val="fr-CH" w:eastAsia="ja-JP"/>
        </w:rPr>
        <w:t>10</w:t>
      </w:r>
    </w:p>
    <w:p w14:paraId="06328CCD" w14:textId="77777777" w:rsidR="0005676B" w:rsidRPr="009553C4" w:rsidRDefault="0005676B" w:rsidP="0005676B">
      <w:pPr>
        <w:pStyle w:val="Figuretitle"/>
        <w:spacing w:after="240"/>
        <w:rPr>
          <w:rFonts w:asciiTheme="majorBidi" w:hAnsiTheme="majorBidi" w:cstheme="majorBidi"/>
          <w:sz w:val="20"/>
          <w:lang w:val="fr-CH"/>
        </w:rPr>
      </w:pPr>
      <w:r w:rsidRPr="009553C4">
        <w:rPr>
          <w:rFonts w:asciiTheme="majorBidi" w:hAnsiTheme="majorBidi" w:cstheme="majorBidi"/>
          <w:sz w:val="20"/>
          <w:lang w:val="fr-CH"/>
        </w:rPr>
        <w:t>Procédure de démarrage de service de radiodiffusion</w:t>
      </w:r>
    </w:p>
    <w:p w14:paraId="5C5058A8" w14:textId="77777777" w:rsidR="0005676B" w:rsidRPr="00A90865" w:rsidRDefault="0005676B" w:rsidP="0005676B">
      <w:pPr>
        <w:pStyle w:val="Figure"/>
      </w:pPr>
      <w:r w:rsidRPr="00A90865">
        <w:rPr>
          <w:noProof/>
        </w:rPr>
        <mc:AlternateContent>
          <mc:Choice Requires="wps">
            <w:drawing>
              <wp:anchor distT="0" distB="0" distL="114300" distR="114300" simplePos="0" relativeHeight="251666944" behindDoc="0" locked="0" layoutInCell="1" allowOverlap="1" wp14:anchorId="3868E76E" wp14:editId="2B833616">
                <wp:simplePos x="0" y="0"/>
                <wp:positionH relativeFrom="column">
                  <wp:posOffset>5263575</wp:posOffset>
                </wp:positionH>
                <wp:positionV relativeFrom="paragraph">
                  <wp:posOffset>7105015</wp:posOffset>
                </wp:positionV>
                <wp:extent cx="569343" cy="103517"/>
                <wp:effectExtent l="0" t="0" r="2540" b="0"/>
                <wp:wrapNone/>
                <wp:docPr id="34" name="Text Box 34"/>
                <wp:cNvGraphicFramePr/>
                <a:graphic xmlns:a="http://schemas.openxmlformats.org/drawingml/2006/main">
                  <a:graphicData uri="http://schemas.microsoft.com/office/word/2010/wordprocessingShape">
                    <wps:wsp>
                      <wps:cNvSpPr txBox="1"/>
                      <wps:spPr>
                        <a:xfrm>
                          <a:off x="0" y="0"/>
                          <a:ext cx="569343" cy="103517"/>
                        </a:xfrm>
                        <a:prstGeom prst="rect">
                          <a:avLst/>
                        </a:prstGeom>
                        <a:solidFill>
                          <a:schemeClr val="lt1"/>
                        </a:solidFill>
                        <a:ln w="6350">
                          <a:noFill/>
                        </a:ln>
                      </wps:spPr>
                      <wps:txbx>
                        <w:txbxContent>
                          <w:p w14:paraId="784847E9" w14:textId="77777777" w:rsidR="0005676B" w:rsidRPr="00A375F7" w:rsidRDefault="0005676B" w:rsidP="0005676B">
                            <w:pPr>
                              <w:spacing w:before="0"/>
                              <w:rPr>
                                <w:sz w:val="14"/>
                                <w:szCs w:val="14"/>
                              </w:rPr>
                            </w:pPr>
                            <w:r w:rsidRPr="00A375F7">
                              <w:rPr>
                                <w:sz w:val="14"/>
                                <w:szCs w:val="14"/>
                              </w:rPr>
                              <w:t>BT</w:t>
                            </w:r>
                            <w:r>
                              <w:rPr>
                                <w:sz w:val="14"/>
                                <w:szCs w:val="14"/>
                              </w:rPr>
                              <w:t>.2074-10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8E76E" id="_x0000_t202" coordsize="21600,21600" o:spt="202" path="m,l,21600r21600,l21600,xe">
                <v:stroke joinstyle="miter"/>
                <v:path gradientshapeok="t" o:connecttype="rect"/>
              </v:shapetype>
              <v:shape id="Text Box 34" o:spid="_x0000_s1026" type="#_x0000_t202" style="position:absolute;left:0;text-align:left;margin-left:414.45pt;margin-top:559.45pt;width:44.85pt;height: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" fillcolor="white [3201]" stroked="f" strokeweight=".5pt">
                <v:textbox inset="0,0,0,0">
                  <w:txbxContent>
                    <w:p w14:paraId="784847E9" w14:textId="77777777" w:rsidR="0005676B" w:rsidRPr="00A375F7" w:rsidRDefault="0005676B" w:rsidP="0005676B">
                      <w:pPr>
                        <w:spacing w:before="0"/>
                        <w:rPr>
                          <w:sz w:val="14"/>
                          <w:szCs w:val="14"/>
                        </w:rPr>
                      </w:pPr>
                      <w:r w:rsidRPr="00A375F7">
                        <w:rPr>
                          <w:sz w:val="14"/>
                          <w:szCs w:val="14"/>
                        </w:rPr>
                        <w:t>BT</w:t>
                      </w:r>
                      <w:r>
                        <w:rPr>
                          <w:sz w:val="14"/>
                          <w:szCs w:val="14"/>
                        </w:rPr>
                        <w:t>.2074-10</w:t>
                      </w:r>
                    </w:p>
                  </w:txbxContent>
                </v:textbox>
              </v:shape>
            </w:pict>
          </mc:Fallback>
        </mc:AlternateContent>
      </w:r>
      <w:r w:rsidRPr="00A90865">
        <w:object w:dxaOrig="4592" w:dyaOrig="6277" w14:anchorId="52654BF1">
          <v:shape id="_x0000_i1031" type="#_x0000_t75" style="width:414pt;height:567.75pt" o:ole="">
            <v:imagedata r:id="rId48" o:title=""/>
          </v:shape>
          <o:OLEObject Type="Embed" ProgID="CorelDraw.Graphic.16" ShapeID="_x0000_i1031" DrawAspect="Content" ObjectID="_1787652075" r:id="rId49"/>
        </w:object>
      </w:r>
    </w:p>
    <w:p w14:paraId="11660A1D" w14:textId="701EB4EB" w:rsidR="0005676B" w:rsidRPr="00A90865" w:rsidRDefault="0005676B" w:rsidP="0005676B"/>
    <w:p w14:paraId="129EAF4A" w14:textId="7CEB96EC" w:rsidR="0005676B" w:rsidRPr="009553C4" w:rsidRDefault="0005676B" w:rsidP="0005676B">
      <w:pPr>
        <w:pStyle w:val="AnnexNoTitle"/>
        <w:rPr>
          <w:lang w:val="fr-CH" w:eastAsia="ja-JP"/>
        </w:rPr>
      </w:pPr>
      <w:r w:rsidRPr="009553C4">
        <w:rPr>
          <w:lang w:val="fr-CH" w:eastAsia="ja-JP"/>
        </w:rPr>
        <w:lastRenderedPageBreak/>
        <w:t xml:space="preserve">Pièce jointe 1 </w:t>
      </w:r>
      <w:r w:rsidR="00614371">
        <w:rPr>
          <w:lang w:val="fr-CH" w:eastAsia="ja-JP"/>
        </w:rPr>
        <w:br/>
      </w:r>
      <w:r w:rsidRPr="009553C4">
        <w:rPr>
          <w:lang w:val="fr-CH" w:eastAsia="ja-JP"/>
        </w:rPr>
        <w:t xml:space="preserve">à l'Annexe 2 </w:t>
      </w:r>
      <w:r w:rsidRPr="009553C4">
        <w:rPr>
          <w:lang w:val="fr-CH" w:eastAsia="ja-JP"/>
        </w:rPr>
        <w:br/>
        <w:t xml:space="preserve">(pour information) </w:t>
      </w:r>
      <w:r w:rsidRPr="009553C4">
        <w:rPr>
          <w:lang w:val="fr-CH" w:eastAsia="ja-JP"/>
        </w:rPr>
        <w:br/>
      </w:r>
      <w:r w:rsidRPr="009553C4">
        <w:rPr>
          <w:lang w:val="fr-CH" w:eastAsia="ja-JP"/>
        </w:rPr>
        <w:br/>
        <w:t xml:space="preserve">Informations de signalisation de l'ARIB </w:t>
      </w:r>
    </w:p>
    <w:p w14:paraId="6CB75890" w14:textId="77777777" w:rsidR="0005676B" w:rsidRPr="009553C4" w:rsidRDefault="0005676B" w:rsidP="00614371">
      <w:pPr>
        <w:pStyle w:val="Heading1"/>
        <w:spacing w:before="240"/>
        <w:rPr>
          <w:lang w:val="fr-CH" w:eastAsia="ja-JP"/>
        </w:rPr>
      </w:pPr>
      <w:r w:rsidRPr="009553C4">
        <w:rPr>
          <w:lang w:val="fr-CH" w:eastAsia="ja-JP"/>
        </w:rPr>
        <w:t>1</w:t>
      </w:r>
      <w:r w:rsidRPr="009553C4">
        <w:rPr>
          <w:lang w:val="fr-CH" w:eastAsia="ja-JP"/>
        </w:rPr>
        <w:tab/>
        <w:t>Informations de signalisation supplémentaires</w:t>
      </w:r>
    </w:p>
    <w:p w14:paraId="50CD6C5F" w14:textId="77777777" w:rsidR="0005676B" w:rsidRPr="009553C4" w:rsidRDefault="0005676B" w:rsidP="0005676B">
      <w:pPr>
        <w:spacing w:after="120"/>
        <w:rPr>
          <w:lang w:val="fr-CH" w:eastAsia="ja-JP"/>
        </w:rPr>
      </w:pPr>
      <w:r w:rsidRPr="009553C4">
        <w:rPr>
          <w:lang w:val="fr-CH" w:eastAsia="ja-JP"/>
        </w:rPr>
        <w:t>Des informations de signalisation supplémentaires sont définies par l'ARIB dans sa spécification STD-B60</w:t>
      </w:r>
      <w:proofErr w:type="gramStart"/>
      <w:r w:rsidRPr="009553C4">
        <w:rPr>
          <w:lang w:val="fr-CH" w:eastAsia="ja-JP"/>
        </w:rPr>
        <w:t xml:space="preserve"> «MMT</w:t>
      </w:r>
      <w:proofErr w:type="gramEnd"/>
      <w:r w:rsidRPr="009553C4">
        <w:rPr>
          <w:lang w:val="fr-CH" w:eastAsia="ja-JP"/>
        </w:rPr>
        <w:t>-</w:t>
      </w:r>
      <w:proofErr w:type="spellStart"/>
      <w:r w:rsidRPr="009553C4">
        <w:rPr>
          <w:lang w:val="fr-CH" w:eastAsia="ja-JP"/>
        </w:rPr>
        <w:t>based</w:t>
      </w:r>
      <w:proofErr w:type="spellEnd"/>
      <w:r w:rsidRPr="009553C4">
        <w:rPr>
          <w:lang w:val="fr-CH" w:eastAsia="ja-JP"/>
        </w:rPr>
        <w:t xml:space="preserve"> media transport </w:t>
      </w:r>
      <w:proofErr w:type="spellStart"/>
      <w:r w:rsidRPr="009553C4">
        <w:rPr>
          <w:lang w:val="fr-CH" w:eastAsia="ja-JP"/>
        </w:rPr>
        <w:t>scheme</w:t>
      </w:r>
      <w:proofErr w:type="spellEnd"/>
      <w:r w:rsidRPr="009553C4">
        <w:rPr>
          <w:lang w:val="fr-CH" w:eastAsia="ja-JP"/>
        </w:rPr>
        <w:t xml:space="preserve"> in digital broadcasting </w:t>
      </w:r>
      <w:proofErr w:type="spellStart"/>
      <w:r w:rsidRPr="009553C4">
        <w:rPr>
          <w:lang w:val="fr-CH" w:eastAsia="ja-JP"/>
        </w:rPr>
        <w:t>systems</w:t>
      </w:r>
      <w:proofErr w:type="spellEnd"/>
      <w:r w:rsidRPr="009553C4">
        <w:rPr>
          <w:lang w:val="fr-CH" w:eastAsia="ja-JP"/>
        </w:rPr>
        <w:t>». Les Tableaux 25, 26 et 27 énumèrent respectivement les messages, les tables et les descripteurs.</w:t>
      </w:r>
    </w:p>
    <w:p w14:paraId="73C34D41" w14:textId="77777777" w:rsidR="0005676B" w:rsidRPr="009553C4" w:rsidRDefault="0005676B" w:rsidP="0005676B">
      <w:pPr>
        <w:rPr>
          <w:lang w:val="fr-CH" w:eastAsia="ja-JP"/>
        </w:rPr>
      </w:pPr>
      <w:r w:rsidRPr="009553C4">
        <w:rPr>
          <w:lang w:val="fr-CH" w:eastAsia="ja-JP"/>
        </w:rPr>
        <w:t>Les systèmes de radiodiffusion classiques basés sur les flux de transport MPEG-2 ont utilisé un grand nombre de tables et de descripteurs. Parmi ceux-ci, certains sont réutilisés dans les systèmes de radiodiffusion basés sur la norme MMT. Ces informations de signalisation comportent le qualificatif «</w:t>
      </w:r>
      <w:proofErr w:type="gramStart"/>
      <w:r w:rsidRPr="009553C4">
        <w:rPr>
          <w:lang w:val="fr-CH" w:eastAsia="ja-JP"/>
        </w:rPr>
        <w:t>MH»</w:t>
      </w:r>
      <w:proofErr w:type="gramEnd"/>
      <w:r w:rsidRPr="009553C4">
        <w:rPr>
          <w:lang w:val="fr-CH" w:eastAsia="ja-JP"/>
        </w:rPr>
        <w:t xml:space="preserve"> dans leur dénomination.</w:t>
      </w:r>
    </w:p>
    <w:p w14:paraId="2677A12A" w14:textId="77777777" w:rsidR="0005676B" w:rsidRPr="009553C4" w:rsidRDefault="0005676B" w:rsidP="0005676B">
      <w:pPr>
        <w:pStyle w:val="TableNo"/>
        <w:rPr>
          <w:lang w:val="fr-CH"/>
        </w:rPr>
      </w:pPr>
      <w:r w:rsidRPr="009553C4">
        <w:rPr>
          <w:lang w:val="fr-CH"/>
        </w:rPr>
        <w:t>TABLEAU 25</w:t>
      </w:r>
    </w:p>
    <w:p w14:paraId="566E871F" w14:textId="77777777" w:rsidR="0005676B" w:rsidRPr="009553C4" w:rsidRDefault="0005676B" w:rsidP="0005676B">
      <w:pPr>
        <w:pStyle w:val="Tabletitle"/>
        <w:rPr>
          <w:lang w:val="fr-CH"/>
        </w:rPr>
      </w:pPr>
      <w:r w:rsidRPr="009553C4">
        <w:rPr>
          <w:lang w:val="fr-CH"/>
        </w:rPr>
        <w:t>Liste des messages supplémentaires définis par l'ARIB</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5"/>
        <w:gridCol w:w="1400"/>
        <w:gridCol w:w="4628"/>
      </w:tblGrid>
      <w:tr w:rsidR="0005676B" w:rsidRPr="00A90865" w14:paraId="094FD746" w14:textId="77777777" w:rsidTr="003C4999">
        <w:trPr>
          <w:cantSplit/>
          <w:tblHeader/>
          <w:jc w:val="center"/>
        </w:trPr>
        <w:tc>
          <w:tcPr>
            <w:tcW w:w="3775" w:type="dxa"/>
            <w:shd w:val="clear" w:color="auto" w:fill="auto"/>
            <w:tcMar>
              <w:left w:w="108" w:type="dxa"/>
              <w:right w:w="108" w:type="dxa"/>
            </w:tcMar>
            <w:vAlign w:val="center"/>
          </w:tcPr>
          <w:p w14:paraId="6942994F" w14:textId="77777777" w:rsidR="0005676B" w:rsidRPr="00A90865" w:rsidRDefault="0005676B" w:rsidP="003C4999">
            <w:pPr>
              <w:pStyle w:val="Tablehead"/>
              <w:rPr>
                <w:lang w:eastAsia="ja-JP"/>
              </w:rPr>
            </w:pPr>
            <w:r w:rsidRPr="00A90865">
              <w:rPr>
                <w:lang w:eastAsia="ja-JP"/>
              </w:rPr>
              <w:t xml:space="preserve">Nom du message </w:t>
            </w:r>
          </w:p>
        </w:tc>
        <w:tc>
          <w:tcPr>
            <w:tcW w:w="1400" w:type="dxa"/>
            <w:shd w:val="clear" w:color="auto" w:fill="auto"/>
            <w:tcMar>
              <w:left w:w="108" w:type="dxa"/>
              <w:right w:w="108" w:type="dxa"/>
            </w:tcMar>
            <w:vAlign w:val="center"/>
          </w:tcPr>
          <w:p w14:paraId="3B005EDD" w14:textId="77777777" w:rsidR="0005676B" w:rsidRPr="00A90865" w:rsidRDefault="0005676B" w:rsidP="003C4999">
            <w:pPr>
              <w:pStyle w:val="Tablehead"/>
              <w:rPr>
                <w:lang w:eastAsia="ja-JP"/>
              </w:rPr>
            </w:pPr>
            <w:proofErr w:type="spellStart"/>
            <w:r w:rsidRPr="00A90865">
              <w:rPr>
                <w:lang w:eastAsia="ja-JP"/>
              </w:rPr>
              <w:t>Message_id</w:t>
            </w:r>
            <w:proofErr w:type="spellEnd"/>
            <w:r w:rsidRPr="00A90865">
              <w:rPr>
                <w:lang w:eastAsia="ja-JP"/>
              </w:rPr>
              <w:t xml:space="preserve"> </w:t>
            </w:r>
            <w:r w:rsidRPr="00A90865">
              <w:rPr>
                <w:lang w:eastAsia="ja-JP"/>
              </w:rPr>
              <w:br/>
            </w:r>
            <w:proofErr w:type="spellStart"/>
            <w:r w:rsidRPr="00A90865">
              <w:rPr>
                <w:lang w:eastAsia="ja-JP"/>
              </w:rPr>
              <w:t>attribué</w:t>
            </w:r>
            <w:proofErr w:type="spellEnd"/>
          </w:p>
        </w:tc>
        <w:tc>
          <w:tcPr>
            <w:tcW w:w="4628" w:type="dxa"/>
            <w:shd w:val="clear" w:color="auto" w:fill="auto"/>
            <w:tcMar>
              <w:left w:w="108" w:type="dxa"/>
              <w:right w:w="108" w:type="dxa"/>
            </w:tcMar>
            <w:vAlign w:val="center"/>
          </w:tcPr>
          <w:p w14:paraId="18442518" w14:textId="77777777" w:rsidR="0005676B" w:rsidRPr="00A90865" w:rsidRDefault="0005676B" w:rsidP="003C4999">
            <w:pPr>
              <w:pStyle w:val="Tablehead"/>
              <w:rPr>
                <w:lang w:eastAsia="ja-JP"/>
              </w:rPr>
            </w:pPr>
            <w:r w:rsidRPr="00A90865">
              <w:rPr>
                <w:lang w:eastAsia="ja-JP"/>
              </w:rPr>
              <w:t>Description</w:t>
            </w:r>
          </w:p>
        </w:tc>
      </w:tr>
      <w:tr w:rsidR="0005676B" w:rsidRPr="00ED4EE4" w14:paraId="4171A6EE" w14:textId="77777777" w:rsidTr="003C4999">
        <w:trPr>
          <w:cantSplit/>
          <w:jc w:val="center"/>
        </w:trPr>
        <w:tc>
          <w:tcPr>
            <w:tcW w:w="3775" w:type="dxa"/>
            <w:tcMar>
              <w:left w:w="108" w:type="dxa"/>
              <w:right w:w="108" w:type="dxa"/>
            </w:tcMar>
            <w:vAlign w:val="center"/>
          </w:tcPr>
          <w:p w14:paraId="57024BD4" w14:textId="77777777" w:rsidR="0005676B" w:rsidRPr="00A90865" w:rsidRDefault="0005676B" w:rsidP="003C4999">
            <w:pPr>
              <w:pStyle w:val="Tabletext"/>
              <w:rPr>
                <w:lang w:eastAsia="ja-JP"/>
              </w:rPr>
            </w:pPr>
            <w:r w:rsidRPr="00A90865">
              <w:rPr>
                <w:lang w:eastAsia="ja-JP"/>
              </w:rPr>
              <w:t xml:space="preserve">Message </w:t>
            </w:r>
            <w:proofErr w:type="spellStart"/>
            <w:r w:rsidRPr="00A90865">
              <w:rPr>
                <w:lang w:eastAsia="ja-JP"/>
              </w:rPr>
              <w:t>d'accès</w:t>
            </w:r>
            <w:proofErr w:type="spellEnd"/>
            <w:r w:rsidRPr="00A90865">
              <w:rPr>
                <w:lang w:eastAsia="ja-JP"/>
              </w:rPr>
              <w:t xml:space="preserve"> </w:t>
            </w:r>
            <w:proofErr w:type="spellStart"/>
            <w:r w:rsidRPr="00A90865">
              <w:rPr>
                <w:lang w:eastAsia="ja-JP"/>
              </w:rPr>
              <w:t>conditionnel</w:t>
            </w:r>
            <w:proofErr w:type="spellEnd"/>
            <w:r w:rsidRPr="00A90865">
              <w:rPr>
                <w:lang w:eastAsia="ja-JP"/>
              </w:rPr>
              <w:t xml:space="preserve"> (CA) </w:t>
            </w:r>
          </w:p>
        </w:tc>
        <w:tc>
          <w:tcPr>
            <w:tcW w:w="1400" w:type="dxa"/>
            <w:tcMar>
              <w:left w:w="108" w:type="dxa"/>
              <w:right w:w="108" w:type="dxa"/>
            </w:tcMar>
            <w:vAlign w:val="center"/>
          </w:tcPr>
          <w:p w14:paraId="0E23F516" w14:textId="77777777" w:rsidR="0005676B" w:rsidRPr="00A90865" w:rsidRDefault="0005676B" w:rsidP="003C4999">
            <w:pPr>
              <w:pStyle w:val="Tabletext"/>
              <w:jc w:val="center"/>
              <w:rPr>
                <w:lang w:eastAsia="ja-JP"/>
              </w:rPr>
            </w:pPr>
            <w:r w:rsidRPr="00A90865">
              <w:rPr>
                <w:szCs w:val="21"/>
                <w:lang w:eastAsia="ja-JP"/>
              </w:rPr>
              <w:t>0x8001</w:t>
            </w:r>
          </w:p>
        </w:tc>
        <w:tc>
          <w:tcPr>
            <w:tcW w:w="4628" w:type="dxa"/>
            <w:tcMar>
              <w:left w:w="108" w:type="dxa"/>
              <w:right w:w="108" w:type="dxa"/>
            </w:tcMar>
            <w:vAlign w:val="center"/>
          </w:tcPr>
          <w:p w14:paraId="147E0424" w14:textId="77777777" w:rsidR="0005676B" w:rsidRPr="009553C4" w:rsidRDefault="0005676B" w:rsidP="003C4999">
            <w:pPr>
              <w:pStyle w:val="Tabletext"/>
              <w:rPr>
                <w:lang w:val="fr-CH" w:eastAsia="ja-JP"/>
              </w:rPr>
            </w:pPr>
            <w:r w:rsidRPr="009553C4">
              <w:rPr>
                <w:lang w:val="fr-CH" w:eastAsia="ja-JP"/>
              </w:rPr>
              <w:t>Achemine des informations sur l'accès conditionnel.</w:t>
            </w:r>
          </w:p>
        </w:tc>
      </w:tr>
      <w:tr w:rsidR="0005676B" w:rsidRPr="00ED4EE4" w14:paraId="037D5285" w14:textId="77777777" w:rsidTr="003C4999">
        <w:trPr>
          <w:cantSplit/>
          <w:jc w:val="center"/>
        </w:trPr>
        <w:tc>
          <w:tcPr>
            <w:tcW w:w="3775" w:type="dxa"/>
            <w:tcMar>
              <w:left w:w="108" w:type="dxa"/>
              <w:right w:w="108" w:type="dxa"/>
            </w:tcMar>
            <w:vAlign w:val="center"/>
          </w:tcPr>
          <w:p w14:paraId="401DC7BC" w14:textId="77777777" w:rsidR="0005676B" w:rsidRPr="009553C4" w:rsidRDefault="0005676B" w:rsidP="003C4999">
            <w:pPr>
              <w:pStyle w:val="Tabletext"/>
              <w:rPr>
                <w:lang w:val="fr-CH" w:eastAsia="ja-JP"/>
              </w:rPr>
            </w:pPr>
            <w:r w:rsidRPr="009553C4">
              <w:rPr>
                <w:lang w:val="fr-CH" w:eastAsia="ja-JP"/>
              </w:rPr>
              <w:t>Message de section courte M2</w:t>
            </w:r>
          </w:p>
        </w:tc>
        <w:tc>
          <w:tcPr>
            <w:tcW w:w="1400" w:type="dxa"/>
            <w:tcMar>
              <w:left w:w="108" w:type="dxa"/>
              <w:right w:w="108" w:type="dxa"/>
            </w:tcMar>
            <w:vAlign w:val="center"/>
          </w:tcPr>
          <w:p w14:paraId="518457E1" w14:textId="77777777" w:rsidR="0005676B" w:rsidRPr="00A90865" w:rsidRDefault="0005676B" w:rsidP="003C4999">
            <w:pPr>
              <w:pStyle w:val="Tabletext"/>
              <w:jc w:val="center"/>
              <w:rPr>
                <w:lang w:eastAsia="ja-JP"/>
              </w:rPr>
            </w:pPr>
            <w:r w:rsidRPr="00A90865">
              <w:rPr>
                <w:szCs w:val="21"/>
                <w:lang w:eastAsia="ja-JP"/>
              </w:rPr>
              <w:t>0x8002</w:t>
            </w:r>
          </w:p>
        </w:tc>
        <w:tc>
          <w:tcPr>
            <w:tcW w:w="4628" w:type="dxa"/>
            <w:tcMar>
              <w:left w:w="108" w:type="dxa"/>
              <w:right w:w="108" w:type="dxa"/>
            </w:tcMar>
            <w:vAlign w:val="center"/>
          </w:tcPr>
          <w:p w14:paraId="5D2C31BF" w14:textId="77777777" w:rsidR="0005676B" w:rsidRPr="009553C4" w:rsidRDefault="0005676B" w:rsidP="003C4999">
            <w:pPr>
              <w:pStyle w:val="Tabletext"/>
              <w:rPr>
                <w:lang w:val="fr-CH" w:eastAsia="ja-JP"/>
              </w:rPr>
            </w:pPr>
            <w:r w:rsidRPr="009553C4">
              <w:rPr>
                <w:lang w:val="fr-CH" w:eastAsia="ja-JP"/>
              </w:rPr>
              <w:t>Achemine la table au format de type section courte MPEG-2.</w:t>
            </w:r>
          </w:p>
        </w:tc>
      </w:tr>
      <w:tr w:rsidR="0005676B" w:rsidRPr="00ED4EE4" w14:paraId="7428D26F" w14:textId="77777777" w:rsidTr="003C4999">
        <w:trPr>
          <w:cantSplit/>
          <w:jc w:val="center"/>
        </w:trPr>
        <w:tc>
          <w:tcPr>
            <w:tcW w:w="3775" w:type="dxa"/>
            <w:tcMar>
              <w:left w:w="108" w:type="dxa"/>
              <w:right w:w="108" w:type="dxa"/>
            </w:tcMar>
            <w:vAlign w:val="center"/>
          </w:tcPr>
          <w:p w14:paraId="79D35B88" w14:textId="77777777" w:rsidR="0005676B" w:rsidRPr="009553C4" w:rsidRDefault="0005676B" w:rsidP="003C4999">
            <w:pPr>
              <w:pStyle w:val="Tabletext"/>
              <w:rPr>
                <w:lang w:val="fr-CH" w:eastAsia="ja-JP"/>
              </w:rPr>
            </w:pPr>
            <w:r w:rsidRPr="009553C4">
              <w:rPr>
                <w:lang w:val="fr-CH" w:eastAsia="ja-JP"/>
              </w:rPr>
              <w:t>Message de transmission de données</w:t>
            </w:r>
          </w:p>
        </w:tc>
        <w:tc>
          <w:tcPr>
            <w:tcW w:w="1400" w:type="dxa"/>
            <w:tcMar>
              <w:left w:w="108" w:type="dxa"/>
              <w:right w:w="108" w:type="dxa"/>
            </w:tcMar>
            <w:vAlign w:val="center"/>
          </w:tcPr>
          <w:p w14:paraId="3C6B587B" w14:textId="77777777" w:rsidR="0005676B" w:rsidRPr="00A90865" w:rsidRDefault="0005676B" w:rsidP="003C4999">
            <w:pPr>
              <w:pStyle w:val="Tabletext"/>
              <w:jc w:val="center"/>
              <w:rPr>
                <w:lang w:eastAsia="ja-JP"/>
              </w:rPr>
            </w:pPr>
            <w:r w:rsidRPr="00A90865">
              <w:rPr>
                <w:szCs w:val="21"/>
                <w:lang w:eastAsia="ja-JP"/>
              </w:rPr>
              <w:t>0x8003</w:t>
            </w:r>
          </w:p>
        </w:tc>
        <w:tc>
          <w:tcPr>
            <w:tcW w:w="4628" w:type="dxa"/>
            <w:tcMar>
              <w:left w:w="108" w:type="dxa"/>
              <w:right w:w="108" w:type="dxa"/>
            </w:tcMar>
            <w:vAlign w:val="center"/>
          </w:tcPr>
          <w:p w14:paraId="7D2E4C0F" w14:textId="77777777" w:rsidR="0005676B" w:rsidRPr="009553C4" w:rsidRDefault="0005676B" w:rsidP="003C4999">
            <w:pPr>
              <w:pStyle w:val="Tabletext"/>
              <w:rPr>
                <w:lang w:val="fr-CH" w:eastAsia="ja-JP"/>
              </w:rPr>
            </w:pPr>
            <w:r w:rsidRPr="009553C4">
              <w:rPr>
                <w:lang w:val="fr-CH" w:eastAsia="ja-JP"/>
              </w:rPr>
              <w:t>Achemine une ou plusieurs tables relatives à la transmission de données.</w:t>
            </w:r>
          </w:p>
        </w:tc>
      </w:tr>
    </w:tbl>
    <w:p w14:paraId="5D1DD73F" w14:textId="77777777" w:rsidR="0005676B" w:rsidRPr="00A90865" w:rsidRDefault="0005676B" w:rsidP="0005676B">
      <w:pPr>
        <w:pStyle w:val="Tablefin"/>
        <w:rPr>
          <w:lang w:val="fr-FR"/>
        </w:rPr>
      </w:pPr>
    </w:p>
    <w:p w14:paraId="5CD76D84" w14:textId="77777777" w:rsidR="0005676B" w:rsidRPr="009553C4" w:rsidRDefault="0005676B" w:rsidP="0005676B">
      <w:pPr>
        <w:pStyle w:val="TableNo"/>
        <w:rPr>
          <w:lang w:val="fr-CH"/>
        </w:rPr>
      </w:pPr>
      <w:r w:rsidRPr="009553C4">
        <w:rPr>
          <w:lang w:val="fr-CH"/>
        </w:rPr>
        <w:t>TABLEAU 26</w:t>
      </w:r>
    </w:p>
    <w:p w14:paraId="4F9154CB" w14:textId="77777777" w:rsidR="0005676B" w:rsidRPr="009553C4" w:rsidRDefault="0005676B" w:rsidP="0005676B">
      <w:pPr>
        <w:pStyle w:val="Tabletitle"/>
        <w:rPr>
          <w:lang w:val="fr-CH"/>
        </w:rPr>
      </w:pPr>
      <w:r w:rsidRPr="009553C4">
        <w:rPr>
          <w:lang w:val="fr-CH"/>
        </w:rPr>
        <w:t>Liste des tables supplémentaires définies par l'ARIB</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0"/>
        <w:gridCol w:w="1418"/>
        <w:gridCol w:w="4620"/>
      </w:tblGrid>
      <w:tr w:rsidR="0005676B" w:rsidRPr="00A90865" w14:paraId="4770E878" w14:textId="77777777" w:rsidTr="003C4999">
        <w:trPr>
          <w:cantSplit/>
          <w:jc w:val="center"/>
        </w:trPr>
        <w:tc>
          <w:tcPr>
            <w:tcW w:w="3770" w:type="dxa"/>
            <w:shd w:val="clear" w:color="auto" w:fill="auto"/>
            <w:tcMar>
              <w:left w:w="108" w:type="dxa"/>
              <w:right w:w="108" w:type="dxa"/>
            </w:tcMar>
            <w:vAlign w:val="center"/>
          </w:tcPr>
          <w:p w14:paraId="156EC28B" w14:textId="77777777" w:rsidR="0005676B" w:rsidRPr="00A90865" w:rsidRDefault="0005676B" w:rsidP="003C4999">
            <w:pPr>
              <w:pStyle w:val="Tablehead"/>
              <w:rPr>
                <w:lang w:eastAsia="ja-JP"/>
              </w:rPr>
            </w:pPr>
            <w:r w:rsidRPr="00A90865">
              <w:rPr>
                <w:lang w:eastAsia="ja-JP"/>
              </w:rPr>
              <w:t xml:space="preserve">Nom de la table </w:t>
            </w:r>
          </w:p>
        </w:tc>
        <w:tc>
          <w:tcPr>
            <w:tcW w:w="1418" w:type="dxa"/>
            <w:shd w:val="clear" w:color="auto" w:fill="auto"/>
            <w:tcMar>
              <w:left w:w="108" w:type="dxa"/>
              <w:right w:w="108" w:type="dxa"/>
            </w:tcMar>
            <w:vAlign w:val="center"/>
          </w:tcPr>
          <w:p w14:paraId="552A1D52" w14:textId="77777777" w:rsidR="0005676B" w:rsidRPr="00A90865" w:rsidRDefault="0005676B" w:rsidP="003C4999">
            <w:pPr>
              <w:pStyle w:val="Tablehead"/>
              <w:rPr>
                <w:lang w:eastAsia="ja-JP"/>
              </w:rPr>
            </w:pPr>
            <w:proofErr w:type="spellStart"/>
            <w:r w:rsidRPr="00A90865">
              <w:rPr>
                <w:lang w:eastAsia="ja-JP"/>
              </w:rPr>
              <w:t>Table_id</w:t>
            </w:r>
            <w:proofErr w:type="spellEnd"/>
            <w:r w:rsidRPr="00A90865">
              <w:rPr>
                <w:lang w:eastAsia="ja-JP"/>
              </w:rPr>
              <w:t xml:space="preserve"> </w:t>
            </w:r>
            <w:r w:rsidRPr="00A90865">
              <w:rPr>
                <w:lang w:eastAsia="ja-JP"/>
              </w:rPr>
              <w:br/>
            </w:r>
            <w:proofErr w:type="spellStart"/>
            <w:r w:rsidRPr="00A90865">
              <w:rPr>
                <w:lang w:eastAsia="ja-JP"/>
              </w:rPr>
              <w:t>attribué</w:t>
            </w:r>
            <w:proofErr w:type="spellEnd"/>
          </w:p>
        </w:tc>
        <w:tc>
          <w:tcPr>
            <w:tcW w:w="4620" w:type="dxa"/>
            <w:shd w:val="clear" w:color="auto" w:fill="auto"/>
            <w:tcMar>
              <w:left w:w="108" w:type="dxa"/>
              <w:right w:w="108" w:type="dxa"/>
            </w:tcMar>
            <w:vAlign w:val="center"/>
          </w:tcPr>
          <w:p w14:paraId="4BB3AFED" w14:textId="77777777" w:rsidR="0005676B" w:rsidRPr="00A90865" w:rsidRDefault="0005676B" w:rsidP="003C4999">
            <w:pPr>
              <w:pStyle w:val="Tablehead"/>
              <w:rPr>
                <w:lang w:eastAsia="ja-JP"/>
              </w:rPr>
            </w:pPr>
            <w:r w:rsidRPr="00A90865">
              <w:rPr>
                <w:lang w:eastAsia="ja-JP"/>
              </w:rPr>
              <w:t>Description</w:t>
            </w:r>
          </w:p>
        </w:tc>
      </w:tr>
      <w:tr w:rsidR="0005676B" w:rsidRPr="00ED4EE4" w14:paraId="0D7A81F1" w14:textId="77777777" w:rsidTr="003C4999">
        <w:trPr>
          <w:cantSplit/>
          <w:jc w:val="center"/>
        </w:trPr>
        <w:tc>
          <w:tcPr>
            <w:tcW w:w="3770" w:type="dxa"/>
            <w:tcMar>
              <w:left w:w="108" w:type="dxa"/>
              <w:right w:w="108" w:type="dxa"/>
            </w:tcMar>
            <w:vAlign w:val="center"/>
          </w:tcPr>
          <w:p w14:paraId="51932779" w14:textId="77777777" w:rsidR="0005676B" w:rsidRPr="009553C4" w:rsidRDefault="0005676B" w:rsidP="00614371">
            <w:pPr>
              <w:pStyle w:val="Tabletext"/>
              <w:jc w:val="left"/>
              <w:rPr>
                <w:lang w:val="fr-CH" w:eastAsia="ja-JP"/>
              </w:rPr>
            </w:pPr>
            <w:r w:rsidRPr="009553C4">
              <w:rPr>
                <w:lang w:val="fr-CH" w:eastAsia="ja-JP"/>
              </w:rPr>
              <w:t>Table de configuration de la disposition</w:t>
            </w:r>
          </w:p>
        </w:tc>
        <w:tc>
          <w:tcPr>
            <w:tcW w:w="1418" w:type="dxa"/>
            <w:tcMar>
              <w:left w:w="108" w:type="dxa"/>
              <w:right w:w="108" w:type="dxa"/>
            </w:tcMar>
            <w:vAlign w:val="center"/>
          </w:tcPr>
          <w:p w14:paraId="155E2BAB" w14:textId="77777777" w:rsidR="0005676B" w:rsidRPr="00A90865" w:rsidRDefault="0005676B" w:rsidP="003C4999">
            <w:pPr>
              <w:pStyle w:val="Tabletext"/>
              <w:jc w:val="center"/>
              <w:rPr>
                <w:lang w:eastAsia="ja-JP"/>
              </w:rPr>
            </w:pPr>
            <w:r w:rsidRPr="00A90865">
              <w:rPr>
                <w:lang w:eastAsia="ja-JP"/>
              </w:rPr>
              <w:t>0x81</w:t>
            </w:r>
          </w:p>
        </w:tc>
        <w:tc>
          <w:tcPr>
            <w:tcW w:w="4620" w:type="dxa"/>
            <w:tcMar>
              <w:left w:w="108" w:type="dxa"/>
              <w:right w:w="108" w:type="dxa"/>
            </w:tcMar>
            <w:vAlign w:val="center"/>
          </w:tcPr>
          <w:p w14:paraId="58BE0960" w14:textId="77777777" w:rsidR="0005676B" w:rsidRPr="009553C4" w:rsidRDefault="0005676B" w:rsidP="003C4999">
            <w:pPr>
              <w:pStyle w:val="Tabletext"/>
              <w:rPr>
                <w:lang w:val="fr-CH" w:eastAsia="ja-JP"/>
              </w:rPr>
            </w:pPr>
            <w:r w:rsidRPr="009553C4">
              <w:rPr>
                <w:lang w:val="fr-CH" w:eastAsia="ja-JP"/>
              </w:rPr>
              <w:t>Fournit des informations de disposition pour l'affichage des actifs.</w:t>
            </w:r>
          </w:p>
        </w:tc>
      </w:tr>
      <w:tr w:rsidR="0005676B" w:rsidRPr="00ED4EE4" w14:paraId="39CB5C36" w14:textId="77777777" w:rsidTr="003C4999">
        <w:trPr>
          <w:cantSplit/>
          <w:jc w:val="center"/>
        </w:trPr>
        <w:tc>
          <w:tcPr>
            <w:tcW w:w="3770" w:type="dxa"/>
            <w:tcMar>
              <w:left w:w="108" w:type="dxa"/>
              <w:right w:w="108" w:type="dxa"/>
            </w:tcMar>
            <w:vAlign w:val="center"/>
          </w:tcPr>
          <w:p w14:paraId="2FD7BAC4" w14:textId="77777777" w:rsidR="0005676B" w:rsidRPr="00A90865" w:rsidRDefault="0005676B" w:rsidP="00614371">
            <w:pPr>
              <w:pStyle w:val="Tabletext"/>
              <w:jc w:val="left"/>
              <w:rPr>
                <w:lang w:eastAsia="ja-JP"/>
              </w:rPr>
            </w:pPr>
            <w:r w:rsidRPr="00A90865">
              <w:rPr>
                <w:lang w:eastAsia="ja-JP"/>
              </w:rPr>
              <w:t xml:space="preserve">Message de </w:t>
            </w:r>
            <w:proofErr w:type="spellStart"/>
            <w:r w:rsidRPr="00A90865">
              <w:rPr>
                <w:lang w:eastAsia="ja-JP"/>
              </w:rPr>
              <w:t>commande</w:t>
            </w:r>
            <w:proofErr w:type="spellEnd"/>
            <w:r w:rsidRPr="00A90865">
              <w:rPr>
                <w:lang w:eastAsia="ja-JP"/>
              </w:rPr>
              <w:t xml:space="preserve"> </w:t>
            </w:r>
            <w:proofErr w:type="spellStart"/>
            <w:r w:rsidRPr="00A90865">
              <w:rPr>
                <w:lang w:eastAsia="ja-JP"/>
              </w:rPr>
              <w:t>d'habilitation</w:t>
            </w:r>
            <w:proofErr w:type="spellEnd"/>
          </w:p>
        </w:tc>
        <w:tc>
          <w:tcPr>
            <w:tcW w:w="1418" w:type="dxa"/>
            <w:tcMar>
              <w:left w:w="108" w:type="dxa"/>
              <w:right w:w="108" w:type="dxa"/>
            </w:tcMar>
            <w:vAlign w:val="center"/>
          </w:tcPr>
          <w:p w14:paraId="0224BE3C" w14:textId="77777777" w:rsidR="0005676B" w:rsidRPr="00A90865" w:rsidRDefault="0005676B" w:rsidP="003C4999">
            <w:pPr>
              <w:pStyle w:val="Tabletext"/>
              <w:jc w:val="center"/>
              <w:rPr>
                <w:lang w:eastAsia="ja-JP"/>
              </w:rPr>
            </w:pPr>
            <w:r w:rsidRPr="00A90865">
              <w:rPr>
                <w:lang w:eastAsia="ja-JP"/>
              </w:rPr>
              <w:t>0x82 – 0x83</w:t>
            </w:r>
          </w:p>
        </w:tc>
        <w:tc>
          <w:tcPr>
            <w:tcW w:w="4620" w:type="dxa"/>
            <w:tcMar>
              <w:left w:w="108" w:type="dxa"/>
              <w:right w:w="108" w:type="dxa"/>
            </w:tcMar>
            <w:vAlign w:val="center"/>
          </w:tcPr>
          <w:p w14:paraId="56A2ACC8" w14:textId="77777777" w:rsidR="0005676B" w:rsidRPr="009553C4" w:rsidRDefault="0005676B" w:rsidP="003C4999">
            <w:pPr>
              <w:pStyle w:val="Tabletext"/>
              <w:rPr>
                <w:lang w:val="fr-CH" w:eastAsia="ja-JP"/>
              </w:rPr>
            </w:pPr>
            <w:r w:rsidRPr="009553C4">
              <w:rPr>
                <w:lang w:val="fr-CH" w:eastAsia="ja-JP"/>
              </w:rPr>
              <w:t>Achemine des informations communes comprenant des informations sur les programmes de télévision (concernant les programmes de télévision, les clés de désembrouillage, etc.) et des informations de commande (instructions sur l'activation/désactivation obligatoire de la fonction de désembrouillage du décodeur).</w:t>
            </w:r>
          </w:p>
        </w:tc>
      </w:tr>
      <w:tr w:rsidR="0005676B" w:rsidRPr="00ED4EE4" w14:paraId="44C2A028" w14:textId="77777777" w:rsidTr="003C4999">
        <w:trPr>
          <w:cantSplit/>
          <w:jc w:val="center"/>
        </w:trPr>
        <w:tc>
          <w:tcPr>
            <w:tcW w:w="3770" w:type="dxa"/>
            <w:tcMar>
              <w:left w:w="108" w:type="dxa"/>
              <w:right w:w="108" w:type="dxa"/>
            </w:tcMar>
            <w:vAlign w:val="center"/>
          </w:tcPr>
          <w:p w14:paraId="499D4F25" w14:textId="77777777" w:rsidR="0005676B" w:rsidRPr="00A90865" w:rsidRDefault="0005676B" w:rsidP="00614371">
            <w:pPr>
              <w:pStyle w:val="Tabletext"/>
              <w:jc w:val="left"/>
              <w:rPr>
                <w:lang w:eastAsia="ja-JP"/>
              </w:rPr>
            </w:pPr>
            <w:r w:rsidRPr="00A90865">
              <w:rPr>
                <w:lang w:eastAsia="ja-JP"/>
              </w:rPr>
              <w:t xml:space="preserve">Message de gestion </w:t>
            </w:r>
            <w:proofErr w:type="spellStart"/>
            <w:r w:rsidRPr="00A90865">
              <w:rPr>
                <w:lang w:eastAsia="ja-JP"/>
              </w:rPr>
              <w:t>d'habilitation</w:t>
            </w:r>
            <w:proofErr w:type="spellEnd"/>
          </w:p>
        </w:tc>
        <w:tc>
          <w:tcPr>
            <w:tcW w:w="1418" w:type="dxa"/>
            <w:tcMar>
              <w:left w:w="108" w:type="dxa"/>
              <w:right w:w="108" w:type="dxa"/>
            </w:tcMar>
            <w:vAlign w:val="center"/>
          </w:tcPr>
          <w:p w14:paraId="32F21BE1" w14:textId="77777777" w:rsidR="0005676B" w:rsidRPr="00A90865" w:rsidRDefault="0005676B" w:rsidP="003C4999">
            <w:pPr>
              <w:pStyle w:val="Tabletext"/>
              <w:jc w:val="center"/>
              <w:rPr>
                <w:lang w:eastAsia="ja-JP"/>
              </w:rPr>
            </w:pPr>
            <w:r w:rsidRPr="00A90865">
              <w:rPr>
                <w:lang w:eastAsia="ja-JP"/>
              </w:rPr>
              <w:t>0x84 – 0x85</w:t>
            </w:r>
          </w:p>
        </w:tc>
        <w:tc>
          <w:tcPr>
            <w:tcW w:w="4620" w:type="dxa"/>
            <w:tcMar>
              <w:left w:w="108" w:type="dxa"/>
              <w:right w:w="108" w:type="dxa"/>
            </w:tcMar>
            <w:vAlign w:val="center"/>
          </w:tcPr>
          <w:p w14:paraId="0D244DA0" w14:textId="77777777" w:rsidR="0005676B" w:rsidRPr="009553C4" w:rsidRDefault="0005676B" w:rsidP="003C4999">
            <w:pPr>
              <w:pStyle w:val="Tabletext"/>
              <w:rPr>
                <w:lang w:val="fr-CH" w:eastAsia="ja-JP"/>
              </w:rPr>
            </w:pPr>
            <w:r w:rsidRPr="009553C4">
              <w:rPr>
                <w:lang w:val="fr-CH" w:eastAsia="ja-JP"/>
              </w:rPr>
              <w:t>Achemine des informations individuelles comprenant des informations contractuelles pour chaque abonné et les clés de travail pour déchiffrer les informations communes.</w:t>
            </w:r>
          </w:p>
        </w:tc>
      </w:tr>
      <w:tr w:rsidR="0005676B" w:rsidRPr="00ED4EE4" w14:paraId="6A80CE8F" w14:textId="77777777" w:rsidTr="003C4999">
        <w:trPr>
          <w:cantSplit/>
          <w:jc w:val="center"/>
        </w:trPr>
        <w:tc>
          <w:tcPr>
            <w:tcW w:w="3770" w:type="dxa"/>
            <w:tcMar>
              <w:left w:w="108" w:type="dxa"/>
              <w:right w:w="108" w:type="dxa"/>
            </w:tcMar>
            <w:vAlign w:val="center"/>
          </w:tcPr>
          <w:p w14:paraId="7986FEBC" w14:textId="77777777" w:rsidR="0005676B" w:rsidRPr="00A90865" w:rsidRDefault="0005676B" w:rsidP="00614371">
            <w:pPr>
              <w:pStyle w:val="Tabletext"/>
              <w:jc w:val="left"/>
              <w:rPr>
                <w:lang w:eastAsia="ja-JP"/>
              </w:rPr>
            </w:pPr>
            <w:r w:rsidRPr="00A90865">
              <w:rPr>
                <w:lang w:eastAsia="ja-JP"/>
              </w:rPr>
              <w:t xml:space="preserve">Table MH </w:t>
            </w:r>
            <w:proofErr w:type="spellStart"/>
            <w:r w:rsidRPr="00A90865">
              <w:rPr>
                <w:lang w:eastAsia="ja-JP"/>
              </w:rPr>
              <w:t>d'accès</w:t>
            </w:r>
            <w:proofErr w:type="spellEnd"/>
            <w:r w:rsidRPr="00A90865">
              <w:rPr>
                <w:lang w:eastAsia="ja-JP"/>
              </w:rPr>
              <w:t xml:space="preserve"> </w:t>
            </w:r>
            <w:proofErr w:type="spellStart"/>
            <w:r w:rsidRPr="00A90865">
              <w:rPr>
                <w:lang w:eastAsia="ja-JP"/>
              </w:rPr>
              <w:t>conditionnel</w:t>
            </w:r>
            <w:proofErr w:type="spellEnd"/>
          </w:p>
        </w:tc>
        <w:tc>
          <w:tcPr>
            <w:tcW w:w="1418" w:type="dxa"/>
            <w:tcMar>
              <w:left w:w="108" w:type="dxa"/>
              <w:right w:w="108" w:type="dxa"/>
            </w:tcMar>
            <w:vAlign w:val="center"/>
          </w:tcPr>
          <w:p w14:paraId="4AE77B31" w14:textId="77777777" w:rsidR="0005676B" w:rsidRPr="00A90865" w:rsidRDefault="0005676B" w:rsidP="003C4999">
            <w:pPr>
              <w:pStyle w:val="Tabletext"/>
              <w:jc w:val="center"/>
              <w:rPr>
                <w:lang w:eastAsia="ja-JP"/>
              </w:rPr>
            </w:pPr>
            <w:r w:rsidRPr="00A90865">
              <w:rPr>
                <w:lang w:eastAsia="ja-JP"/>
              </w:rPr>
              <w:t>0x86</w:t>
            </w:r>
          </w:p>
        </w:tc>
        <w:tc>
          <w:tcPr>
            <w:tcW w:w="4620" w:type="dxa"/>
            <w:tcMar>
              <w:left w:w="108" w:type="dxa"/>
              <w:right w:w="108" w:type="dxa"/>
            </w:tcMar>
            <w:vAlign w:val="center"/>
          </w:tcPr>
          <w:p w14:paraId="2D6DDB3F" w14:textId="77777777" w:rsidR="0005676B" w:rsidRPr="009553C4" w:rsidRDefault="0005676B" w:rsidP="003C4999">
            <w:pPr>
              <w:pStyle w:val="Tabletext"/>
              <w:rPr>
                <w:lang w:val="fr-CH" w:eastAsia="ja-JP"/>
              </w:rPr>
            </w:pPr>
            <w:r w:rsidRPr="009553C4">
              <w:rPr>
                <w:lang w:val="fr-CH" w:eastAsia="ja-JP"/>
              </w:rPr>
              <w:t>Achemine un ou plusieurs descripteurs concernant l'accès conditionnel.</w:t>
            </w:r>
          </w:p>
        </w:tc>
      </w:tr>
    </w:tbl>
    <w:p w14:paraId="6A813982" w14:textId="77777777" w:rsidR="0005676B" w:rsidRPr="00A90865" w:rsidRDefault="0005676B" w:rsidP="0005676B">
      <w:pPr>
        <w:pStyle w:val="TableNo"/>
      </w:pPr>
      <w:r w:rsidRPr="00A90865">
        <w:lastRenderedPageBreak/>
        <w:t>TABLEAU 26 (</w:t>
      </w:r>
      <w:r w:rsidRPr="00A90865">
        <w:rPr>
          <w:i/>
        </w:rPr>
        <w:t>fin</w:t>
      </w:r>
      <w:r w:rsidRPr="00A90865">
        <w:t>)</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770"/>
        <w:gridCol w:w="1418"/>
        <w:gridCol w:w="4620"/>
      </w:tblGrid>
      <w:tr w:rsidR="0005676B" w:rsidRPr="00A90865" w14:paraId="29740D03" w14:textId="77777777" w:rsidTr="003C4999">
        <w:trPr>
          <w:cantSplit/>
          <w:jc w:val="center"/>
        </w:trPr>
        <w:tc>
          <w:tcPr>
            <w:tcW w:w="3770" w:type="dxa"/>
            <w:tcMar>
              <w:left w:w="108" w:type="dxa"/>
              <w:right w:w="108" w:type="dxa"/>
            </w:tcMar>
            <w:vAlign w:val="center"/>
          </w:tcPr>
          <w:p w14:paraId="7A883033" w14:textId="77777777" w:rsidR="0005676B" w:rsidRPr="00A90865" w:rsidRDefault="0005676B" w:rsidP="003C4999">
            <w:pPr>
              <w:pStyle w:val="Tablehead"/>
              <w:rPr>
                <w:lang w:eastAsia="ja-JP"/>
              </w:rPr>
            </w:pPr>
            <w:r w:rsidRPr="00A90865">
              <w:rPr>
                <w:lang w:eastAsia="ja-JP"/>
              </w:rPr>
              <w:t xml:space="preserve">Nom de la table </w:t>
            </w:r>
          </w:p>
        </w:tc>
        <w:tc>
          <w:tcPr>
            <w:tcW w:w="1418" w:type="dxa"/>
            <w:tcMar>
              <w:left w:w="108" w:type="dxa"/>
              <w:right w:w="108" w:type="dxa"/>
            </w:tcMar>
            <w:vAlign w:val="center"/>
          </w:tcPr>
          <w:p w14:paraId="55AE1E05" w14:textId="77777777" w:rsidR="0005676B" w:rsidRPr="00A90865" w:rsidRDefault="0005676B" w:rsidP="003C4999">
            <w:pPr>
              <w:pStyle w:val="Tablehead"/>
              <w:rPr>
                <w:lang w:eastAsia="ja-JP"/>
              </w:rPr>
            </w:pPr>
            <w:proofErr w:type="spellStart"/>
            <w:r w:rsidRPr="00A90865">
              <w:rPr>
                <w:lang w:eastAsia="ja-JP"/>
              </w:rPr>
              <w:t>Table_id</w:t>
            </w:r>
            <w:proofErr w:type="spellEnd"/>
            <w:r w:rsidRPr="00A90865">
              <w:rPr>
                <w:lang w:eastAsia="ja-JP"/>
              </w:rPr>
              <w:t xml:space="preserve"> </w:t>
            </w:r>
            <w:r w:rsidRPr="00A90865">
              <w:rPr>
                <w:lang w:eastAsia="ja-JP"/>
              </w:rPr>
              <w:br/>
            </w:r>
            <w:proofErr w:type="spellStart"/>
            <w:r w:rsidRPr="00A90865">
              <w:rPr>
                <w:lang w:eastAsia="ja-JP"/>
              </w:rPr>
              <w:t>attribué</w:t>
            </w:r>
            <w:proofErr w:type="spellEnd"/>
          </w:p>
        </w:tc>
        <w:tc>
          <w:tcPr>
            <w:tcW w:w="4620" w:type="dxa"/>
            <w:tcMar>
              <w:left w:w="108" w:type="dxa"/>
              <w:right w:w="108" w:type="dxa"/>
            </w:tcMar>
            <w:vAlign w:val="center"/>
          </w:tcPr>
          <w:p w14:paraId="13C28BA6" w14:textId="77777777" w:rsidR="0005676B" w:rsidRPr="00A90865" w:rsidRDefault="0005676B" w:rsidP="003C4999">
            <w:pPr>
              <w:pStyle w:val="Tablehead"/>
              <w:rPr>
                <w:lang w:eastAsia="ja-JP"/>
              </w:rPr>
            </w:pPr>
            <w:r w:rsidRPr="00A90865">
              <w:rPr>
                <w:lang w:eastAsia="ja-JP"/>
              </w:rPr>
              <w:t>Description</w:t>
            </w:r>
          </w:p>
        </w:tc>
      </w:tr>
      <w:tr w:rsidR="0005676B" w:rsidRPr="00ED4EE4" w14:paraId="2A455491" w14:textId="77777777" w:rsidTr="003C4999">
        <w:trPr>
          <w:cantSplit/>
          <w:jc w:val="center"/>
        </w:trPr>
        <w:tc>
          <w:tcPr>
            <w:tcW w:w="3770" w:type="dxa"/>
            <w:tcMar>
              <w:left w:w="108" w:type="dxa"/>
              <w:right w:w="108" w:type="dxa"/>
            </w:tcMar>
            <w:vAlign w:val="center"/>
          </w:tcPr>
          <w:p w14:paraId="6423FE49" w14:textId="77777777" w:rsidR="0005676B" w:rsidRPr="009553C4" w:rsidRDefault="0005676B" w:rsidP="00614371">
            <w:pPr>
              <w:pStyle w:val="Tabletext"/>
              <w:jc w:val="left"/>
              <w:rPr>
                <w:lang w:val="fr-CH" w:eastAsia="ja-JP"/>
              </w:rPr>
            </w:pPr>
            <w:r w:rsidRPr="009553C4">
              <w:rPr>
                <w:lang w:val="fr-CH" w:eastAsia="ja-JP"/>
              </w:rPr>
              <w:t>Message de commande de téléchargement (DCM)</w:t>
            </w:r>
          </w:p>
        </w:tc>
        <w:tc>
          <w:tcPr>
            <w:tcW w:w="1418" w:type="dxa"/>
            <w:tcMar>
              <w:left w:w="108" w:type="dxa"/>
              <w:right w:w="108" w:type="dxa"/>
            </w:tcMar>
            <w:vAlign w:val="center"/>
          </w:tcPr>
          <w:p w14:paraId="53DF1A53" w14:textId="77777777" w:rsidR="0005676B" w:rsidRPr="00A90865" w:rsidRDefault="0005676B" w:rsidP="003C4999">
            <w:pPr>
              <w:pStyle w:val="Tabletext"/>
              <w:jc w:val="center"/>
              <w:rPr>
                <w:lang w:eastAsia="ja-JP"/>
              </w:rPr>
            </w:pPr>
            <w:r w:rsidRPr="00A90865">
              <w:rPr>
                <w:lang w:eastAsia="ja-JP"/>
              </w:rPr>
              <w:t>0x87 – 0x88</w:t>
            </w:r>
          </w:p>
        </w:tc>
        <w:tc>
          <w:tcPr>
            <w:tcW w:w="4620" w:type="dxa"/>
            <w:tcMar>
              <w:left w:w="108" w:type="dxa"/>
              <w:right w:w="108" w:type="dxa"/>
            </w:tcMar>
            <w:vAlign w:val="center"/>
          </w:tcPr>
          <w:p w14:paraId="3101B9E5" w14:textId="77777777" w:rsidR="0005676B" w:rsidRPr="009553C4" w:rsidRDefault="0005676B" w:rsidP="003C4999">
            <w:pPr>
              <w:pStyle w:val="Tabletext"/>
              <w:rPr>
                <w:lang w:val="fr-CH" w:eastAsia="ja-JP"/>
              </w:rPr>
            </w:pPr>
            <w:r w:rsidRPr="009553C4">
              <w:rPr>
                <w:lang w:val="fr-CH" w:eastAsia="ja-JP"/>
              </w:rPr>
              <w:t>Achemine des informations relatives aux clés de désembrouillage pour désembrouiller le chiffrement du canal en vue du téléchargement.</w:t>
            </w:r>
          </w:p>
        </w:tc>
      </w:tr>
      <w:tr w:rsidR="0005676B" w:rsidRPr="00ED4EE4" w14:paraId="5B7A35C5" w14:textId="77777777" w:rsidTr="003C4999">
        <w:trPr>
          <w:cantSplit/>
          <w:jc w:val="center"/>
        </w:trPr>
        <w:tc>
          <w:tcPr>
            <w:tcW w:w="3770" w:type="dxa"/>
            <w:tcMar>
              <w:left w:w="108" w:type="dxa"/>
              <w:right w:w="108" w:type="dxa"/>
            </w:tcMar>
            <w:vAlign w:val="center"/>
          </w:tcPr>
          <w:p w14:paraId="40CA185D" w14:textId="77777777" w:rsidR="0005676B" w:rsidRPr="009553C4" w:rsidRDefault="0005676B" w:rsidP="00614371">
            <w:pPr>
              <w:pStyle w:val="Tabletext"/>
              <w:jc w:val="left"/>
              <w:rPr>
                <w:lang w:val="fr-CH" w:eastAsia="ja-JP"/>
              </w:rPr>
            </w:pPr>
            <w:r w:rsidRPr="009553C4">
              <w:rPr>
                <w:lang w:val="fr-CH" w:eastAsia="ja-JP"/>
              </w:rPr>
              <w:t>Message de gestion de téléchargement</w:t>
            </w:r>
          </w:p>
        </w:tc>
        <w:tc>
          <w:tcPr>
            <w:tcW w:w="1418" w:type="dxa"/>
            <w:tcMar>
              <w:left w:w="108" w:type="dxa"/>
              <w:right w:w="108" w:type="dxa"/>
            </w:tcMar>
            <w:vAlign w:val="center"/>
          </w:tcPr>
          <w:p w14:paraId="241591E3" w14:textId="77777777" w:rsidR="0005676B" w:rsidRPr="00A90865" w:rsidRDefault="0005676B" w:rsidP="003C4999">
            <w:pPr>
              <w:pStyle w:val="Tabletext"/>
              <w:jc w:val="center"/>
              <w:rPr>
                <w:lang w:eastAsia="ja-JP"/>
              </w:rPr>
            </w:pPr>
            <w:r w:rsidRPr="00A90865">
              <w:rPr>
                <w:lang w:eastAsia="ja-JP"/>
              </w:rPr>
              <w:t>0x89 – 0x8A</w:t>
            </w:r>
          </w:p>
        </w:tc>
        <w:tc>
          <w:tcPr>
            <w:tcW w:w="4620" w:type="dxa"/>
            <w:tcMar>
              <w:left w:w="108" w:type="dxa"/>
              <w:right w:w="108" w:type="dxa"/>
            </w:tcMar>
            <w:vAlign w:val="center"/>
          </w:tcPr>
          <w:p w14:paraId="6A8A6CBB" w14:textId="77777777" w:rsidR="0005676B" w:rsidRPr="009553C4" w:rsidRDefault="0005676B" w:rsidP="003C4999">
            <w:pPr>
              <w:pStyle w:val="Tabletext"/>
              <w:rPr>
                <w:lang w:val="fr-CH" w:eastAsia="ja-JP"/>
              </w:rPr>
            </w:pPr>
            <w:r w:rsidRPr="009553C4">
              <w:rPr>
                <w:lang w:val="fr-CH" w:eastAsia="ja-JP"/>
              </w:rPr>
              <w:t>Achemine des informations relatives aux clés de téléchargement pour déchiffrer le message DCM.</w:t>
            </w:r>
          </w:p>
        </w:tc>
      </w:tr>
      <w:tr w:rsidR="0005676B" w:rsidRPr="00ED4EE4" w14:paraId="57F59263" w14:textId="77777777" w:rsidTr="003C4999">
        <w:trPr>
          <w:cantSplit/>
          <w:jc w:val="center"/>
        </w:trPr>
        <w:tc>
          <w:tcPr>
            <w:tcW w:w="3770" w:type="dxa"/>
            <w:tcMar>
              <w:left w:w="108" w:type="dxa"/>
              <w:right w:w="108" w:type="dxa"/>
            </w:tcMar>
            <w:vAlign w:val="center"/>
          </w:tcPr>
          <w:p w14:paraId="7A6DBFB9" w14:textId="77777777" w:rsidR="0005676B" w:rsidRPr="009553C4" w:rsidRDefault="0005676B" w:rsidP="00614371">
            <w:pPr>
              <w:pStyle w:val="Tabletext"/>
              <w:jc w:val="left"/>
              <w:rPr>
                <w:lang w:val="fr-CH" w:eastAsia="ja-JP"/>
              </w:rPr>
            </w:pPr>
            <w:r w:rsidRPr="009553C4">
              <w:rPr>
                <w:lang w:val="fr-CH" w:eastAsia="ja-JP"/>
              </w:rPr>
              <w:t>Table MH d'informations sur les événements</w:t>
            </w:r>
          </w:p>
        </w:tc>
        <w:tc>
          <w:tcPr>
            <w:tcW w:w="1418" w:type="dxa"/>
            <w:tcMar>
              <w:left w:w="108" w:type="dxa"/>
              <w:right w:w="108" w:type="dxa"/>
            </w:tcMar>
            <w:vAlign w:val="center"/>
          </w:tcPr>
          <w:p w14:paraId="5F611165" w14:textId="77777777" w:rsidR="0005676B" w:rsidRPr="00A90865" w:rsidRDefault="0005676B" w:rsidP="003C4999">
            <w:pPr>
              <w:pStyle w:val="Tabletext"/>
              <w:jc w:val="center"/>
              <w:rPr>
                <w:lang w:eastAsia="ja-JP"/>
              </w:rPr>
            </w:pPr>
            <w:r w:rsidRPr="00A90865">
              <w:rPr>
                <w:lang w:eastAsia="ja-JP"/>
              </w:rPr>
              <w:t>0x8B – 0x9B</w:t>
            </w:r>
          </w:p>
        </w:tc>
        <w:tc>
          <w:tcPr>
            <w:tcW w:w="4620" w:type="dxa"/>
            <w:tcMar>
              <w:left w:w="108" w:type="dxa"/>
              <w:right w:w="108" w:type="dxa"/>
            </w:tcMar>
            <w:vAlign w:val="center"/>
          </w:tcPr>
          <w:p w14:paraId="29E52CD4" w14:textId="77777777" w:rsidR="0005676B" w:rsidRPr="009553C4" w:rsidRDefault="0005676B" w:rsidP="003C4999">
            <w:pPr>
              <w:pStyle w:val="Tabletext"/>
              <w:rPr>
                <w:lang w:val="fr-CH" w:eastAsia="ja-JP"/>
              </w:rPr>
            </w:pPr>
            <w:r w:rsidRPr="009553C4">
              <w:rPr>
                <w:lang w:val="fr-CH" w:eastAsia="ja-JP"/>
              </w:rPr>
              <w:t>Achemine des informations relatives aux programmes de télévision, telles que le nom des programmes, les date et heure de radiodiffusion et une description.</w:t>
            </w:r>
          </w:p>
        </w:tc>
      </w:tr>
      <w:tr w:rsidR="0005676B" w:rsidRPr="00ED4EE4" w14:paraId="2506DECD" w14:textId="77777777" w:rsidTr="003C4999">
        <w:trPr>
          <w:cantSplit/>
          <w:jc w:val="center"/>
        </w:trPr>
        <w:tc>
          <w:tcPr>
            <w:tcW w:w="3770" w:type="dxa"/>
            <w:tcMar>
              <w:left w:w="108" w:type="dxa"/>
              <w:right w:w="108" w:type="dxa"/>
            </w:tcMar>
            <w:vAlign w:val="center"/>
          </w:tcPr>
          <w:p w14:paraId="02FDC3D9" w14:textId="77777777" w:rsidR="0005676B" w:rsidRPr="009553C4" w:rsidRDefault="0005676B" w:rsidP="00614371">
            <w:pPr>
              <w:pStyle w:val="Tabletext"/>
              <w:jc w:val="left"/>
              <w:rPr>
                <w:lang w:val="fr-CH" w:eastAsia="ja-JP"/>
              </w:rPr>
            </w:pPr>
            <w:r w:rsidRPr="009553C4">
              <w:rPr>
                <w:lang w:val="fr-CH" w:eastAsia="ja-JP"/>
              </w:rPr>
              <w:t xml:space="preserve">Table MH d'informations sur les applications </w:t>
            </w:r>
          </w:p>
        </w:tc>
        <w:tc>
          <w:tcPr>
            <w:tcW w:w="1418" w:type="dxa"/>
            <w:tcMar>
              <w:left w:w="108" w:type="dxa"/>
              <w:right w:w="108" w:type="dxa"/>
            </w:tcMar>
            <w:vAlign w:val="center"/>
          </w:tcPr>
          <w:p w14:paraId="5C4F142D" w14:textId="77777777" w:rsidR="0005676B" w:rsidRPr="00A90865" w:rsidRDefault="0005676B" w:rsidP="003C4999">
            <w:pPr>
              <w:pStyle w:val="Tabletext"/>
              <w:jc w:val="center"/>
              <w:rPr>
                <w:lang w:eastAsia="ja-JP"/>
              </w:rPr>
            </w:pPr>
            <w:r w:rsidRPr="00A90865">
              <w:rPr>
                <w:lang w:eastAsia="ja-JP"/>
              </w:rPr>
              <w:t>0x9C</w:t>
            </w:r>
          </w:p>
        </w:tc>
        <w:tc>
          <w:tcPr>
            <w:tcW w:w="4620" w:type="dxa"/>
            <w:tcMar>
              <w:left w:w="108" w:type="dxa"/>
              <w:right w:w="108" w:type="dxa"/>
            </w:tcMar>
            <w:vAlign w:val="center"/>
          </w:tcPr>
          <w:p w14:paraId="60C5F2F7" w14:textId="77777777" w:rsidR="0005676B" w:rsidRPr="009553C4" w:rsidRDefault="0005676B" w:rsidP="003C4999">
            <w:pPr>
              <w:pStyle w:val="Tabletext"/>
              <w:rPr>
                <w:lang w:val="fr-CH" w:eastAsia="ja-JP"/>
              </w:rPr>
            </w:pPr>
            <w:r w:rsidRPr="009553C4">
              <w:rPr>
                <w:lang w:val="fr-CH" w:eastAsia="ja-JP"/>
              </w:rPr>
              <w:t>Achemine des informations de commande dynamique et des informations supplémentaires pour l'exécution des applications.</w:t>
            </w:r>
          </w:p>
        </w:tc>
      </w:tr>
      <w:tr w:rsidR="0005676B" w:rsidRPr="00ED4EE4" w14:paraId="072DC749" w14:textId="77777777" w:rsidTr="003C4999">
        <w:trPr>
          <w:cantSplit/>
          <w:jc w:val="center"/>
        </w:trPr>
        <w:tc>
          <w:tcPr>
            <w:tcW w:w="3770" w:type="dxa"/>
            <w:tcMar>
              <w:left w:w="108" w:type="dxa"/>
              <w:right w:w="108" w:type="dxa"/>
            </w:tcMar>
            <w:vAlign w:val="center"/>
          </w:tcPr>
          <w:p w14:paraId="139E159F" w14:textId="77777777" w:rsidR="0005676B" w:rsidRPr="009553C4" w:rsidRDefault="0005676B" w:rsidP="00614371">
            <w:pPr>
              <w:pStyle w:val="Tabletext"/>
              <w:jc w:val="left"/>
              <w:rPr>
                <w:lang w:val="fr-CH" w:eastAsia="ja-JP"/>
              </w:rPr>
            </w:pPr>
            <w:r w:rsidRPr="009553C4">
              <w:rPr>
                <w:lang w:val="fr-CH" w:eastAsia="ja-JP"/>
              </w:rPr>
              <w:t xml:space="preserve">Table MH d'informations sur les radiodiffuseurs </w:t>
            </w:r>
          </w:p>
        </w:tc>
        <w:tc>
          <w:tcPr>
            <w:tcW w:w="1418" w:type="dxa"/>
            <w:tcMar>
              <w:left w:w="108" w:type="dxa"/>
              <w:right w:w="108" w:type="dxa"/>
            </w:tcMar>
            <w:vAlign w:val="center"/>
          </w:tcPr>
          <w:p w14:paraId="32B0429D" w14:textId="77777777" w:rsidR="0005676B" w:rsidRPr="00A90865" w:rsidRDefault="0005676B" w:rsidP="003C4999">
            <w:pPr>
              <w:pStyle w:val="Tabletext"/>
              <w:jc w:val="center"/>
              <w:rPr>
                <w:lang w:eastAsia="ja-JP"/>
              </w:rPr>
            </w:pPr>
            <w:r w:rsidRPr="00A90865">
              <w:rPr>
                <w:lang w:eastAsia="ja-JP"/>
              </w:rPr>
              <w:t>0x9D</w:t>
            </w:r>
          </w:p>
        </w:tc>
        <w:tc>
          <w:tcPr>
            <w:tcW w:w="4620" w:type="dxa"/>
            <w:tcMar>
              <w:left w:w="108" w:type="dxa"/>
              <w:right w:w="108" w:type="dxa"/>
            </w:tcMar>
            <w:vAlign w:val="center"/>
          </w:tcPr>
          <w:p w14:paraId="2EF85050" w14:textId="77777777" w:rsidR="0005676B" w:rsidRPr="009553C4" w:rsidRDefault="0005676B" w:rsidP="003C4999">
            <w:pPr>
              <w:pStyle w:val="Tabletext"/>
              <w:rPr>
                <w:lang w:val="fr-CH" w:eastAsia="ja-JP"/>
              </w:rPr>
            </w:pPr>
            <w:r w:rsidRPr="009553C4">
              <w:rPr>
                <w:lang w:val="fr-CH" w:eastAsia="ja-JP"/>
              </w:rPr>
              <w:t>Présente des informations sur les radiodiffuseurs dans le réseau.</w:t>
            </w:r>
          </w:p>
        </w:tc>
      </w:tr>
      <w:tr w:rsidR="0005676B" w:rsidRPr="00ED4EE4" w14:paraId="7FF1D392" w14:textId="77777777" w:rsidTr="003C4999">
        <w:trPr>
          <w:cantSplit/>
          <w:jc w:val="center"/>
        </w:trPr>
        <w:tc>
          <w:tcPr>
            <w:tcW w:w="3770" w:type="dxa"/>
            <w:tcMar>
              <w:left w:w="108" w:type="dxa"/>
              <w:right w:w="108" w:type="dxa"/>
            </w:tcMar>
            <w:vAlign w:val="center"/>
          </w:tcPr>
          <w:p w14:paraId="0242F42B" w14:textId="77777777" w:rsidR="0005676B" w:rsidRPr="009553C4" w:rsidRDefault="0005676B" w:rsidP="00614371">
            <w:pPr>
              <w:pStyle w:val="Tabletext"/>
              <w:jc w:val="left"/>
              <w:rPr>
                <w:lang w:val="fr-CH" w:eastAsia="ja-JP"/>
              </w:rPr>
            </w:pPr>
            <w:r w:rsidRPr="009553C4">
              <w:rPr>
                <w:lang w:val="fr-CH" w:eastAsia="ja-JP"/>
              </w:rPr>
              <w:t>Table MH de déclenchement de téléchargement de logiciel</w:t>
            </w:r>
          </w:p>
        </w:tc>
        <w:tc>
          <w:tcPr>
            <w:tcW w:w="1418" w:type="dxa"/>
            <w:tcMar>
              <w:left w:w="108" w:type="dxa"/>
              <w:right w:w="108" w:type="dxa"/>
            </w:tcMar>
            <w:vAlign w:val="center"/>
          </w:tcPr>
          <w:p w14:paraId="5D9DD562" w14:textId="77777777" w:rsidR="0005676B" w:rsidRPr="00A90865" w:rsidRDefault="0005676B" w:rsidP="003C4999">
            <w:pPr>
              <w:pStyle w:val="Tabletext"/>
              <w:jc w:val="center"/>
              <w:rPr>
                <w:lang w:eastAsia="ja-JP"/>
              </w:rPr>
            </w:pPr>
            <w:r w:rsidRPr="00A90865">
              <w:rPr>
                <w:lang w:eastAsia="ja-JP"/>
              </w:rPr>
              <w:t>0x9E</w:t>
            </w:r>
          </w:p>
        </w:tc>
        <w:tc>
          <w:tcPr>
            <w:tcW w:w="4620" w:type="dxa"/>
            <w:tcMar>
              <w:left w:w="108" w:type="dxa"/>
              <w:right w:w="108" w:type="dxa"/>
            </w:tcMar>
            <w:vAlign w:val="center"/>
          </w:tcPr>
          <w:p w14:paraId="0B10008D" w14:textId="77777777" w:rsidR="0005676B" w:rsidRPr="009553C4" w:rsidRDefault="0005676B" w:rsidP="003C4999">
            <w:pPr>
              <w:pStyle w:val="Tabletext"/>
              <w:rPr>
                <w:lang w:val="fr-CH" w:eastAsia="ja-JP"/>
              </w:rPr>
            </w:pPr>
            <w:r w:rsidRPr="009553C4">
              <w:rPr>
                <w:lang w:val="fr-CH" w:eastAsia="ja-JP"/>
              </w:rPr>
              <w:t>Achemine des informations d'annonce au sujet des téléchargements, telles que l'identifiant de service, des informations sur le calendrier et les terminaux de réception cibles.</w:t>
            </w:r>
          </w:p>
        </w:tc>
      </w:tr>
      <w:tr w:rsidR="0005676B" w:rsidRPr="00ED4EE4" w14:paraId="2413A510" w14:textId="77777777" w:rsidTr="003C4999">
        <w:trPr>
          <w:cantSplit/>
          <w:jc w:val="center"/>
        </w:trPr>
        <w:tc>
          <w:tcPr>
            <w:tcW w:w="3770" w:type="dxa"/>
            <w:tcMar>
              <w:left w:w="108" w:type="dxa"/>
              <w:right w:w="108" w:type="dxa"/>
            </w:tcMar>
            <w:vAlign w:val="center"/>
          </w:tcPr>
          <w:p w14:paraId="7B4E8AA3" w14:textId="77777777" w:rsidR="0005676B" w:rsidRPr="009553C4" w:rsidRDefault="0005676B" w:rsidP="00614371">
            <w:pPr>
              <w:pStyle w:val="Tabletext"/>
              <w:jc w:val="left"/>
              <w:rPr>
                <w:lang w:val="fr-CH" w:eastAsia="ja-JP"/>
              </w:rPr>
            </w:pPr>
            <w:r w:rsidRPr="009553C4">
              <w:rPr>
                <w:lang w:val="fr-CH" w:eastAsia="ja-JP"/>
              </w:rPr>
              <w:t>Table MH de description de service</w:t>
            </w:r>
          </w:p>
        </w:tc>
        <w:tc>
          <w:tcPr>
            <w:tcW w:w="1418" w:type="dxa"/>
            <w:tcMar>
              <w:left w:w="108" w:type="dxa"/>
              <w:right w:w="108" w:type="dxa"/>
            </w:tcMar>
            <w:vAlign w:val="center"/>
          </w:tcPr>
          <w:p w14:paraId="0F298023" w14:textId="77777777" w:rsidR="0005676B" w:rsidRPr="00A90865" w:rsidRDefault="0005676B" w:rsidP="003C4999">
            <w:pPr>
              <w:pStyle w:val="Tabletext"/>
              <w:jc w:val="center"/>
              <w:rPr>
                <w:lang w:eastAsia="ja-JP"/>
              </w:rPr>
            </w:pPr>
            <w:r w:rsidRPr="00A90865">
              <w:rPr>
                <w:lang w:eastAsia="ja-JP"/>
              </w:rPr>
              <w:t>0x9F – 0xA0</w:t>
            </w:r>
          </w:p>
        </w:tc>
        <w:tc>
          <w:tcPr>
            <w:tcW w:w="4620" w:type="dxa"/>
            <w:tcMar>
              <w:left w:w="108" w:type="dxa"/>
              <w:right w:w="108" w:type="dxa"/>
            </w:tcMar>
            <w:vAlign w:val="center"/>
          </w:tcPr>
          <w:p w14:paraId="46256800" w14:textId="77777777" w:rsidR="0005676B" w:rsidRPr="009553C4" w:rsidRDefault="0005676B" w:rsidP="003C4999">
            <w:pPr>
              <w:pStyle w:val="Tabletext"/>
              <w:rPr>
                <w:lang w:val="fr-CH" w:eastAsia="ja-JP"/>
              </w:rPr>
            </w:pPr>
            <w:r w:rsidRPr="009553C4">
              <w:rPr>
                <w:lang w:val="fr-CH" w:eastAsia="ja-JP"/>
              </w:rPr>
              <w:t>Achemine des informations relatives au canal du programme, telles que le nom du canal et le nom du radiodiffuseur.</w:t>
            </w:r>
          </w:p>
        </w:tc>
      </w:tr>
      <w:tr w:rsidR="0005676B" w:rsidRPr="00ED4EE4" w14:paraId="65DD1D17" w14:textId="77777777" w:rsidTr="003C4999">
        <w:trPr>
          <w:cantSplit/>
          <w:jc w:val="center"/>
        </w:trPr>
        <w:tc>
          <w:tcPr>
            <w:tcW w:w="3770" w:type="dxa"/>
            <w:tcMar>
              <w:left w:w="108" w:type="dxa"/>
              <w:right w:w="108" w:type="dxa"/>
            </w:tcMar>
            <w:vAlign w:val="center"/>
          </w:tcPr>
          <w:p w14:paraId="20B02138" w14:textId="77777777" w:rsidR="0005676B" w:rsidRPr="009553C4" w:rsidRDefault="0005676B" w:rsidP="00614371">
            <w:pPr>
              <w:pStyle w:val="Tabletext"/>
              <w:jc w:val="left"/>
              <w:rPr>
                <w:lang w:val="fr-CH" w:eastAsia="ja-JP"/>
              </w:rPr>
            </w:pPr>
            <w:r w:rsidRPr="009553C4">
              <w:rPr>
                <w:lang w:val="fr-CH" w:eastAsia="ja-JP"/>
              </w:rPr>
              <w:t>Table MH des décalages temporels</w:t>
            </w:r>
          </w:p>
        </w:tc>
        <w:tc>
          <w:tcPr>
            <w:tcW w:w="1418" w:type="dxa"/>
            <w:tcMar>
              <w:left w:w="108" w:type="dxa"/>
              <w:right w:w="108" w:type="dxa"/>
            </w:tcMar>
            <w:vAlign w:val="center"/>
          </w:tcPr>
          <w:p w14:paraId="1FF722FC" w14:textId="77777777" w:rsidR="0005676B" w:rsidRPr="00A90865" w:rsidRDefault="0005676B" w:rsidP="003C4999">
            <w:pPr>
              <w:pStyle w:val="Tabletext"/>
              <w:jc w:val="center"/>
              <w:rPr>
                <w:lang w:eastAsia="ja-JP"/>
              </w:rPr>
            </w:pPr>
            <w:r w:rsidRPr="00A90865">
              <w:rPr>
                <w:lang w:eastAsia="ja-JP"/>
              </w:rPr>
              <w:t>0xA1</w:t>
            </w:r>
          </w:p>
        </w:tc>
        <w:tc>
          <w:tcPr>
            <w:tcW w:w="4620" w:type="dxa"/>
            <w:tcMar>
              <w:left w:w="108" w:type="dxa"/>
              <w:right w:w="108" w:type="dxa"/>
            </w:tcMar>
            <w:vAlign w:val="center"/>
          </w:tcPr>
          <w:p w14:paraId="6705D584" w14:textId="77777777" w:rsidR="0005676B" w:rsidRPr="009553C4" w:rsidRDefault="0005676B" w:rsidP="003C4999">
            <w:pPr>
              <w:pStyle w:val="Tabletext"/>
              <w:rPr>
                <w:lang w:val="fr-CH" w:eastAsia="ja-JP"/>
              </w:rPr>
            </w:pPr>
            <w:r w:rsidRPr="009553C4">
              <w:rPr>
                <w:lang w:val="fr-CH" w:eastAsia="ja-JP"/>
              </w:rPr>
              <w:t>Indique les date et heure actuelles et fournit la différence de temps entre l'heure actuelle et l'heure indiquée pour les personnes.</w:t>
            </w:r>
          </w:p>
        </w:tc>
      </w:tr>
      <w:tr w:rsidR="0005676B" w:rsidRPr="00ED4EE4" w14:paraId="134A8DF3" w14:textId="77777777" w:rsidTr="003C4999">
        <w:trPr>
          <w:cantSplit/>
          <w:jc w:val="center"/>
        </w:trPr>
        <w:tc>
          <w:tcPr>
            <w:tcW w:w="3770" w:type="dxa"/>
            <w:tcMar>
              <w:left w:w="108" w:type="dxa"/>
              <w:right w:w="108" w:type="dxa"/>
            </w:tcMar>
            <w:vAlign w:val="center"/>
          </w:tcPr>
          <w:p w14:paraId="6EB1EA06" w14:textId="77777777" w:rsidR="0005676B" w:rsidRPr="009553C4" w:rsidRDefault="0005676B" w:rsidP="00614371">
            <w:pPr>
              <w:pStyle w:val="Tabletext"/>
              <w:jc w:val="left"/>
              <w:rPr>
                <w:lang w:val="fr-CH" w:eastAsia="ja-JP"/>
              </w:rPr>
            </w:pPr>
            <w:r w:rsidRPr="009553C4">
              <w:rPr>
                <w:lang w:val="fr-CH" w:eastAsia="ja-JP"/>
              </w:rPr>
              <w:t>Table MH des données communes</w:t>
            </w:r>
          </w:p>
        </w:tc>
        <w:tc>
          <w:tcPr>
            <w:tcW w:w="1418" w:type="dxa"/>
            <w:tcMar>
              <w:left w:w="108" w:type="dxa"/>
              <w:right w:w="108" w:type="dxa"/>
            </w:tcMar>
            <w:vAlign w:val="center"/>
          </w:tcPr>
          <w:p w14:paraId="3A6BCCE2" w14:textId="77777777" w:rsidR="0005676B" w:rsidRPr="00A90865" w:rsidRDefault="0005676B" w:rsidP="003C4999">
            <w:pPr>
              <w:pStyle w:val="Tabletext"/>
              <w:jc w:val="center"/>
              <w:rPr>
                <w:lang w:eastAsia="ja-JP"/>
              </w:rPr>
            </w:pPr>
            <w:r w:rsidRPr="00A90865">
              <w:rPr>
                <w:lang w:eastAsia="ja-JP"/>
              </w:rPr>
              <w:t>0xA2</w:t>
            </w:r>
          </w:p>
        </w:tc>
        <w:tc>
          <w:tcPr>
            <w:tcW w:w="4620" w:type="dxa"/>
            <w:tcMar>
              <w:left w:w="108" w:type="dxa"/>
              <w:right w:w="108" w:type="dxa"/>
            </w:tcMar>
            <w:vAlign w:val="center"/>
          </w:tcPr>
          <w:p w14:paraId="549FD8BC" w14:textId="77777777" w:rsidR="0005676B" w:rsidRPr="009553C4" w:rsidRDefault="0005676B" w:rsidP="003C4999">
            <w:pPr>
              <w:pStyle w:val="Tabletext"/>
              <w:rPr>
                <w:lang w:val="fr-CH" w:eastAsia="ja-JP"/>
              </w:rPr>
            </w:pPr>
            <w:r w:rsidRPr="009553C4">
              <w:rPr>
                <w:lang w:val="fr-CH" w:eastAsia="ja-JP"/>
              </w:rPr>
              <w:t>Achemine les données communes qui sont requises pour les terminaux de réception et stockées dans une mémoire non volatile, par exemple les logos de société.</w:t>
            </w:r>
          </w:p>
        </w:tc>
      </w:tr>
      <w:tr w:rsidR="0005676B" w:rsidRPr="00ED4EE4" w14:paraId="6D56E121" w14:textId="77777777" w:rsidTr="003C4999">
        <w:trPr>
          <w:cantSplit/>
          <w:jc w:val="center"/>
        </w:trPr>
        <w:tc>
          <w:tcPr>
            <w:tcW w:w="3770" w:type="dxa"/>
            <w:tcMar>
              <w:left w:w="108" w:type="dxa"/>
              <w:right w:w="108" w:type="dxa"/>
            </w:tcMar>
            <w:vAlign w:val="center"/>
          </w:tcPr>
          <w:p w14:paraId="2E345B1A" w14:textId="77777777" w:rsidR="0005676B" w:rsidRPr="009553C4" w:rsidRDefault="0005676B" w:rsidP="00614371">
            <w:pPr>
              <w:pStyle w:val="Tabletext"/>
              <w:jc w:val="left"/>
              <w:rPr>
                <w:lang w:val="fr-CH" w:eastAsia="ja-JP"/>
              </w:rPr>
            </w:pPr>
            <w:r w:rsidRPr="009553C4">
              <w:rPr>
                <w:lang w:val="fr-CH" w:eastAsia="ja-JP"/>
              </w:rPr>
              <w:t>Table de gestion du répertoire des données</w:t>
            </w:r>
          </w:p>
        </w:tc>
        <w:tc>
          <w:tcPr>
            <w:tcW w:w="1418" w:type="dxa"/>
            <w:tcMar>
              <w:left w:w="108" w:type="dxa"/>
              <w:right w:w="108" w:type="dxa"/>
            </w:tcMar>
            <w:vAlign w:val="center"/>
          </w:tcPr>
          <w:p w14:paraId="2997B449" w14:textId="77777777" w:rsidR="0005676B" w:rsidRPr="00A90865" w:rsidRDefault="0005676B" w:rsidP="003C4999">
            <w:pPr>
              <w:pStyle w:val="Tabletext"/>
              <w:jc w:val="center"/>
              <w:rPr>
                <w:lang w:eastAsia="ja-JP"/>
              </w:rPr>
            </w:pPr>
            <w:r w:rsidRPr="00A90865">
              <w:rPr>
                <w:lang w:eastAsia="ja-JP"/>
              </w:rPr>
              <w:t>0xA3</w:t>
            </w:r>
          </w:p>
        </w:tc>
        <w:tc>
          <w:tcPr>
            <w:tcW w:w="4620" w:type="dxa"/>
            <w:tcMar>
              <w:left w:w="108" w:type="dxa"/>
              <w:right w:w="108" w:type="dxa"/>
            </w:tcMar>
            <w:vAlign w:val="center"/>
          </w:tcPr>
          <w:p w14:paraId="3BEC2511" w14:textId="77777777" w:rsidR="0005676B" w:rsidRPr="009553C4" w:rsidRDefault="0005676B" w:rsidP="003C4999">
            <w:pPr>
              <w:pStyle w:val="Tabletext"/>
              <w:rPr>
                <w:lang w:val="fr-CH" w:eastAsia="ja-JP"/>
              </w:rPr>
            </w:pPr>
            <w:r w:rsidRPr="009553C4">
              <w:rPr>
                <w:lang w:val="fr-CH" w:eastAsia="ja-JP"/>
              </w:rPr>
              <w:t>Fournit des informations sur le répertoire contenant les fichiers des applications.</w:t>
            </w:r>
          </w:p>
        </w:tc>
      </w:tr>
      <w:tr w:rsidR="0005676B" w:rsidRPr="00ED4EE4" w14:paraId="045471AC" w14:textId="77777777" w:rsidTr="003C4999">
        <w:trPr>
          <w:cantSplit/>
          <w:jc w:val="center"/>
        </w:trPr>
        <w:tc>
          <w:tcPr>
            <w:tcW w:w="3770" w:type="dxa"/>
            <w:tcMar>
              <w:left w:w="108" w:type="dxa"/>
              <w:right w:w="108" w:type="dxa"/>
            </w:tcMar>
            <w:vAlign w:val="center"/>
          </w:tcPr>
          <w:p w14:paraId="390794AB" w14:textId="77777777" w:rsidR="0005676B" w:rsidRPr="009553C4" w:rsidRDefault="0005676B" w:rsidP="00614371">
            <w:pPr>
              <w:pStyle w:val="Tabletext"/>
              <w:jc w:val="left"/>
              <w:rPr>
                <w:lang w:val="fr-CH" w:eastAsia="ja-JP"/>
              </w:rPr>
            </w:pPr>
            <w:r w:rsidRPr="009553C4">
              <w:rPr>
                <w:lang w:val="fr-CH" w:eastAsia="ja-JP"/>
              </w:rPr>
              <w:t>Table de gestion d'actif de données</w:t>
            </w:r>
          </w:p>
        </w:tc>
        <w:tc>
          <w:tcPr>
            <w:tcW w:w="1418" w:type="dxa"/>
            <w:tcMar>
              <w:left w:w="108" w:type="dxa"/>
              <w:right w:w="108" w:type="dxa"/>
            </w:tcMar>
            <w:vAlign w:val="center"/>
          </w:tcPr>
          <w:p w14:paraId="72DF2A53" w14:textId="77777777" w:rsidR="0005676B" w:rsidRPr="00A90865" w:rsidRDefault="0005676B" w:rsidP="003C4999">
            <w:pPr>
              <w:pStyle w:val="Tabletext"/>
              <w:jc w:val="center"/>
              <w:rPr>
                <w:lang w:eastAsia="ja-JP"/>
              </w:rPr>
            </w:pPr>
            <w:r w:rsidRPr="00A90865">
              <w:rPr>
                <w:lang w:eastAsia="ja-JP"/>
              </w:rPr>
              <w:t>0xA4</w:t>
            </w:r>
          </w:p>
        </w:tc>
        <w:tc>
          <w:tcPr>
            <w:tcW w:w="4620" w:type="dxa"/>
            <w:tcMar>
              <w:left w:w="108" w:type="dxa"/>
              <w:right w:w="108" w:type="dxa"/>
            </w:tcMar>
            <w:vAlign w:val="center"/>
          </w:tcPr>
          <w:p w14:paraId="7667B9EB" w14:textId="77777777" w:rsidR="0005676B" w:rsidRPr="009553C4" w:rsidRDefault="0005676B" w:rsidP="003C4999">
            <w:pPr>
              <w:pStyle w:val="Tabletext"/>
              <w:rPr>
                <w:lang w:val="fr-CH" w:eastAsia="ja-JP"/>
              </w:rPr>
            </w:pPr>
            <w:r w:rsidRPr="009553C4">
              <w:rPr>
                <w:lang w:val="fr-CH" w:eastAsia="ja-JP"/>
              </w:rPr>
              <w:t>Fournit la configuration de l'unité MPU de l'actif et la version de l'unité MPU.</w:t>
            </w:r>
          </w:p>
        </w:tc>
      </w:tr>
      <w:tr w:rsidR="0005676B" w:rsidRPr="00ED4EE4" w14:paraId="0AD59D02" w14:textId="77777777" w:rsidTr="003C4999">
        <w:trPr>
          <w:cantSplit/>
          <w:jc w:val="center"/>
        </w:trPr>
        <w:tc>
          <w:tcPr>
            <w:tcW w:w="3770" w:type="dxa"/>
            <w:tcMar>
              <w:left w:w="108" w:type="dxa"/>
              <w:right w:w="108" w:type="dxa"/>
            </w:tcMar>
            <w:vAlign w:val="center"/>
          </w:tcPr>
          <w:p w14:paraId="36998C5B" w14:textId="77777777" w:rsidR="0005676B" w:rsidRPr="009553C4" w:rsidRDefault="0005676B" w:rsidP="00614371">
            <w:pPr>
              <w:pStyle w:val="Tabletext"/>
              <w:jc w:val="left"/>
              <w:rPr>
                <w:lang w:val="fr-CH" w:eastAsia="ja-JP"/>
              </w:rPr>
            </w:pPr>
            <w:r w:rsidRPr="009553C4">
              <w:rPr>
                <w:lang w:val="fr-CH" w:eastAsia="ja-JP"/>
              </w:rPr>
              <w:t>Table de configuration du contenu des données</w:t>
            </w:r>
          </w:p>
        </w:tc>
        <w:tc>
          <w:tcPr>
            <w:tcW w:w="1418" w:type="dxa"/>
            <w:tcMar>
              <w:left w:w="108" w:type="dxa"/>
              <w:right w:w="108" w:type="dxa"/>
            </w:tcMar>
            <w:vAlign w:val="center"/>
          </w:tcPr>
          <w:p w14:paraId="3BAA53BA" w14:textId="77777777" w:rsidR="0005676B" w:rsidRPr="00A90865" w:rsidRDefault="0005676B" w:rsidP="003C4999">
            <w:pPr>
              <w:pStyle w:val="Tabletext"/>
              <w:jc w:val="center"/>
              <w:rPr>
                <w:lang w:eastAsia="ja-JP"/>
              </w:rPr>
            </w:pPr>
            <w:r w:rsidRPr="00A90865">
              <w:rPr>
                <w:lang w:eastAsia="ja-JP"/>
              </w:rPr>
              <w:t>0xA5</w:t>
            </w:r>
          </w:p>
        </w:tc>
        <w:tc>
          <w:tcPr>
            <w:tcW w:w="4620" w:type="dxa"/>
            <w:tcMar>
              <w:left w:w="108" w:type="dxa"/>
              <w:right w:w="108" w:type="dxa"/>
            </w:tcMar>
            <w:vAlign w:val="center"/>
          </w:tcPr>
          <w:p w14:paraId="105AEA27" w14:textId="77777777" w:rsidR="0005676B" w:rsidRPr="009553C4" w:rsidRDefault="0005676B" w:rsidP="003C4999">
            <w:pPr>
              <w:pStyle w:val="Tabletext"/>
              <w:rPr>
                <w:lang w:val="fr-CH" w:eastAsia="ja-JP"/>
              </w:rPr>
            </w:pPr>
            <w:r w:rsidRPr="009553C4">
              <w:rPr>
                <w:lang w:val="fr-CH" w:eastAsia="ja-JP"/>
              </w:rPr>
              <w:t>Fournit des informations sur la configuration des fichiers qui sont utilisés en tant que contenu des données.</w:t>
            </w:r>
          </w:p>
        </w:tc>
      </w:tr>
      <w:tr w:rsidR="0005676B" w:rsidRPr="00ED4EE4" w14:paraId="3296CC0D" w14:textId="77777777" w:rsidTr="003C4999">
        <w:trPr>
          <w:cantSplit/>
          <w:jc w:val="center"/>
        </w:trPr>
        <w:tc>
          <w:tcPr>
            <w:tcW w:w="3770" w:type="dxa"/>
            <w:tcMar>
              <w:left w:w="108" w:type="dxa"/>
              <w:right w:w="108" w:type="dxa"/>
            </w:tcMar>
            <w:vAlign w:val="center"/>
          </w:tcPr>
          <w:p w14:paraId="3FF50A1A" w14:textId="77777777" w:rsidR="0005676B" w:rsidRPr="00A90865" w:rsidRDefault="0005676B" w:rsidP="00614371">
            <w:pPr>
              <w:pStyle w:val="Tabletext"/>
              <w:jc w:val="left"/>
              <w:rPr>
                <w:lang w:eastAsia="ja-JP"/>
              </w:rPr>
            </w:pPr>
            <w:r w:rsidRPr="00A90865">
              <w:rPr>
                <w:lang w:eastAsia="ja-JP"/>
              </w:rPr>
              <w:t xml:space="preserve">Table des messages </w:t>
            </w:r>
            <w:proofErr w:type="spellStart"/>
            <w:r w:rsidRPr="00A90865">
              <w:rPr>
                <w:lang w:eastAsia="ja-JP"/>
              </w:rPr>
              <w:t>d'événement</w:t>
            </w:r>
            <w:proofErr w:type="spellEnd"/>
          </w:p>
        </w:tc>
        <w:tc>
          <w:tcPr>
            <w:tcW w:w="1418" w:type="dxa"/>
            <w:tcMar>
              <w:left w:w="108" w:type="dxa"/>
              <w:right w:w="108" w:type="dxa"/>
            </w:tcMar>
            <w:vAlign w:val="center"/>
          </w:tcPr>
          <w:p w14:paraId="36916003" w14:textId="77777777" w:rsidR="0005676B" w:rsidRPr="00A90865" w:rsidRDefault="0005676B" w:rsidP="003C4999">
            <w:pPr>
              <w:pStyle w:val="Tabletext"/>
              <w:jc w:val="center"/>
              <w:rPr>
                <w:lang w:eastAsia="ja-JP"/>
              </w:rPr>
            </w:pPr>
            <w:r w:rsidRPr="00A90865">
              <w:rPr>
                <w:lang w:eastAsia="ja-JP"/>
              </w:rPr>
              <w:t>0xA6</w:t>
            </w:r>
          </w:p>
        </w:tc>
        <w:tc>
          <w:tcPr>
            <w:tcW w:w="4620" w:type="dxa"/>
            <w:tcMar>
              <w:left w:w="108" w:type="dxa"/>
              <w:right w:w="108" w:type="dxa"/>
            </w:tcMar>
            <w:vAlign w:val="center"/>
          </w:tcPr>
          <w:p w14:paraId="021D2165" w14:textId="77777777" w:rsidR="0005676B" w:rsidRPr="009553C4" w:rsidRDefault="0005676B" w:rsidP="003C4999">
            <w:pPr>
              <w:pStyle w:val="Tabletext"/>
              <w:rPr>
                <w:lang w:val="fr-CH" w:eastAsia="ja-JP"/>
              </w:rPr>
            </w:pPr>
            <w:r w:rsidRPr="009553C4">
              <w:rPr>
                <w:lang w:val="fr-CH" w:eastAsia="ja-JP"/>
              </w:rPr>
              <w:t>Fournit des informations relatives aux messages d'événement.</w:t>
            </w:r>
          </w:p>
        </w:tc>
      </w:tr>
    </w:tbl>
    <w:p w14:paraId="5E1ED694" w14:textId="77777777" w:rsidR="0005676B" w:rsidRPr="00A90865" w:rsidRDefault="0005676B" w:rsidP="0005676B">
      <w:pPr>
        <w:pStyle w:val="Tablefin"/>
        <w:rPr>
          <w:lang w:val="fr-FR"/>
        </w:rPr>
      </w:pPr>
    </w:p>
    <w:p w14:paraId="601AE406" w14:textId="77777777" w:rsidR="0005676B" w:rsidRPr="009553C4" w:rsidRDefault="0005676B" w:rsidP="0005676B">
      <w:pPr>
        <w:tabs>
          <w:tab w:val="clear" w:pos="794"/>
          <w:tab w:val="clear" w:pos="1191"/>
          <w:tab w:val="clear" w:pos="1588"/>
          <w:tab w:val="clear" w:pos="1985"/>
        </w:tabs>
        <w:overflowPunct/>
        <w:autoSpaceDE/>
        <w:autoSpaceDN/>
        <w:adjustRightInd/>
        <w:spacing w:before="0"/>
        <w:jc w:val="left"/>
        <w:textAlignment w:val="auto"/>
        <w:rPr>
          <w:sz w:val="20"/>
          <w:lang w:val="fr-CH"/>
        </w:rPr>
      </w:pPr>
      <w:r w:rsidRPr="009553C4">
        <w:rPr>
          <w:sz w:val="20"/>
          <w:lang w:val="fr-CH"/>
        </w:rPr>
        <w:br w:type="page"/>
      </w:r>
    </w:p>
    <w:p w14:paraId="02AAA87A" w14:textId="77777777" w:rsidR="0005676B" w:rsidRPr="009553C4" w:rsidRDefault="0005676B" w:rsidP="0005676B">
      <w:pPr>
        <w:pStyle w:val="TableNo"/>
        <w:rPr>
          <w:lang w:val="fr-CH"/>
        </w:rPr>
      </w:pPr>
      <w:r w:rsidRPr="009553C4">
        <w:rPr>
          <w:lang w:val="fr-CH"/>
        </w:rPr>
        <w:lastRenderedPageBreak/>
        <w:t>TABLEAU 27</w:t>
      </w:r>
    </w:p>
    <w:p w14:paraId="680E122E" w14:textId="77777777" w:rsidR="0005676B" w:rsidRPr="009553C4" w:rsidRDefault="0005676B" w:rsidP="0005676B">
      <w:pPr>
        <w:pStyle w:val="Tabletitle"/>
        <w:rPr>
          <w:lang w:val="fr-CH"/>
        </w:rPr>
      </w:pPr>
      <w:r w:rsidRPr="009553C4">
        <w:rPr>
          <w:lang w:val="fr-CH"/>
        </w:rPr>
        <w:t>Liste des descripteurs supplémentaires définis par l'ARIB</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05676B" w:rsidRPr="00A90865" w14:paraId="6DDEFF86" w14:textId="77777777" w:rsidTr="003C4999">
        <w:trPr>
          <w:cantSplit/>
          <w:jc w:val="center"/>
        </w:trPr>
        <w:tc>
          <w:tcPr>
            <w:tcW w:w="3681" w:type="dxa"/>
            <w:shd w:val="clear" w:color="auto" w:fill="auto"/>
            <w:tcMar>
              <w:left w:w="108" w:type="dxa"/>
              <w:right w:w="108" w:type="dxa"/>
            </w:tcMar>
            <w:vAlign w:val="center"/>
          </w:tcPr>
          <w:p w14:paraId="7EDC61F3" w14:textId="77777777" w:rsidR="0005676B" w:rsidRPr="00A90865" w:rsidRDefault="0005676B" w:rsidP="003C4999">
            <w:pPr>
              <w:pStyle w:val="Tablehead"/>
              <w:rPr>
                <w:lang w:eastAsia="ja-JP"/>
              </w:rPr>
            </w:pPr>
            <w:r w:rsidRPr="00A90865">
              <w:rPr>
                <w:lang w:eastAsia="ja-JP"/>
              </w:rPr>
              <w:t xml:space="preserve">Nom du </w:t>
            </w:r>
            <w:proofErr w:type="spellStart"/>
            <w:r w:rsidRPr="00A90865">
              <w:rPr>
                <w:lang w:eastAsia="ja-JP"/>
              </w:rPr>
              <w:t>descripteur</w:t>
            </w:r>
            <w:proofErr w:type="spellEnd"/>
          </w:p>
        </w:tc>
        <w:tc>
          <w:tcPr>
            <w:tcW w:w="1592" w:type="dxa"/>
            <w:shd w:val="clear" w:color="auto" w:fill="auto"/>
            <w:tcMar>
              <w:left w:w="108" w:type="dxa"/>
              <w:right w:w="108" w:type="dxa"/>
            </w:tcMar>
            <w:vAlign w:val="center"/>
          </w:tcPr>
          <w:p w14:paraId="67A6A60E" w14:textId="77777777" w:rsidR="0005676B" w:rsidRPr="009553C4" w:rsidRDefault="0005676B" w:rsidP="003C4999">
            <w:pPr>
              <w:pStyle w:val="Tablehead"/>
              <w:rPr>
                <w:lang w:val="fr-CH" w:eastAsia="ja-JP"/>
              </w:rPr>
            </w:pPr>
            <w:r w:rsidRPr="009553C4">
              <w:rPr>
                <w:lang w:val="fr-CH" w:eastAsia="ja-JP"/>
              </w:rPr>
              <w:t xml:space="preserve">Valeur de </w:t>
            </w:r>
            <w:proofErr w:type="spellStart"/>
            <w:r w:rsidRPr="009553C4">
              <w:rPr>
                <w:lang w:val="fr-CH" w:eastAsia="ja-JP"/>
              </w:rPr>
              <w:t>descriptor_tag</w:t>
            </w:r>
            <w:proofErr w:type="spellEnd"/>
            <w:r w:rsidRPr="009553C4">
              <w:rPr>
                <w:lang w:val="fr-CH" w:eastAsia="ja-JP"/>
              </w:rPr>
              <w:t xml:space="preserve"> attribuée</w:t>
            </w:r>
          </w:p>
        </w:tc>
        <w:tc>
          <w:tcPr>
            <w:tcW w:w="4371" w:type="dxa"/>
            <w:shd w:val="clear" w:color="auto" w:fill="auto"/>
            <w:tcMar>
              <w:left w:w="108" w:type="dxa"/>
              <w:right w:w="108" w:type="dxa"/>
            </w:tcMar>
            <w:vAlign w:val="center"/>
          </w:tcPr>
          <w:p w14:paraId="7F3D4DCF" w14:textId="77777777" w:rsidR="0005676B" w:rsidRPr="00A90865" w:rsidRDefault="0005676B" w:rsidP="003C4999">
            <w:pPr>
              <w:pStyle w:val="Tablehead"/>
              <w:rPr>
                <w:lang w:eastAsia="ja-JP"/>
              </w:rPr>
            </w:pPr>
            <w:r w:rsidRPr="00A90865">
              <w:rPr>
                <w:lang w:eastAsia="ja-JP"/>
              </w:rPr>
              <w:t>Description</w:t>
            </w:r>
          </w:p>
        </w:tc>
      </w:tr>
      <w:tr w:rsidR="0005676B" w:rsidRPr="00ED4EE4" w14:paraId="0C691A9F" w14:textId="77777777" w:rsidTr="003C4999">
        <w:trPr>
          <w:cantSplit/>
          <w:jc w:val="center"/>
        </w:trPr>
        <w:tc>
          <w:tcPr>
            <w:tcW w:w="3681" w:type="dxa"/>
            <w:tcMar>
              <w:left w:w="108" w:type="dxa"/>
              <w:right w:w="108" w:type="dxa"/>
            </w:tcMar>
            <w:vAlign w:val="center"/>
          </w:tcPr>
          <w:p w14:paraId="1EFDA54D"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de </w:t>
            </w:r>
            <w:proofErr w:type="spellStart"/>
            <w:r w:rsidRPr="00A90865">
              <w:rPr>
                <w:lang w:eastAsia="ja-JP"/>
              </w:rPr>
              <w:t>groupe</w:t>
            </w:r>
            <w:proofErr w:type="spellEnd"/>
            <w:r w:rsidRPr="00A90865">
              <w:rPr>
                <w:lang w:eastAsia="ja-JP"/>
              </w:rPr>
              <w:t xml:space="preserve"> </w:t>
            </w:r>
            <w:proofErr w:type="spellStart"/>
            <w:r w:rsidRPr="00A90865">
              <w:rPr>
                <w:lang w:eastAsia="ja-JP"/>
              </w:rPr>
              <w:t>d'actifs</w:t>
            </w:r>
            <w:proofErr w:type="spellEnd"/>
          </w:p>
        </w:tc>
        <w:tc>
          <w:tcPr>
            <w:tcW w:w="1592" w:type="dxa"/>
            <w:tcMar>
              <w:left w:w="108" w:type="dxa"/>
              <w:right w:w="108" w:type="dxa"/>
            </w:tcMar>
            <w:vAlign w:val="center"/>
          </w:tcPr>
          <w:p w14:paraId="03BB4AED" w14:textId="77777777" w:rsidR="0005676B" w:rsidRPr="00A90865" w:rsidRDefault="0005676B" w:rsidP="003C4999">
            <w:pPr>
              <w:pStyle w:val="Tabletext"/>
              <w:jc w:val="center"/>
              <w:rPr>
                <w:lang w:eastAsia="ja-JP"/>
              </w:rPr>
            </w:pPr>
            <w:r w:rsidRPr="00A90865">
              <w:rPr>
                <w:lang w:eastAsia="ja-JP"/>
              </w:rPr>
              <w:t>0x8000</w:t>
            </w:r>
          </w:p>
        </w:tc>
        <w:tc>
          <w:tcPr>
            <w:tcW w:w="4371" w:type="dxa"/>
            <w:tcMar>
              <w:left w:w="108" w:type="dxa"/>
              <w:right w:w="108" w:type="dxa"/>
            </w:tcMar>
            <w:vAlign w:val="center"/>
          </w:tcPr>
          <w:p w14:paraId="4336124E" w14:textId="77777777" w:rsidR="0005676B" w:rsidRPr="009553C4" w:rsidRDefault="0005676B" w:rsidP="003C4999">
            <w:pPr>
              <w:pStyle w:val="Tabletext"/>
              <w:rPr>
                <w:lang w:val="fr-CH" w:eastAsia="ja-JP"/>
              </w:rPr>
            </w:pPr>
            <w:r w:rsidRPr="009553C4">
              <w:rPr>
                <w:lang w:val="fr-CH" w:eastAsia="ja-JP"/>
              </w:rPr>
              <w:t>Définit le groupe et la priorité dans un groupe d'actifs.</w:t>
            </w:r>
          </w:p>
        </w:tc>
      </w:tr>
      <w:tr w:rsidR="0005676B" w:rsidRPr="00ED4EE4" w14:paraId="17643C2C" w14:textId="77777777" w:rsidTr="003C4999">
        <w:trPr>
          <w:cantSplit/>
          <w:jc w:val="center"/>
        </w:trPr>
        <w:tc>
          <w:tcPr>
            <w:tcW w:w="3681" w:type="dxa"/>
            <w:tcMar>
              <w:left w:w="108" w:type="dxa"/>
              <w:right w:w="108" w:type="dxa"/>
            </w:tcMar>
            <w:vAlign w:val="center"/>
          </w:tcPr>
          <w:p w14:paraId="372F08E6"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w:t>
            </w:r>
            <w:proofErr w:type="spellStart"/>
            <w:r w:rsidRPr="00A90865">
              <w:rPr>
                <w:lang w:eastAsia="ja-JP"/>
              </w:rPr>
              <w:t>événement-paquetage</w:t>
            </w:r>
            <w:proofErr w:type="spellEnd"/>
            <w:r w:rsidRPr="00A90865">
              <w:rPr>
                <w:lang w:eastAsia="ja-JP"/>
              </w:rPr>
              <w:t xml:space="preserve"> </w:t>
            </w:r>
          </w:p>
        </w:tc>
        <w:tc>
          <w:tcPr>
            <w:tcW w:w="1592" w:type="dxa"/>
            <w:tcMar>
              <w:left w:w="108" w:type="dxa"/>
              <w:right w:w="108" w:type="dxa"/>
            </w:tcMar>
            <w:vAlign w:val="center"/>
          </w:tcPr>
          <w:p w14:paraId="22752FCE" w14:textId="77777777" w:rsidR="0005676B" w:rsidRPr="00A90865" w:rsidRDefault="0005676B" w:rsidP="003C4999">
            <w:pPr>
              <w:pStyle w:val="Tabletext"/>
              <w:jc w:val="center"/>
              <w:rPr>
                <w:lang w:eastAsia="ja-JP"/>
              </w:rPr>
            </w:pPr>
            <w:r w:rsidRPr="00A90865">
              <w:rPr>
                <w:lang w:eastAsia="ja-JP"/>
              </w:rPr>
              <w:t>0x8001</w:t>
            </w:r>
          </w:p>
        </w:tc>
        <w:tc>
          <w:tcPr>
            <w:tcW w:w="4371" w:type="dxa"/>
            <w:tcMar>
              <w:left w:w="108" w:type="dxa"/>
              <w:right w:w="108" w:type="dxa"/>
            </w:tcMar>
            <w:vAlign w:val="center"/>
          </w:tcPr>
          <w:p w14:paraId="04B7B9EC" w14:textId="77777777" w:rsidR="0005676B" w:rsidRPr="009553C4" w:rsidRDefault="0005676B" w:rsidP="003C4999">
            <w:pPr>
              <w:pStyle w:val="Tabletext"/>
              <w:rPr>
                <w:lang w:val="fr-CH" w:eastAsia="ja-JP"/>
              </w:rPr>
            </w:pPr>
            <w:r w:rsidRPr="009553C4">
              <w:rPr>
                <w:lang w:val="fr-CH" w:eastAsia="ja-JP"/>
              </w:rPr>
              <w:t>Décrit la relation entre les événements et les paquetages MMT.</w:t>
            </w:r>
          </w:p>
        </w:tc>
      </w:tr>
      <w:tr w:rsidR="0005676B" w:rsidRPr="00ED4EE4" w14:paraId="0B037F4A" w14:textId="77777777" w:rsidTr="003C4999">
        <w:trPr>
          <w:cantSplit/>
          <w:jc w:val="center"/>
        </w:trPr>
        <w:tc>
          <w:tcPr>
            <w:tcW w:w="3681" w:type="dxa"/>
            <w:tcMar>
              <w:left w:w="108" w:type="dxa"/>
              <w:right w:w="108" w:type="dxa"/>
            </w:tcMar>
            <w:vAlign w:val="center"/>
          </w:tcPr>
          <w:p w14:paraId="7B65289E" w14:textId="77777777" w:rsidR="0005676B" w:rsidRPr="009553C4" w:rsidRDefault="0005676B" w:rsidP="00614371">
            <w:pPr>
              <w:pStyle w:val="Tabletext"/>
              <w:jc w:val="left"/>
              <w:rPr>
                <w:lang w:val="fr-CH" w:eastAsia="ja-JP"/>
              </w:rPr>
            </w:pPr>
            <w:r w:rsidRPr="009553C4">
              <w:rPr>
                <w:lang w:val="fr-CH" w:eastAsia="ja-JP"/>
              </w:rPr>
              <w:t>Descripteur de couleur de l'arrière-plan</w:t>
            </w:r>
          </w:p>
        </w:tc>
        <w:tc>
          <w:tcPr>
            <w:tcW w:w="1592" w:type="dxa"/>
            <w:tcMar>
              <w:left w:w="108" w:type="dxa"/>
              <w:right w:w="108" w:type="dxa"/>
            </w:tcMar>
            <w:vAlign w:val="center"/>
          </w:tcPr>
          <w:p w14:paraId="72D41DEC" w14:textId="77777777" w:rsidR="0005676B" w:rsidRPr="00A90865" w:rsidRDefault="0005676B" w:rsidP="003C4999">
            <w:pPr>
              <w:pStyle w:val="Tabletext"/>
              <w:jc w:val="center"/>
              <w:rPr>
                <w:lang w:eastAsia="ja-JP"/>
              </w:rPr>
            </w:pPr>
            <w:r w:rsidRPr="00A90865">
              <w:rPr>
                <w:lang w:eastAsia="ja-JP"/>
              </w:rPr>
              <w:t>0x8002</w:t>
            </w:r>
          </w:p>
        </w:tc>
        <w:tc>
          <w:tcPr>
            <w:tcW w:w="4371" w:type="dxa"/>
            <w:tcMar>
              <w:left w:w="108" w:type="dxa"/>
              <w:right w:w="108" w:type="dxa"/>
            </w:tcMar>
            <w:vAlign w:val="center"/>
          </w:tcPr>
          <w:p w14:paraId="4E8CCF8F" w14:textId="77777777" w:rsidR="0005676B" w:rsidRPr="009553C4" w:rsidRDefault="0005676B" w:rsidP="003C4999">
            <w:pPr>
              <w:pStyle w:val="Tabletext"/>
              <w:rPr>
                <w:lang w:val="fr-CH" w:eastAsia="ja-JP"/>
              </w:rPr>
            </w:pPr>
            <w:r w:rsidRPr="009553C4">
              <w:rPr>
                <w:lang w:val="fr-CH" w:eastAsia="ja-JP"/>
              </w:rPr>
              <w:t>Fournit des informations sur la couleur de l'arrière-plan pour la configuration de la disposition.</w:t>
            </w:r>
          </w:p>
        </w:tc>
      </w:tr>
      <w:tr w:rsidR="0005676B" w:rsidRPr="00ED4EE4" w14:paraId="40854DC0" w14:textId="77777777" w:rsidTr="003C4999">
        <w:trPr>
          <w:cantSplit/>
          <w:jc w:val="center"/>
        </w:trPr>
        <w:tc>
          <w:tcPr>
            <w:tcW w:w="3681" w:type="dxa"/>
            <w:tcMar>
              <w:left w:w="108" w:type="dxa"/>
              <w:right w:w="108" w:type="dxa"/>
            </w:tcMar>
            <w:vAlign w:val="center"/>
          </w:tcPr>
          <w:p w14:paraId="2036E14C" w14:textId="77777777" w:rsidR="0005676B" w:rsidRPr="009553C4" w:rsidRDefault="0005676B" w:rsidP="00614371">
            <w:pPr>
              <w:pStyle w:val="Tabletext"/>
              <w:jc w:val="left"/>
              <w:rPr>
                <w:lang w:val="fr-CH" w:eastAsia="ja-JP"/>
              </w:rPr>
            </w:pPr>
            <w:r w:rsidRPr="009553C4">
              <w:rPr>
                <w:lang w:val="fr-CH" w:eastAsia="ja-JP"/>
              </w:rPr>
              <w:t xml:space="preserve">Descripteur de région de présentation de l'unité MPU </w:t>
            </w:r>
          </w:p>
        </w:tc>
        <w:tc>
          <w:tcPr>
            <w:tcW w:w="1592" w:type="dxa"/>
            <w:tcMar>
              <w:left w:w="108" w:type="dxa"/>
              <w:right w:w="108" w:type="dxa"/>
            </w:tcMar>
            <w:vAlign w:val="center"/>
          </w:tcPr>
          <w:p w14:paraId="746DE8EA" w14:textId="77777777" w:rsidR="0005676B" w:rsidRPr="00A90865" w:rsidRDefault="0005676B" w:rsidP="003C4999">
            <w:pPr>
              <w:pStyle w:val="Tabletext"/>
              <w:jc w:val="center"/>
              <w:rPr>
                <w:lang w:eastAsia="ja-JP"/>
              </w:rPr>
            </w:pPr>
            <w:r w:rsidRPr="00A90865">
              <w:rPr>
                <w:lang w:eastAsia="ja-JP"/>
              </w:rPr>
              <w:t>0x8003</w:t>
            </w:r>
          </w:p>
        </w:tc>
        <w:tc>
          <w:tcPr>
            <w:tcW w:w="4371" w:type="dxa"/>
            <w:tcMar>
              <w:left w:w="108" w:type="dxa"/>
              <w:right w:w="108" w:type="dxa"/>
            </w:tcMar>
            <w:vAlign w:val="center"/>
          </w:tcPr>
          <w:p w14:paraId="378D3DB6" w14:textId="77777777" w:rsidR="0005676B" w:rsidRPr="009553C4" w:rsidRDefault="0005676B" w:rsidP="003C4999">
            <w:pPr>
              <w:pStyle w:val="Tabletext"/>
              <w:rPr>
                <w:lang w:val="fr-CH" w:eastAsia="ja-JP"/>
              </w:rPr>
            </w:pPr>
            <w:r w:rsidRPr="009553C4">
              <w:rPr>
                <w:lang w:val="fr-CH" w:eastAsia="ja-JP"/>
              </w:rPr>
              <w:t>Fournit des informations sur la position d'affichage de l'unité MPU.</w:t>
            </w:r>
          </w:p>
        </w:tc>
      </w:tr>
      <w:tr w:rsidR="0005676B" w:rsidRPr="00ED4EE4" w14:paraId="26D54956" w14:textId="77777777" w:rsidTr="003C4999">
        <w:trPr>
          <w:cantSplit/>
          <w:jc w:val="center"/>
        </w:trPr>
        <w:tc>
          <w:tcPr>
            <w:tcW w:w="3681" w:type="dxa"/>
            <w:tcMar>
              <w:left w:w="108" w:type="dxa"/>
              <w:right w:w="108" w:type="dxa"/>
            </w:tcMar>
            <w:vAlign w:val="center"/>
          </w:tcPr>
          <w:p w14:paraId="5504A866"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de </w:t>
            </w:r>
            <w:proofErr w:type="spellStart"/>
            <w:r w:rsidRPr="00A90865">
              <w:rPr>
                <w:lang w:eastAsia="ja-JP"/>
              </w:rPr>
              <w:t>contrôle</w:t>
            </w:r>
            <w:proofErr w:type="spellEnd"/>
            <w:r w:rsidRPr="00A90865">
              <w:rPr>
                <w:lang w:eastAsia="ja-JP"/>
              </w:rPr>
              <w:t xml:space="preserve"> </w:t>
            </w:r>
            <w:proofErr w:type="spellStart"/>
            <w:r w:rsidRPr="00A90865">
              <w:rPr>
                <w:lang w:eastAsia="ja-JP"/>
              </w:rPr>
              <w:t>d'accès</w:t>
            </w:r>
            <w:proofErr w:type="spellEnd"/>
          </w:p>
        </w:tc>
        <w:tc>
          <w:tcPr>
            <w:tcW w:w="1592" w:type="dxa"/>
            <w:tcMar>
              <w:left w:w="108" w:type="dxa"/>
              <w:right w:w="108" w:type="dxa"/>
            </w:tcMar>
            <w:vAlign w:val="center"/>
          </w:tcPr>
          <w:p w14:paraId="2EBD2F3E" w14:textId="77777777" w:rsidR="0005676B" w:rsidRPr="00A90865" w:rsidRDefault="0005676B" w:rsidP="003C4999">
            <w:pPr>
              <w:pStyle w:val="Tabletext"/>
              <w:jc w:val="center"/>
              <w:rPr>
                <w:lang w:eastAsia="ja-JP"/>
              </w:rPr>
            </w:pPr>
            <w:r w:rsidRPr="00A90865">
              <w:rPr>
                <w:lang w:eastAsia="ja-JP"/>
              </w:rPr>
              <w:t>0x8004</w:t>
            </w:r>
          </w:p>
        </w:tc>
        <w:tc>
          <w:tcPr>
            <w:tcW w:w="4371" w:type="dxa"/>
            <w:tcMar>
              <w:left w:w="108" w:type="dxa"/>
              <w:right w:w="108" w:type="dxa"/>
            </w:tcMar>
            <w:vAlign w:val="center"/>
          </w:tcPr>
          <w:p w14:paraId="2ACA1D5D" w14:textId="77777777" w:rsidR="0005676B" w:rsidRPr="009553C4" w:rsidRDefault="0005676B" w:rsidP="003C4999">
            <w:pPr>
              <w:pStyle w:val="Tabletext"/>
              <w:rPr>
                <w:lang w:val="fr-CH" w:eastAsia="ja-JP"/>
              </w:rPr>
            </w:pPr>
            <w:r w:rsidRPr="009553C4">
              <w:rPr>
                <w:lang w:val="fr-CH" w:eastAsia="ja-JP"/>
              </w:rPr>
              <w:t>Identifie la méthode d'accès conditionnel.</w:t>
            </w:r>
          </w:p>
        </w:tc>
      </w:tr>
      <w:tr w:rsidR="0005676B" w:rsidRPr="00ED4EE4" w14:paraId="16D2D192" w14:textId="77777777" w:rsidTr="003C4999">
        <w:trPr>
          <w:cantSplit/>
          <w:jc w:val="center"/>
        </w:trPr>
        <w:tc>
          <w:tcPr>
            <w:tcW w:w="3681" w:type="dxa"/>
            <w:tcMar>
              <w:left w:w="108" w:type="dxa"/>
              <w:right w:w="108" w:type="dxa"/>
            </w:tcMar>
            <w:vAlign w:val="center"/>
          </w:tcPr>
          <w:p w14:paraId="5F6B25D5"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w:t>
            </w:r>
            <w:proofErr w:type="spellStart"/>
            <w:r w:rsidRPr="00A90865">
              <w:rPr>
                <w:lang w:eastAsia="ja-JP"/>
              </w:rPr>
              <w:t>d'embrouillage</w:t>
            </w:r>
            <w:proofErr w:type="spellEnd"/>
          </w:p>
        </w:tc>
        <w:tc>
          <w:tcPr>
            <w:tcW w:w="1592" w:type="dxa"/>
            <w:tcMar>
              <w:left w:w="108" w:type="dxa"/>
              <w:right w:w="108" w:type="dxa"/>
            </w:tcMar>
            <w:vAlign w:val="center"/>
          </w:tcPr>
          <w:p w14:paraId="2C97420F" w14:textId="77777777" w:rsidR="0005676B" w:rsidRPr="00A90865" w:rsidRDefault="0005676B" w:rsidP="003C4999">
            <w:pPr>
              <w:pStyle w:val="Tabletext"/>
              <w:jc w:val="center"/>
              <w:rPr>
                <w:lang w:eastAsia="ja-JP"/>
              </w:rPr>
            </w:pPr>
            <w:r w:rsidRPr="00A90865">
              <w:rPr>
                <w:lang w:eastAsia="ja-JP"/>
              </w:rPr>
              <w:t>0x8005</w:t>
            </w:r>
          </w:p>
        </w:tc>
        <w:tc>
          <w:tcPr>
            <w:tcW w:w="4371" w:type="dxa"/>
            <w:tcMar>
              <w:left w:w="108" w:type="dxa"/>
              <w:right w:w="108" w:type="dxa"/>
            </w:tcMar>
            <w:vAlign w:val="center"/>
          </w:tcPr>
          <w:p w14:paraId="41CDFF95" w14:textId="77777777" w:rsidR="0005676B" w:rsidRPr="009553C4" w:rsidRDefault="0005676B" w:rsidP="003C4999">
            <w:pPr>
              <w:pStyle w:val="Tabletext"/>
              <w:rPr>
                <w:lang w:val="fr-CH" w:eastAsia="ja-JP"/>
              </w:rPr>
            </w:pPr>
            <w:r w:rsidRPr="009553C4">
              <w:rPr>
                <w:lang w:val="fr-CH" w:eastAsia="ja-JP"/>
              </w:rPr>
              <w:t>Identifie le sous-système d'embrouillage.</w:t>
            </w:r>
          </w:p>
        </w:tc>
      </w:tr>
      <w:tr w:rsidR="0005676B" w:rsidRPr="00ED4EE4" w14:paraId="248B6C1F" w14:textId="77777777" w:rsidTr="003C4999">
        <w:trPr>
          <w:cantSplit/>
          <w:jc w:val="center"/>
        </w:trPr>
        <w:tc>
          <w:tcPr>
            <w:tcW w:w="3681" w:type="dxa"/>
            <w:tcMar>
              <w:left w:w="108" w:type="dxa"/>
              <w:right w:w="108" w:type="dxa"/>
            </w:tcMar>
            <w:vAlign w:val="center"/>
          </w:tcPr>
          <w:p w14:paraId="30BE8ABB" w14:textId="77777777" w:rsidR="0005676B" w:rsidRPr="009553C4" w:rsidRDefault="0005676B" w:rsidP="00614371">
            <w:pPr>
              <w:pStyle w:val="Tabletext"/>
              <w:jc w:val="left"/>
              <w:rPr>
                <w:lang w:val="fr-CH" w:eastAsia="ja-JP"/>
              </w:rPr>
            </w:pPr>
            <w:r w:rsidRPr="009553C4">
              <w:rPr>
                <w:lang w:val="fr-CH" w:eastAsia="ja-JP"/>
              </w:rPr>
              <w:t xml:space="preserve">Descripteur de méthode d'authentification de message </w:t>
            </w:r>
          </w:p>
        </w:tc>
        <w:tc>
          <w:tcPr>
            <w:tcW w:w="1592" w:type="dxa"/>
            <w:tcMar>
              <w:left w:w="108" w:type="dxa"/>
              <w:right w:w="108" w:type="dxa"/>
            </w:tcMar>
            <w:vAlign w:val="center"/>
          </w:tcPr>
          <w:p w14:paraId="18DD06B8" w14:textId="77777777" w:rsidR="0005676B" w:rsidRPr="00A90865" w:rsidRDefault="0005676B" w:rsidP="003C4999">
            <w:pPr>
              <w:pStyle w:val="Tabletext"/>
              <w:jc w:val="center"/>
              <w:rPr>
                <w:lang w:eastAsia="ja-JP"/>
              </w:rPr>
            </w:pPr>
            <w:r w:rsidRPr="00A90865">
              <w:rPr>
                <w:lang w:eastAsia="ja-JP"/>
              </w:rPr>
              <w:t>0x8006</w:t>
            </w:r>
          </w:p>
        </w:tc>
        <w:tc>
          <w:tcPr>
            <w:tcW w:w="4371" w:type="dxa"/>
            <w:tcMar>
              <w:left w:w="108" w:type="dxa"/>
              <w:right w:w="108" w:type="dxa"/>
            </w:tcMar>
            <w:vAlign w:val="center"/>
          </w:tcPr>
          <w:p w14:paraId="72579210" w14:textId="77777777" w:rsidR="0005676B" w:rsidRPr="009553C4" w:rsidRDefault="0005676B" w:rsidP="003C4999">
            <w:pPr>
              <w:pStyle w:val="Tabletext"/>
              <w:rPr>
                <w:lang w:val="fr-CH" w:eastAsia="ja-JP"/>
              </w:rPr>
            </w:pPr>
            <w:r w:rsidRPr="009553C4">
              <w:rPr>
                <w:lang w:val="fr-CH" w:eastAsia="ja-JP"/>
              </w:rPr>
              <w:t>Identifie la méthode d'authentification de message.</w:t>
            </w:r>
          </w:p>
        </w:tc>
      </w:tr>
      <w:tr w:rsidR="0005676B" w:rsidRPr="00ED4EE4" w14:paraId="1D5CEEFB" w14:textId="77777777" w:rsidTr="003C4999">
        <w:trPr>
          <w:cantSplit/>
          <w:jc w:val="center"/>
        </w:trPr>
        <w:tc>
          <w:tcPr>
            <w:tcW w:w="3681" w:type="dxa"/>
            <w:tcMar>
              <w:left w:w="108" w:type="dxa"/>
              <w:right w:w="108" w:type="dxa"/>
            </w:tcMar>
            <w:vAlign w:val="center"/>
          </w:tcPr>
          <w:p w14:paraId="13BFA1EE" w14:textId="77777777" w:rsidR="0005676B" w:rsidRPr="009553C4" w:rsidRDefault="0005676B" w:rsidP="00614371">
            <w:pPr>
              <w:pStyle w:val="Tabletext"/>
              <w:jc w:val="left"/>
              <w:rPr>
                <w:lang w:val="fr-CH" w:eastAsia="ja-JP"/>
              </w:rPr>
            </w:pPr>
            <w:r w:rsidRPr="009553C4">
              <w:rPr>
                <w:lang w:val="fr-CH" w:eastAsia="ja-JP"/>
              </w:rPr>
              <w:t>Descripteur MH d'informations en cas d'urgence</w:t>
            </w:r>
          </w:p>
        </w:tc>
        <w:tc>
          <w:tcPr>
            <w:tcW w:w="1592" w:type="dxa"/>
            <w:tcMar>
              <w:left w:w="108" w:type="dxa"/>
              <w:right w:w="108" w:type="dxa"/>
            </w:tcMar>
            <w:vAlign w:val="center"/>
          </w:tcPr>
          <w:p w14:paraId="39B3D192" w14:textId="77777777" w:rsidR="0005676B" w:rsidRPr="00A90865" w:rsidRDefault="0005676B" w:rsidP="003C4999">
            <w:pPr>
              <w:pStyle w:val="Tabletext"/>
              <w:jc w:val="center"/>
              <w:rPr>
                <w:lang w:eastAsia="ja-JP"/>
              </w:rPr>
            </w:pPr>
            <w:r w:rsidRPr="00A90865">
              <w:rPr>
                <w:lang w:eastAsia="ja-JP"/>
              </w:rPr>
              <w:t>0x8007</w:t>
            </w:r>
          </w:p>
        </w:tc>
        <w:tc>
          <w:tcPr>
            <w:tcW w:w="4371" w:type="dxa"/>
            <w:tcMar>
              <w:left w:w="108" w:type="dxa"/>
              <w:right w:w="108" w:type="dxa"/>
            </w:tcMar>
            <w:vAlign w:val="center"/>
          </w:tcPr>
          <w:p w14:paraId="427BAB06" w14:textId="77777777" w:rsidR="0005676B" w:rsidRPr="009553C4" w:rsidRDefault="0005676B" w:rsidP="003C4999">
            <w:pPr>
              <w:pStyle w:val="Tabletext"/>
              <w:rPr>
                <w:lang w:val="fr-CH" w:eastAsia="ja-JP"/>
              </w:rPr>
            </w:pPr>
            <w:r w:rsidRPr="009553C4">
              <w:rPr>
                <w:lang w:val="fr-CH" w:eastAsia="ja-JP"/>
              </w:rPr>
              <w:t>Fournit des informations sur les signaux d'alarme en cas d'urgence et leurs fonctions.</w:t>
            </w:r>
          </w:p>
        </w:tc>
      </w:tr>
      <w:tr w:rsidR="0005676B" w:rsidRPr="00ED4EE4" w14:paraId="55D49660" w14:textId="77777777" w:rsidTr="003C4999">
        <w:trPr>
          <w:cantSplit/>
          <w:jc w:val="center"/>
        </w:trPr>
        <w:tc>
          <w:tcPr>
            <w:tcW w:w="3681" w:type="dxa"/>
            <w:tcMar>
              <w:left w:w="108" w:type="dxa"/>
              <w:right w:w="108" w:type="dxa"/>
            </w:tcMar>
            <w:vAlign w:val="center"/>
          </w:tcPr>
          <w:p w14:paraId="1148D8F2"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w:t>
            </w:r>
            <w:proofErr w:type="spellStart"/>
            <w:r w:rsidRPr="00A90865">
              <w:rPr>
                <w:lang w:eastAsia="ja-JP"/>
              </w:rPr>
              <w:t>d'audio</w:t>
            </w:r>
            <w:proofErr w:type="spellEnd"/>
            <w:r w:rsidRPr="00A90865">
              <w:rPr>
                <w:lang w:eastAsia="ja-JP"/>
              </w:rPr>
              <w:t xml:space="preserve"> MPEG-4 </w:t>
            </w:r>
          </w:p>
        </w:tc>
        <w:tc>
          <w:tcPr>
            <w:tcW w:w="1592" w:type="dxa"/>
            <w:tcMar>
              <w:left w:w="108" w:type="dxa"/>
              <w:right w:w="108" w:type="dxa"/>
            </w:tcMar>
            <w:vAlign w:val="center"/>
          </w:tcPr>
          <w:p w14:paraId="32B77383" w14:textId="77777777" w:rsidR="0005676B" w:rsidRPr="00A90865" w:rsidRDefault="0005676B" w:rsidP="003C4999">
            <w:pPr>
              <w:pStyle w:val="Tabletext"/>
              <w:jc w:val="center"/>
              <w:rPr>
                <w:lang w:eastAsia="ja-JP"/>
              </w:rPr>
            </w:pPr>
            <w:r w:rsidRPr="00A90865">
              <w:rPr>
                <w:lang w:eastAsia="ja-JP"/>
              </w:rPr>
              <w:t>0x8008</w:t>
            </w:r>
          </w:p>
        </w:tc>
        <w:tc>
          <w:tcPr>
            <w:tcW w:w="4371" w:type="dxa"/>
            <w:tcMar>
              <w:left w:w="108" w:type="dxa"/>
              <w:right w:w="108" w:type="dxa"/>
            </w:tcMar>
            <w:vAlign w:val="center"/>
          </w:tcPr>
          <w:p w14:paraId="42D739E3" w14:textId="77777777" w:rsidR="0005676B" w:rsidRPr="009553C4" w:rsidRDefault="0005676B" w:rsidP="003C4999">
            <w:pPr>
              <w:pStyle w:val="Tabletext"/>
              <w:rPr>
                <w:lang w:val="fr-CH" w:eastAsia="ja-JP"/>
              </w:rPr>
            </w:pPr>
            <w:r w:rsidRPr="009553C4">
              <w:rPr>
                <w:lang w:val="fr-CH" w:eastAsia="ja-JP"/>
              </w:rPr>
              <w:t>Fournit des informations de base pour l'identification des paramètres de codage des flux audio MPEG-4.</w:t>
            </w:r>
          </w:p>
        </w:tc>
      </w:tr>
      <w:tr w:rsidR="0005676B" w:rsidRPr="00ED4EE4" w14:paraId="2AA77182" w14:textId="77777777" w:rsidTr="003C4999">
        <w:trPr>
          <w:cantSplit/>
          <w:jc w:val="center"/>
        </w:trPr>
        <w:tc>
          <w:tcPr>
            <w:tcW w:w="3681" w:type="dxa"/>
            <w:tcMar>
              <w:left w:w="108" w:type="dxa"/>
              <w:right w:w="108" w:type="dxa"/>
            </w:tcMar>
            <w:vAlign w:val="center"/>
          </w:tcPr>
          <w:p w14:paraId="5799C3B4" w14:textId="77777777" w:rsidR="0005676B" w:rsidRPr="009553C4" w:rsidRDefault="0005676B" w:rsidP="00614371">
            <w:pPr>
              <w:pStyle w:val="Tabletext"/>
              <w:jc w:val="left"/>
              <w:rPr>
                <w:lang w:val="fr-CH" w:eastAsia="ja-JP"/>
              </w:rPr>
            </w:pPr>
            <w:r w:rsidRPr="009553C4">
              <w:rPr>
                <w:lang w:val="fr-CH" w:eastAsia="ja-JP"/>
              </w:rPr>
              <w:t xml:space="preserve">Descripteur MH d'extension audio MPEG-4 </w:t>
            </w:r>
          </w:p>
        </w:tc>
        <w:tc>
          <w:tcPr>
            <w:tcW w:w="1592" w:type="dxa"/>
            <w:tcMar>
              <w:left w:w="108" w:type="dxa"/>
              <w:right w:w="108" w:type="dxa"/>
            </w:tcMar>
            <w:vAlign w:val="center"/>
          </w:tcPr>
          <w:p w14:paraId="40F5C0A2" w14:textId="77777777" w:rsidR="0005676B" w:rsidRPr="00A90865" w:rsidRDefault="0005676B" w:rsidP="003C4999">
            <w:pPr>
              <w:pStyle w:val="Tabletext"/>
              <w:jc w:val="center"/>
              <w:rPr>
                <w:lang w:eastAsia="ja-JP"/>
              </w:rPr>
            </w:pPr>
            <w:r w:rsidRPr="00A90865">
              <w:rPr>
                <w:lang w:eastAsia="ja-JP"/>
              </w:rPr>
              <w:t>0x8009</w:t>
            </w:r>
          </w:p>
        </w:tc>
        <w:tc>
          <w:tcPr>
            <w:tcW w:w="4371" w:type="dxa"/>
            <w:tcMar>
              <w:left w:w="108" w:type="dxa"/>
              <w:right w:w="108" w:type="dxa"/>
            </w:tcMar>
            <w:vAlign w:val="center"/>
          </w:tcPr>
          <w:p w14:paraId="2EEBE470" w14:textId="77777777" w:rsidR="0005676B" w:rsidRPr="009553C4" w:rsidRDefault="0005676B" w:rsidP="003C4999">
            <w:pPr>
              <w:pStyle w:val="Tabletext"/>
              <w:rPr>
                <w:lang w:val="fr-CH" w:eastAsia="ja-JP"/>
              </w:rPr>
            </w:pPr>
            <w:r w:rsidRPr="009553C4">
              <w:rPr>
                <w:lang w:val="fr-CH" w:eastAsia="ja-JP"/>
              </w:rPr>
              <w:t>Fournit des informations supplémentaires pour l'identification du profil et du niveau pour les flux audio MPEG-4.</w:t>
            </w:r>
          </w:p>
        </w:tc>
      </w:tr>
      <w:tr w:rsidR="0005676B" w:rsidRPr="00ED4EE4" w14:paraId="5409C5EE" w14:textId="77777777" w:rsidTr="003C4999">
        <w:trPr>
          <w:cantSplit/>
          <w:jc w:val="center"/>
        </w:trPr>
        <w:tc>
          <w:tcPr>
            <w:tcW w:w="3681" w:type="dxa"/>
            <w:tcMar>
              <w:left w:w="108" w:type="dxa"/>
              <w:right w:w="108" w:type="dxa"/>
            </w:tcMar>
            <w:vAlign w:val="center"/>
          </w:tcPr>
          <w:p w14:paraId="74BA5360" w14:textId="77777777" w:rsidR="0005676B" w:rsidRPr="009553C4" w:rsidRDefault="0005676B" w:rsidP="00614371">
            <w:pPr>
              <w:pStyle w:val="Tabletext"/>
              <w:jc w:val="left"/>
              <w:rPr>
                <w:lang w:val="fr-CH" w:eastAsia="ja-JP"/>
              </w:rPr>
            </w:pPr>
            <w:r w:rsidRPr="009553C4">
              <w:rPr>
                <w:lang w:val="fr-CH" w:eastAsia="ja-JP"/>
              </w:rPr>
              <w:t xml:space="preserve">Descripteur MH de vidéo HEVC </w:t>
            </w:r>
          </w:p>
        </w:tc>
        <w:tc>
          <w:tcPr>
            <w:tcW w:w="1592" w:type="dxa"/>
            <w:tcMar>
              <w:left w:w="108" w:type="dxa"/>
              <w:right w:w="108" w:type="dxa"/>
            </w:tcMar>
            <w:vAlign w:val="center"/>
          </w:tcPr>
          <w:p w14:paraId="2B1D9132" w14:textId="77777777" w:rsidR="0005676B" w:rsidRPr="00A90865" w:rsidRDefault="0005676B" w:rsidP="003C4999">
            <w:pPr>
              <w:pStyle w:val="Tabletext"/>
              <w:jc w:val="center"/>
              <w:rPr>
                <w:lang w:eastAsia="ja-JP"/>
              </w:rPr>
            </w:pPr>
            <w:r w:rsidRPr="00A90865">
              <w:rPr>
                <w:lang w:eastAsia="ja-JP"/>
              </w:rPr>
              <w:t>0x800A</w:t>
            </w:r>
          </w:p>
        </w:tc>
        <w:tc>
          <w:tcPr>
            <w:tcW w:w="4371" w:type="dxa"/>
            <w:tcMar>
              <w:left w:w="108" w:type="dxa"/>
              <w:right w:w="108" w:type="dxa"/>
            </w:tcMar>
            <w:vAlign w:val="center"/>
          </w:tcPr>
          <w:p w14:paraId="285806CE" w14:textId="77777777" w:rsidR="0005676B" w:rsidRPr="009553C4" w:rsidRDefault="0005676B" w:rsidP="003C4999">
            <w:pPr>
              <w:pStyle w:val="Tabletext"/>
              <w:rPr>
                <w:lang w:val="fr-CH" w:eastAsia="ja-JP"/>
              </w:rPr>
            </w:pPr>
            <w:r w:rsidRPr="009553C4">
              <w:rPr>
                <w:lang w:val="fr-CH" w:eastAsia="ja-JP"/>
              </w:rPr>
              <w:t>Fournit des informations pour l'identification des paramètres de codage des flux vidéo HEVC.</w:t>
            </w:r>
          </w:p>
        </w:tc>
      </w:tr>
      <w:tr w:rsidR="0005676B" w:rsidRPr="00ED4EE4" w14:paraId="4BC998AF" w14:textId="77777777" w:rsidTr="003C4999">
        <w:trPr>
          <w:cantSplit/>
          <w:jc w:val="center"/>
        </w:trPr>
        <w:tc>
          <w:tcPr>
            <w:tcW w:w="3681" w:type="dxa"/>
            <w:tcMar>
              <w:left w:w="108" w:type="dxa"/>
              <w:right w:w="108" w:type="dxa"/>
            </w:tcMar>
            <w:vAlign w:val="center"/>
          </w:tcPr>
          <w:p w14:paraId="15FB250A"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de lien</w:t>
            </w:r>
          </w:p>
        </w:tc>
        <w:tc>
          <w:tcPr>
            <w:tcW w:w="1592" w:type="dxa"/>
            <w:tcMar>
              <w:left w:w="108" w:type="dxa"/>
              <w:right w:w="108" w:type="dxa"/>
            </w:tcMar>
            <w:vAlign w:val="center"/>
          </w:tcPr>
          <w:p w14:paraId="5EC8A17C" w14:textId="77777777" w:rsidR="0005676B" w:rsidRPr="00A90865" w:rsidRDefault="0005676B" w:rsidP="003C4999">
            <w:pPr>
              <w:pStyle w:val="Tabletext"/>
              <w:jc w:val="center"/>
              <w:rPr>
                <w:lang w:eastAsia="ja-JP"/>
              </w:rPr>
            </w:pPr>
            <w:r w:rsidRPr="00A90865">
              <w:rPr>
                <w:lang w:eastAsia="ja-JP"/>
              </w:rPr>
              <w:t>0x800B</w:t>
            </w:r>
          </w:p>
        </w:tc>
        <w:tc>
          <w:tcPr>
            <w:tcW w:w="4371" w:type="dxa"/>
            <w:tcMar>
              <w:left w:w="108" w:type="dxa"/>
              <w:right w:w="108" w:type="dxa"/>
            </w:tcMar>
            <w:vAlign w:val="center"/>
          </w:tcPr>
          <w:p w14:paraId="51E7FC5F" w14:textId="77777777" w:rsidR="0005676B" w:rsidRPr="009553C4" w:rsidRDefault="0005676B" w:rsidP="003C4999">
            <w:pPr>
              <w:pStyle w:val="Tabletext"/>
              <w:rPr>
                <w:lang w:val="fr-CH" w:eastAsia="ja-JP"/>
              </w:rPr>
            </w:pPr>
            <w:r w:rsidRPr="009553C4">
              <w:rPr>
                <w:lang w:val="fr-CH" w:eastAsia="ja-JP"/>
              </w:rPr>
              <w:t>Décrit la relation avec les autres canaux de programme.</w:t>
            </w:r>
          </w:p>
        </w:tc>
      </w:tr>
      <w:tr w:rsidR="0005676B" w:rsidRPr="00ED4EE4" w14:paraId="31778993" w14:textId="77777777" w:rsidTr="003C4999">
        <w:trPr>
          <w:cantSplit/>
          <w:jc w:val="center"/>
        </w:trPr>
        <w:tc>
          <w:tcPr>
            <w:tcW w:w="3681" w:type="dxa"/>
            <w:tcMar>
              <w:left w:w="108" w:type="dxa"/>
              <w:right w:w="108" w:type="dxa"/>
            </w:tcMar>
            <w:vAlign w:val="center"/>
          </w:tcPr>
          <w:p w14:paraId="0FF3590E" w14:textId="77777777" w:rsidR="0005676B" w:rsidRPr="009553C4" w:rsidRDefault="0005676B" w:rsidP="00614371">
            <w:pPr>
              <w:pStyle w:val="Tabletext"/>
              <w:jc w:val="left"/>
              <w:rPr>
                <w:lang w:val="fr-CH" w:eastAsia="ja-JP"/>
              </w:rPr>
            </w:pPr>
            <w:r w:rsidRPr="009553C4">
              <w:rPr>
                <w:lang w:val="fr-CH" w:eastAsia="ja-JP"/>
              </w:rPr>
              <w:t>Descripteur MH de groupe d'événements</w:t>
            </w:r>
          </w:p>
        </w:tc>
        <w:tc>
          <w:tcPr>
            <w:tcW w:w="1592" w:type="dxa"/>
            <w:tcMar>
              <w:left w:w="108" w:type="dxa"/>
              <w:right w:w="108" w:type="dxa"/>
            </w:tcMar>
            <w:vAlign w:val="center"/>
          </w:tcPr>
          <w:p w14:paraId="05AC1BA5" w14:textId="77777777" w:rsidR="0005676B" w:rsidRPr="00A90865" w:rsidRDefault="0005676B" w:rsidP="003C4999">
            <w:pPr>
              <w:pStyle w:val="Tabletext"/>
              <w:jc w:val="center"/>
              <w:rPr>
                <w:lang w:eastAsia="ja-JP"/>
              </w:rPr>
            </w:pPr>
            <w:r w:rsidRPr="00A90865">
              <w:rPr>
                <w:lang w:eastAsia="ja-JP"/>
              </w:rPr>
              <w:t>0x800C</w:t>
            </w:r>
          </w:p>
        </w:tc>
        <w:tc>
          <w:tcPr>
            <w:tcW w:w="4371" w:type="dxa"/>
            <w:tcMar>
              <w:left w:w="108" w:type="dxa"/>
              <w:right w:w="108" w:type="dxa"/>
            </w:tcMar>
            <w:vAlign w:val="center"/>
          </w:tcPr>
          <w:p w14:paraId="36AD4D34" w14:textId="77777777" w:rsidR="0005676B" w:rsidRPr="009553C4" w:rsidRDefault="0005676B" w:rsidP="003C4999">
            <w:pPr>
              <w:pStyle w:val="Tabletext"/>
              <w:rPr>
                <w:lang w:val="fr-CH" w:eastAsia="ja-JP"/>
              </w:rPr>
            </w:pPr>
            <w:r w:rsidRPr="009553C4">
              <w:rPr>
                <w:lang w:val="fr-CH" w:eastAsia="ja-JP"/>
              </w:rPr>
              <w:t>Fournit une description d'informations sur le regroupement de plusieurs événements.</w:t>
            </w:r>
          </w:p>
        </w:tc>
      </w:tr>
      <w:tr w:rsidR="0005676B" w:rsidRPr="00ED4EE4" w14:paraId="4950032E" w14:textId="77777777" w:rsidTr="003C4999">
        <w:trPr>
          <w:cantSplit/>
          <w:jc w:val="center"/>
        </w:trPr>
        <w:tc>
          <w:tcPr>
            <w:tcW w:w="3681" w:type="dxa"/>
            <w:tcMar>
              <w:left w:w="108" w:type="dxa"/>
              <w:right w:w="108" w:type="dxa"/>
            </w:tcMar>
            <w:vAlign w:val="center"/>
          </w:tcPr>
          <w:p w14:paraId="51E5A365" w14:textId="77777777" w:rsidR="0005676B" w:rsidRPr="009553C4" w:rsidRDefault="0005676B" w:rsidP="00614371">
            <w:pPr>
              <w:pStyle w:val="Tabletext"/>
              <w:jc w:val="left"/>
              <w:rPr>
                <w:lang w:val="fr-CH" w:eastAsia="ja-JP"/>
              </w:rPr>
            </w:pPr>
            <w:r w:rsidRPr="009553C4">
              <w:rPr>
                <w:lang w:val="fr-CH" w:eastAsia="ja-JP"/>
              </w:rPr>
              <w:t>Descripteur MH de liste de services</w:t>
            </w:r>
          </w:p>
        </w:tc>
        <w:tc>
          <w:tcPr>
            <w:tcW w:w="1592" w:type="dxa"/>
            <w:tcMar>
              <w:left w:w="108" w:type="dxa"/>
              <w:right w:w="108" w:type="dxa"/>
            </w:tcMar>
            <w:vAlign w:val="center"/>
          </w:tcPr>
          <w:p w14:paraId="71BA2F1B" w14:textId="77777777" w:rsidR="0005676B" w:rsidRPr="00A90865" w:rsidRDefault="0005676B" w:rsidP="003C4999">
            <w:pPr>
              <w:pStyle w:val="Tabletext"/>
              <w:jc w:val="center"/>
              <w:rPr>
                <w:lang w:eastAsia="ja-JP"/>
              </w:rPr>
            </w:pPr>
            <w:r w:rsidRPr="00A90865">
              <w:rPr>
                <w:lang w:eastAsia="ja-JP"/>
              </w:rPr>
              <w:t>0x800D</w:t>
            </w:r>
          </w:p>
        </w:tc>
        <w:tc>
          <w:tcPr>
            <w:tcW w:w="4371" w:type="dxa"/>
            <w:tcMar>
              <w:left w:w="108" w:type="dxa"/>
              <w:right w:w="108" w:type="dxa"/>
            </w:tcMar>
            <w:vAlign w:val="center"/>
          </w:tcPr>
          <w:p w14:paraId="0EAE21B6" w14:textId="77777777" w:rsidR="0005676B" w:rsidRPr="009553C4" w:rsidRDefault="0005676B" w:rsidP="003C4999">
            <w:pPr>
              <w:pStyle w:val="Tabletext"/>
              <w:rPr>
                <w:lang w:val="fr-CH" w:eastAsia="ja-JP"/>
              </w:rPr>
            </w:pPr>
            <w:r w:rsidRPr="009553C4">
              <w:rPr>
                <w:lang w:val="fr-CH" w:eastAsia="ja-JP"/>
              </w:rPr>
              <w:t>Fournit une description des canaux de programme et une liste de leurs types.</w:t>
            </w:r>
          </w:p>
        </w:tc>
      </w:tr>
      <w:tr w:rsidR="0005676B" w:rsidRPr="00ED4EE4" w14:paraId="5F611EC8" w14:textId="77777777" w:rsidTr="003C4999">
        <w:trPr>
          <w:cantSplit/>
          <w:jc w:val="center"/>
        </w:trPr>
        <w:tc>
          <w:tcPr>
            <w:tcW w:w="3681" w:type="dxa"/>
            <w:tcMar>
              <w:left w:w="108" w:type="dxa"/>
              <w:right w:w="108" w:type="dxa"/>
            </w:tcMar>
            <w:vAlign w:val="center"/>
          </w:tcPr>
          <w:p w14:paraId="1D96E12B"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court </w:t>
            </w:r>
            <w:proofErr w:type="spellStart"/>
            <w:r w:rsidRPr="00A90865">
              <w:rPr>
                <w:lang w:eastAsia="ja-JP"/>
              </w:rPr>
              <w:t>d'événement</w:t>
            </w:r>
            <w:proofErr w:type="spellEnd"/>
            <w:r w:rsidRPr="00A90865">
              <w:rPr>
                <w:lang w:eastAsia="ja-JP"/>
              </w:rPr>
              <w:t xml:space="preserve"> </w:t>
            </w:r>
          </w:p>
        </w:tc>
        <w:tc>
          <w:tcPr>
            <w:tcW w:w="1592" w:type="dxa"/>
            <w:tcMar>
              <w:left w:w="108" w:type="dxa"/>
              <w:right w:w="108" w:type="dxa"/>
            </w:tcMar>
            <w:vAlign w:val="center"/>
          </w:tcPr>
          <w:p w14:paraId="4048DFD9" w14:textId="77777777" w:rsidR="0005676B" w:rsidRPr="00A90865" w:rsidRDefault="0005676B" w:rsidP="003C4999">
            <w:pPr>
              <w:pStyle w:val="Tabletext"/>
              <w:jc w:val="center"/>
              <w:rPr>
                <w:lang w:eastAsia="ja-JP"/>
              </w:rPr>
            </w:pPr>
            <w:r w:rsidRPr="00A90865">
              <w:rPr>
                <w:lang w:eastAsia="ja-JP"/>
              </w:rPr>
              <w:t>0x800E</w:t>
            </w:r>
          </w:p>
        </w:tc>
        <w:tc>
          <w:tcPr>
            <w:tcW w:w="4371" w:type="dxa"/>
            <w:tcMar>
              <w:left w:w="108" w:type="dxa"/>
              <w:right w:w="108" w:type="dxa"/>
            </w:tcMar>
            <w:vAlign w:val="center"/>
          </w:tcPr>
          <w:p w14:paraId="46C06EA2" w14:textId="77777777" w:rsidR="0005676B" w:rsidRPr="009553C4" w:rsidRDefault="0005676B" w:rsidP="003C4999">
            <w:pPr>
              <w:pStyle w:val="Tabletext"/>
              <w:rPr>
                <w:lang w:val="fr-CH" w:eastAsia="ja-JP"/>
              </w:rPr>
            </w:pPr>
            <w:r w:rsidRPr="009553C4">
              <w:rPr>
                <w:lang w:val="fr-CH" w:eastAsia="ja-JP"/>
              </w:rPr>
              <w:t>Fournit le nom et une brève description du programme de télévision.</w:t>
            </w:r>
          </w:p>
        </w:tc>
      </w:tr>
      <w:tr w:rsidR="0005676B" w:rsidRPr="00ED4EE4" w14:paraId="2133E80E" w14:textId="77777777" w:rsidTr="003C4999">
        <w:trPr>
          <w:cantSplit/>
          <w:jc w:val="center"/>
        </w:trPr>
        <w:tc>
          <w:tcPr>
            <w:tcW w:w="3681" w:type="dxa"/>
            <w:tcMar>
              <w:left w:w="108" w:type="dxa"/>
              <w:right w:w="108" w:type="dxa"/>
            </w:tcMar>
            <w:vAlign w:val="center"/>
          </w:tcPr>
          <w:p w14:paraId="2BE6C802"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w:t>
            </w:r>
            <w:proofErr w:type="spellStart"/>
            <w:r w:rsidRPr="00A90865">
              <w:rPr>
                <w:lang w:eastAsia="ja-JP"/>
              </w:rPr>
              <w:t>étendu</w:t>
            </w:r>
            <w:proofErr w:type="spellEnd"/>
            <w:r w:rsidRPr="00A90865">
              <w:rPr>
                <w:lang w:eastAsia="ja-JP"/>
              </w:rPr>
              <w:t xml:space="preserve"> </w:t>
            </w:r>
            <w:proofErr w:type="spellStart"/>
            <w:r w:rsidRPr="00A90865">
              <w:rPr>
                <w:lang w:eastAsia="ja-JP"/>
              </w:rPr>
              <w:t>d'événement</w:t>
            </w:r>
            <w:proofErr w:type="spellEnd"/>
            <w:r w:rsidRPr="00A90865">
              <w:rPr>
                <w:lang w:eastAsia="ja-JP"/>
              </w:rPr>
              <w:t xml:space="preserve"> </w:t>
            </w:r>
          </w:p>
        </w:tc>
        <w:tc>
          <w:tcPr>
            <w:tcW w:w="1592" w:type="dxa"/>
            <w:tcMar>
              <w:left w:w="108" w:type="dxa"/>
              <w:right w:w="108" w:type="dxa"/>
            </w:tcMar>
            <w:vAlign w:val="center"/>
          </w:tcPr>
          <w:p w14:paraId="4F93B70A" w14:textId="77777777" w:rsidR="0005676B" w:rsidRPr="00A90865" w:rsidRDefault="0005676B" w:rsidP="003C4999">
            <w:pPr>
              <w:pStyle w:val="Tabletext"/>
              <w:jc w:val="center"/>
              <w:rPr>
                <w:lang w:eastAsia="ja-JP"/>
              </w:rPr>
            </w:pPr>
            <w:r w:rsidRPr="00A90865">
              <w:rPr>
                <w:lang w:eastAsia="ja-JP"/>
              </w:rPr>
              <w:t>0x800F</w:t>
            </w:r>
          </w:p>
        </w:tc>
        <w:tc>
          <w:tcPr>
            <w:tcW w:w="4371" w:type="dxa"/>
            <w:tcMar>
              <w:left w:w="108" w:type="dxa"/>
              <w:right w:w="108" w:type="dxa"/>
            </w:tcMar>
            <w:vAlign w:val="center"/>
          </w:tcPr>
          <w:p w14:paraId="70E1CAF4" w14:textId="77777777" w:rsidR="0005676B" w:rsidRPr="009553C4" w:rsidRDefault="0005676B" w:rsidP="003C4999">
            <w:pPr>
              <w:pStyle w:val="Tabletext"/>
              <w:rPr>
                <w:lang w:val="fr-CH" w:eastAsia="ja-JP"/>
              </w:rPr>
            </w:pPr>
            <w:r w:rsidRPr="009553C4">
              <w:rPr>
                <w:lang w:val="fr-CH" w:eastAsia="ja-JP"/>
              </w:rPr>
              <w:t>Fournit des informations détaillées au sujet du programme de télévision.</w:t>
            </w:r>
          </w:p>
        </w:tc>
      </w:tr>
      <w:tr w:rsidR="0005676B" w:rsidRPr="00ED4EE4" w14:paraId="7245A41B" w14:textId="77777777" w:rsidTr="003C4999">
        <w:trPr>
          <w:cantSplit/>
          <w:jc w:val="center"/>
        </w:trPr>
        <w:tc>
          <w:tcPr>
            <w:tcW w:w="3681" w:type="dxa"/>
            <w:tcMar>
              <w:left w:w="108" w:type="dxa"/>
              <w:right w:w="108" w:type="dxa"/>
            </w:tcMar>
            <w:vAlign w:val="center"/>
          </w:tcPr>
          <w:p w14:paraId="5F5A2CD6" w14:textId="77777777" w:rsidR="0005676B" w:rsidRPr="009553C4" w:rsidRDefault="0005676B" w:rsidP="00614371">
            <w:pPr>
              <w:pStyle w:val="Tabletext"/>
              <w:jc w:val="left"/>
              <w:rPr>
                <w:lang w:val="fr-CH" w:eastAsia="ja-JP"/>
              </w:rPr>
            </w:pPr>
            <w:r w:rsidRPr="009553C4">
              <w:rPr>
                <w:lang w:val="fr-CH" w:eastAsia="ja-JP"/>
              </w:rPr>
              <w:t>Descripteur de la composante vidéo</w:t>
            </w:r>
          </w:p>
        </w:tc>
        <w:tc>
          <w:tcPr>
            <w:tcW w:w="1592" w:type="dxa"/>
            <w:tcMar>
              <w:left w:w="108" w:type="dxa"/>
              <w:right w:w="108" w:type="dxa"/>
            </w:tcMar>
            <w:vAlign w:val="center"/>
          </w:tcPr>
          <w:p w14:paraId="21770016" w14:textId="77777777" w:rsidR="0005676B" w:rsidRPr="00A90865" w:rsidRDefault="0005676B" w:rsidP="003C4999">
            <w:pPr>
              <w:pStyle w:val="Tabletext"/>
              <w:jc w:val="center"/>
              <w:rPr>
                <w:lang w:eastAsia="ja-JP"/>
              </w:rPr>
            </w:pPr>
            <w:r w:rsidRPr="00A90865">
              <w:rPr>
                <w:lang w:eastAsia="ja-JP"/>
              </w:rPr>
              <w:t>0x8010</w:t>
            </w:r>
          </w:p>
        </w:tc>
        <w:tc>
          <w:tcPr>
            <w:tcW w:w="4371" w:type="dxa"/>
            <w:tcMar>
              <w:left w:w="108" w:type="dxa"/>
              <w:right w:w="108" w:type="dxa"/>
            </w:tcMar>
            <w:vAlign w:val="center"/>
          </w:tcPr>
          <w:p w14:paraId="6D4B0682" w14:textId="77777777" w:rsidR="0005676B" w:rsidRPr="009553C4" w:rsidRDefault="0005676B" w:rsidP="003C4999">
            <w:pPr>
              <w:pStyle w:val="Tabletext"/>
              <w:rPr>
                <w:lang w:val="fr-CH" w:eastAsia="ja-JP"/>
              </w:rPr>
            </w:pPr>
            <w:r w:rsidRPr="009553C4">
              <w:rPr>
                <w:lang w:val="fr-CH" w:eastAsia="ja-JP"/>
              </w:rPr>
              <w:t>Fournit les paramètres et une description concernant les signaux vidéo.</w:t>
            </w:r>
          </w:p>
        </w:tc>
      </w:tr>
      <w:tr w:rsidR="0005676B" w:rsidRPr="00ED4EE4" w14:paraId="3ECC7224" w14:textId="77777777" w:rsidTr="003C4999">
        <w:trPr>
          <w:cantSplit/>
          <w:jc w:val="center"/>
        </w:trPr>
        <w:tc>
          <w:tcPr>
            <w:tcW w:w="3681" w:type="dxa"/>
            <w:tcMar>
              <w:left w:w="108" w:type="dxa"/>
              <w:right w:w="108" w:type="dxa"/>
            </w:tcMar>
            <w:vAlign w:val="center"/>
          </w:tcPr>
          <w:p w14:paraId="74B59BD0" w14:textId="77777777" w:rsidR="0005676B" w:rsidRPr="009553C4" w:rsidRDefault="0005676B" w:rsidP="00614371">
            <w:pPr>
              <w:pStyle w:val="Tabletext"/>
              <w:jc w:val="left"/>
              <w:rPr>
                <w:lang w:val="fr-CH" w:eastAsia="ja-JP"/>
              </w:rPr>
            </w:pPr>
            <w:r w:rsidRPr="009553C4">
              <w:rPr>
                <w:lang w:val="fr-CH" w:eastAsia="ja-JP"/>
              </w:rPr>
              <w:t>Descripteur MH d'identifiant de flux</w:t>
            </w:r>
          </w:p>
        </w:tc>
        <w:tc>
          <w:tcPr>
            <w:tcW w:w="1592" w:type="dxa"/>
            <w:tcMar>
              <w:left w:w="108" w:type="dxa"/>
              <w:right w:w="108" w:type="dxa"/>
            </w:tcMar>
            <w:vAlign w:val="center"/>
          </w:tcPr>
          <w:p w14:paraId="76276C13" w14:textId="77777777" w:rsidR="0005676B" w:rsidRPr="00A90865" w:rsidRDefault="0005676B" w:rsidP="003C4999">
            <w:pPr>
              <w:pStyle w:val="Tabletext"/>
              <w:jc w:val="center"/>
              <w:rPr>
                <w:lang w:eastAsia="ja-JP"/>
              </w:rPr>
            </w:pPr>
            <w:r w:rsidRPr="00A90865">
              <w:rPr>
                <w:lang w:eastAsia="ja-JP"/>
              </w:rPr>
              <w:t>0x8011</w:t>
            </w:r>
          </w:p>
        </w:tc>
        <w:tc>
          <w:tcPr>
            <w:tcW w:w="4371" w:type="dxa"/>
            <w:tcMar>
              <w:left w:w="108" w:type="dxa"/>
              <w:right w:w="108" w:type="dxa"/>
            </w:tcMar>
            <w:vAlign w:val="center"/>
          </w:tcPr>
          <w:p w14:paraId="616A1C4C" w14:textId="77777777" w:rsidR="0005676B" w:rsidRPr="009553C4" w:rsidRDefault="0005676B" w:rsidP="003C4999">
            <w:pPr>
              <w:pStyle w:val="Tabletext"/>
              <w:rPr>
                <w:lang w:val="fr-CH" w:eastAsia="ja-JP"/>
              </w:rPr>
            </w:pPr>
            <w:r w:rsidRPr="009553C4">
              <w:rPr>
                <w:lang w:val="fr-CH" w:eastAsia="ja-JP"/>
              </w:rPr>
              <w:t>Identifie les différents signaux des éléments du programme de télévision.</w:t>
            </w:r>
          </w:p>
        </w:tc>
      </w:tr>
      <w:tr w:rsidR="0005676B" w:rsidRPr="00ED4EE4" w14:paraId="54654163" w14:textId="77777777" w:rsidTr="003C4999">
        <w:trPr>
          <w:cantSplit/>
          <w:jc w:val="center"/>
        </w:trPr>
        <w:tc>
          <w:tcPr>
            <w:tcW w:w="3681" w:type="dxa"/>
            <w:tcMar>
              <w:left w:w="108" w:type="dxa"/>
              <w:right w:w="108" w:type="dxa"/>
            </w:tcMar>
            <w:vAlign w:val="center"/>
          </w:tcPr>
          <w:p w14:paraId="4443A373"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de </w:t>
            </w:r>
            <w:proofErr w:type="spellStart"/>
            <w:r w:rsidRPr="00A90865">
              <w:rPr>
                <w:lang w:eastAsia="ja-JP"/>
              </w:rPr>
              <w:t>contenu</w:t>
            </w:r>
            <w:proofErr w:type="spellEnd"/>
          </w:p>
        </w:tc>
        <w:tc>
          <w:tcPr>
            <w:tcW w:w="1592" w:type="dxa"/>
            <w:tcMar>
              <w:left w:w="108" w:type="dxa"/>
              <w:right w:w="108" w:type="dxa"/>
            </w:tcMar>
            <w:vAlign w:val="center"/>
          </w:tcPr>
          <w:p w14:paraId="71E23A7B" w14:textId="77777777" w:rsidR="0005676B" w:rsidRPr="00A90865" w:rsidRDefault="0005676B" w:rsidP="003C4999">
            <w:pPr>
              <w:pStyle w:val="Tabletext"/>
              <w:jc w:val="center"/>
              <w:rPr>
                <w:lang w:eastAsia="ja-JP"/>
              </w:rPr>
            </w:pPr>
            <w:r w:rsidRPr="00A90865">
              <w:rPr>
                <w:lang w:eastAsia="ja-JP"/>
              </w:rPr>
              <w:t>0x8012</w:t>
            </w:r>
          </w:p>
        </w:tc>
        <w:tc>
          <w:tcPr>
            <w:tcW w:w="4371" w:type="dxa"/>
            <w:tcMar>
              <w:left w:w="108" w:type="dxa"/>
              <w:right w:w="108" w:type="dxa"/>
            </w:tcMar>
            <w:vAlign w:val="center"/>
          </w:tcPr>
          <w:p w14:paraId="0EEA7A5F" w14:textId="77777777" w:rsidR="0005676B" w:rsidRPr="009553C4" w:rsidRDefault="0005676B" w:rsidP="003C4999">
            <w:pPr>
              <w:pStyle w:val="Tabletext"/>
              <w:rPr>
                <w:lang w:val="fr-CH" w:eastAsia="ja-JP"/>
              </w:rPr>
            </w:pPr>
            <w:r w:rsidRPr="009553C4">
              <w:rPr>
                <w:lang w:val="fr-CH" w:eastAsia="ja-JP"/>
              </w:rPr>
              <w:t>Décrit le genre du programme de télévision.</w:t>
            </w:r>
          </w:p>
        </w:tc>
      </w:tr>
      <w:tr w:rsidR="0005676B" w:rsidRPr="00ED4EE4" w14:paraId="05A53E4D" w14:textId="77777777" w:rsidTr="003C4999">
        <w:trPr>
          <w:cantSplit/>
          <w:jc w:val="center"/>
        </w:trPr>
        <w:tc>
          <w:tcPr>
            <w:tcW w:w="3681" w:type="dxa"/>
            <w:tcMar>
              <w:left w:w="108" w:type="dxa"/>
              <w:right w:w="108" w:type="dxa"/>
            </w:tcMar>
            <w:vAlign w:val="center"/>
          </w:tcPr>
          <w:p w14:paraId="4B8A599E" w14:textId="77777777" w:rsidR="0005676B" w:rsidRPr="009553C4" w:rsidRDefault="0005676B" w:rsidP="00614371">
            <w:pPr>
              <w:pStyle w:val="Tabletext"/>
              <w:jc w:val="left"/>
              <w:rPr>
                <w:lang w:val="fr-CH" w:eastAsia="ja-JP"/>
              </w:rPr>
            </w:pPr>
            <w:r w:rsidRPr="009553C4">
              <w:rPr>
                <w:lang w:val="fr-CH" w:eastAsia="ja-JP"/>
              </w:rPr>
              <w:t>Descripteur MH du public visé</w:t>
            </w:r>
          </w:p>
        </w:tc>
        <w:tc>
          <w:tcPr>
            <w:tcW w:w="1592" w:type="dxa"/>
            <w:tcMar>
              <w:left w:w="108" w:type="dxa"/>
              <w:right w:w="108" w:type="dxa"/>
            </w:tcMar>
            <w:vAlign w:val="center"/>
          </w:tcPr>
          <w:p w14:paraId="159CD665" w14:textId="77777777" w:rsidR="0005676B" w:rsidRPr="00A90865" w:rsidRDefault="0005676B" w:rsidP="003C4999">
            <w:pPr>
              <w:pStyle w:val="Tabletext"/>
              <w:jc w:val="center"/>
              <w:rPr>
                <w:lang w:eastAsia="ja-JP"/>
              </w:rPr>
            </w:pPr>
            <w:r w:rsidRPr="00A90865">
              <w:rPr>
                <w:lang w:eastAsia="ja-JP"/>
              </w:rPr>
              <w:t>0x8013</w:t>
            </w:r>
          </w:p>
        </w:tc>
        <w:tc>
          <w:tcPr>
            <w:tcW w:w="4371" w:type="dxa"/>
            <w:tcMar>
              <w:left w:w="108" w:type="dxa"/>
              <w:right w:w="108" w:type="dxa"/>
            </w:tcMar>
            <w:vAlign w:val="center"/>
          </w:tcPr>
          <w:p w14:paraId="3CD9ABEC" w14:textId="77777777" w:rsidR="0005676B" w:rsidRPr="009553C4" w:rsidRDefault="0005676B" w:rsidP="003C4999">
            <w:pPr>
              <w:pStyle w:val="Tabletext"/>
              <w:rPr>
                <w:lang w:val="fr-CH" w:eastAsia="ja-JP"/>
              </w:rPr>
            </w:pPr>
            <w:r w:rsidRPr="009553C4">
              <w:rPr>
                <w:lang w:val="fr-CH" w:eastAsia="ja-JP"/>
              </w:rPr>
              <w:t>Fournit des informations sur l'âge minimal autorisé pour le public.</w:t>
            </w:r>
          </w:p>
        </w:tc>
      </w:tr>
    </w:tbl>
    <w:p w14:paraId="2F53C0FA" w14:textId="77777777" w:rsidR="0005676B" w:rsidRPr="00A90865" w:rsidRDefault="0005676B" w:rsidP="0005676B">
      <w:pPr>
        <w:pStyle w:val="TableNo"/>
      </w:pPr>
      <w:r w:rsidRPr="00A90865">
        <w:lastRenderedPageBreak/>
        <w:t>TABLEAU 27 (</w:t>
      </w:r>
      <w:r w:rsidRPr="00A90865">
        <w:rPr>
          <w:i/>
        </w:rPr>
        <w:t>suite</w:t>
      </w:r>
      <w:r w:rsidRPr="00A90865">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05676B" w:rsidRPr="00A90865" w14:paraId="0C7E6169" w14:textId="77777777" w:rsidTr="003C4999">
        <w:trPr>
          <w:cantSplit/>
          <w:jc w:val="center"/>
        </w:trPr>
        <w:tc>
          <w:tcPr>
            <w:tcW w:w="3681" w:type="dxa"/>
            <w:shd w:val="clear" w:color="auto" w:fill="auto"/>
            <w:tcMar>
              <w:left w:w="108" w:type="dxa"/>
              <w:right w:w="108" w:type="dxa"/>
            </w:tcMar>
            <w:vAlign w:val="center"/>
          </w:tcPr>
          <w:p w14:paraId="3B1F08B8" w14:textId="77777777" w:rsidR="0005676B" w:rsidRPr="00A90865" w:rsidRDefault="0005676B" w:rsidP="003C4999">
            <w:pPr>
              <w:pStyle w:val="Tablehead"/>
              <w:rPr>
                <w:lang w:eastAsia="ja-JP"/>
              </w:rPr>
            </w:pPr>
            <w:r w:rsidRPr="00A90865">
              <w:rPr>
                <w:lang w:eastAsia="ja-JP"/>
              </w:rPr>
              <w:t xml:space="preserve">Nom du </w:t>
            </w:r>
            <w:proofErr w:type="spellStart"/>
            <w:r w:rsidRPr="00A90865">
              <w:rPr>
                <w:lang w:eastAsia="ja-JP"/>
              </w:rPr>
              <w:t>descripteur</w:t>
            </w:r>
            <w:proofErr w:type="spellEnd"/>
          </w:p>
        </w:tc>
        <w:tc>
          <w:tcPr>
            <w:tcW w:w="1592" w:type="dxa"/>
            <w:shd w:val="clear" w:color="auto" w:fill="auto"/>
            <w:tcMar>
              <w:left w:w="108" w:type="dxa"/>
              <w:right w:w="108" w:type="dxa"/>
            </w:tcMar>
            <w:vAlign w:val="center"/>
          </w:tcPr>
          <w:p w14:paraId="309E42C7" w14:textId="77777777" w:rsidR="0005676B" w:rsidRPr="009553C4" w:rsidRDefault="0005676B" w:rsidP="003C4999">
            <w:pPr>
              <w:pStyle w:val="Tablehead"/>
              <w:rPr>
                <w:lang w:val="fr-CH" w:eastAsia="ja-JP"/>
              </w:rPr>
            </w:pPr>
            <w:r w:rsidRPr="009553C4">
              <w:rPr>
                <w:lang w:val="fr-CH" w:eastAsia="ja-JP"/>
              </w:rPr>
              <w:t xml:space="preserve">Valeur de </w:t>
            </w:r>
            <w:proofErr w:type="spellStart"/>
            <w:r w:rsidRPr="009553C4">
              <w:rPr>
                <w:lang w:val="fr-CH" w:eastAsia="ja-JP"/>
              </w:rPr>
              <w:t>descriptor_tag</w:t>
            </w:r>
            <w:proofErr w:type="spellEnd"/>
            <w:r w:rsidRPr="009553C4">
              <w:rPr>
                <w:lang w:val="fr-CH" w:eastAsia="ja-JP"/>
              </w:rPr>
              <w:t xml:space="preserve"> attribuée</w:t>
            </w:r>
          </w:p>
        </w:tc>
        <w:tc>
          <w:tcPr>
            <w:tcW w:w="4371" w:type="dxa"/>
            <w:shd w:val="clear" w:color="auto" w:fill="auto"/>
            <w:tcMar>
              <w:left w:w="108" w:type="dxa"/>
              <w:right w:w="108" w:type="dxa"/>
            </w:tcMar>
            <w:vAlign w:val="center"/>
          </w:tcPr>
          <w:p w14:paraId="42748E28" w14:textId="77777777" w:rsidR="0005676B" w:rsidRPr="00A90865" w:rsidRDefault="0005676B" w:rsidP="003C4999">
            <w:pPr>
              <w:pStyle w:val="Tablehead"/>
              <w:rPr>
                <w:lang w:eastAsia="ja-JP"/>
              </w:rPr>
            </w:pPr>
            <w:r w:rsidRPr="00A90865">
              <w:rPr>
                <w:lang w:eastAsia="ja-JP"/>
              </w:rPr>
              <w:t>Description</w:t>
            </w:r>
          </w:p>
        </w:tc>
      </w:tr>
      <w:tr w:rsidR="0005676B" w:rsidRPr="00ED4EE4" w14:paraId="1AA3186C" w14:textId="77777777" w:rsidTr="003C4999">
        <w:trPr>
          <w:cantSplit/>
          <w:jc w:val="center"/>
        </w:trPr>
        <w:tc>
          <w:tcPr>
            <w:tcW w:w="3681" w:type="dxa"/>
            <w:tcMar>
              <w:left w:w="108" w:type="dxa"/>
              <w:right w:w="108" w:type="dxa"/>
            </w:tcMar>
            <w:vAlign w:val="center"/>
          </w:tcPr>
          <w:p w14:paraId="676BBA8E" w14:textId="77777777" w:rsidR="0005676B" w:rsidRPr="009553C4" w:rsidRDefault="0005676B" w:rsidP="00614371">
            <w:pPr>
              <w:pStyle w:val="Tabletext"/>
              <w:jc w:val="left"/>
              <w:rPr>
                <w:lang w:val="fr-CH" w:eastAsia="ja-JP"/>
              </w:rPr>
            </w:pPr>
            <w:r w:rsidRPr="009553C4">
              <w:rPr>
                <w:lang w:val="fr-CH" w:eastAsia="ja-JP"/>
              </w:rPr>
              <w:t xml:space="preserve">Descripteur MH de la composante audio </w:t>
            </w:r>
          </w:p>
        </w:tc>
        <w:tc>
          <w:tcPr>
            <w:tcW w:w="1592" w:type="dxa"/>
            <w:tcMar>
              <w:left w:w="108" w:type="dxa"/>
              <w:right w:w="108" w:type="dxa"/>
            </w:tcMar>
            <w:vAlign w:val="center"/>
          </w:tcPr>
          <w:p w14:paraId="2AE0C961" w14:textId="77777777" w:rsidR="0005676B" w:rsidRPr="00A90865" w:rsidRDefault="0005676B" w:rsidP="003C4999">
            <w:pPr>
              <w:pStyle w:val="Tabletext"/>
              <w:jc w:val="center"/>
              <w:rPr>
                <w:lang w:eastAsia="ja-JP"/>
              </w:rPr>
            </w:pPr>
            <w:r w:rsidRPr="00A90865">
              <w:rPr>
                <w:lang w:eastAsia="ja-JP"/>
              </w:rPr>
              <w:t>0x8014</w:t>
            </w:r>
          </w:p>
        </w:tc>
        <w:tc>
          <w:tcPr>
            <w:tcW w:w="4371" w:type="dxa"/>
            <w:tcMar>
              <w:left w:w="108" w:type="dxa"/>
              <w:right w:w="108" w:type="dxa"/>
            </w:tcMar>
            <w:vAlign w:val="center"/>
          </w:tcPr>
          <w:p w14:paraId="0C9A6861" w14:textId="77777777" w:rsidR="0005676B" w:rsidRPr="009553C4" w:rsidRDefault="0005676B" w:rsidP="003C4999">
            <w:pPr>
              <w:pStyle w:val="Tabletext"/>
              <w:rPr>
                <w:lang w:val="fr-CH" w:eastAsia="ja-JP"/>
              </w:rPr>
            </w:pPr>
            <w:r w:rsidRPr="009553C4">
              <w:rPr>
                <w:lang w:val="fr-CH" w:eastAsia="ja-JP"/>
              </w:rPr>
              <w:t>Fournit les paramètres et une description concernant les signaux audio.</w:t>
            </w:r>
          </w:p>
        </w:tc>
      </w:tr>
      <w:tr w:rsidR="0005676B" w:rsidRPr="00ED4EE4" w14:paraId="5FEE0B38" w14:textId="77777777" w:rsidTr="003C4999">
        <w:trPr>
          <w:cantSplit/>
          <w:jc w:val="center"/>
        </w:trPr>
        <w:tc>
          <w:tcPr>
            <w:tcW w:w="3681" w:type="dxa"/>
            <w:tcMar>
              <w:left w:w="108" w:type="dxa"/>
              <w:right w:w="108" w:type="dxa"/>
            </w:tcMar>
            <w:vAlign w:val="center"/>
          </w:tcPr>
          <w:p w14:paraId="7DECB023" w14:textId="77777777" w:rsidR="0005676B" w:rsidRPr="009553C4" w:rsidRDefault="0005676B" w:rsidP="00614371">
            <w:pPr>
              <w:pStyle w:val="Tabletext"/>
              <w:jc w:val="left"/>
              <w:rPr>
                <w:lang w:val="fr-CH" w:eastAsia="ja-JP"/>
              </w:rPr>
            </w:pPr>
            <w:r w:rsidRPr="009553C4">
              <w:rPr>
                <w:lang w:val="fr-CH" w:eastAsia="ja-JP"/>
              </w:rPr>
              <w:t>Descripteur MH de la région cible</w:t>
            </w:r>
          </w:p>
        </w:tc>
        <w:tc>
          <w:tcPr>
            <w:tcW w:w="1592" w:type="dxa"/>
            <w:tcMar>
              <w:left w:w="108" w:type="dxa"/>
              <w:right w:w="108" w:type="dxa"/>
            </w:tcMar>
            <w:vAlign w:val="center"/>
          </w:tcPr>
          <w:p w14:paraId="7C2E24CC" w14:textId="77777777" w:rsidR="0005676B" w:rsidRPr="00A90865" w:rsidRDefault="0005676B" w:rsidP="003C4999">
            <w:pPr>
              <w:pStyle w:val="Tabletext"/>
              <w:jc w:val="center"/>
              <w:rPr>
                <w:lang w:eastAsia="ja-JP"/>
              </w:rPr>
            </w:pPr>
            <w:r w:rsidRPr="00A90865">
              <w:rPr>
                <w:lang w:eastAsia="ja-JP"/>
              </w:rPr>
              <w:t>0x8015</w:t>
            </w:r>
          </w:p>
        </w:tc>
        <w:tc>
          <w:tcPr>
            <w:tcW w:w="4371" w:type="dxa"/>
            <w:tcMar>
              <w:left w:w="108" w:type="dxa"/>
              <w:right w:w="108" w:type="dxa"/>
            </w:tcMar>
            <w:vAlign w:val="center"/>
          </w:tcPr>
          <w:p w14:paraId="1146B081" w14:textId="77777777" w:rsidR="0005676B" w:rsidRPr="009553C4" w:rsidRDefault="0005676B" w:rsidP="003C4999">
            <w:pPr>
              <w:pStyle w:val="Tabletext"/>
              <w:rPr>
                <w:lang w:val="fr-CH" w:eastAsia="ja-JP"/>
              </w:rPr>
            </w:pPr>
            <w:r w:rsidRPr="009553C4">
              <w:rPr>
                <w:lang w:val="fr-CH" w:eastAsia="ja-JP"/>
              </w:rPr>
              <w:t>Fournit des informations sur la région cible.</w:t>
            </w:r>
          </w:p>
        </w:tc>
      </w:tr>
      <w:tr w:rsidR="0005676B" w:rsidRPr="00ED4EE4" w14:paraId="153B0FB7" w14:textId="77777777" w:rsidTr="003C4999">
        <w:trPr>
          <w:cantSplit/>
          <w:jc w:val="center"/>
        </w:trPr>
        <w:tc>
          <w:tcPr>
            <w:tcW w:w="3681" w:type="dxa"/>
            <w:tcMar>
              <w:left w:w="108" w:type="dxa"/>
              <w:right w:w="108" w:type="dxa"/>
            </w:tcMar>
            <w:vAlign w:val="center"/>
          </w:tcPr>
          <w:p w14:paraId="4A3152B0" w14:textId="77777777" w:rsidR="0005676B" w:rsidRPr="009553C4" w:rsidRDefault="0005676B" w:rsidP="00614371">
            <w:pPr>
              <w:pStyle w:val="Tabletext"/>
              <w:jc w:val="left"/>
              <w:rPr>
                <w:lang w:val="fr-CH" w:eastAsia="ja-JP"/>
              </w:rPr>
            </w:pPr>
            <w:r w:rsidRPr="009553C4">
              <w:rPr>
                <w:lang w:val="fr-CH" w:eastAsia="ja-JP"/>
              </w:rPr>
              <w:t>Descripteur MH de la série</w:t>
            </w:r>
          </w:p>
        </w:tc>
        <w:tc>
          <w:tcPr>
            <w:tcW w:w="1592" w:type="dxa"/>
            <w:tcMar>
              <w:left w:w="108" w:type="dxa"/>
              <w:right w:w="108" w:type="dxa"/>
            </w:tcMar>
            <w:vAlign w:val="center"/>
          </w:tcPr>
          <w:p w14:paraId="613E00A1" w14:textId="77777777" w:rsidR="0005676B" w:rsidRPr="00A90865" w:rsidRDefault="0005676B" w:rsidP="003C4999">
            <w:pPr>
              <w:pStyle w:val="Tabletext"/>
              <w:jc w:val="center"/>
              <w:rPr>
                <w:lang w:eastAsia="ja-JP"/>
              </w:rPr>
            </w:pPr>
            <w:r w:rsidRPr="00A90865">
              <w:rPr>
                <w:lang w:eastAsia="ja-JP"/>
              </w:rPr>
              <w:t>0x8016</w:t>
            </w:r>
          </w:p>
        </w:tc>
        <w:tc>
          <w:tcPr>
            <w:tcW w:w="4371" w:type="dxa"/>
            <w:tcMar>
              <w:left w:w="108" w:type="dxa"/>
              <w:right w:w="108" w:type="dxa"/>
            </w:tcMar>
            <w:vAlign w:val="center"/>
          </w:tcPr>
          <w:p w14:paraId="22AB0066" w14:textId="77777777" w:rsidR="0005676B" w:rsidRPr="009553C4" w:rsidRDefault="0005676B" w:rsidP="003C4999">
            <w:pPr>
              <w:pStyle w:val="Tabletext"/>
              <w:rPr>
                <w:lang w:val="fr-CH" w:eastAsia="ja-JP"/>
              </w:rPr>
            </w:pPr>
            <w:r w:rsidRPr="009553C4">
              <w:rPr>
                <w:lang w:val="fr-CH" w:eastAsia="ja-JP"/>
              </w:rPr>
              <w:t>Fournit des informations sur la série dans le cas de plusieurs événements.</w:t>
            </w:r>
          </w:p>
        </w:tc>
      </w:tr>
      <w:tr w:rsidR="0005676B" w:rsidRPr="00ED4EE4" w14:paraId="66EE9031" w14:textId="77777777" w:rsidTr="003C4999">
        <w:trPr>
          <w:cantSplit/>
          <w:jc w:val="center"/>
        </w:trPr>
        <w:tc>
          <w:tcPr>
            <w:tcW w:w="3681" w:type="dxa"/>
            <w:tcMar>
              <w:left w:w="108" w:type="dxa"/>
              <w:right w:w="108" w:type="dxa"/>
            </w:tcMar>
            <w:vAlign w:val="center"/>
          </w:tcPr>
          <w:p w14:paraId="15D69DF9" w14:textId="77777777" w:rsidR="0005676B" w:rsidRPr="009553C4" w:rsidRDefault="0005676B" w:rsidP="00614371">
            <w:pPr>
              <w:pStyle w:val="Tabletext"/>
              <w:jc w:val="left"/>
              <w:rPr>
                <w:lang w:val="fr-CH" w:eastAsia="ja-JP"/>
              </w:rPr>
            </w:pPr>
            <w:r w:rsidRPr="009553C4">
              <w:rPr>
                <w:lang w:val="fr-CH" w:eastAsia="ja-JP"/>
              </w:rPr>
              <w:t>Descripteur MH des paramètres pour les informations de signalisation</w:t>
            </w:r>
          </w:p>
        </w:tc>
        <w:tc>
          <w:tcPr>
            <w:tcW w:w="1592" w:type="dxa"/>
            <w:tcMar>
              <w:left w:w="108" w:type="dxa"/>
              <w:right w:w="108" w:type="dxa"/>
            </w:tcMar>
            <w:vAlign w:val="center"/>
          </w:tcPr>
          <w:p w14:paraId="65771FAA" w14:textId="77777777" w:rsidR="0005676B" w:rsidRPr="00A90865" w:rsidRDefault="0005676B" w:rsidP="003C4999">
            <w:pPr>
              <w:pStyle w:val="Tabletext"/>
              <w:jc w:val="center"/>
              <w:rPr>
                <w:lang w:eastAsia="ja-JP"/>
              </w:rPr>
            </w:pPr>
            <w:r w:rsidRPr="00A90865">
              <w:rPr>
                <w:lang w:eastAsia="ja-JP"/>
              </w:rPr>
              <w:t>0x8017</w:t>
            </w:r>
          </w:p>
        </w:tc>
        <w:tc>
          <w:tcPr>
            <w:tcW w:w="4371" w:type="dxa"/>
            <w:tcMar>
              <w:left w:w="108" w:type="dxa"/>
              <w:right w:w="108" w:type="dxa"/>
            </w:tcMar>
            <w:vAlign w:val="center"/>
          </w:tcPr>
          <w:p w14:paraId="26069E2B" w14:textId="77777777" w:rsidR="0005676B" w:rsidRPr="009553C4" w:rsidRDefault="0005676B" w:rsidP="003C4999">
            <w:pPr>
              <w:pStyle w:val="Tabletext"/>
              <w:rPr>
                <w:lang w:val="fr-CH" w:eastAsia="ja-JP"/>
              </w:rPr>
            </w:pPr>
            <w:r w:rsidRPr="009553C4">
              <w:rPr>
                <w:lang w:val="fr-CH" w:eastAsia="ja-JP"/>
              </w:rPr>
              <w:t>Fournit les paramètres de transmission des informations de signalisation, par exemple la période de retransmission.</w:t>
            </w:r>
          </w:p>
        </w:tc>
      </w:tr>
      <w:tr w:rsidR="0005676B" w:rsidRPr="00ED4EE4" w14:paraId="2D642233" w14:textId="77777777" w:rsidTr="003C4999">
        <w:trPr>
          <w:cantSplit/>
          <w:jc w:val="center"/>
        </w:trPr>
        <w:tc>
          <w:tcPr>
            <w:tcW w:w="3681" w:type="dxa"/>
            <w:tcMar>
              <w:left w:w="108" w:type="dxa"/>
              <w:right w:w="108" w:type="dxa"/>
            </w:tcMar>
            <w:vAlign w:val="center"/>
          </w:tcPr>
          <w:p w14:paraId="691E86F5" w14:textId="77777777" w:rsidR="0005676B" w:rsidRPr="009553C4" w:rsidRDefault="0005676B" w:rsidP="00614371">
            <w:pPr>
              <w:pStyle w:val="Tabletext"/>
              <w:jc w:val="left"/>
              <w:rPr>
                <w:lang w:val="fr-CH" w:eastAsia="ja-JP"/>
              </w:rPr>
            </w:pPr>
            <w:r w:rsidRPr="009553C4">
              <w:rPr>
                <w:lang w:val="fr-CH" w:eastAsia="ja-JP"/>
              </w:rPr>
              <w:t>Descripteur MH du nom du radiodiffuseur</w:t>
            </w:r>
          </w:p>
        </w:tc>
        <w:tc>
          <w:tcPr>
            <w:tcW w:w="1592" w:type="dxa"/>
            <w:tcMar>
              <w:left w:w="108" w:type="dxa"/>
              <w:right w:w="108" w:type="dxa"/>
            </w:tcMar>
            <w:vAlign w:val="center"/>
          </w:tcPr>
          <w:p w14:paraId="532C5911" w14:textId="77777777" w:rsidR="0005676B" w:rsidRPr="00A90865" w:rsidRDefault="0005676B" w:rsidP="003C4999">
            <w:pPr>
              <w:pStyle w:val="Tabletext"/>
              <w:jc w:val="center"/>
              <w:rPr>
                <w:lang w:eastAsia="ja-JP"/>
              </w:rPr>
            </w:pPr>
            <w:r w:rsidRPr="00A90865">
              <w:rPr>
                <w:lang w:eastAsia="ja-JP"/>
              </w:rPr>
              <w:t>0x8018</w:t>
            </w:r>
          </w:p>
        </w:tc>
        <w:tc>
          <w:tcPr>
            <w:tcW w:w="4371" w:type="dxa"/>
            <w:tcMar>
              <w:left w:w="108" w:type="dxa"/>
              <w:right w:w="108" w:type="dxa"/>
            </w:tcMar>
            <w:vAlign w:val="center"/>
          </w:tcPr>
          <w:p w14:paraId="6761C8E0" w14:textId="77777777" w:rsidR="0005676B" w:rsidRPr="009553C4" w:rsidRDefault="0005676B" w:rsidP="003C4999">
            <w:pPr>
              <w:pStyle w:val="Tabletext"/>
              <w:rPr>
                <w:lang w:val="fr-CH" w:eastAsia="ja-JP"/>
              </w:rPr>
            </w:pPr>
            <w:r w:rsidRPr="009553C4">
              <w:rPr>
                <w:lang w:val="fr-CH" w:eastAsia="ja-JP"/>
              </w:rPr>
              <w:t>Fournit le nom du radiodiffuseur.</w:t>
            </w:r>
          </w:p>
        </w:tc>
      </w:tr>
      <w:tr w:rsidR="0005676B" w:rsidRPr="00ED4EE4" w14:paraId="4ACE4158" w14:textId="77777777" w:rsidTr="003C4999">
        <w:trPr>
          <w:cantSplit/>
          <w:jc w:val="center"/>
        </w:trPr>
        <w:tc>
          <w:tcPr>
            <w:tcW w:w="3681" w:type="dxa"/>
            <w:tcMar>
              <w:left w:w="108" w:type="dxa"/>
              <w:right w:w="108" w:type="dxa"/>
            </w:tcMar>
            <w:vAlign w:val="center"/>
          </w:tcPr>
          <w:p w14:paraId="7580DCC9"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de service </w:t>
            </w:r>
          </w:p>
        </w:tc>
        <w:tc>
          <w:tcPr>
            <w:tcW w:w="1592" w:type="dxa"/>
            <w:tcMar>
              <w:left w:w="108" w:type="dxa"/>
              <w:right w:w="108" w:type="dxa"/>
            </w:tcMar>
            <w:vAlign w:val="center"/>
          </w:tcPr>
          <w:p w14:paraId="6BA2F830" w14:textId="77777777" w:rsidR="0005676B" w:rsidRPr="00A90865" w:rsidRDefault="0005676B" w:rsidP="003C4999">
            <w:pPr>
              <w:pStyle w:val="Tabletext"/>
              <w:jc w:val="center"/>
              <w:rPr>
                <w:lang w:eastAsia="ja-JP"/>
              </w:rPr>
            </w:pPr>
            <w:r w:rsidRPr="00A90865">
              <w:rPr>
                <w:lang w:eastAsia="ja-JP"/>
              </w:rPr>
              <w:t>0x8019</w:t>
            </w:r>
          </w:p>
        </w:tc>
        <w:tc>
          <w:tcPr>
            <w:tcW w:w="4371" w:type="dxa"/>
            <w:tcMar>
              <w:left w:w="108" w:type="dxa"/>
              <w:right w:w="108" w:type="dxa"/>
            </w:tcMar>
            <w:vAlign w:val="center"/>
          </w:tcPr>
          <w:p w14:paraId="66183C4D" w14:textId="77777777" w:rsidR="0005676B" w:rsidRPr="009553C4" w:rsidRDefault="0005676B" w:rsidP="003C4999">
            <w:pPr>
              <w:pStyle w:val="Tabletext"/>
              <w:rPr>
                <w:lang w:val="fr-CH" w:eastAsia="ja-JP"/>
              </w:rPr>
            </w:pPr>
            <w:r w:rsidRPr="009553C4">
              <w:rPr>
                <w:lang w:val="fr-CH" w:eastAsia="ja-JP"/>
              </w:rPr>
              <w:t>Fournit une description du canal du programme et le nom de la société correspondante.</w:t>
            </w:r>
          </w:p>
        </w:tc>
      </w:tr>
      <w:tr w:rsidR="0005676B" w:rsidRPr="00ED4EE4" w14:paraId="18EAE3DC" w14:textId="77777777" w:rsidTr="003C4999">
        <w:trPr>
          <w:cantSplit/>
          <w:jc w:val="center"/>
        </w:trPr>
        <w:tc>
          <w:tcPr>
            <w:tcW w:w="3681" w:type="dxa"/>
            <w:tcMar>
              <w:left w:w="108" w:type="dxa"/>
              <w:right w:w="108" w:type="dxa"/>
            </w:tcMar>
            <w:vAlign w:val="center"/>
          </w:tcPr>
          <w:p w14:paraId="65ADB1F8" w14:textId="77777777" w:rsidR="0005676B" w:rsidRPr="009553C4" w:rsidRDefault="0005676B" w:rsidP="00614371">
            <w:pPr>
              <w:pStyle w:val="Tabletext"/>
              <w:jc w:val="left"/>
              <w:rPr>
                <w:lang w:val="fr-CH" w:eastAsia="ja-JP"/>
              </w:rPr>
            </w:pPr>
            <w:r w:rsidRPr="009553C4">
              <w:rPr>
                <w:lang w:val="fr-CH" w:eastAsia="ja-JP"/>
              </w:rPr>
              <w:t xml:space="preserve">Descripteur de flux de données IP </w:t>
            </w:r>
          </w:p>
        </w:tc>
        <w:tc>
          <w:tcPr>
            <w:tcW w:w="1592" w:type="dxa"/>
            <w:tcMar>
              <w:left w:w="108" w:type="dxa"/>
              <w:right w:w="108" w:type="dxa"/>
            </w:tcMar>
            <w:vAlign w:val="center"/>
          </w:tcPr>
          <w:p w14:paraId="5391719A" w14:textId="77777777" w:rsidR="0005676B" w:rsidRPr="00A90865" w:rsidRDefault="0005676B" w:rsidP="003C4999">
            <w:pPr>
              <w:pStyle w:val="Tabletext"/>
              <w:jc w:val="center"/>
              <w:rPr>
                <w:lang w:eastAsia="ja-JP"/>
              </w:rPr>
            </w:pPr>
            <w:r w:rsidRPr="00A90865">
              <w:rPr>
                <w:lang w:eastAsia="ja-JP"/>
              </w:rPr>
              <w:t>0x801A</w:t>
            </w:r>
          </w:p>
        </w:tc>
        <w:tc>
          <w:tcPr>
            <w:tcW w:w="4371" w:type="dxa"/>
            <w:tcMar>
              <w:left w:w="108" w:type="dxa"/>
              <w:right w:w="108" w:type="dxa"/>
            </w:tcMar>
            <w:vAlign w:val="center"/>
          </w:tcPr>
          <w:p w14:paraId="0DBFFA1D" w14:textId="77777777" w:rsidR="0005676B" w:rsidRPr="009553C4" w:rsidRDefault="0005676B" w:rsidP="003C4999">
            <w:pPr>
              <w:pStyle w:val="Tabletext"/>
              <w:rPr>
                <w:lang w:val="fr-CH" w:eastAsia="ja-JP"/>
              </w:rPr>
            </w:pPr>
            <w:r w:rsidRPr="009553C4">
              <w:rPr>
                <w:lang w:val="fr-CH" w:eastAsia="ja-JP"/>
              </w:rPr>
              <w:t>Fournit des informations sur les flux de données IP dans les services de radiodiffusion.</w:t>
            </w:r>
          </w:p>
        </w:tc>
      </w:tr>
      <w:tr w:rsidR="0005676B" w:rsidRPr="00ED4EE4" w14:paraId="064862EF" w14:textId="77777777" w:rsidTr="003C4999">
        <w:trPr>
          <w:cantSplit/>
          <w:jc w:val="center"/>
        </w:trPr>
        <w:tc>
          <w:tcPr>
            <w:tcW w:w="3681" w:type="dxa"/>
            <w:tcMar>
              <w:left w:w="108" w:type="dxa"/>
              <w:right w:w="108" w:type="dxa"/>
            </w:tcMar>
            <w:vAlign w:val="center"/>
          </w:tcPr>
          <w:p w14:paraId="063420AE" w14:textId="77777777" w:rsidR="0005676B" w:rsidRPr="009553C4" w:rsidRDefault="0005676B" w:rsidP="00614371">
            <w:pPr>
              <w:pStyle w:val="Tabletext"/>
              <w:jc w:val="left"/>
              <w:rPr>
                <w:lang w:val="fr-CH" w:eastAsia="ja-JP"/>
              </w:rPr>
            </w:pPr>
            <w:r w:rsidRPr="009553C4">
              <w:rPr>
                <w:lang w:val="fr-CH" w:eastAsia="ja-JP"/>
              </w:rPr>
              <w:t>Descripteur MH de démarrage pour l'accès conditionnel</w:t>
            </w:r>
          </w:p>
        </w:tc>
        <w:tc>
          <w:tcPr>
            <w:tcW w:w="1592" w:type="dxa"/>
            <w:tcMar>
              <w:left w:w="108" w:type="dxa"/>
              <w:right w:w="108" w:type="dxa"/>
            </w:tcMar>
            <w:vAlign w:val="center"/>
          </w:tcPr>
          <w:p w14:paraId="18D657B4" w14:textId="77777777" w:rsidR="0005676B" w:rsidRPr="00A90865" w:rsidRDefault="0005676B" w:rsidP="003C4999">
            <w:pPr>
              <w:pStyle w:val="Tabletext"/>
              <w:jc w:val="center"/>
              <w:rPr>
                <w:lang w:eastAsia="ja-JP"/>
              </w:rPr>
            </w:pPr>
            <w:r w:rsidRPr="00A90865">
              <w:rPr>
                <w:lang w:eastAsia="ja-JP"/>
              </w:rPr>
              <w:t>0x801B</w:t>
            </w:r>
          </w:p>
        </w:tc>
        <w:tc>
          <w:tcPr>
            <w:tcW w:w="4371" w:type="dxa"/>
            <w:tcMar>
              <w:left w:w="108" w:type="dxa"/>
              <w:right w:w="108" w:type="dxa"/>
            </w:tcMar>
            <w:vAlign w:val="center"/>
          </w:tcPr>
          <w:p w14:paraId="71EF5979" w14:textId="77777777" w:rsidR="0005676B" w:rsidRPr="009553C4" w:rsidRDefault="0005676B" w:rsidP="003C4999">
            <w:pPr>
              <w:pStyle w:val="Tabletext"/>
              <w:rPr>
                <w:lang w:val="fr-CH" w:eastAsia="ja-JP"/>
              </w:rPr>
            </w:pPr>
            <w:r w:rsidRPr="009553C4">
              <w:rPr>
                <w:lang w:val="fr-CH" w:eastAsia="ja-JP"/>
              </w:rPr>
              <w:t>Fournit des informations sur le démarrage des programmes avec accès conditionnel.</w:t>
            </w:r>
          </w:p>
        </w:tc>
      </w:tr>
      <w:tr w:rsidR="0005676B" w:rsidRPr="00ED4EE4" w14:paraId="40B840BF" w14:textId="77777777" w:rsidTr="003C4999">
        <w:trPr>
          <w:cantSplit/>
          <w:jc w:val="center"/>
        </w:trPr>
        <w:tc>
          <w:tcPr>
            <w:tcW w:w="3681" w:type="dxa"/>
            <w:tcMar>
              <w:left w:w="108" w:type="dxa"/>
              <w:right w:w="108" w:type="dxa"/>
            </w:tcMar>
            <w:vAlign w:val="center"/>
          </w:tcPr>
          <w:p w14:paraId="22081490"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de type </w:t>
            </w:r>
          </w:p>
        </w:tc>
        <w:tc>
          <w:tcPr>
            <w:tcW w:w="1592" w:type="dxa"/>
            <w:tcMar>
              <w:left w:w="108" w:type="dxa"/>
              <w:right w:w="108" w:type="dxa"/>
            </w:tcMar>
            <w:vAlign w:val="center"/>
          </w:tcPr>
          <w:p w14:paraId="2B099275" w14:textId="77777777" w:rsidR="0005676B" w:rsidRPr="00A90865" w:rsidRDefault="0005676B" w:rsidP="003C4999">
            <w:pPr>
              <w:pStyle w:val="Tabletext"/>
              <w:jc w:val="center"/>
              <w:rPr>
                <w:lang w:eastAsia="ja-JP"/>
              </w:rPr>
            </w:pPr>
            <w:r w:rsidRPr="00A90865">
              <w:rPr>
                <w:lang w:eastAsia="ja-JP"/>
              </w:rPr>
              <w:t>0x801C</w:t>
            </w:r>
          </w:p>
        </w:tc>
        <w:tc>
          <w:tcPr>
            <w:tcW w:w="4371" w:type="dxa"/>
            <w:tcMar>
              <w:left w:w="108" w:type="dxa"/>
              <w:right w:w="108" w:type="dxa"/>
            </w:tcMar>
            <w:vAlign w:val="center"/>
          </w:tcPr>
          <w:p w14:paraId="29446A8C" w14:textId="77777777" w:rsidR="0005676B" w:rsidRPr="009553C4" w:rsidRDefault="0005676B" w:rsidP="003C4999">
            <w:pPr>
              <w:pStyle w:val="Tabletext"/>
              <w:rPr>
                <w:lang w:val="fr-CH" w:eastAsia="ja-JP"/>
              </w:rPr>
            </w:pPr>
            <w:r w:rsidRPr="009553C4">
              <w:rPr>
                <w:lang w:val="fr-CH" w:eastAsia="ja-JP"/>
              </w:rPr>
              <w:t>Fournit le type des fichiers pour la transmission des données.</w:t>
            </w:r>
          </w:p>
        </w:tc>
      </w:tr>
      <w:tr w:rsidR="0005676B" w:rsidRPr="00ED4EE4" w14:paraId="037E9CB9" w14:textId="77777777" w:rsidTr="003C4999">
        <w:trPr>
          <w:cantSplit/>
          <w:jc w:val="center"/>
        </w:trPr>
        <w:tc>
          <w:tcPr>
            <w:tcW w:w="3681" w:type="dxa"/>
            <w:tcMar>
              <w:left w:w="108" w:type="dxa"/>
              <w:right w:w="108" w:type="dxa"/>
            </w:tcMar>
            <w:vAlign w:val="center"/>
          </w:tcPr>
          <w:p w14:paraId="7798A897"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w:t>
            </w:r>
            <w:proofErr w:type="spellStart"/>
            <w:r w:rsidRPr="00A90865">
              <w:rPr>
                <w:lang w:eastAsia="ja-JP"/>
              </w:rPr>
              <w:t>d'informations</w:t>
            </w:r>
            <w:proofErr w:type="spellEnd"/>
          </w:p>
        </w:tc>
        <w:tc>
          <w:tcPr>
            <w:tcW w:w="1592" w:type="dxa"/>
            <w:tcMar>
              <w:left w:w="108" w:type="dxa"/>
              <w:right w:w="108" w:type="dxa"/>
            </w:tcMar>
            <w:vAlign w:val="center"/>
          </w:tcPr>
          <w:p w14:paraId="36889474" w14:textId="77777777" w:rsidR="0005676B" w:rsidRPr="00A90865" w:rsidRDefault="0005676B" w:rsidP="003C4999">
            <w:pPr>
              <w:pStyle w:val="Tabletext"/>
              <w:jc w:val="center"/>
              <w:rPr>
                <w:lang w:eastAsia="ja-JP"/>
              </w:rPr>
            </w:pPr>
            <w:r w:rsidRPr="00A90865">
              <w:rPr>
                <w:lang w:eastAsia="ja-JP"/>
              </w:rPr>
              <w:t>0x801D</w:t>
            </w:r>
          </w:p>
        </w:tc>
        <w:tc>
          <w:tcPr>
            <w:tcW w:w="4371" w:type="dxa"/>
            <w:tcMar>
              <w:left w:w="108" w:type="dxa"/>
              <w:right w:w="108" w:type="dxa"/>
            </w:tcMar>
            <w:vAlign w:val="center"/>
          </w:tcPr>
          <w:p w14:paraId="30B3F9B0" w14:textId="77777777" w:rsidR="0005676B" w:rsidRPr="009553C4" w:rsidRDefault="0005676B" w:rsidP="003C4999">
            <w:pPr>
              <w:pStyle w:val="Tabletext"/>
              <w:rPr>
                <w:lang w:val="fr-CH" w:eastAsia="ja-JP"/>
              </w:rPr>
            </w:pPr>
            <w:r w:rsidRPr="009553C4">
              <w:rPr>
                <w:lang w:val="fr-CH" w:eastAsia="ja-JP"/>
              </w:rPr>
              <w:t>Fournit des informations relatives à une unité MPU ou à un élément.</w:t>
            </w:r>
          </w:p>
        </w:tc>
      </w:tr>
      <w:tr w:rsidR="0005676B" w:rsidRPr="00ED4EE4" w14:paraId="1A08503D" w14:textId="77777777" w:rsidTr="003C4999">
        <w:trPr>
          <w:cantSplit/>
          <w:jc w:val="center"/>
        </w:trPr>
        <w:tc>
          <w:tcPr>
            <w:tcW w:w="3681" w:type="dxa"/>
            <w:tcMar>
              <w:left w:w="108" w:type="dxa"/>
              <w:right w:w="108" w:type="dxa"/>
            </w:tcMar>
            <w:vAlign w:val="center"/>
          </w:tcPr>
          <w:p w14:paraId="2B4F1922"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w:t>
            </w:r>
            <w:proofErr w:type="spellStart"/>
            <w:r w:rsidRPr="00A90865">
              <w:rPr>
                <w:lang w:eastAsia="ja-JP"/>
              </w:rPr>
              <w:t>d'expiration</w:t>
            </w:r>
            <w:proofErr w:type="spellEnd"/>
          </w:p>
        </w:tc>
        <w:tc>
          <w:tcPr>
            <w:tcW w:w="1592" w:type="dxa"/>
            <w:tcMar>
              <w:left w:w="108" w:type="dxa"/>
              <w:right w:w="108" w:type="dxa"/>
            </w:tcMar>
            <w:vAlign w:val="center"/>
          </w:tcPr>
          <w:p w14:paraId="14840279" w14:textId="77777777" w:rsidR="0005676B" w:rsidRPr="00A90865" w:rsidRDefault="0005676B" w:rsidP="003C4999">
            <w:pPr>
              <w:pStyle w:val="Tabletext"/>
              <w:jc w:val="center"/>
              <w:rPr>
                <w:lang w:eastAsia="ja-JP"/>
              </w:rPr>
            </w:pPr>
            <w:r w:rsidRPr="00A90865">
              <w:rPr>
                <w:lang w:eastAsia="ja-JP"/>
              </w:rPr>
              <w:t>0x801E</w:t>
            </w:r>
          </w:p>
        </w:tc>
        <w:tc>
          <w:tcPr>
            <w:tcW w:w="4371" w:type="dxa"/>
            <w:tcMar>
              <w:left w:w="108" w:type="dxa"/>
              <w:right w:w="108" w:type="dxa"/>
            </w:tcMar>
            <w:vAlign w:val="center"/>
          </w:tcPr>
          <w:p w14:paraId="275F9C9F" w14:textId="77777777" w:rsidR="0005676B" w:rsidRPr="009553C4" w:rsidRDefault="0005676B" w:rsidP="003C4999">
            <w:pPr>
              <w:pStyle w:val="Tabletext"/>
              <w:rPr>
                <w:lang w:val="fr-CH" w:eastAsia="ja-JP"/>
              </w:rPr>
            </w:pPr>
            <w:r w:rsidRPr="009553C4">
              <w:rPr>
                <w:lang w:val="fr-CH" w:eastAsia="ja-JP"/>
              </w:rPr>
              <w:t>Fournit des informations sur l'expiration.</w:t>
            </w:r>
          </w:p>
        </w:tc>
      </w:tr>
      <w:tr w:rsidR="0005676B" w:rsidRPr="00ED4EE4" w14:paraId="70E9425F" w14:textId="77777777" w:rsidTr="003C4999">
        <w:trPr>
          <w:cantSplit/>
          <w:jc w:val="center"/>
        </w:trPr>
        <w:tc>
          <w:tcPr>
            <w:tcW w:w="3681" w:type="dxa"/>
            <w:tcMar>
              <w:left w:w="108" w:type="dxa"/>
              <w:right w:w="108" w:type="dxa"/>
            </w:tcMar>
            <w:vAlign w:val="center"/>
          </w:tcPr>
          <w:p w14:paraId="4BFAEAC8" w14:textId="77777777" w:rsidR="0005676B" w:rsidRPr="009553C4" w:rsidRDefault="0005676B" w:rsidP="00614371">
            <w:pPr>
              <w:pStyle w:val="Tabletext"/>
              <w:jc w:val="left"/>
              <w:rPr>
                <w:lang w:val="fr-CH" w:eastAsia="ja-JP"/>
              </w:rPr>
            </w:pPr>
            <w:r w:rsidRPr="009553C4">
              <w:rPr>
                <w:lang w:val="fr-CH" w:eastAsia="ja-JP"/>
              </w:rPr>
              <w:t xml:space="preserve">Descripteur MH de type de compression </w:t>
            </w:r>
          </w:p>
        </w:tc>
        <w:tc>
          <w:tcPr>
            <w:tcW w:w="1592" w:type="dxa"/>
            <w:tcMar>
              <w:left w:w="108" w:type="dxa"/>
              <w:right w:w="108" w:type="dxa"/>
            </w:tcMar>
            <w:vAlign w:val="center"/>
          </w:tcPr>
          <w:p w14:paraId="740DE474" w14:textId="77777777" w:rsidR="0005676B" w:rsidRPr="00A90865" w:rsidRDefault="0005676B" w:rsidP="003C4999">
            <w:pPr>
              <w:pStyle w:val="Tabletext"/>
              <w:jc w:val="center"/>
              <w:rPr>
                <w:lang w:eastAsia="ja-JP"/>
              </w:rPr>
            </w:pPr>
            <w:r w:rsidRPr="00A90865">
              <w:rPr>
                <w:lang w:eastAsia="ja-JP"/>
              </w:rPr>
              <w:t>0x801F</w:t>
            </w:r>
          </w:p>
        </w:tc>
        <w:tc>
          <w:tcPr>
            <w:tcW w:w="4371" w:type="dxa"/>
            <w:tcMar>
              <w:left w:w="108" w:type="dxa"/>
              <w:right w:w="108" w:type="dxa"/>
            </w:tcMar>
            <w:vAlign w:val="center"/>
          </w:tcPr>
          <w:p w14:paraId="54022243" w14:textId="77777777" w:rsidR="0005676B" w:rsidRPr="009553C4" w:rsidRDefault="0005676B" w:rsidP="003C4999">
            <w:pPr>
              <w:pStyle w:val="Tabletext"/>
              <w:rPr>
                <w:lang w:val="fr-CH" w:eastAsia="ja-JP"/>
              </w:rPr>
            </w:pPr>
            <w:r w:rsidRPr="009553C4">
              <w:rPr>
                <w:lang w:val="fr-CH" w:eastAsia="ja-JP"/>
              </w:rPr>
              <w:t>Fournit le type de compression et les octets d'un élément avant compression.</w:t>
            </w:r>
          </w:p>
        </w:tc>
      </w:tr>
      <w:tr w:rsidR="0005676B" w:rsidRPr="00ED4EE4" w14:paraId="234084B3" w14:textId="77777777" w:rsidTr="003C4999">
        <w:trPr>
          <w:cantSplit/>
          <w:jc w:val="center"/>
        </w:trPr>
        <w:tc>
          <w:tcPr>
            <w:tcW w:w="3681" w:type="dxa"/>
            <w:tcMar>
              <w:left w:w="108" w:type="dxa"/>
              <w:right w:w="108" w:type="dxa"/>
            </w:tcMar>
            <w:vAlign w:val="center"/>
          </w:tcPr>
          <w:p w14:paraId="3FA43524" w14:textId="77777777" w:rsidR="0005676B" w:rsidRPr="009553C4" w:rsidRDefault="0005676B" w:rsidP="00614371">
            <w:pPr>
              <w:pStyle w:val="Tabletext"/>
              <w:jc w:val="left"/>
              <w:rPr>
                <w:lang w:val="fr-CH" w:eastAsia="ja-JP"/>
              </w:rPr>
            </w:pPr>
            <w:r w:rsidRPr="009553C4">
              <w:rPr>
                <w:lang w:val="fr-CH" w:eastAsia="ja-JP"/>
              </w:rPr>
              <w:t>Descripteur MH de la composante des données</w:t>
            </w:r>
          </w:p>
        </w:tc>
        <w:tc>
          <w:tcPr>
            <w:tcW w:w="1592" w:type="dxa"/>
            <w:tcMar>
              <w:left w:w="108" w:type="dxa"/>
              <w:right w:w="108" w:type="dxa"/>
            </w:tcMar>
            <w:vAlign w:val="center"/>
          </w:tcPr>
          <w:p w14:paraId="19977F05" w14:textId="77777777" w:rsidR="0005676B" w:rsidRPr="00A90865" w:rsidRDefault="0005676B" w:rsidP="003C4999">
            <w:pPr>
              <w:pStyle w:val="Tabletext"/>
              <w:jc w:val="center"/>
              <w:rPr>
                <w:lang w:eastAsia="ja-JP"/>
              </w:rPr>
            </w:pPr>
            <w:r w:rsidRPr="00A90865">
              <w:rPr>
                <w:lang w:eastAsia="ja-JP"/>
              </w:rPr>
              <w:t>0x8020</w:t>
            </w:r>
          </w:p>
        </w:tc>
        <w:tc>
          <w:tcPr>
            <w:tcW w:w="4371" w:type="dxa"/>
            <w:tcMar>
              <w:left w:w="108" w:type="dxa"/>
              <w:right w:w="108" w:type="dxa"/>
            </w:tcMar>
            <w:vAlign w:val="center"/>
          </w:tcPr>
          <w:p w14:paraId="63F0AD98" w14:textId="77777777" w:rsidR="0005676B" w:rsidRPr="009553C4" w:rsidRDefault="0005676B" w:rsidP="003C4999">
            <w:pPr>
              <w:pStyle w:val="Tabletext"/>
              <w:rPr>
                <w:lang w:val="fr-CH" w:eastAsia="ja-JP"/>
              </w:rPr>
            </w:pPr>
            <w:r w:rsidRPr="009553C4">
              <w:rPr>
                <w:lang w:val="fr-CH" w:eastAsia="ja-JP"/>
              </w:rPr>
              <w:t>Identifie le mécanisme de codage des données.</w:t>
            </w:r>
          </w:p>
        </w:tc>
      </w:tr>
      <w:tr w:rsidR="0005676B" w:rsidRPr="00ED4EE4" w14:paraId="37AE5436" w14:textId="77777777" w:rsidTr="003C4999">
        <w:trPr>
          <w:cantSplit/>
          <w:jc w:val="center"/>
        </w:trPr>
        <w:tc>
          <w:tcPr>
            <w:tcW w:w="3681" w:type="dxa"/>
            <w:tcMar>
              <w:left w:w="108" w:type="dxa"/>
              <w:right w:w="108" w:type="dxa"/>
            </w:tcMar>
            <w:vAlign w:val="center"/>
          </w:tcPr>
          <w:p w14:paraId="7D2F90C1" w14:textId="77777777" w:rsidR="0005676B" w:rsidRPr="009553C4" w:rsidRDefault="0005676B" w:rsidP="00614371">
            <w:pPr>
              <w:pStyle w:val="Tabletext"/>
              <w:jc w:val="left"/>
              <w:rPr>
                <w:lang w:val="fr-CH" w:eastAsia="ja-JP"/>
              </w:rPr>
            </w:pPr>
            <w:r w:rsidRPr="009553C4">
              <w:rPr>
                <w:lang w:val="fr-CH" w:eastAsia="ja-JP"/>
              </w:rPr>
              <w:t xml:space="preserve">Descripteur de référence UTC-NPT </w:t>
            </w:r>
          </w:p>
        </w:tc>
        <w:tc>
          <w:tcPr>
            <w:tcW w:w="1592" w:type="dxa"/>
            <w:tcMar>
              <w:left w:w="108" w:type="dxa"/>
              <w:right w:w="108" w:type="dxa"/>
            </w:tcMar>
            <w:vAlign w:val="center"/>
          </w:tcPr>
          <w:p w14:paraId="24D13221" w14:textId="77777777" w:rsidR="0005676B" w:rsidRPr="00A90865" w:rsidRDefault="0005676B" w:rsidP="003C4999">
            <w:pPr>
              <w:pStyle w:val="Tabletext"/>
              <w:jc w:val="center"/>
              <w:rPr>
                <w:lang w:eastAsia="ja-JP"/>
              </w:rPr>
            </w:pPr>
            <w:r w:rsidRPr="00A90865">
              <w:rPr>
                <w:lang w:eastAsia="ja-JP"/>
              </w:rPr>
              <w:t>0x8021</w:t>
            </w:r>
          </w:p>
        </w:tc>
        <w:tc>
          <w:tcPr>
            <w:tcW w:w="4371" w:type="dxa"/>
            <w:tcMar>
              <w:left w:w="108" w:type="dxa"/>
              <w:right w:w="108" w:type="dxa"/>
            </w:tcMar>
            <w:vAlign w:val="center"/>
          </w:tcPr>
          <w:p w14:paraId="087CD2C4" w14:textId="77777777" w:rsidR="0005676B" w:rsidRPr="009553C4" w:rsidRDefault="0005676B" w:rsidP="003C4999">
            <w:pPr>
              <w:pStyle w:val="Tabletext"/>
              <w:rPr>
                <w:lang w:val="fr-CH" w:eastAsia="ja-JP"/>
              </w:rPr>
            </w:pPr>
            <w:r w:rsidRPr="009553C4">
              <w:rPr>
                <w:lang w:val="fr-CH" w:eastAsia="ja-JP"/>
              </w:rPr>
              <w:t>Décrit la relation entre NPT et UTC.</w:t>
            </w:r>
          </w:p>
        </w:tc>
      </w:tr>
      <w:tr w:rsidR="0005676B" w:rsidRPr="00ED4EE4" w14:paraId="0CB8EA0F" w14:textId="77777777" w:rsidTr="003C4999">
        <w:trPr>
          <w:cantSplit/>
          <w:jc w:val="center"/>
        </w:trPr>
        <w:tc>
          <w:tcPr>
            <w:tcW w:w="3681" w:type="dxa"/>
            <w:tcMar>
              <w:left w:w="108" w:type="dxa"/>
              <w:right w:w="108" w:type="dxa"/>
            </w:tcMar>
            <w:vAlign w:val="center"/>
          </w:tcPr>
          <w:p w14:paraId="35E17F7F"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de message </w:t>
            </w:r>
            <w:proofErr w:type="spellStart"/>
            <w:r w:rsidRPr="00A90865">
              <w:rPr>
                <w:lang w:eastAsia="ja-JP"/>
              </w:rPr>
              <w:t>d'événement</w:t>
            </w:r>
            <w:proofErr w:type="spellEnd"/>
          </w:p>
        </w:tc>
        <w:tc>
          <w:tcPr>
            <w:tcW w:w="1592" w:type="dxa"/>
            <w:tcMar>
              <w:left w:w="108" w:type="dxa"/>
              <w:right w:w="108" w:type="dxa"/>
            </w:tcMar>
            <w:vAlign w:val="center"/>
          </w:tcPr>
          <w:p w14:paraId="26E509D9" w14:textId="77777777" w:rsidR="0005676B" w:rsidRPr="00A90865" w:rsidRDefault="0005676B" w:rsidP="003C4999">
            <w:pPr>
              <w:pStyle w:val="Tabletext"/>
              <w:jc w:val="center"/>
              <w:rPr>
                <w:lang w:eastAsia="ja-JP"/>
              </w:rPr>
            </w:pPr>
            <w:r w:rsidRPr="00A90865">
              <w:rPr>
                <w:lang w:eastAsia="ja-JP"/>
              </w:rPr>
              <w:t>0x8022</w:t>
            </w:r>
          </w:p>
        </w:tc>
        <w:tc>
          <w:tcPr>
            <w:tcW w:w="4371" w:type="dxa"/>
            <w:tcMar>
              <w:left w:w="108" w:type="dxa"/>
              <w:right w:w="108" w:type="dxa"/>
            </w:tcMar>
            <w:vAlign w:val="center"/>
          </w:tcPr>
          <w:p w14:paraId="3BB79416" w14:textId="77777777" w:rsidR="0005676B" w:rsidRPr="009553C4" w:rsidRDefault="0005676B" w:rsidP="003C4999">
            <w:pPr>
              <w:pStyle w:val="Tabletext"/>
              <w:rPr>
                <w:lang w:val="fr-CH" w:eastAsia="ja-JP"/>
              </w:rPr>
            </w:pPr>
            <w:r w:rsidRPr="009553C4">
              <w:rPr>
                <w:lang w:val="fr-CH" w:eastAsia="ja-JP"/>
              </w:rPr>
              <w:t>Fournit des informations générales relatives aux messages d'événement.</w:t>
            </w:r>
          </w:p>
        </w:tc>
      </w:tr>
      <w:tr w:rsidR="0005676B" w:rsidRPr="00ED4EE4" w14:paraId="1A626EB4" w14:textId="77777777" w:rsidTr="003C4999">
        <w:trPr>
          <w:cantSplit/>
          <w:jc w:val="center"/>
        </w:trPr>
        <w:tc>
          <w:tcPr>
            <w:tcW w:w="3681" w:type="dxa"/>
            <w:tcMar>
              <w:left w:w="108" w:type="dxa"/>
              <w:right w:w="108" w:type="dxa"/>
            </w:tcMar>
            <w:vAlign w:val="center"/>
          </w:tcPr>
          <w:p w14:paraId="2CF801AA" w14:textId="77777777" w:rsidR="0005676B" w:rsidRPr="009553C4" w:rsidRDefault="0005676B" w:rsidP="00614371">
            <w:pPr>
              <w:pStyle w:val="Tabletext"/>
              <w:jc w:val="left"/>
              <w:rPr>
                <w:lang w:val="fr-CH" w:eastAsia="ja-JP"/>
              </w:rPr>
            </w:pPr>
            <w:r w:rsidRPr="009553C4">
              <w:rPr>
                <w:lang w:val="fr-CH" w:eastAsia="ja-JP"/>
              </w:rPr>
              <w:t>Descripteur MH de décalage horaire local</w:t>
            </w:r>
          </w:p>
        </w:tc>
        <w:tc>
          <w:tcPr>
            <w:tcW w:w="1592" w:type="dxa"/>
            <w:tcMar>
              <w:left w:w="108" w:type="dxa"/>
              <w:right w:w="108" w:type="dxa"/>
            </w:tcMar>
            <w:vAlign w:val="center"/>
          </w:tcPr>
          <w:p w14:paraId="4164A3C9" w14:textId="77777777" w:rsidR="0005676B" w:rsidRPr="00A90865" w:rsidRDefault="0005676B" w:rsidP="003C4999">
            <w:pPr>
              <w:pStyle w:val="Tabletext"/>
              <w:jc w:val="center"/>
              <w:rPr>
                <w:lang w:eastAsia="ja-JP"/>
              </w:rPr>
            </w:pPr>
            <w:r w:rsidRPr="00A90865">
              <w:rPr>
                <w:lang w:eastAsia="ja-JP"/>
              </w:rPr>
              <w:t>0x8023</w:t>
            </w:r>
          </w:p>
        </w:tc>
        <w:tc>
          <w:tcPr>
            <w:tcW w:w="4371" w:type="dxa"/>
            <w:tcMar>
              <w:left w:w="108" w:type="dxa"/>
              <w:right w:w="108" w:type="dxa"/>
            </w:tcMar>
            <w:vAlign w:val="center"/>
          </w:tcPr>
          <w:p w14:paraId="4CEC255E" w14:textId="77777777" w:rsidR="0005676B" w:rsidRPr="009553C4" w:rsidRDefault="0005676B" w:rsidP="003C4999">
            <w:pPr>
              <w:pStyle w:val="Tabletext"/>
              <w:rPr>
                <w:lang w:val="fr-CH" w:eastAsia="ja-JP"/>
              </w:rPr>
            </w:pPr>
            <w:r w:rsidRPr="009553C4">
              <w:rPr>
                <w:lang w:val="fr-CH" w:eastAsia="ja-JP"/>
              </w:rPr>
              <w:t>Fournit l'heure locale actuelle et indique si l'heure d'été est en vigueur.</w:t>
            </w:r>
          </w:p>
        </w:tc>
      </w:tr>
      <w:tr w:rsidR="0005676B" w:rsidRPr="00ED4EE4" w14:paraId="52C53CC6" w14:textId="77777777" w:rsidTr="003C4999">
        <w:trPr>
          <w:cantSplit/>
          <w:jc w:val="center"/>
        </w:trPr>
        <w:tc>
          <w:tcPr>
            <w:tcW w:w="3681" w:type="dxa"/>
            <w:tcMar>
              <w:left w:w="108" w:type="dxa"/>
              <w:right w:w="108" w:type="dxa"/>
            </w:tcMar>
            <w:vAlign w:val="center"/>
          </w:tcPr>
          <w:p w14:paraId="4D3DA3EA" w14:textId="77777777" w:rsidR="0005676B" w:rsidRPr="009553C4" w:rsidRDefault="0005676B" w:rsidP="00614371">
            <w:pPr>
              <w:pStyle w:val="Tabletext"/>
              <w:jc w:val="left"/>
              <w:rPr>
                <w:lang w:val="fr-CH" w:eastAsia="ja-JP"/>
              </w:rPr>
            </w:pPr>
            <w:r w:rsidRPr="009553C4">
              <w:rPr>
                <w:lang w:val="fr-CH" w:eastAsia="ja-JP"/>
              </w:rPr>
              <w:t>Descripteur MH de groupe de composantes</w:t>
            </w:r>
          </w:p>
        </w:tc>
        <w:tc>
          <w:tcPr>
            <w:tcW w:w="1592" w:type="dxa"/>
            <w:tcMar>
              <w:left w:w="108" w:type="dxa"/>
              <w:right w:w="108" w:type="dxa"/>
            </w:tcMar>
            <w:vAlign w:val="center"/>
          </w:tcPr>
          <w:p w14:paraId="50C62E82" w14:textId="77777777" w:rsidR="0005676B" w:rsidRPr="00A90865" w:rsidRDefault="0005676B" w:rsidP="003C4999">
            <w:pPr>
              <w:pStyle w:val="Tabletext"/>
              <w:jc w:val="center"/>
              <w:rPr>
                <w:lang w:eastAsia="ja-JP"/>
              </w:rPr>
            </w:pPr>
            <w:r w:rsidRPr="00A90865">
              <w:rPr>
                <w:lang w:eastAsia="ja-JP"/>
              </w:rPr>
              <w:t>0x8024</w:t>
            </w:r>
          </w:p>
        </w:tc>
        <w:tc>
          <w:tcPr>
            <w:tcW w:w="4371" w:type="dxa"/>
            <w:tcMar>
              <w:left w:w="108" w:type="dxa"/>
              <w:right w:w="108" w:type="dxa"/>
            </w:tcMar>
            <w:vAlign w:val="center"/>
          </w:tcPr>
          <w:p w14:paraId="5DF31DA5" w14:textId="77777777" w:rsidR="0005676B" w:rsidRPr="009553C4" w:rsidRDefault="0005676B" w:rsidP="003C4999">
            <w:pPr>
              <w:pStyle w:val="Tabletext"/>
              <w:rPr>
                <w:lang w:val="fr-CH" w:eastAsia="ja-JP"/>
              </w:rPr>
            </w:pPr>
            <w:r w:rsidRPr="009553C4">
              <w:rPr>
                <w:lang w:val="fr-CH" w:eastAsia="ja-JP"/>
              </w:rPr>
              <w:t>Fournit une description d'informations sur le regroupement de plusieurs composantes.</w:t>
            </w:r>
          </w:p>
        </w:tc>
      </w:tr>
      <w:tr w:rsidR="0005676B" w:rsidRPr="00ED4EE4" w14:paraId="4D1C808A" w14:textId="77777777" w:rsidTr="003C4999">
        <w:trPr>
          <w:cantSplit/>
          <w:jc w:val="center"/>
        </w:trPr>
        <w:tc>
          <w:tcPr>
            <w:tcW w:w="3681" w:type="dxa"/>
            <w:tcMar>
              <w:left w:w="108" w:type="dxa"/>
              <w:right w:w="108" w:type="dxa"/>
            </w:tcMar>
            <w:vAlign w:val="center"/>
          </w:tcPr>
          <w:p w14:paraId="73B95F1A" w14:textId="77777777" w:rsidR="0005676B" w:rsidRPr="009553C4" w:rsidRDefault="0005676B" w:rsidP="00614371">
            <w:pPr>
              <w:pStyle w:val="Tabletext"/>
              <w:jc w:val="left"/>
              <w:rPr>
                <w:lang w:val="fr-CH" w:eastAsia="ja-JP"/>
              </w:rPr>
            </w:pPr>
            <w:r w:rsidRPr="009553C4">
              <w:rPr>
                <w:lang w:val="fr-CH" w:eastAsia="ja-JP"/>
              </w:rPr>
              <w:t>Descripteur MH de transmission de logo</w:t>
            </w:r>
          </w:p>
        </w:tc>
        <w:tc>
          <w:tcPr>
            <w:tcW w:w="1592" w:type="dxa"/>
            <w:tcMar>
              <w:left w:w="108" w:type="dxa"/>
              <w:right w:w="108" w:type="dxa"/>
            </w:tcMar>
            <w:vAlign w:val="center"/>
          </w:tcPr>
          <w:p w14:paraId="29826D38" w14:textId="77777777" w:rsidR="0005676B" w:rsidRPr="00A90865" w:rsidRDefault="0005676B" w:rsidP="003C4999">
            <w:pPr>
              <w:pStyle w:val="Tabletext"/>
              <w:jc w:val="center"/>
              <w:rPr>
                <w:lang w:eastAsia="ja-JP"/>
              </w:rPr>
            </w:pPr>
            <w:r w:rsidRPr="00A90865">
              <w:rPr>
                <w:lang w:eastAsia="ja-JP"/>
              </w:rPr>
              <w:t>0x8025</w:t>
            </w:r>
          </w:p>
        </w:tc>
        <w:tc>
          <w:tcPr>
            <w:tcW w:w="4371" w:type="dxa"/>
            <w:tcMar>
              <w:left w:w="108" w:type="dxa"/>
              <w:right w:w="108" w:type="dxa"/>
            </w:tcMar>
            <w:vAlign w:val="center"/>
          </w:tcPr>
          <w:p w14:paraId="0BA4D217" w14:textId="77777777" w:rsidR="0005676B" w:rsidRPr="009553C4" w:rsidRDefault="0005676B" w:rsidP="003C4999">
            <w:pPr>
              <w:pStyle w:val="Tabletext"/>
              <w:rPr>
                <w:lang w:val="fr-CH" w:eastAsia="ja-JP"/>
              </w:rPr>
            </w:pPr>
            <w:r w:rsidRPr="009553C4">
              <w:rPr>
                <w:lang w:val="fr-CH" w:eastAsia="ja-JP"/>
              </w:rPr>
              <w:t>Fournit des caractères correspondant à de simples logos et des références à des logos au format CDT.</w:t>
            </w:r>
          </w:p>
        </w:tc>
      </w:tr>
      <w:tr w:rsidR="0005676B" w:rsidRPr="00ED4EE4" w14:paraId="28C5E9E1" w14:textId="77777777" w:rsidTr="003C4999">
        <w:trPr>
          <w:cantSplit/>
          <w:jc w:val="center"/>
        </w:trPr>
        <w:tc>
          <w:tcPr>
            <w:tcW w:w="3681" w:type="dxa"/>
            <w:tcMar>
              <w:left w:w="108" w:type="dxa"/>
              <w:right w:w="108" w:type="dxa"/>
            </w:tcMar>
            <w:vAlign w:val="center"/>
          </w:tcPr>
          <w:p w14:paraId="597C1336" w14:textId="77777777" w:rsidR="0005676B" w:rsidRPr="009553C4" w:rsidRDefault="0005676B" w:rsidP="00614371">
            <w:pPr>
              <w:pStyle w:val="Tabletext"/>
              <w:jc w:val="left"/>
              <w:rPr>
                <w:lang w:val="fr-CH" w:eastAsia="ja-JP"/>
              </w:rPr>
            </w:pPr>
            <w:r w:rsidRPr="009553C4">
              <w:rPr>
                <w:lang w:val="fr-CH" w:eastAsia="ja-JP"/>
              </w:rPr>
              <w:t xml:space="preserve">Descripteur étendu d'horodate d'unité MPU </w:t>
            </w:r>
          </w:p>
        </w:tc>
        <w:tc>
          <w:tcPr>
            <w:tcW w:w="1592" w:type="dxa"/>
            <w:tcMar>
              <w:left w:w="108" w:type="dxa"/>
              <w:right w:w="108" w:type="dxa"/>
            </w:tcMar>
            <w:vAlign w:val="center"/>
          </w:tcPr>
          <w:p w14:paraId="07F9D9BC" w14:textId="77777777" w:rsidR="0005676B" w:rsidRPr="00A90865" w:rsidRDefault="0005676B" w:rsidP="003C4999">
            <w:pPr>
              <w:pStyle w:val="Tabletext"/>
              <w:jc w:val="center"/>
              <w:rPr>
                <w:lang w:eastAsia="ja-JP"/>
              </w:rPr>
            </w:pPr>
            <w:r w:rsidRPr="00A90865">
              <w:rPr>
                <w:lang w:eastAsia="ja-JP"/>
              </w:rPr>
              <w:t>0x8026</w:t>
            </w:r>
          </w:p>
        </w:tc>
        <w:tc>
          <w:tcPr>
            <w:tcW w:w="4371" w:type="dxa"/>
            <w:tcMar>
              <w:left w:w="108" w:type="dxa"/>
              <w:right w:w="108" w:type="dxa"/>
            </w:tcMar>
            <w:vAlign w:val="center"/>
          </w:tcPr>
          <w:p w14:paraId="1722AFFB" w14:textId="77777777" w:rsidR="0005676B" w:rsidRPr="009553C4" w:rsidRDefault="0005676B" w:rsidP="003C4999">
            <w:pPr>
              <w:pStyle w:val="Tabletext"/>
              <w:rPr>
                <w:lang w:val="fr-CH" w:eastAsia="ja-JP"/>
              </w:rPr>
            </w:pPr>
            <w:r w:rsidRPr="009553C4">
              <w:rPr>
                <w:lang w:val="fr-CH" w:eastAsia="ja-JP"/>
              </w:rPr>
              <w:t>Fournit une horodate pour le décodage des unités d'accès de l'unité MPU.</w:t>
            </w:r>
          </w:p>
        </w:tc>
      </w:tr>
    </w:tbl>
    <w:p w14:paraId="4BAA3155" w14:textId="77777777" w:rsidR="0005676B" w:rsidRPr="009553C4" w:rsidRDefault="0005676B" w:rsidP="0005676B">
      <w:pPr>
        <w:rPr>
          <w:lang w:val="fr-CH"/>
        </w:rPr>
      </w:pPr>
      <w:r w:rsidRPr="009553C4">
        <w:rPr>
          <w:lang w:val="fr-CH"/>
        </w:rPr>
        <w:br w:type="page"/>
      </w:r>
    </w:p>
    <w:p w14:paraId="5B33667D" w14:textId="77777777" w:rsidR="0005676B" w:rsidRPr="00A90865" w:rsidRDefault="0005676B" w:rsidP="0005676B">
      <w:pPr>
        <w:pStyle w:val="TableNo"/>
      </w:pPr>
      <w:r w:rsidRPr="00A90865">
        <w:lastRenderedPageBreak/>
        <w:t>TABLEAU 27 (</w:t>
      </w:r>
      <w:r w:rsidRPr="00A90865">
        <w:rPr>
          <w:i/>
        </w:rPr>
        <w:t>suite</w:t>
      </w:r>
      <w:r w:rsidRPr="00A90865">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05676B" w:rsidRPr="00A90865" w14:paraId="4AA6E092" w14:textId="77777777" w:rsidTr="003C4999">
        <w:trPr>
          <w:cantSplit/>
          <w:jc w:val="center"/>
        </w:trPr>
        <w:tc>
          <w:tcPr>
            <w:tcW w:w="3681" w:type="dxa"/>
            <w:tcMar>
              <w:left w:w="108" w:type="dxa"/>
              <w:right w:w="108" w:type="dxa"/>
            </w:tcMar>
            <w:vAlign w:val="center"/>
          </w:tcPr>
          <w:p w14:paraId="5DEFB6BB" w14:textId="77777777" w:rsidR="0005676B" w:rsidRPr="00A90865" w:rsidRDefault="0005676B" w:rsidP="003C4999">
            <w:pPr>
              <w:pStyle w:val="Tablehead"/>
              <w:rPr>
                <w:lang w:eastAsia="ja-JP"/>
              </w:rPr>
            </w:pPr>
            <w:r w:rsidRPr="00A90865">
              <w:rPr>
                <w:lang w:eastAsia="ja-JP"/>
              </w:rPr>
              <w:t xml:space="preserve">Nom du </w:t>
            </w:r>
            <w:proofErr w:type="spellStart"/>
            <w:r w:rsidRPr="00A90865">
              <w:rPr>
                <w:lang w:eastAsia="ja-JP"/>
              </w:rPr>
              <w:t>descripteur</w:t>
            </w:r>
            <w:proofErr w:type="spellEnd"/>
          </w:p>
        </w:tc>
        <w:tc>
          <w:tcPr>
            <w:tcW w:w="1592" w:type="dxa"/>
            <w:tcMar>
              <w:left w:w="108" w:type="dxa"/>
              <w:right w:w="108" w:type="dxa"/>
            </w:tcMar>
            <w:vAlign w:val="center"/>
          </w:tcPr>
          <w:p w14:paraId="5041FE4C" w14:textId="77777777" w:rsidR="0005676B" w:rsidRPr="009553C4" w:rsidRDefault="0005676B" w:rsidP="003C4999">
            <w:pPr>
              <w:pStyle w:val="Tablehead"/>
              <w:rPr>
                <w:lang w:val="fr-CH" w:eastAsia="ja-JP"/>
              </w:rPr>
            </w:pPr>
            <w:r w:rsidRPr="009553C4">
              <w:rPr>
                <w:lang w:val="fr-CH" w:eastAsia="ja-JP"/>
              </w:rPr>
              <w:t xml:space="preserve">Valeur de </w:t>
            </w:r>
            <w:proofErr w:type="spellStart"/>
            <w:r w:rsidRPr="009553C4">
              <w:rPr>
                <w:lang w:val="fr-CH" w:eastAsia="ja-JP"/>
              </w:rPr>
              <w:t>descriptor_tag</w:t>
            </w:r>
            <w:proofErr w:type="spellEnd"/>
            <w:r w:rsidRPr="009553C4">
              <w:rPr>
                <w:lang w:val="fr-CH" w:eastAsia="ja-JP"/>
              </w:rPr>
              <w:t xml:space="preserve"> attribuée</w:t>
            </w:r>
          </w:p>
        </w:tc>
        <w:tc>
          <w:tcPr>
            <w:tcW w:w="4371" w:type="dxa"/>
            <w:tcMar>
              <w:left w:w="108" w:type="dxa"/>
              <w:right w:w="108" w:type="dxa"/>
            </w:tcMar>
            <w:vAlign w:val="center"/>
          </w:tcPr>
          <w:p w14:paraId="0EC585B3" w14:textId="77777777" w:rsidR="0005676B" w:rsidRPr="00A90865" w:rsidRDefault="0005676B" w:rsidP="003C4999">
            <w:pPr>
              <w:pStyle w:val="Tablehead"/>
              <w:rPr>
                <w:lang w:eastAsia="ja-JP"/>
              </w:rPr>
            </w:pPr>
            <w:r w:rsidRPr="00A90865">
              <w:rPr>
                <w:lang w:eastAsia="ja-JP"/>
              </w:rPr>
              <w:t>Description</w:t>
            </w:r>
          </w:p>
        </w:tc>
      </w:tr>
      <w:tr w:rsidR="0005676B" w:rsidRPr="00ED4EE4" w14:paraId="1DEAB168" w14:textId="77777777" w:rsidTr="003C4999">
        <w:trPr>
          <w:cantSplit/>
          <w:jc w:val="center"/>
        </w:trPr>
        <w:tc>
          <w:tcPr>
            <w:tcW w:w="3681" w:type="dxa"/>
            <w:tcMar>
              <w:left w:w="108" w:type="dxa"/>
              <w:right w:w="108" w:type="dxa"/>
            </w:tcMar>
            <w:vAlign w:val="center"/>
          </w:tcPr>
          <w:p w14:paraId="7F0211E2" w14:textId="77777777" w:rsidR="0005676B" w:rsidRPr="009553C4" w:rsidRDefault="0005676B" w:rsidP="00614371">
            <w:pPr>
              <w:pStyle w:val="Tabletext"/>
              <w:jc w:val="left"/>
              <w:rPr>
                <w:lang w:val="fr-CH" w:eastAsia="ja-JP"/>
              </w:rPr>
            </w:pPr>
            <w:r w:rsidRPr="009553C4">
              <w:rPr>
                <w:lang w:val="fr-CH" w:eastAsia="ja-JP"/>
              </w:rPr>
              <w:t xml:space="preserve">Descripteur du contenu téléchargé d'unité MPU </w:t>
            </w:r>
          </w:p>
        </w:tc>
        <w:tc>
          <w:tcPr>
            <w:tcW w:w="1592" w:type="dxa"/>
            <w:tcMar>
              <w:left w:w="108" w:type="dxa"/>
              <w:right w:w="108" w:type="dxa"/>
            </w:tcMar>
            <w:vAlign w:val="center"/>
          </w:tcPr>
          <w:p w14:paraId="0D750AEF" w14:textId="77777777" w:rsidR="0005676B" w:rsidRPr="00A90865" w:rsidRDefault="0005676B" w:rsidP="003C4999">
            <w:pPr>
              <w:pStyle w:val="Tabletext"/>
              <w:jc w:val="center"/>
              <w:rPr>
                <w:lang w:eastAsia="ja-JP"/>
              </w:rPr>
            </w:pPr>
            <w:r w:rsidRPr="00A90865">
              <w:rPr>
                <w:lang w:eastAsia="ja-JP"/>
              </w:rPr>
              <w:t>0x8027</w:t>
            </w:r>
          </w:p>
        </w:tc>
        <w:tc>
          <w:tcPr>
            <w:tcW w:w="4371" w:type="dxa"/>
            <w:tcMar>
              <w:left w:w="108" w:type="dxa"/>
              <w:right w:w="108" w:type="dxa"/>
            </w:tcMar>
            <w:vAlign w:val="center"/>
          </w:tcPr>
          <w:p w14:paraId="5E3121CE" w14:textId="77777777" w:rsidR="0005676B" w:rsidRPr="009553C4" w:rsidRDefault="0005676B" w:rsidP="003C4999">
            <w:pPr>
              <w:pStyle w:val="Tabletext"/>
              <w:rPr>
                <w:lang w:val="fr-CH" w:eastAsia="ja-JP"/>
              </w:rPr>
            </w:pPr>
            <w:r w:rsidRPr="009553C4">
              <w:rPr>
                <w:lang w:val="fr-CH" w:eastAsia="ja-JP"/>
              </w:rPr>
              <w:t>Fournit des informations sur les caractéristiques du contenu téléchargé diffusé dans l'unité MPU.</w:t>
            </w:r>
          </w:p>
        </w:tc>
      </w:tr>
      <w:tr w:rsidR="0005676B" w:rsidRPr="00ED4EE4" w14:paraId="465B47FA" w14:textId="77777777" w:rsidTr="003C4999">
        <w:trPr>
          <w:cantSplit/>
          <w:jc w:val="center"/>
        </w:trPr>
        <w:tc>
          <w:tcPr>
            <w:tcW w:w="3681" w:type="dxa"/>
            <w:tcMar>
              <w:left w:w="108" w:type="dxa"/>
              <w:right w:w="108" w:type="dxa"/>
            </w:tcMar>
            <w:vAlign w:val="center"/>
          </w:tcPr>
          <w:p w14:paraId="4FA4A6E4" w14:textId="77777777" w:rsidR="0005676B" w:rsidRPr="009553C4" w:rsidRDefault="0005676B" w:rsidP="00614371">
            <w:pPr>
              <w:pStyle w:val="Tabletext"/>
              <w:jc w:val="left"/>
              <w:rPr>
                <w:lang w:val="fr-CH" w:eastAsia="ja-JP"/>
              </w:rPr>
            </w:pPr>
            <w:r w:rsidRPr="009553C4">
              <w:rPr>
                <w:lang w:val="fr-CH" w:eastAsia="ja-JP"/>
              </w:rPr>
              <w:t>Descripteur MH de contenu téléchargé de réseau</w:t>
            </w:r>
          </w:p>
        </w:tc>
        <w:tc>
          <w:tcPr>
            <w:tcW w:w="1592" w:type="dxa"/>
            <w:tcMar>
              <w:left w:w="108" w:type="dxa"/>
              <w:right w:w="108" w:type="dxa"/>
            </w:tcMar>
            <w:vAlign w:val="center"/>
          </w:tcPr>
          <w:p w14:paraId="7AA356EF" w14:textId="77777777" w:rsidR="0005676B" w:rsidRPr="00A90865" w:rsidRDefault="0005676B" w:rsidP="003C4999">
            <w:pPr>
              <w:pStyle w:val="Tabletext"/>
              <w:jc w:val="center"/>
              <w:rPr>
                <w:lang w:eastAsia="ja-JP"/>
              </w:rPr>
            </w:pPr>
            <w:r w:rsidRPr="00A90865">
              <w:rPr>
                <w:lang w:eastAsia="ja-JP"/>
              </w:rPr>
              <w:t>0x8028</w:t>
            </w:r>
          </w:p>
        </w:tc>
        <w:tc>
          <w:tcPr>
            <w:tcW w:w="4371" w:type="dxa"/>
            <w:tcMar>
              <w:left w:w="108" w:type="dxa"/>
              <w:right w:w="108" w:type="dxa"/>
            </w:tcMar>
            <w:vAlign w:val="center"/>
          </w:tcPr>
          <w:p w14:paraId="674B146B" w14:textId="77777777" w:rsidR="0005676B" w:rsidRPr="009553C4" w:rsidRDefault="0005676B" w:rsidP="003C4999">
            <w:pPr>
              <w:pStyle w:val="Tabletext"/>
              <w:rPr>
                <w:lang w:val="fr-CH" w:eastAsia="ja-JP"/>
              </w:rPr>
            </w:pPr>
            <w:r w:rsidRPr="009553C4">
              <w:rPr>
                <w:lang w:val="fr-CH" w:eastAsia="ja-JP"/>
              </w:rPr>
              <w:t>Fournit des informations sur les caractéristiques du contenu téléchargé diffusé dans les réseaux large bande.</w:t>
            </w:r>
          </w:p>
        </w:tc>
      </w:tr>
      <w:tr w:rsidR="0005676B" w:rsidRPr="00A90865" w14:paraId="7E07AB1D" w14:textId="77777777" w:rsidTr="003C4999">
        <w:trPr>
          <w:cantSplit/>
          <w:jc w:val="center"/>
        </w:trPr>
        <w:tc>
          <w:tcPr>
            <w:tcW w:w="3681" w:type="dxa"/>
            <w:tcMar>
              <w:left w:w="108" w:type="dxa"/>
              <w:right w:w="108" w:type="dxa"/>
            </w:tcMar>
            <w:vAlign w:val="center"/>
          </w:tcPr>
          <w:p w14:paraId="36E52C5F"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MH </w:t>
            </w:r>
            <w:proofErr w:type="spellStart"/>
            <w:r w:rsidRPr="00A90865">
              <w:rPr>
                <w:lang w:eastAsia="ja-JP"/>
              </w:rPr>
              <w:t>d'application</w:t>
            </w:r>
            <w:proofErr w:type="spellEnd"/>
            <w:r w:rsidRPr="00A90865">
              <w:rPr>
                <w:lang w:eastAsia="ja-JP"/>
              </w:rPr>
              <w:t xml:space="preserve"> </w:t>
            </w:r>
          </w:p>
        </w:tc>
        <w:tc>
          <w:tcPr>
            <w:tcW w:w="1592" w:type="dxa"/>
            <w:tcMar>
              <w:left w:w="108" w:type="dxa"/>
              <w:right w:w="108" w:type="dxa"/>
            </w:tcMar>
            <w:vAlign w:val="center"/>
          </w:tcPr>
          <w:p w14:paraId="10E3F73B" w14:textId="77777777" w:rsidR="0005676B" w:rsidRPr="00A90865" w:rsidRDefault="0005676B" w:rsidP="003C4999">
            <w:pPr>
              <w:pStyle w:val="Tabletext"/>
              <w:jc w:val="center"/>
              <w:rPr>
                <w:lang w:eastAsia="ja-JP"/>
              </w:rPr>
            </w:pPr>
            <w:r w:rsidRPr="00A90865">
              <w:rPr>
                <w:lang w:eastAsia="ja-JP"/>
              </w:rPr>
              <w:t>0x8029</w:t>
            </w:r>
          </w:p>
        </w:tc>
        <w:tc>
          <w:tcPr>
            <w:tcW w:w="4371" w:type="dxa"/>
            <w:tcMar>
              <w:left w:w="108" w:type="dxa"/>
              <w:right w:w="108" w:type="dxa"/>
            </w:tcMar>
            <w:vAlign w:val="center"/>
          </w:tcPr>
          <w:p w14:paraId="14904730" w14:textId="77777777" w:rsidR="0005676B" w:rsidRPr="00A90865" w:rsidRDefault="0005676B" w:rsidP="003C4999">
            <w:pPr>
              <w:pStyle w:val="Tabletext"/>
              <w:rPr>
                <w:lang w:eastAsia="ja-JP"/>
              </w:rPr>
            </w:pPr>
            <w:proofErr w:type="spellStart"/>
            <w:r w:rsidRPr="00A90865">
              <w:rPr>
                <w:lang w:eastAsia="ja-JP"/>
              </w:rPr>
              <w:t>Décrit</w:t>
            </w:r>
            <w:proofErr w:type="spellEnd"/>
            <w:r w:rsidRPr="00A90865">
              <w:rPr>
                <w:lang w:eastAsia="ja-JP"/>
              </w:rPr>
              <w:t xml:space="preserve"> </w:t>
            </w:r>
            <w:proofErr w:type="spellStart"/>
            <w:r w:rsidRPr="00A90865">
              <w:rPr>
                <w:lang w:eastAsia="ja-JP"/>
              </w:rPr>
              <w:t>une</w:t>
            </w:r>
            <w:proofErr w:type="spellEnd"/>
            <w:r w:rsidRPr="00A90865">
              <w:rPr>
                <w:lang w:eastAsia="ja-JP"/>
              </w:rPr>
              <w:t xml:space="preserve"> application.</w:t>
            </w:r>
          </w:p>
        </w:tc>
      </w:tr>
      <w:tr w:rsidR="0005676B" w:rsidRPr="00ED4EE4" w14:paraId="32F90EE7" w14:textId="77777777" w:rsidTr="003C4999">
        <w:trPr>
          <w:cantSplit/>
          <w:jc w:val="center"/>
        </w:trPr>
        <w:tc>
          <w:tcPr>
            <w:tcW w:w="3681" w:type="dxa"/>
            <w:tcMar>
              <w:left w:w="108" w:type="dxa"/>
              <w:right w:w="108" w:type="dxa"/>
            </w:tcMar>
            <w:vAlign w:val="center"/>
          </w:tcPr>
          <w:p w14:paraId="073C7DF6" w14:textId="77777777" w:rsidR="0005676B" w:rsidRPr="009553C4" w:rsidRDefault="0005676B" w:rsidP="00614371">
            <w:pPr>
              <w:pStyle w:val="Tabletext"/>
              <w:jc w:val="left"/>
              <w:rPr>
                <w:lang w:val="fr-CH" w:eastAsia="ja-JP"/>
              </w:rPr>
            </w:pPr>
            <w:r w:rsidRPr="009553C4">
              <w:rPr>
                <w:lang w:val="fr-CH" w:eastAsia="ja-JP"/>
              </w:rPr>
              <w:t xml:space="preserve">Descripteur MH de protocole de transport </w:t>
            </w:r>
          </w:p>
        </w:tc>
        <w:tc>
          <w:tcPr>
            <w:tcW w:w="1592" w:type="dxa"/>
            <w:tcMar>
              <w:left w:w="108" w:type="dxa"/>
              <w:right w:w="108" w:type="dxa"/>
            </w:tcMar>
            <w:vAlign w:val="center"/>
          </w:tcPr>
          <w:p w14:paraId="36B8F4C0" w14:textId="77777777" w:rsidR="0005676B" w:rsidRPr="00A90865" w:rsidRDefault="0005676B" w:rsidP="003C4999">
            <w:pPr>
              <w:pStyle w:val="Tabletext"/>
              <w:jc w:val="center"/>
              <w:rPr>
                <w:lang w:eastAsia="ja-JP"/>
              </w:rPr>
            </w:pPr>
            <w:r w:rsidRPr="00A90865">
              <w:rPr>
                <w:lang w:eastAsia="ja-JP"/>
              </w:rPr>
              <w:t>0x802A</w:t>
            </w:r>
          </w:p>
        </w:tc>
        <w:tc>
          <w:tcPr>
            <w:tcW w:w="4371" w:type="dxa"/>
            <w:tcMar>
              <w:left w:w="108" w:type="dxa"/>
              <w:right w:w="108" w:type="dxa"/>
            </w:tcMar>
            <w:vAlign w:val="center"/>
          </w:tcPr>
          <w:p w14:paraId="70922DEF" w14:textId="77777777" w:rsidR="0005676B" w:rsidRPr="009553C4" w:rsidRDefault="0005676B" w:rsidP="003C4999">
            <w:pPr>
              <w:pStyle w:val="Tabletext"/>
              <w:rPr>
                <w:lang w:val="fr-CH" w:eastAsia="ja-JP"/>
              </w:rPr>
            </w:pPr>
            <w:r w:rsidRPr="009553C4">
              <w:rPr>
                <w:lang w:val="fr-CH" w:eastAsia="ja-JP"/>
              </w:rPr>
              <w:t>Fournit le protocole de transmission et les informations de localisation des applications qui dépendent du protocole de transmission.</w:t>
            </w:r>
          </w:p>
        </w:tc>
      </w:tr>
      <w:tr w:rsidR="0005676B" w:rsidRPr="00ED4EE4" w14:paraId="0DE4340B" w14:textId="77777777" w:rsidTr="003C4999">
        <w:trPr>
          <w:cantSplit/>
          <w:jc w:val="center"/>
        </w:trPr>
        <w:tc>
          <w:tcPr>
            <w:tcW w:w="3681" w:type="dxa"/>
            <w:tcMar>
              <w:left w:w="108" w:type="dxa"/>
              <w:right w:w="108" w:type="dxa"/>
            </w:tcMar>
            <w:vAlign w:val="center"/>
          </w:tcPr>
          <w:p w14:paraId="17BD8F1C" w14:textId="77777777" w:rsidR="0005676B" w:rsidRPr="009553C4" w:rsidRDefault="0005676B" w:rsidP="00614371">
            <w:pPr>
              <w:pStyle w:val="Tabletext"/>
              <w:jc w:val="left"/>
              <w:rPr>
                <w:lang w:val="fr-CH" w:eastAsia="ja-JP"/>
              </w:rPr>
            </w:pPr>
            <w:r w:rsidRPr="009553C4">
              <w:rPr>
                <w:lang w:val="fr-CH" w:eastAsia="ja-JP"/>
              </w:rPr>
              <w:t>Descripteur MH de localisation d'application simple</w:t>
            </w:r>
          </w:p>
        </w:tc>
        <w:tc>
          <w:tcPr>
            <w:tcW w:w="1592" w:type="dxa"/>
            <w:tcMar>
              <w:left w:w="108" w:type="dxa"/>
              <w:right w:w="108" w:type="dxa"/>
            </w:tcMar>
            <w:vAlign w:val="center"/>
          </w:tcPr>
          <w:p w14:paraId="5E27DAD2" w14:textId="77777777" w:rsidR="0005676B" w:rsidRPr="00A90865" w:rsidRDefault="0005676B" w:rsidP="003C4999">
            <w:pPr>
              <w:pStyle w:val="Tabletext"/>
              <w:jc w:val="center"/>
              <w:rPr>
                <w:lang w:eastAsia="ja-JP"/>
              </w:rPr>
            </w:pPr>
            <w:r w:rsidRPr="00A90865">
              <w:rPr>
                <w:lang w:eastAsia="ja-JP"/>
              </w:rPr>
              <w:t>0x802B</w:t>
            </w:r>
          </w:p>
        </w:tc>
        <w:tc>
          <w:tcPr>
            <w:tcW w:w="4371" w:type="dxa"/>
            <w:tcMar>
              <w:left w:w="108" w:type="dxa"/>
              <w:right w:w="108" w:type="dxa"/>
            </w:tcMar>
            <w:vAlign w:val="center"/>
          </w:tcPr>
          <w:p w14:paraId="3A02863A" w14:textId="77777777" w:rsidR="0005676B" w:rsidRPr="009553C4" w:rsidRDefault="0005676B" w:rsidP="003C4999">
            <w:pPr>
              <w:pStyle w:val="Tabletext"/>
              <w:rPr>
                <w:lang w:val="fr-CH" w:eastAsia="ja-JP"/>
              </w:rPr>
            </w:pPr>
            <w:r w:rsidRPr="009553C4">
              <w:rPr>
                <w:lang w:val="fr-CH" w:eastAsia="ja-JP"/>
              </w:rPr>
              <w:t>Fournit des informations détaillées de localisation des applications.</w:t>
            </w:r>
          </w:p>
        </w:tc>
      </w:tr>
      <w:tr w:rsidR="0005676B" w:rsidRPr="00ED4EE4" w14:paraId="0555D4F1" w14:textId="77777777" w:rsidTr="003C4999">
        <w:trPr>
          <w:cantSplit/>
          <w:jc w:val="center"/>
        </w:trPr>
        <w:tc>
          <w:tcPr>
            <w:tcW w:w="3681" w:type="dxa"/>
            <w:tcMar>
              <w:left w:w="108" w:type="dxa"/>
              <w:right w:w="108" w:type="dxa"/>
            </w:tcMar>
            <w:vAlign w:val="center"/>
          </w:tcPr>
          <w:p w14:paraId="06AD3CBA" w14:textId="77777777" w:rsidR="0005676B" w:rsidRPr="009553C4" w:rsidRDefault="0005676B" w:rsidP="00614371">
            <w:pPr>
              <w:pStyle w:val="Tabletext"/>
              <w:jc w:val="left"/>
              <w:rPr>
                <w:lang w:val="fr-CH" w:eastAsia="ja-JP"/>
              </w:rPr>
            </w:pPr>
            <w:r w:rsidRPr="009553C4">
              <w:rPr>
                <w:lang w:val="fr-CH" w:eastAsia="ja-JP"/>
              </w:rPr>
              <w:t xml:space="preserve">Descripteur MH de permission pour l'application </w:t>
            </w:r>
          </w:p>
        </w:tc>
        <w:tc>
          <w:tcPr>
            <w:tcW w:w="1592" w:type="dxa"/>
            <w:tcMar>
              <w:left w:w="108" w:type="dxa"/>
              <w:right w:w="108" w:type="dxa"/>
            </w:tcMar>
            <w:vAlign w:val="center"/>
          </w:tcPr>
          <w:p w14:paraId="3EFF5DEC" w14:textId="77777777" w:rsidR="0005676B" w:rsidRPr="00A90865" w:rsidRDefault="0005676B" w:rsidP="003C4999">
            <w:pPr>
              <w:pStyle w:val="Tabletext"/>
              <w:jc w:val="center"/>
              <w:rPr>
                <w:lang w:eastAsia="ja-JP"/>
              </w:rPr>
            </w:pPr>
            <w:r w:rsidRPr="00A90865">
              <w:rPr>
                <w:lang w:eastAsia="ja-JP"/>
              </w:rPr>
              <w:t>0x802C</w:t>
            </w:r>
          </w:p>
        </w:tc>
        <w:tc>
          <w:tcPr>
            <w:tcW w:w="4371" w:type="dxa"/>
            <w:tcMar>
              <w:left w:w="108" w:type="dxa"/>
              <w:right w:w="108" w:type="dxa"/>
            </w:tcMar>
            <w:vAlign w:val="center"/>
          </w:tcPr>
          <w:p w14:paraId="65C302F8" w14:textId="77777777" w:rsidR="0005676B" w:rsidRPr="009553C4" w:rsidRDefault="0005676B" w:rsidP="003C4999">
            <w:pPr>
              <w:pStyle w:val="Tabletext"/>
              <w:rPr>
                <w:lang w:val="fr-CH" w:eastAsia="ja-JP"/>
              </w:rPr>
            </w:pPr>
            <w:r w:rsidRPr="009553C4">
              <w:rPr>
                <w:lang w:val="fr-CH" w:eastAsia="ja-JP"/>
              </w:rPr>
              <w:t>Fournit une description des limites de l'application et des informations en matière de permission.</w:t>
            </w:r>
          </w:p>
        </w:tc>
      </w:tr>
      <w:tr w:rsidR="0005676B" w:rsidRPr="00ED4EE4" w14:paraId="0B01CE2E" w14:textId="77777777" w:rsidTr="003C4999">
        <w:trPr>
          <w:cantSplit/>
          <w:jc w:val="center"/>
        </w:trPr>
        <w:tc>
          <w:tcPr>
            <w:tcW w:w="3681" w:type="dxa"/>
            <w:tcMar>
              <w:left w:w="108" w:type="dxa"/>
              <w:right w:w="108" w:type="dxa"/>
            </w:tcMar>
            <w:vAlign w:val="center"/>
          </w:tcPr>
          <w:p w14:paraId="48D6C3CB" w14:textId="77777777" w:rsidR="0005676B" w:rsidRPr="009553C4" w:rsidRDefault="0005676B" w:rsidP="00614371">
            <w:pPr>
              <w:pStyle w:val="Tabletext"/>
              <w:jc w:val="left"/>
              <w:rPr>
                <w:lang w:val="fr-CH" w:eastAsia="ja-JP"/>
              </w:rPr>
            </w:pPr>
            <w:r w:rsidRPr="009553C4">
              <w:rPr>
                <w:lang w:val="fr-CH" w:eastAsia="ja-JP"/>
              </w:rPr>
              <w:t>Descripteur MH de priorité pour le lancement automatique</w:t>
            </w:r>
          </w:p>
        </w:tc>
        <w:tc>
          <w:tcPr>
            <w:tcW w:w="1592" w:type="dxa"/>
            <w:tcMar>
              <w:left w:w="108" w:type="dxa"/>
              <w:right w:w="108" w:type="dxa"/>
            </w:tcMar>
            <w:vAlign w:val="center"/>
          </w:tcPr>
          <w:p w14:paraId="72221CF5" w14:textId="77777777" w:rsidR="0005676B" w:rsidRPr="00A90865" w:rsidRDefault="0005676B" w:rsidP="003C4999">
            <w:pPr>
              <w:pStyle w:val="Tabletext"/>
              <w:jc w:val="center"/>
              <w:rPr>
                <w:lang w:eastAsia="ja-JP"/>
              </w:rPr>
            </w:pPr>
            <w:r w:rsidRPr="00A90865">
              <w:rPr>
                <w:lang w:eastAsia="ja-JP"/>
              </w:rPr>
              <w:t>0x802D</w:t>
            </w:r>
          </w:p>
        </w:tc>
        <w:tc>
          <w:tcPr>
            <w:tcW w:w="4371" w:type="dxa"/>
            <w:tcMar>
              <w:left w:w="108" w:type="dxa"/>
              <w:right w:w="108" w:type="dxa"/>
            </w:tcMar>
            <w:vAlign w:val="center"/>
          </w:tcPr>
          <w:p w14:paraId="21BDD785" w14:textId="77777777" w:rsidR="0005676B" w:rsidRPr="009553C4" w:rsidRDefault="0005676B" w:rsidP="003C4999">
            <w:pPr>
              <w:pStyle w:val="Tabletext"/>
              <w:rPr>
                <w:lang w:val="fr-CH" w:eastAsia="ja-JP"/>
              </w:rPr>
            </w:pPr>
            <w:r w:rsidRPr="009553C4">
              <w:rPr>
                <w:lang w:val="fr-CH" w:eastAsia="ja-JP"/>
              </w:rPr>
              <w:t>Fournit des informations sur la priorité pour le lancement des applications.</w:t>
            </w:r>
          </w:p>
        </w:tc>
      </w:tr>
      <w:tr w:rsidR="0005676B" w:rsidRPr="00ED4EE4" w14:paraId="58584B09" w14:textId="77777777" w:rsidTr="003C4999">
        <w:trPr>
          <w:cantSplit/>
          <w:jc w:val="center"/>
        </w:trPr>
        <w:tc>
          <w:tcPr>
            <w:tcW w:w="3681" w:type="dxa"/>
            <w:tcMar>
              <w:left w:w="108" w:type="dxa"/>
              <w:right w:w="108" w:type="dxa"/>
            </w:tcMar>
            <w:vAlign w:val="center"/>
          </w:tcPr>
          <w:p w14:paraId="5F4F6B6A" w14:textId="77777777" w:rsidR="0005676B" w:rsidRPr="009553C4" w:rsidRDefault="0005676B" w:rsidP="00614371">
            <w:pPr>
              <w:pStyle w:val="Tabletext"/>
              <w:jc w:val="left"/>
              <w:rPr>
                <w:lang w:val="fr-CH" w:eastAsia="ja-JP"/>
              </w:rPr>
            </w:pPr>
            <w:r w:rsidRPr="009553C4">
              <w:rPr>
                <w:lang w:val="fr-CH" w:eastAsia="ja-JP"/>
              </w:rPr>
              <w:t>Descripteur MH d'informations sur la gestion de cache</w:t>
            </w:r>
          </w:p>
        </w:tc>
        <w:tc>
          <w:tcPr>
            <w:tcW w:w="1592" w:type="dxa"/>
            <w:tcMar>
              <w:left w:w="108" w:type="dxa"/>
              <w:right w:w="108" w:type="dxa"/>
            </w:tcMar>
            <w:vAlign w:val="center"/>
          </w:tcPr>
          <w:p w14:paraId="04D89DE6" w14:textId="77777777" w:rsidR="0005676B" w:rsidRPr="00A90865" w:rsidRDefault="0005676B" w:rsidP="003C4999">
            <w:pPr>
              <w:pStyle w:val="Tabletext"/>
              <w:jc w:val="center"/>
              <w:rPr>
                <w:lang w:eastAsia="ja-JP"/>
              </w:rPr>
            </w:pPr>
            <w:r w:rsidRPr="00A90865">
              <w:rPr>
                <w:lang w:eastAsia="ja-JP"/>
              </w:rPr>
              <w:t>0x802E</w:t>
            </w:r>
          </w:p>
        </w:tc>
        <w:tc>
          <w:tcPr>
            <w:tcW w:w="4371" w:type="dxa"/>
            <w:tcMar>
              <w:left w:w="108" w:type="dxa"/>
              <w:right w:w="108" w:type="dxa"/>
            </w:tcMar>
            <w:vAlign w:val="center"/>
          </w:tcPr>
          <w:p w14:paraId="052E329C" w14:textId="77777777" w:rsidR="0005676B" w:rsidRPr="009553C4" w:rsidRDefault="0005676B" w:rsidP="003C4999">
            <w:pPr>
              <w:pStyle w:val="Tabletext"/>
              <w:rPr>
                <w:lang w:val="fr-CH" w:eastAsia="ja-JP"/>
              </w:rPr>
            </w:pPr>
            <w:r w:rsidRPr="009553C4">
              <w:rPr>
                <w:lang w:val="fr-CH" w:eastAsia="ja-JP"/>
              </w:rPr>
              <w:t>Fournit des informations sur la gestion de cache pour la mise en cache de ressources des applications.</w:t>
            </w:r>
          </w:p>
        </w:tc>
      </w:tr>
      <w:tr w:rsidR="0005676B" w:rsidRPr="00ED4EE4" w14:paraId="1D310931" w14:textId="77777777" w:rsidTr="003C4999">
        <w:trPr>
          <w:cantSplit/>
          <w:jc w:val="center"/>
        </w:trPr>
        <w:tc>
          <w:tcPr>
            <w:tcW w:w="3681" w:type="dxa"/>
            <w:tcMar>
              <w:left w:w="108" w:type="dxa"/>
              <w:right w:w="108" w:type="dxa"/>
            </w:tcMar>
            <w:vAlign w:val="center"/>
          </w:tcPr>
          <w:p w14:paraId="4E43733B" w14:textId="77777777" w:rsidR="0005676B" w:rsidRPr="009553C4" w:rsidRDefault="0005676B" w:rsidP="00614371">
            <w:pPr>
              <w:pStyle w:val="Tabletext"/>
              <w:jc w:val="left"/>
              <w:rPr>
                <w:lang w:val="fr-CH" w:eastAsia="ja-JP"/>
              </w:rPr>
            </w:pPr>
            <w:r w:rsidRPr="009553C4">
              <w:rPr>
                <w:lang w:val="fr-CH" w:eastAsia="ja-JP"/>
              </w:rPr>
              <w:t>Descripteur MH de temps d'attente randomisé</w:t>
            </w:r>
          </w:p>
        </w:tc>
        <w:tc>
          <w:tcPr>
            <w:tcW w:w="1592" w:type="dxa"/>
            <w:tcMar>
              <w:left w:w="108" w:type="dxa"/>
              <w:right w:w="108" w:type="dxa"/>
            </w:tcMar>
            <w:vAlign w:val="center"/>
          </w:tcPr>
          <w:p w14:paraId="0CA88BE8" w14:textId="77777777" w:rsidR="0005676B" w:rsidRPr="00A90865" w:rsidRDefault="0005676B" w:rsidP="003C4999">
            <w:pPr>
              <w:pStyle w:val="Tabletext"/>
              <w:jc w:val="center"/>
              <w:rPr>
                <w:lang w:eastAsia="ja-JP"/>
              </w:rPr>
            </w:pPr>
            <w:r w:rsidRPr="00A90865">
              <w:rPr>
                <w:lang w:eastAsia="ja-JP"/>
              </w:rPr>
              <w:t>0x802F</w:t>
            </w:r>
          </w:p>
        </w:tc>
        <w:tc>
          <w:tcPr>
            <w:tcW w:w="4371" w:type="dxa"/>
            <w:tcMar>
              <w:left w:w="108" w:type="dxa"/>
              <w:right w:w="108" w:type="dxa"/>
            </w:tcMar>
            <w:vAlign w:val="center"/>
          </w:tcPr>
          <w:p w14:paraId="390C0538" w14:textId="77777777" w:rsidR="0005676B" w:rsidRPr="009553C4" w:rsidRDefault="0005676B" w:rsidP="003C4999">
            <w:pPr>
              <w:pStyle w:val="Tabletext"/>
              <w:rPr>
                <w:lang w:val="fr-CH" w:eastAsia="ja-JP"/>
              </w:rPr>
            </w:pPr>
            <w:r w:rsidRPr="009553C4">
              <w:rPr>
                <w:lang w:val="fr-CH" w:eastAsia="ja-JP"/>
              </w:rPr>
              <w:t>Fournit des informations sur le temps d'attente pour la commande des applications.</w:t>
            </w:r>
          </w:p>
        </w:tc>
      </w:tr>
      <w:tr w:rsidR="0005676B" w:rsidRPr="00ED4EE4" w14:paraId="059D2F6C" w14:textId="77777777" w:rsidTr="003C4999">
        <w:trPr>
          <w:cantSplit/>
          <w:jc w:val="center"/>
        </w:trPr>
        <w:tc>
          <w:tcPr>
            <w:tcW w:w="3681" w:type="dxa"/>
            <w:tcMar>
              <w:left w:w="108" w:type="dxa"/>
              <w:right w:w="108" w:type="dxa"/>
            </w:tcMar>
            <w:vAlign w:val="center"/>
          </w:tcPr>
          <w:p w14:paraId="7D3A5A17" w14:textId="77777777" w:rsidR="0005676B" w:rsidRPr="009553C4" w:rsidRDefault="0005676B" w:rsidP="00614371">
            <w:pPr>
              <w:pStyle w:val="Tabletext"/>
              <w:jc w:val="left"/>
              <w:rPr>
                <w:lang w:val="fr-CH" w:eastAsia="ja-JP"/>
              </w:rPr>
            </w:pPr>
            <w:r w:rsidRPr="009553C4">
              <w:rPr>
                <w:lang w:val="fr-CH" w:eastAsia="ja-JP"/>
              </w:rPr>
              <w:t xml:space="preserve">Descripteur d'unités de présentation liées </w:t>
            </w:r>
          </w:p>
        </w:tc>
        <w:tc>
          <w:tcPr>
            <w:tcW w:w="1592" w:type="dxa"/>
            <w:tcMar>
              <w:left w:w="108" w:type="dxa"/>
              <w:right w:w="108" w:type="dxa"/>
            </w:tcMar>
            <w:vAlign w:val="center"/>
          </w:tcPr>
          <w:p w14:paraId="429F1486" w14:textId="77777777" w:rsidR="0005676B" w:rsidRPr="00A90865" w:rsidRDefault="0005676B" w:rsidP="003C4999">
            <w:pPr>
              <w:pStyle w:val="Tabletext"/>
              <w:jc w:val="center"/>
              <w:rPr>
                <w:lang w:eastAsia="ja-JP"/>
              </w:rPr>
            </w:pPr>
            <w:r w:rsidRPr="00A90865">
              <w:rPr>
                <w:lang w:eastAsia="ja-JP"/>
              </w:rPr>
              <w:t>0x8030</w:t>
            </w:r>
          </w:p>
        </w:tc>
        <w:tc>
          <w:tcPr>
            <w:tcW w:w="4371" w:type="dxa"/>
            <w:tcMar>
              <w:left w:w="108" w:type="dxa"/>
              <w:right w:w="108" w:type="dxa"/>
            </w:tcMar>
            <w:vAlign w:val="center"/>
          </w:tcPr>
          <w:p w14:paraId="6BE32F5F" w14:textId="77777777" w:rsidR="0005676B" w:rsidRPr="009553C4" w:rsidRDefault="0005676B" w:rsidP="003C4999">
            <w:pPr>
              <w:pStyle w:val="Tabletext"/>
              <w:rPr>
                <w:lang w:val="fr-CH" w:eastAsia="ja-JP"/>
              </w:rPr>
            </w:pPr>
            <w:r w:rsidRPr="009553C4">
              <w:rPr>
                <w:lang w:val="fr-CH" w:eastAsia="ja-JP"/>
              </w:rPr>
              <w:t>Fournit des informations sur les unités de présentation liées.</w:t>
            </w:r>
          </w:p>
        </w:tc>
      </w:tr>
      <w:tr w:rsidR="0005676B" w:rsidRPr="00ED4EE4" w14:paraId="52702BCE" w14:textId="77777777" w:rsidTr="003C4999">
        <w:trPr>
          <w:cantSplit/>
          <w:jc w:val="center"/>
        </w:trPr>
        <w:tc>
          <w:tcPr>
            <w:tcW w:w="3681" w:type="dxa"/>
            <w:tcMar>
              <w:left w:w="108" w:type="dxa"/>
              <w:right w:w="108" w:type="dxa"/>
            </w:tcMar>
            <w:vAlign w:val="center"/>
          </w:tcPr>
          <w:p w14:paraId="7A3108E3"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de cache </w:t>
            </w:r>
            <w:proofErr w:type="spellStart"/>
            <w:r w:rsidRPr="00A90865">
              <w:rPr>
                <w:lang w:eastAsia="ja-JP"/>
              </w:rPr>
              <w:t>verrouillé</w:t>
            </w:r>
            <w:proofErr w:type="spellEnd"/>
          </w:p>
        </w:tc>
        <w:tc>
          <w:tcPr>
            <w:tcW w:w="1592" w:type="dxa"/>
            <w:tcMar>
              <w:left w:w="108" w:type="dxa"/>
              <w:right w:w="108" w:type="dxa"/>
            </w:tcMar>
            <w:vAlign w:val="center"/>
          </w:tcPr>
          <w:p w14:paraId="462EF7AE" w14:textId="77777777" w:rsidR="0005676B" w:rsidRPr="00A90865" w:rsidRDefault="0005676B" w:rsidP="003C4999">
            <w:pPr>
              <w:pStyle w:val="Tabletext"/>
              <w:jc w:val="center"/>
              <w:rPr>
                <w:lang w:eastAsia="ja-JP"/>
              </w:rPr>
            </w:pPr>
            <w:r w:rsidRPr="00A90865">
              <w:rPr>
                <w:lang w:eastAsia="ja-JP"/>
              </w:rPr>
              <w:t>0x8031</w:t>
            </w:r>
          </w:p>
        </w:tc>
        <w:tc>
          <w:tcPr>
            <w:tcW w:w="4371" w:type="dxa"/>
            <w:tcMar>
              <w:left w:w="108" w:type="dxa"/>
              <w:right w:w="108" w:type="dxa"/>
            </w:tcMar>
            <w:vAlign w:val="center"/>
          </w:tcPr>
          <w:p w14:paraId="12E0BAEF" w14:textId="77777777" w:rsidR="0005676B" w:rsidRPr="009553C4" w:rsidRDefault="0005676B" w:rsidP="003C4999">
            <w:pPr>
              <w:pStyle w:val="Tabletext"/>
              <w:rPr>
                <w:lang w:val="fr-CH" w:eastAsia="ja-JP"/>
              </w:rPr>
            </w:pPr>
            <w:r w:rsidRPr="009553C4">
              <w:rPr>
                <w:lang w:val="fr-CH" w:eastAsia="ja-JP"/>
              </w:rPr>
              <w:t xml:space="preserve">Fournit des informations sur les fichiers qui sont mis en cache et verrouillés. </w:t>
            </w:r>
          </w:p>
        </w:tc>
      </w:tr>
      <w:tr w:rsidR="0005676B" w:rsidRPr="00ED4EE4" w14:paraId="1D40F177" w14:textId="77777777" w:rsidTr="003C4999">
        <w:trPr>
          <w:cantSplit/>
          <w:jc w:val="center"/>
        </w:trPr>
        <w:tc>
          <w:tcPr>
            <w:tcW w:w="3681" w:type="dxa"/>
            <w:tcMar>
              <w:left w:w="108" w:type="dxa"/>
              <w:right w:w="108" w:type="dxa"/>
            </w:tcMar>
            <w:vAlign w:val="center"/>
          </w:tcPr>
          <w:p w14:paraId="344D5487"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de cache </w:t>
            </w:r>
            <w:proofErr w:type="spellStart"/>
            <w:r w:rsidRPr="00A90865">
              <w:rPr>
                <w:lang w:eastAsia="ja-JP"/>
              </w:rPr>
              <w:t>déverrouillé</w:t>
            </w:r>
            <w:proofErr w:type="spellEnd"/>
          </w:p>
        </w:tc>
        <w:tc>
          <w:tcPr>
            <w:tcW w:w="1592" w:type="dxa"/>
            <w:tcMar>
              <w:left w:w="108" w:type="dxa"/>
              <w:right w:w="108" w:type="dxa"/>
            </w:tcMar>
            <w:vAlign w:val="center"/>
          </w:tcPr>
          <w:p w14:paraId="15B09EF4" w14:textId="77777777" w:rsidR="0005676B" w:rsidRPr="00A90865" w:rsidRDefault="0005676B" w:rsidP="003C4999">
            <w:pPr>
              <w:pStyle w:val="Tabletext"/>
              <w:jc w:val="center"/>
              <w:rPr>
                <w:lang w:eastAsia="ja-JP"/>
              </w:rPr>
            </w:pPr>
            <w:r w:rsidRPr="00A90865">
              <w:rPr>
                <w:lang w:eastAsia="ja-JP"/>
              </w:rPr>
              <w:t>0x8032</w:t>
            </w:r>
          </w:p>
        </w:tc>
        <w:tc>
          <w:tcPr>
            <w:tcW w:w="4371" w:type="dxa"/>
            <w:tcMar>
              <w:left w:w="108" w:type="dxa"/>
              <w:right w:w="108" w:type="dxa"/>
            </w:tcMar>
            <w:vAlign w:val="center"/>
          </w:tcPr>
          <w:p w14:paraId="33CEBD4D" w14:textId="77777777" w:rsidR="0005676B" w:rsidRPr="009553C4" w:rsidRDefault="0005676B" w:rsidP="003C4999">
            <w:pPr>
              <w:pStyle w:val="Tabletext"/>
              <w:rPr>
                <w:lang w:val="fr-CH" w:eastAsia="ja-JP"/>
              </w:rPr>
            </w:pPr>
            <w:r w:rsidRPr="009553C4">
              <w:rPr>
                <w:lang w:val="fr-CH" w:eastAsia="ja-JP"/>
              </w:rPr>
              <w:t>Fournit des informations sur les fichiers qui sont extraits du cache et déverrouillés.</w:t>
            </w:r>
          </w:p>
        </w:tc>
      </w:tr>
      <w:tr w:rsidR="0005676B" w:rsidRPr="00ED4EE4" w14:paraId="3D4462D4" w14:textId="77777777" w:rsidTr="003C4999">
        <w:trPr>
          <w:cantSplit/>
          <w:jc w:val="center"/>
        </w:trPr>
        <w:tc>
          <w:tcPr>
            <w:tcW w:w="3681" w:type="dxa"/>
            <w:tcMar>
              <w:left w:w="108" w:type="dxa"/>
              <w:right w:w="108" w:type="dxa"/>
            </w:tcMar>
            <w:vAlign w:val="center"/>
          </w:tcPr>
          <w:p w14:paraId="5F7C2870" w14:textId="77777777" w:rsidR="0005676B" w:rsidRPr="009553C4" w:rsidRDefault="0005676B" w:rsidP="00614371">
            <w:pPr>
              <w:pStyle w:val="Tabletext"/>
              <w:jc w:val="left"/>
              <w:rPr>
                <w:lang w:val="fr-CH" w:eastAsia="ja-JP"/>
              </w:rPr>
            </w:pPr>
            <w:r w:rsidRPr="009553C4">
              <w:rPr>
                <w:lang w:val="fr-CH" w:eastAsia="ja-JP"/>
              </w:rPr>
              <w:t>Descripteur MH de protection du téléchargement</w:t>
            </w:r>
          </w:p>
        </w:tc>
        <w:tc>
          <w:tcPr>
            <w:tcW w:w="1592" w:type="dxa"/>
            <w:tcMar>
              <w:left w:w="108" w:type="dxa"/>
              <w:right w:w="108" w:type="dxa"/>
            </w:tcMar>
            <w:vAlign w:val="center"/>
          </w:tcPr>
          <w:p w14:paraId="39283218" w14:textId="77777777" w:rsidR="0005676B" w:rsidRPr="00A90865" w:rsidRDefault="0005676B" w:rsidP="003C4999">
            <w:pPr>
              <w:pStyle w:val="Tabletext"/>
              <w:jc w:val="center"/>
              <w:rPr>
                <w:lang w:eastAsia="ja-JP"/>
              </w:rPr>
            </w:pPr>
            <w:r w:rsidRPr="00A90865">
              <w:rPr>
                <w:lang w:eastAsia="ja-JP"/>
              </w:rPr>
              <w:t>0x8033</w:t>
            </w:r>
          </w:p>
        </w:tc>
        <w:tc>
          <w:tcPr>
            <w:tcW w:w="4371" w:type="dxa"/>
            <w:tcMar>
              <w:left w:w="108" w:type="dxa"/>
              <w:right w:w="108" w:type="dxa"/>
            </w:tcMar>
            <w:vAlign w:val="center"/>
          </w:tcPr>
          <w:p w14:paraId="5616A1A7" w14:textId="77777777" w:rsidR="0005676B" w:rsidRPr="009553C4" w:rsidRDefault="0005676B" w:rsidP="003C4999">
            <w:pPr>
              <w:pStyle w:val="Tabletext"/>
              <w:rPr>
                <w:lang w:val="fr-CH" w:eastAsia="ja-JP"/>
              </w:rPr>
            </w:pPr>
            <w:r w:rsidRPr="009553C4">
              <w:rPr>
                <w:lang w:val="fr-CH" w:eastAsia="ja-JP"/>
              </w:rPr>
              <w:t xml:space="preserve">Fournit la localisation des </w:t>
            </w:r>
            <w:r w:rsidRPr="009553C4">
              <w:rPr>
                <w:lang w:val="fr-CH"/>
              </w:rPr>
              <w:t>messages de gestion de téléchargement ou des messages de commande de téléchargement</w:t>
            </w:r>
          </w:p>
        </w:tc>
      </w:tr>
      <w:tr w:rsidR="0005676B" w:rsidRPr="00ED4EE4" w14:paraId="1E9FAF08" w14:textId="77777777" w:rsidTr="003C4999">
        <w:trPr>
          <w:cantSplit/>
          <w:jc w:val="center"/>
        </w:trPr>
        <w:tc>
          <w:tcPr>
            <w:tcW w:w="3681" w:type="dxa"/>
            <w:tcMar>
              <w:left w:w="108" w:type="dxa"/>
              <w:right w:w="108" w:type="dxa"/>
            </w:tcMar>
            <w:vAlign w:val="center"/>
          </w:tcPr>
          <w:p w14:paraId="03902CB8" w14:textId="77777777" w:rsidR="0005676B" w:rsidRPr="00A90865" w:rsidRDefault="0005676B" w:rsidP="00614371">
            <w:pPr>
              <w:pStyle w:val="Tabletext"/>
              <w:jc w:val="left"/>
              <w:rPr>
                <w:lang w:eastAsia="ja-JP"/>
              </w:rPr>
            </w:pPr>
            <w:proofErr w:type="spellStart"/>
            <w:r w:rsidRPr="00A90865">
              <w:rPr>
                <w:lang w:eastAsia="ja-JP"/>
              </w:rPr>
              <w:t>Descripteur</w:t>
            </w:r>
            <w:proofErr w:type="spellEnd"/>
            <w:r w:rsidRPr="00A90865">
              <w:rPr>
                <w:lang w:eastAsia="ja-JP"/>
              </w:rPr>
              <w:t xml:space="preserve"> de services </w:t>
            </w:r>
            <w:proofErr w:type="spellStart"/>
            <w:r w:rsidRPr="00A90865">
              <w:rPr>
                <w:lang w:eastAsia="ja-JP"/>
              </w:rPr>
              <w:t>d'application</w:t>
            </w:r>
            <w:proofErr w:type="spellEnd"/>
          </w:p>
        </w:tc>
        <w:tc>
          <w:tcPr>
            <w:tcW w:w="1592" w:type="dxa"/>
            <w:tcMar>
              <w:left w:w="108" w:type="dxa"/>
              <w:right w:w="108" w:type="dxa"/>
            </w:tcMar>
            <w:vAlign w:val="center"/>
          </w:tcPr>
          <w:p w14:paraId="4D10502E" w14:textId="77777777" w:rsidR="0005676B" w:rsidRPr="00A90865" w:rsidRDefault="0005676B" w:rsidP="003C4999">
            <w:pPr>
              <w:pStyle w:val="Tabletext"/>
              <w:jc w:val="center"/>
              <w:rPr>
                <w:lang w:eastAsia="ja-JP"/>
              </w:rPr>
            </w:pPr>
            <w:r w:rsidRPr="00A90865">
              <w:rPr>
                <w:lang w:eastAsia="ja-JP"/>
              </w:rPr>
              <w:t>0x8034</w:t>
            </w:r>
          </w:p>
        </w:tc>
        <w:tc>
          <w:tcPr>
            <w:tcW w:w="4371" w:type="dxa"/>
            <w:tcMar>
              <w:left w:w="108" w:type="dxa"/>
              <w:right w:w="108" w:type="dxa"/>
            </w:tcMar>
            <w:vAlign w:val="center"/>
          </w:tcPr>
          <w:p w14:paraId="05E0DD8A" w14:textId="77777777" w:rsidR="0005676B" w:rsidRPr="009553C4" w:rsidRDefault="0005676B" w:rsidP="003C4999">
            <w:pPr>
              <w:pStyle w:val="Tabletext"/>
              <w:rPr>
                <w:lang w:val="fr-CH" w:eastAsia="ja-JP"/>
              </w:rPr>
            </w:pPr>
            <w:r w:rsidRPr="009553C4">
              <w:rPr>
                <w:lang w:val="fr-CH" w:eastAsia="ja-JP"/>
              </w:rPr>
              <w:t>Fournit des informations sur les applications liées à des services.</w:t>
            </w:r>
          </w:p>
        </w:tc>
      </w:tr>
      <w:tr w:rsidR="0005676B" w:rsidRPr="00ED4EE4" w14:paraId="26E4FED5" w14:textId="77777777" w:rsidTr="003C4999">
        <w:trPr>
          <w:cantSplit/>
          <w:jc w:val="center"/>
        </w:trPr>
        <w:tc>
          <w:tcPr>
            <w:tcW w:w="3681" w:type="dxa"/>
            <w:tcMar>
              <w:left w:w="108" w:type="dxa"/>
              <w:right w:w="108" w:type="dxa"/>
            </w:tcMar>
            <w:vAlign w:val="center"/>
          </w:tcPr>
          <w:p w14:paraId="6F0A8CB6" w14:textId="77777777" w:rsidR="0005676B" w:rsidRPr="009553C4" w:rsidRDefault="0005676B" w:rsidP="00614371">
            <w:pPr>
              <w:pStyle w:val="Tabletext"/>
              <w:jc w:val="left"/>
              <w:rPr>
                <w:lang w:val="fr-CH" w:eastAsia="ja-JP"/>
              </w:rPr>
            </w:pPr>
            <w:r w:rsidRPr="009553C4">
              <w:rPr>
                <w:rFonts w:asciiTheme="majorBidi" w:hAnsiTheme="majorBidi" w:cstheme="majorBidi"/>
                <w:lang w:val="fr-CH" w:eastAsia="ja-JP"/>
              </w:rPr>
              <w:t xml:space="preserve">Descripteur de nœud d'unité MPU </w:t>
            </w:r>
          </w:p>
        </w:tc>
        <w:tc>
          <w:tcPr>
            <w:tcW w:w="1592" w:type="dxa"/>
            <w:tcMar>
              <w:left w:w="108" w:type="dxa"/>
              <w:right w:w="108" w:type="dxa"/>
            </w:tcMar>
            <w:vAlign w:val="center"/>
          </w:tcPr>
          <w:p w14:paraId="02C514E9" w14:textId="77777777" w:rsidR="0005676B" w:rsidRPr="00A90865" w:rsidRDefault="0005676B" w:rsidP="003C4999">
            <w:pPr>
              <w:pStyle w:val="Tabletext"/>
              <w:jc w:val="center"/>
              <w:rPr>
                <w:lang w:eastAsia="ja-JP"/>
              </w:rPr>
            </w:pPr>
            <w:r w:rsidRPr="00A90865">
              <w:rPr>
                <w:rFonts w:asciiTheme="majorBidi" w:hAnsiTheme="majorBidi" w:cstheme="majorBidi"/>
                <w:lang w:eastAsia="ja-JP"/>
              </w:rPr>
              <w:t>0x8035</w:t>
            </w:r>
          </w:p>
        </w:tc>
        <w:tc>
          <w:tcPr>
            <w:tcW w:w="4371" w:type="dxa"/>
            <w:tcMar>
              <w:left w:w="108" w:type="dxa"/>
              <w:right w:w="108" w:type="dxa"/>
            </w:tcMar>
            <w:vAlign w:val="center"/>
          </w:tcPr>
          <w:p w14:paraId="5DBFEC9C" w14:textId="77777777" w:rsidR="0005676B" w:rsidRPr="009553C4" w:rsidRDefault="0005676B" w:rsidP="003C4999">
            <w:pPr>
              <w:pStyle w:val="Tabletext"/>
              <w:rPr>
                <w:lang w:val="fr-CH" w:eastAsia="ja-JP"/>
              </w:rPr>
            </w:pPr>
            <w:r w:rsidRPr="009553C4">
              <w:rPr>
                <w:rFonts w:asciiTheme="majorBidi" w:hAnsiTheme="majorBidi" w:cstheme="majorBidi"/>
                <w:lang w:val="fr-CH" w:eastAsia="ja-JP"/>
              </w:rPr>
              <w:t>Fournit l'étiquette du répertoire auquel cette unité MPU appartient.</w:t>
            </w:r>
          </w:p>
        </w:tc>
      </w:tr>
      <w:tr w:rsidR="0005676B" w:rsidRPr="00ED4EE4" w14:paraId="2E91D4DB" w14:textId="77777777" w:rsidTr="003C4999">
        <w:trPr>
          <w:cantSplit/>
          <w:jc w:val="center"/>
        </w:trPr>
        <w:tc>
          <w:tcPr>
            <w:tcW w:w="3681" w:type="dxa"/>
            <w:tcMar>
              <w:left w:w="108" w:type="dxa"/>
              <w:right w:w="108" w:type="dxa"/>
            </w:tcMar>
            <w:vAlign w:val="center"/>
          </w:tcPr>
          <w:p w14:paraId="3A10F9E9" w14:textId="77777777" w:rsidR="0005676B" w:rsidRPr="009553C4" w:rsidRDefault="0005676B" w:rsidP="00614371">
            <w:pPr>
              <w:pStyle w:val="Tabletext"/>
              <w:jc w:val="left"/>
              <w:rPr>
                <w:rFonts w:asciiTheme="majorBidi" w:hAnsiTheme="majorBidi" w:cstheme="majorBidi"/>
                <w:lang w:val="fr-CH" w:eastAsia="ja-JP"/>
              </w:rPr>
            </w:pPr>
            <w:r w:rsidRPr="009553C4">
              <w:rPr>
                <w:lang w:val="fr-CH" w:eastAsia="ja-JP"/>
              </w:rPr>
              <w:t>Descripteur de la structure de l'unité de présentation</w:t>
            </w:r>
          </w:p>
        </w:tc>
        <w:tc>
          <w:tcPr>
            <w:tcW w:w="1592" w:type="dxa"/>
            <w:tcMar>
              <w:left w:w="108" w:type="dxa"/>
              <w:right w:w="108" w:type="dxa"/>
            </w:tcMar>
            <w:vAlign w:val="center"/>
          </w:tcPr>
          <w:p w14:paraId="385032E4"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0x8036</w:t>
            </w:r>
          </w:p>
        </w:tc>
        <w:tc>
          <w:tcPr>
            <w:tcW w:w="4371" w:type="dxa"/>
            <w:tcMar>
              <w:left w:w="108" w:type="dxa"/>
              <w:right w:w="108" w:type="dxa"/>
            </w:tcMar>
            <w:vAlign w:val="center"/>
          </w:tcPr>
          <w:p w14:paraId="77BD2719"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la liste des unités MPU pour les unités de présentation.</w:t>
            </w:r>
          </w:p>
        </w:tc>
      </w:tr>
      <w:tr w:rsidR="0005676B" w:rsidRPr="00ED4EE4" w14:paraId="3BF3A7F7" w14:textId="77777777" w:rsidTr="003C4999">
        <w:trPr>
          <w:cantSplit/>
          <w:jc w:val="center"/>
        </w:trPr>
        <w:tc>
          <w:tcPr>
            <w:tcW w:w="3681" w:type="dxa"/>
            <w:tcMar>
              <w:left w:w="108" w:type="dxa"/>
              <w:right w:w="108" w:type="dxa"/>
            </w:tcMar>
            <w:vAlign w:val="center"/>
          </w:tcPr>
          <w:p w14:paraId="2B9FA941" w14:textId="77777777" w:rsidR="0005676B" w:rsidRPr="00A90865" w:rsidRDefault="0005676B" w:rsidP="00614371">
            <w:pPr>
              <w:pStyle w:val="Tabletext"/>
              <w:jc w:val="left"/>
              <w:rPr>
                <w:rFonts w:asciiTheme="majorBidi" w:hAnsiTheme="majorBidi" w:cstheme="majorBidi"/>
                <w:lang w:eastAsia="ja-JP"/>
              </w:rPr>
            </w:pPr>
            <w:proofErr w:type="spellStart"/>
            <w:r w:rsidRPr="00A90865">
              <w:rPr>
                <w:rFonts w:asciiTheme="majorBidi" w:hAnsiTheme="majorBidi" w:cstheme="majorBidi"/>
                <w:lang w:eastAsia="ja-JP"/>
              </w:rPr>
              <w:t>Descripteur</w:t>
            </w:r>
            <w:proofErr w:type="spellEnd"/>
            <w:r w:rsidRPr="00A90865">
              <w:rPr>
                <w:rFonts w:asciiTheme="majorBidi" w:hAnsiTheme="majorBidi" w:cstheme="majorBidi"/>
                <w:lang w:eastAsia="ja-JP"/>
              </w:rPr>
              <w:t xml:space="preserve"> MH de </w:t>
            </w:r>
            <w:proofErr w:type="spellStart"/>
            <w:r w:rsidRPr="00A90865">
              <w:rPr>
                <w:rFonts w:asciiTheme="majorBidi" w:hAnsiTheme="majorBidi" w:cstheme="majorBidi"/>
                <w:lang w:eastAsia="ja-JP"/>
              </w:rPr>
              <w:t>hiérarchie</w:t>
            </w:r>
            <w:proofErr w:type="spellEnd"/>
          </w:p>
        </w:tc>
        <w:tc>
          <w:tcPr>
            <w:tcW w:w="1592" w:type="dxa"/>
            <w:tcMar>
              <w:left w:w="108" w:type="dxa"/>
              <w:right w:w="108" w:type="dxa"/>
            </w:tcMar>
            <w:vAlign w:val="center"/>
          </w:tcPr>
          <w:p w14:paraId="272CF855"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0x8037</w:t>
            </w:r>
          </w:p>
        </w:tc>
        <w:tc>
          <w:tcPr>
            <w:tcW w:w="4371" w:type="dxa"/>
            <w:tcMar>
              <w:left w:w="108" w:type="dxa"/>
              <w:right w:w="108" w:type="dxa"/>
            </w:tcMar>
            <w:vAlign w:val="center"/>
          </w:tcPr>
          <w:p w14:paraId="033FA6EE"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informations sur les composantes vidéo codées à l'aide du codage vidéo modulable.</w:t>
            </w:r>
          </w:p>
        </w:tc>
      </w:tr>
      <w:tr w:rsidR="0005676B" w:rsidRPr="00ED4EE4" w14:paraId="7195A3A9" w14:textId="77777777" w:rsidTr="003C4999">
        <w:trPr>
          <w:cantSplit/>
          <w:jc w:val="center"/>
        </w:trPr>
        <w:tc>
          <w:tcPr>
            <w:tcW w:w="3681" w:type="dxa"/>
            <w:tcMar>
              <w:left w:w="108" w:type="dxa"/>
              <w:right w:w="108" w:type="dxa"/>
            </w:tcMar>
            <w:vAlign w:val="center"/>
          </w:tcPr>
          <w:p w14:paraId="0D7F8EB8"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Descripteur de contrôle de la copie du contenu</w:t>
            </w:r>
          </w:p>
        </w:tc>
        <w:tc>
          <w:tcPr>
            <w:tcW w:w="1592" w:type="dxa"/>
            <w:tcMar>
              <w:left w:w="108" w:type="dxa"/>
              <w:right w:w="108" w:type="dxa"/>
            </w:tcMar>
            <w:vAlign w:val="center"/>
          </w:tcPr>
          <w:p w14:paraId="7192E71B"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0x8038</w:t>
            </w:r>
          </w:p>
        </w:tc>
        <w:tc>
          <w:tcPr>
            <w:tcW w:w="4371" w:type="dxa"/>
            <w:tcMar>
              <w:left w:w="108" w:type="dxa"/>
              <w:right w:w="108" w:type="dxa"/>
            </w:tcMar>
            <w:vAlign w:val="center"/>
          </w:tcPr>
          <w:p w14:paraId="2BB8F4D7"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informations sur le contrôle de la copie pour des services.</w:t>
            </w:r>
          </w:p>
        </w:tc>
      </w:tr>
    </w:tbl>
    <w:p w14:paraId="14B47625" w14:textId="77777777" w:rsidR="0005676B" w:rsidRPr="009553C4" w:rsidRDefault="0005676B" w:rsidP="0005676B">
      <w:pPr>
        <w:rPr>
          <w:lang w:val="fr-CH"/>
        </w:rPr>
      </w:pPr>
      <w:r w:rsidRPr="009553C4">
        <w:rPr>
          <w:lang w:val="fr-CH"/>
        </w:rPr>
        <w:br w:type="page"/>
      </w:r>
    </w:p>
    <w:p w14:paraId="6A2524B5" w14:textId="77777777" w:rsidR="0005676B" w:rsidRPr="00A90865" w:rsidRDefault="0005676B" w:rsidP="0005676B">
      <w:pPr>
        <w:pStyle w:val="TableNo"/>
      </w:pPr>
      <w:r w:rsidRPr="00A90865">
        <w:lastRenderedPageBreak/>
        <w:t>TABLEAU 27 (</w:t>
      </w:r>
      <w:r w:rsidRPr="00A90865">
        <w:rPr>
          <w:i/>
        </w:rPr>
        <w:t>fin</w:t>
      </w:r>
      <w:r w:rsidRPr="00A90865">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81"/>
        <w:gridCol w:w="1592"/>
        <w:gridCol w:w="4371"/>
      </w:tblGrid>
      <w:tr w:rsidR="0005676B" w:rsidRPr="00A90865" w14:paraId="037AF5EF" w14:textId="77777777" w:rsidTr="003C4999">
        <w:trPr>
          <w:cantSplit/>
          <w:jc w:val="center"/>
        </w:trPr>
        <w:tc>
          <w:tcPr>
            <w:tcW w:w="3681" w:type="dxa"/>
            <w:tcMar>
              <w:left w:w="108" w:type="dxa"/>
              <w:right w:w="108" w:type="dxa"/>
            </w:tcMar>
            <w:vAlign w:val="center"/>
          </w:tcPr>
          <w:p w14:paraId="2DFE2798" w14:textId="77777777" w:rsidR="0005676B" w:rsidRPr="00A90865" w:rsidRDefault="0005676B" w:rsidP="003C4999">
            <w:pPr>
              <w:pStyle w:val="Tablehead"/>
              <w:rPr>
                <w:rFonts w:asciiTheme="majorBidi" w:hAnsiTheme="majorBidi" w:cstheme="majorBidi"/>
                <w:lang w:eastAsia="ja-JP"/>
              </w:rPr>
            </w:pPr>
            <w:r w:rsidRPr="00A90865">
              <w:rPr>
                <w:lang w:eastAsia="ja-JP"/>
              </w:rPr>
              <w:t xml:space="preserve">Nom du </w:t>
            </w:r>
            <w:proofErr w:type="spellStart"/>
            <w:r w:rsidRPr="00A90865">
              <w:rPr>
                <w:lang w:eastAsia="ja-JP"/>
              </w:rPr>
              <w:t>descripteur</w:t>
            </w:r>
            <w:proofErr w:type="spellEnd"/>
          </w:p>
        </w:tc>
        <w:tc>
          <w:tcPr>
            <w:tcW w:w="1592" w:type="dxa"/>
            <w:tcMar>
              <w:left w:w="108" w:type="dxa"/>
              <w:right w:w="108" w:type="dxa"/>
            </w:tcMar>
            <w:vAlign w:val="center"/>
          </w:tcPr>
          <w:p w14:paraId="0A41C505" w14:textId="77777777" w:rsidR="0005676B" w:rsidRPr="009553C4" w:rsidRDefault="0005676B" w:rsidP="003C4999">
            <w:pPr>
              <w:pStyle w:val="Tablehead"/>
              <w:rPr>
                <w:rFonts w:asciiTheme="majorBidi" w:hAnsiTheme="majorBidi" w:cstheme="majorBidi"/>
                <w:lang w:val="fr-CH" w:eastAsia="ja-JP"/>
              </w:rPr>
            </w:pPr>
            <w:r w:rsidRPr="009553C4">
              <w:rPr>
                <w:lang w:val="fr-CH" w:eastAsia="ja-JP"/>
              </w:rPr>
              <w:t xml:space="preserve">Valeur de </w:t>
            </w:r>
            <w:proofErr w:type="spellStart"/>
            <w:r w:rsidRPr="009553C4">
              <w:rPr>
                <w:lang w:val="fr-CH" w:eastAsia="ja-JP"/>
              </w:rPr>
              <w:t>descriptor_tag</w:t>
            </w:r>
            <w:proofErr w:type="spellEnd"/>
            <w:r w:rsidRPr="009553C4">
              <w:rPr>
                <w:lang w:val="fr-CH" w:eastAsia="ja-JP"/>
              </w:rPr>
              <w:t xml:space="preserve"> attribuée</w:t>
            </w:r>
          </w:p>
        </w:tc>
        <w:tc>
          <w:tcPr>
            <w:tcW w:w="4371" w:type="dxa"/>
            <w:tcMar>
              <w:left w:w="108" w:type="dxa"/>
              <w:right w:w="108" w:type="dxa"/>
            </w:tcMar>
            <w:vAlign w:val="center"/>
          </w:tcPr>
          <w:p w14:paraId="182FF948" w14:textId="77777777" w:rsidR="0005676B" w:rsidRPr="00A90865" w:rsidRDefault="0005676B" w:rsidP="003C4999">
            <w:pPr>
              <w:pStyle w:val="Tablehead"/>
              <w:rPr>
                <w:rFonts w:asciiTheme="majorBidi" w:hAnsiTheme="majorBidi" w:cstheme="majorBidi"/>
                <w:lang w:eastAsia="ja-JP"/>
              </w:rPr>
            </w:pPr>
            <w:r w:rsidRPr="00A90865">
              <w:rPr>
                <w:lang w:eastAsia="ja-JP"/>
              </w:rPr>
              <w:t>Description</w:t>
            </w:r>
          </w:p>
        </w:tc>
      </w:tr>
      <w:tr w:rsidR="0005676B" w:rsidRPr="00ED4EE4" w14:paraId="68389730" w14:textId="77777777" w:rsidTr="003C4999">
        <w:trPr>
          <w:cantSplit/>
          <w:jc w:val="center"/>
        </w:trPr>
        <w:tc>
          <w:tcPr>
            <w:tcW w:w="3681" w:type="dxa"/>
            <w:tcMar>
              <w:left w:w="108" w:type="dxa"/>
              <w:right w:w="108" w:type="dxa"/>
            </w:tcMar>
            <w:vAlign w:val="center"/>
          </w:tcPr>
          <w:p w14:paraId="1F397CD6"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 xml:space="preserve">Descripteur de contrôle de l'utilisation du contenu </w:t>
            </w:r>
          </w:p>
        </w:tc>
        <w:tc>
          <w:tcPr>
            <w:tcW w:w="1592" w:type="dxa"/>
            <w:tcMar>
              <w:left w:w="108" w:type="dxa"/>
              <w:right w:w="108" w:type="dxa"/>
            </w:tcMar>
            <w:vAlign w:val="center"/>
          </w:tcPr>
          <w:p w14:paraId="7B76DB41"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0x8039</w:t>
            </w:r>
          </w:p>
        </w:tc>
        <w:tc>
          <w:tcPr>
            <w:tcW w:w="4371" w:type="dxa"/>
            <w:tcMar>
              <w:left w:w="108" w:type="dxa"/>
              <w:right w:w="108" w:type="dxa"/>
            </w:tcMar>
            <w:vAlign w:val="center"/>
          </w:tcPr>
          <w:p w14:paraId="19C651B0"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informations sur le contrôle de la copie pour des programmes.</w:t>
            </w:r>
          </w:p>
        </w:tc>
      </w:tr>
      <w:tr w:rsidR="0005676B" w:rsidRPr="00ED4EE4" w14:paraId="035F8B6A" w14:textId="77777777" w:rsidTr="003C4999">
        <w:trPr>
          <w:cantSplit/>
          <w:jc w:val="center"/>
        </w:trPr>
        <w:tc>
          <w:tcPr>
            <w:tcW w:w="3681" w:type="dxa"/>
            <w:tcMar>
              <w:left w:w="108" w:type="dxa"/>
              <w:right w:w="108" w:type="dxa"/>
            </w:tcMar>
            <w:vAlign w:val="center"/>
          </w:tcPr>
          <w:p w14:paraId="5E0D0CDD"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Descripteur MH de contrôle d'application externe</w:t>
            </w:r>
          </w:p>
        </w:tc>
        <w:tc>
          <w:tcPr>
            <w:tcW w:w="1592" w:type="dxa"/>
            <w:tcMar>
              <w:left w:w="108" w:type="dxa"/>
              <w:right w:w="108" w:type="dxa"/>
            </w:tcMar>
            <w:vAlign w:val="center"/>
          </w:tcPr>
          <w:p w14:paraId="35B360DD"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0x803A</w:t>
            </w:r>
          </w:p>
        </w:tc>
        <w:tc>
          <w:tcPr>
            <w:tcW w:w="4371" w:type="dxa"/>
            <w:tcMar>
              <w:left w:w="108" w:type="dxa"/>
              <w:right w:w="108" w:type="dxa"/>
            </w:tcMar>
            <w:vAlign w:val="center"/>
          </w:tcPr>
          <w:p w14:paraId="3D97CB50"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Identifie la permission d'applications externes à accéder aux ressources de radiodiffusion.</w:t>
            </w:r>
          </w:p>
        </w:tc>
      </w:tr>
      <w:tr w:rsidR="0005676B" w:rsidRPr="00ED4EE4" w14:paraId="0F17D9A2" w14:textId="77777777" w:rsidTr="003C4999">
        <w:trPr>
          <w:cantSplit/>
          <w:jc w:val="center"/>
        </w:trPr>
        <w:tc>
          <w:tcPr>
            <w:tcW w:w="3681" w:type="dxa"/>
            <w:tcMar>
              <w:left w:w="108" w:type="dxa"/>
              <w:right w:w="108" w:type="dxa"/>
            </w:tcMar>
            <w:vAlign w:val="center"/>
          </w:tcPr>
          <w:p w14:paraId="037422B3"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Descripteur MH d'application de restitution</w:t>
            </w:r>
          </w:p>
        </w:tc>
        <w:tc>
          <w:tcPr>
            <w:tcW w:w="1592" w:type="dxa"/>
            <w:tcMar>
              <w:left w:w="108" w:type="dxa"/>
              <w:right w:w="108" w:type="dxa"/>
            </w:tcMar>
            <w:vAlign w:val="center"/>
          </w:tcPr>
          <w:p w14:paraId="1963E18E"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0x803B</w:t>
            </w:r>
          </w:p>
        </w:tc>
        <w:tc>
          <w:tcPr>
            <w:tcW w:w="4371" w:type="dxa"/>
            <w:tcMar>
              <w:left w:w="108" w:type="dxa"/>
              <w:right w:w="108" w:type="dxa"/>
            </w:tcMar>
            <w:vAlign w:val="center"/>
          </w:tcPr>
          <w:p w14:paraId="27D0C4BA"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informations sur les applications relatives à du contenu enregistré.</w:t>
            </w:r>
          </w:p>
        </w:tc>
      </w:tr>
      <w:tr w:rsidR="0005676B" w:rsidRPr="00ED4EE4" w14:paraId="77244701" w14:textId="77777777" w:rsidTr="003C4999">
        <w:trPr>
          <w:cantSplit/>
          <w:jc w:val="center"/>
        </w:trPr>
        <w:tc>
          <w:tcPr>
            <w:tcW w:w="3681" w:type="dxa"/>
            <w:tcMar>
              <w:left w:w="108" w:type="dxa"/>
              <w:right w:w="108" w:type="dxa"/>
            </w:tcMar>
            <w:vAlign w:val="center"/>
          </w:tcPr>
          <w:p w14:paraId="2104C8F6"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Descripteur MH d'emplacement d'application de restitution simple</w:t>
            </w:r>
          </w:p>
        </w:tc>
        <w:tc>
          <w:tcPr>
            <w:tcW w:w="1592" w:type="dxa"/>
            <w:tcMar>
              <w:left w:w="108" w:type="dxa"/>
              <w:right w:w="108" w:type="dxa"/>
            </w:tcMar>
            <w:vAlign w:val="center"/>
          </w:tcPr>
          <w:p w14:paraId="4F9E462E"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0x803C</w:t>
            </w:r>
          </w:p>
        </w:tc>
        <w:tc>
          <w:tcPr>
            <w:tcW w:w="4371" w:type="dxa"/>
            <w:tcMar>
              <w:left w:w="108" w:type="dxa"/>
              <w:right w:w="108" w:type="dxa"/>
            </w:tcMar>
            <w:vAlign w:val="center"/>
          </w:tcPr>
          <w:p w14:paraId="05F73120"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informations sur les liens des applications relatives à du contenu enregistré.</w:t>
            </w:r>
          </w:p>
        </w:tc>
      </w:tr>
      <w:tr w:rsidR="0005676B" w:rsidRPr="00ED4EE4" w14:paraId="19A8849E" w14:textId="77777777" w:rsidTr="003C4999">
        <w:trPr>
          <w:cantSplit/>
          <w:jc w:val="center"/>
        </w:trPr>
        <w:tc>
          <w:tcPr>
            <w:tcW w:w="3681" w:type="dxa"/>
            <w:tcMar>
              <w:left w:w="108" w:type="dxa"/>
              <w:right w:w="108" w:type="dxa"/>
            </w:tcMar>
            <w:vAlign w:val="center"/>
          </w:tcPr>
          <w:p w14:paraId="45C4DBE9" w14:textId="77777777" w:rsidR="0005676B" w:rsidRPr="00A90865" w:rsidRDefault="0005676B" w:rsidP="00614371">
            <w:pPr>
              <w:pStyle w:val="Tabletext"/>
              <w:jc w:val="left"/>
              <w:rPr>
                <w:rFonts w:asciiTheme="majorBidi" w:hAnsiTheme="majorBidi" w:cstheme="majorBidi"/>
                <w:lang w:eastAsia="ja-JP"/>
              </w:rPr>
            </w:pPr>
            <w:proofErr w:type="spellStart"/>
            <w:r w:rsidRPr="00A90865">
              <w:rPr>
                <w:rFonts w:asciiTheme="majorBidi" w:hAnsiTheme="majorBidi" w:cstheme="majorBidi"/>
                <w:lang w:eastAsia="ja-JP"/>
              </w:rPr>
              <w:t>Descripteur</w:t>
            </w:r>
            <w:proofErr w:type="spellEnd"/>
            <w:r w:rsidRPr="00A90865">
              <w:rPr>
                <w:rFonts w:asciiTheme="majorBidi" w:hAnsiTheme="majorBidi" w:cstheme="majorBidi"/>
                <w:lang w:eastAsia="ja-JP"/>
              </w:rPr>
              <w:t xml:space="preserve"> MH </w:t>
            </w:r>
            <w:proofErr w:type="spellStart"/>
            <w:r w:rsidRPr="00A90865">
              <w:rPr>
                <w:rFonts w:asciiTheme="majorBidi" w:hAnsiTheme="majorBidi" w:cstheme="majorBidi"/>
                <w:lang w:eastAsia="ja-JP"/>
              </w:rPr>
              <w:t>d'expiration</w:t>
            </w:r>
            <w:proofErr w:type="spellEnd"/>
            <w:r w:rsidRPr="00A90865">
              <w:rPr>
                <w:rFonts w:asciiTheme="majorBidi" w:hAnsiTheme="majorBidi" w:cstheme="majorBidi"/>
                <w:lang w:eastAsia="ja-JP"/>
              </w:rPr>
              <w:t xml:space="preserve"> </w:t>
            </w:r>
            <w:proofErr w:type="spellStart"/>
            <w:r w:rsidRPr="00A90865">
              <w:rPr>
                <w:rFonts w:asciiTheme="majorBidi" w:hAnsiTheme="majorBidi" w:cstheme="majorBidi"/>
                <w:lang w:eastAsia="ja-JP"/>
              </w:rPr>
              <w:t>d'application</w:t>
            </w:r>
            <w:proofErr w:type="spellEnd"/>
          </w:p>
        </w:tc>
        <w:tc>
          <w:tcPr>
            <w:tcW w:w="1592" w:type="dxa"/>
            <w:tcMar>
              <w:left w:w="108" w:type="dxa"/>
              <w:right w:w="108" w:type="dxa"/>
            </w:tcMar>
            <w:vAlign w:val="center"/>
          </w:tcPr>
          <w:p w14:paraId="2C355EE0"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0x803D</w:t>
            </w:r>
          </w:p>
        </w:tc>
        <w:tc>
          <w:tcPr>
            <w:tcW w:w="4371" w:type="dxa"/>
            <w:tcMar>
              <w:left w:w="108" w:type="dxa"/>
              <w:right w:w="108" w:type="dxa"/>
            </w:tcMar>
            <w:vAlign w:val="center"/>
          </w:tcPr>
          <w:p w14:paraId="16857A10"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la date et l'heure d'expiration d'applications.</w:t>
            </w:r>
          </w:p>
        </w:tc>
      </w:tr>
      <w:tr w:rsidR="0005676B" w:rsidRPr="00ED4EE4" w14:paraId="149DE6B5" w14:textId="77777777" w:rsidTr="003C4999">
        <w:trPr>
          <w:cantSplit/>
          <w:jc w:val="center"/>
        </w:trPr>
        <w:tc>
          <w:tcPr>
            <w:tcW w:w="3681" w:type="dxa"/>
            <w:tcMar>
              <w:left w:w="108" w:type="dxa"/>
              <w:right w:w="108" w:type="dxa"/>
            </w:tcMar>
            <w:vAlign w:val="center"/>
          </w:tcPr>
          <w:p w14:paraId="70F45BD7" w14:textId="77777777" w:rsidR="0005676B" w:rsidRPr="00A90865" w:rsidRDefault="0005676B" w:rsidP="00614371">
            <w:pPr>
              <w:pStyle w:val="Tabletext"/>
              <w:jc w:val="left"/>
              <w:rPr>
                <w:rFonts w:asciiTheme="majorBidi" w:hAnsiTheme="majorBidi" w:cstheme="majorBidi"/>
                <w:lang w:eastAsia="ja-JP"/>
              </w:rPr>
            </w:pPr>
            <w:proofErr w:type="spellStart"/>
            <w:r w:rsidRPr="00A90865">
              <w:rPr>
                <w:rFonts w:asciiTheme="majorBidi" w:hAnsiTheme="majorBidi" w:cstheme="majorBidi"/>
                <w:lang w:eastAsia="ja-JP"/>
              </w:rPr>
              <w:t>Descripteur</w:t>
            </w:r>
            <w:proofErr w:type="spellEnd"/>
            <w:r w:rsidRPr="00A90865">
              <w:rPr>
                <w:rFonts w:asciiTheme="majorBidi" w:hAnsiTheme="majorBidi" w:cstheme="majorBidi"/>
                <w:lang w:eastAsia="ja-JP"/>
              </w:rPr>
              <w:t xml:space="preserve"> de </w:t>
            </w:r>
            <w:proofErr w:type="spellStart"/>
            <w:r w:rsidRPr="00A90865">
              <w:rPr>
                <w:rFonts w:asciiTheme="majorBidi" w:hAnsiTheme="majorBidi" w:cstheme="majorBidi"/>
                <w:lang w:eastAsia="ja-JP"/>
              </w:rPr>
              <w:t>radiodiffuseur</w:t>
            </w:r>
            <w:proofErr w:type="spellEnd"/>
            <w:r w:rsidRPr="00A90865">
              <w:rPr>
                <w:rFonts w:asciiTheme="majorBidi" w:hAnsiTheme="majorBidi" w:cstheme="majorBidi"/>
                <w:lang w:eastAsia="ja-JP"/>
              </w:rPr>
              <w:t xml:space="preserve"> </w:t>
            </w:r>
            <w:proofErr w:type="spellStart"/>
            <w:r w:rsidRPr="00A90865">
              <w:rPr>
                <w:rFonts w:asciiTheme="majorBidi" w:hAnsiTheme="majorBidi" w:cstheme="majorBidi"/>
                <w:lang w:eastAsia="ja-JP"/>
              </w:rPr>
              <w:t>associé</w:t>
            </w:r>
            <w:proofErr w:type="spellEnd"/>
          </w:p>
        </w:tc>
        <w:tc>
          <w:tcPr>
            <w:tcW w:w="1592" w:type="dxa"/>
            <w:tcMar>
              <w:left w:w="108" w:type="dxa"/>
              <w:right w:w="108" w:type="dxa"/>
            </w:tcMar>
            <w:vAlign w:val="center"/>
          </w:tcPr>
          <w:p w14:paraId="69743B04"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0x803E</w:t>
            </w:r>
          </w:p>
        </w:tc>
        <w:tc>
          <w:tcPr>
            <w:tcW w:w="4371" w:type="dxa"/>
            <w:tcMar>
              <w:left w:w="108" w:type="dxa"/>
              <w:right w:w="108" w:type="dxa"/>
            </w:tcMar>
            <w:vAlign w:val="center"/>
          </w:tcPr>
          <w:p w14:paraId="2B0908A8"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l'identification du radiodiffuseur pour le partage de mémoire NVRAM.</w:t>
            </w:r>
          </w:p>
        </w:tc>
      </w:tr>
      <w:tr w:rsidR="0005676B" w:rsidRPr="00ED4EE4" w14:paraId="61445889" w14:textId="77777777" w:rsidTr="003C4999">
        <w:trPr>
          <w:cantSplit/>
          <w:jc w:val="center"/>
        </w:trPr>
        <w:tc>
          <w:tcPr>
            <w:tcW w:w="3681" w:type="dxa"/>
            <w:tcMar>
              <w:left w:w="108" w:type="dxa"/>
              <w:right w:w="108" w:type="dxa"/>
            </w:tcMar>
            <w:vAlign w:val="center"/>
          </w:tcPr>
          <w:p w14:paraId="08A860C9"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Descripteur d'informations sur des services multimédias</w:t>
            </w:r>
          </w:p>
        </w:tc>
        <w:tc>
          <w:tcPr>
            <w:tcW w:w="1592" w:type="dxa"/>
            <w:tcMar>
              <w:left w:w="108" w:type="dxa"/>
              <w:right w:w="108" w:type="dxa"/>
            </w:tcMar>
            <w:vAlign w:val="center"/>
          </w:tcPr>
          <w:p w14:paraId="3E95A6E2"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0x803F</w:t>
            </w:r>
          </w:p>
        </w:tc>
        <w:tc>
          <w:tcPr>
            <w:tcW w:w="4371" w:type="dxa"/>
            <w:tcMar>
              <w:left w:w="108" w:type="dxa"/>
              <w:right w:w="108" w:type="dxa"/>
            </w:tcMar>
            <w:vAlign w:val="center"/>
          </w:tcPr>
          <w:p w14:paraId="0E2FF7DC"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informations détaillées sur chaque élément de contenu relatif à des services multimédias.</w:t>
            </w:r>
          </w:p>
        </w:tc>
      </w:tr>
      <w:tr w:rsidR="0005676B" w:rsidRPr="00ED4EE4" w14:paraId="53E34EB5" w14:textId="77777777" w:rsidTr="003C4999">
        <w:trPr>
          <w:cantSplit/>
          <w:jc w:val="center"/>
        </w:trPr>
        <w:tc>
          <w:tcPr>
            <w:tcW w:w="3681" w:type="dxa"/>
            <w:tcMar>
              <w:left w:w="108" w:type="dxa"/>
              <w:right w:w="108" w:type="dxa"/>
            </w:tcMar>
            <w:vAlign w:val="center"/>
          </w:tcPr>
          <w:p w14:paraId="160560A8"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 xml:space="preserve">Descripteur de nouvelles sur des situations d'urgence </w:t>
            </w:r>
          </w:p>
        </w:tc>
        <w:tc>
          <w:tcPr>
            <w:tcW w:w="1592" w:type="dxa"/>
            <w:tcMar>
              <w:left w:w="108" w:type="dxa"/>
              <w:right w:w="108" w:type="dxa"/>
            </w:tcMar>
            <w:vAlign w:val="center"/>
          </w:tcPr>
          <w:p w14:paraId="6759BB2F"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0x8040</w:t>
            </w:r>
          </w:p>
        </w:tc>
        <w:tc>
          <w:tcPr>
            <w:tcW w:w="4371" w:type="dxa"/>
            <w:tcMar>
              <w:left w:w="108" w:type="dxa"/>
              <w:right w:w="108" w:type="dxa"/>
            </w:tcMar>
            <w:vAlign w:val="center"/>
          </w:tcPr>
          <w:p w14:paraId="786EF614"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Signale la radiodiffusion de nouvelles sur des situations d'urgence.</w:t>
            </w:r>
          </w:p>
        </w:tc>
      </w:tr>
      <w:tr w:rsidR="0005676B" w:rsidRPr="00ED4EE4" w14:paraId="2F61CA62" w14:textId="77777777" w:rsidTr="003C4999">
        <w:trPr>
          <w:cantSplit/>
          <w:jc w:val="center"/>
        </w:trPr>
        <w:tc>
          <w:tcPr>
            <w:tcW w:w="3681" w:type="dxa"/>
            <w:tcMar>
              <w:left w:w="108" w:type="dxa"/>
              <w:right w:w="108" w:type="dxa"/>
            </w:tcMar>
            <w:vAlign w:val="center"/>
          </w:tcPr>
          <w:p w14:paraId="524F4FE4"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Descripteur MH-CA d'</w:t>
            </w:r>
            <w:r w:rsidRPr="009553C4">
              <w:rPr>
                <w:lang w:val="fr-CH" w:eastAsia="ja-JP"/>
              </w:rPr>
              <w:t>informations contractuelles</w:t>
            </w:r>
          </w:p>
        </w:tc>
        <w:tc>
          <w:tcPr>
            <w:tcW w:w="1592" w:type="dxa"/>
            <w:tcMar>
              <w:left w:w="108" w:type="dxa"/>
              <w:right w:w="108" w:type="dxa"/>
            </w:tcMar>
            <w:vAlign w:val="center"/>
          </w:tcPr>
          <w:p w14:paraId="47B8CB60"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0x8041</w:t>
            </w:r>
          </w:p>
        </w:tc>
        <w:tc>
          <w:tcPr>
            <w:tcW w:w="4371" w:type="dxa"/>
            <w:tcMar>
              <w:left w:w="108" w:type="dxa"/>
              <w:right w:w="108" w:type="dxa"/>
            </w:tcMar>
            <w:vAlign w:val="center"/>
          </w:tcPr>
          <w:p w14:paraId="175EEAC8"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informations contractuelles pour décider si l'utilisateur final peut voir les programmes.</w:t>
            </w:r>
          </w:p>
        </w:tc>
      </w:tr>
      <w:tr w:rsidR="0005676B" w:rsidRPr="00ED4EE4" w14:paraId="64405091" w14:textId="77777777" w:rsidTr="003C4999">
        <w:trPr>
          <w:cantSplit/>
          <w:jc w:val="center"/>
        </w:trPr>
        <w:tc>
          <w:tcPr>
            <w:tcW w:w="3681" w:type="dxa"/>
            <w:tcMar>
              <w:left w:w="108" w:type="dxa"/>
              <w:right w:w="108" w:type="dxa"/>
            </w:tcMar>
            <w:vAlign w:val="center"/>
          </w:tcPr>
          <w:p w14:paraId="559DCF44" w14:textId="77777777" w:rsidR="0005676B" w:rsidRPr="009553C4" w:rsidRDefault="0005676B" w:rsidP="00614371">
            <w:pPr>
              <w:pStyle w:val="Tabletext"/>
              <w:jc w:val="left"/>
              <w:rPr>
                <w:rFonts w:asciiTheme="majorBidi" w:hAnsiTheme="majorBidi" w:cstheme="majorBidi"/>
                <w:lang w:val="fr-CH" w:eastAsia="ja-JP"/>
              </w:rPr>
            </w:pPr>
            <w:r w:rsidRPr="009553C4">
              <w:rPr>
                <w:rFonts w:asciiTheme="majorBidi" w:hAnsiTheme="majorBidi" w:cstheme="majorBidi"/>
                <w:lang w:val="fr-CH" w:eastAsia="ja-JP"/>
              </w:rPr>
              <w:t xml:space="preserve">Descripteur MH-CA de service </w:t>
            </w:r>
          </w:p>
        </w:tc>
        <w:tc>
          <w:tcPr>
            <w:tcW w:w="1592" w:type="dxa"/>
            <w:tcMar>
              <w:left w:w="108" w:type="dxa"/>
              <w:right w:w="108" w:type="dxa"/>
            </w:tcMar>
            <w:vAlign w:val="center"/>
          </w:tcPr>
          <w:p w14:paraId="2225505A"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0x8042</w:t>
            </w:r>
          </w:p>
        </w:tc>
        <w:tc>
          <w:tcPr>
            <w:tcW w:w="4371" w:type="dxa"/>
            <w:tcMar>
              <w:left w:w="108" w:type="dxa"/>
              <w:right w:w="108" w:type="dxa"/>
            </w:tcMar>
            <w:vAlign w:val="center"/>
          </w:tcPr>
          <w:p w14:paraId="0C884EB6"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l'identification de groupe du radiodiffuseur et la commande des messages.</w:t>
            </w:r>
          </w:p>
        </w:tc>
      </w:tr>
      <w:tr w:rsidR="0005676B" w:rsidRPr="00ED4EE4" w14:paraId="2E0661AA" w14:textId="77777777" w:rsidTr="003C4999">
        <w:trPr>
          <w:cantSplit/>
          <w:jc w:val="center"/>
        </w:trPr>
        <w:tc>
          <w:tcPr>
            <w:tcW w:w="3681" w:type="dxa"/>
            <w:tcMar>
              <w:left w:w="108" w:type="dxa"/>
              <w:right w:w="108" w:type="dxa"/>
            </w:tcMar>
            <w:vAlign w:val="center"/>
          </w:tcPr>
          <w:p w14:paraId="125FAA36" w14:textId="77777777" w:rsidR="0005676B" w:rsidRPr="00A90865" w:rsidRDefault="0005676B" w:rsidP="00614371">
            <w:pPr>
              <w:pStyle w:val="Tabletext"/>
              <w:jc w:val="left"/>
              <w:rPr>
                <w:rFonts w:asciiTheme="majorBidi" w:hAnsiTheme="majorBidi" w:cstheme="majorBidi"/>
                <w:lang w:eastAsia="ja-JP"/>
              </w:rPr>
            </w:pPr>
            <w:proofErr w:type="spellStart"/>
            <w:r w:rsidRPr="00A90865">
              <w:rPr>
                <w:color w:val="000000"/>
              </w:rPr>
              <w:t>Descripteur</w:t>
            </w:r>
            <w:proofErr w:type="spellEnd"/>
            <w:r w:rsidRPr="00A90865">
              <w:rPr>
                <w:color w:val="000000"/>
              </w:rPr>
              <w:t xml:space="preserve"> MH de lien</w:t>
            </w:r>
          </w:p>
        </w:tc>
        <w:tc>
          <w:tcPr>
            <w:tcW w:w="1592" w:type="dxa"/>
            <w:tcMar>
              <w:left w:w="108" w:type="dxa"/>
              <w:right w:w="108" w:type="dxa"/>
            </w:tcMar>
            <w:vAlign w:val="center"/>
          </w:tcPr>
          <w:p w14:paraId="7B11A3CB"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0xF000</w:t>
            </w:r>
          </w:p>
        </w:tc>
        <w:tc>
          <w:tcPr>
            <w:tcW w:w="4371" w:type="dxa"/>
            <w:tcMar>
              <w:left w:w="108" w:type="dxa"/>
              <w:right w:w="108" w:type="dxa"/>
            </w:tcMar>
            <w:vAlign w:val="center"/>
          </w:tcPr>
          <w:p w14:paraId="6EC59C34"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liens vers des informations supplémentaires.</w:t>
            </w:r>
          </w:p>
        </w:tc>
      </w:tr>
      <w:tr w:rsidR="0005676B" w:rsidRPr="00ED4EE4" w14:paraId="1821E5F7" w14:textId="77777777" w:rsidTr="003C4999">
        <w:trPr>
          <w:cantSplit/>
          <w:jc w:val="center"/>
        </w:trPr>
        <w:tc>
          <w:tcPr>
            <w:tcW w:w="3681" w:type="dxa"/>
            <w:tcMar>
              <w:left w:w="108" w:type="dxa"/>
              <w:right w:w="108" w:type="dxa"/>
            </w:tcMar>
            <w:vAlign w:val="center"/>
          </w:tcPr>
          <w:p w14:paraId="45DD8A74" w14:textId="77777777" w:rsidR="0005676B" w:rsidRPr="00A90865" w:rsidRDefault="0005676B" w:rsidP="00614371">
            <w:pPr>
              <w:pStyle w:val="Tabletext"/>
              <w:jc w:val="left"/>
              <w:rPr>
                <w:rFonts w:asciiTheme="majorBidi" w:hAnsiTheme="majorBidi" w:cstheme="majorBidi"/>
                <w:lang w:eastAsia="ja-JP"/>
              </w:rPr>
            </w:pPr>
            <w:proofErr w:type="spellStart"/>
            <w:r w:rsidRPr="00A90865">
              <w:rPr>
                <w:color w:val="000000"/>
              </w:rPr>
              <w:t>Descripteur</w:t>
            </w:r>
            <w:proofErr w:type="spellEnd"/>
            <w:r w:rsidRPr="00A90865">
              <w:rPr>
                <w:color w:val="000000"/>
              </w:rPr>
              <w:t xml:space="preserve"> MH court </w:t>
            </w:r>
            <w:proofErr w:type="spellStart"/>
            <w:r w:rsidRPr="00A90865">
              <w:rPr>
                <w:color w:val="000000"/>
              </w:rPr>
              <w:t>d'événement</w:t>
            </w:r>
            <w:proofErr w:type="spellEnd"/>
          </w:p>
        </w:tc>
        <w:tc>
          <w:tcPr>
            <w:tcW w:w="1592" w:type="dxa"/>
            <w:tcMar>
              <w:left w:w="108" w:type="dxa"/>
              <w:right w:w="108" w:type="dxa"/>
            </w:tcMar>
            <w:vAlign w:val="center"/>
          </w:tcPr>
          <w:p w14:paraId="5F1559DB"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0xF001</w:t>
            </w:r>
          </w:p>
        </w:tc>
        <w:tc>
          <w:tcPr>
            <w:tcW w:w="4371" w:type="dxa"/>
            <w:tcMar>
              <w:left w:w="108" w:type="dxa"/>
              <w:right w:w="108" w:type="dxa"/>
            </w:tcMar>
            <w:vAlign w:val="center"/>
          </w:tcPr>
          <w:p w14:paraId="51251EF8"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 courtes descriptions d'événements.</w:t>
            </w:r>
          </w:p>
        </w:tc>
      </w:tr>
      <w:tr w:rsidR="0005676B" w:rsidRPr="00ED4EE4" w14:paraId="3736DD43" w14:textId="77777777" w:rsidTr="003C4999">
        <w:trPr>
          <w:cantSplit/>
          <w:jc w:val="center"/>
        </w:trPr>
        <w:tc>
          <w:tcPr>
            <w:tcW w:w="3681" w:type="dxa"/>
            <w:tcMar>
              <w:left w:w="108" w:type="dxa"/>
              <w:right w:w="108" w:type="dxa"/>
            </w:tcMar>
            <w:vAlign w:val="center"/>
          </w:tcPr>
          <w:p w14:paraId="677FEE59" w14:textId="77777777" w:rsidR="0005676B" w:rsidRPr="00A90865" w:rsidRDefault="0005676B" w:rsidP="00614371">
            <w:pPr>
              <w:pStyle w:val="Tabletext"/>
              <w:jc w:val="left"/>
              <w:rPr>
                <w:rFonts w:asciiTheme="majorBidi" w:hAnsiTheme="majorBidi" w:cstheme="majorBidi"/>
                <w:lang w:eastAsia="ja-JP"/>
              </w:rPr>
            </w:pPr>
            <w:proofErr w:type="spellStart"/>
            <w:r w:rsidRPr="00A90865">
              <w:rPr>
                <w:color w:val="000000"/>
              </w:rPr>
              <w:t>Descripteur</w:t>
            </w:r>
            <w:proofErr w:type="spellEnd"/>
            <w:r w:rsidRPr="00A90865">
              <w:rPr>
                <w:color w:val="000000"/>
              </w:rPr>
              <w:t xml:space="preserve"> MH </w:t>
            </w:r>
            <w:proofErr w:type="spellStart"/>
            <w:r w:rsidRPr="00A90865">
              <w:rPr>
                <w:color w:val="000000"/>
              </w:rPr>
              <w:t>étendu</w:t>
            </w:r>
            <w:proofErr w:type="spellEnd"/>
            <w:r w:rsidRPr="00A90865">
              <w:rPr>
                <w:color w:val="000000"/>
              </w:rPr>
              <w:t xml:space="preserve"> </w:t>
            </w:r>
            <w:proofErr w:type="spellStart"/>
            <w:r w:rsidRPr="00A90865">
              <w:rPr>
                <w:color w:val="000000"/>
              </w:rPr>
              <w:t>d'événement</w:t>
            </w:r>
            <w:proofErr w:type="spellEnd"/>
          </w:p>
        </w:tc>
        <w:tc>
          <w:tcPr>
            <w:tcW w:w="1592" w:type="dxa"/>
            <w:tcMar>
              <w:left w:w="108" w:type="dxa"/>
              <w:right w:w="108" w:type="dxa"/>
            </w:tcMar>
            <w:vAlign w:val="center"/>
          </w:tcPr>
          <w:p w14:paraId="31E7C052"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0xF002</w:t>
            </w:r>
          </w:p>
        </w:tc>
        <w:tc>
          <w:tcPr>
            <w:tcW w:w="4371" w:type="dxa"/>
            <w:tcMar>
              <w:left w:w="108" w:type="dxa"/>
              <w:right w:w="108" w:type="dxa"/>
            </w:tcMar>
            <w:vAlign w:val="center"/>
          </w:tcPr>
          <w:p w14:paraId="22C9EA86"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descriptions détaillées d'événements.</w:t>
            </w:r>
          </w:p>
        </w:tc>
      </w:tr>
      <w:tr w:rsidR="0005676B" w:rsidRPr="00ED4EE4" w14:paraId="729BF872" w14:textId="77777777" w:rsidTr="003C4999">
        <w:trPr>
          <w:cantSplit/>
          <w:jc w:val="center"/>
        </w:trPr>
        <w:tc>
          <w:tcPr>
            <w:tcW w:w="3681" w:type="dxa"/>
            <w:tcMar>
              <w:left w:w="108" w:type="dxa"/>
              <w:right w:w="108" w:type="dxa"/>
            </w:tcMar>
            <w:vAlign w:val="center"/>
          </w:tcPr>
          <w:p w14:paraId="4ED33139" w14:textId="77777777" w:rsidR="0005676B" w:rsidRPr="00A90865" w:rsidRDefault="0005676B" w:rsidP="00614371">
            <w:pPr>
              <w:pStyle w:val="Tabletext"/>
              <w:jc w:val="left"/>
              <w:rPr>
                <w:rFonts w:asciiTheme="majorBidi" w:hAnsiTheme="majorBidi" w:cstheme="majorBidi"/>
                <w:lang w:eastAsia="ja-JP"/>
              </w:rPr>
            </w:pPr>
            <w:proofErr w:type="spellStart"/>
            <w:r w:rsidRPr="00A90865">
              <w:rPr>
                <w:color w:val="000000"/>
              </w:rPr>
              <w:t>Descripteur</w:t>
            </w:r>
            <w:proofErr w:type="spellEnd"/>
            <w:r w:rsidRPr="00A90865">
              <w:rPr>
                <w:color w:val="000000"/>
              </w:rPr>
              <w:t xml:space="preserve"> de message </w:t>
            </w:r>
            <w:proofErr w:type="spellStart"/>
            <w:r w:rsidRPr="00A90865">
              <w:rPr>
                <w:color w:val="000000"/>
              </w:rPr>
              <w:t>d'événement</w:t>
            </w:r>
            <w:proofErr w:type="spellEnd"/>
          </w:p>
        </w:tc>
        <w:tc>
          <w:tcPr>
            <w:tcW w:w="1592" w:type="dxa"/>
            <w:tcMar>
              <w:left w:w="108" w:type="dxa"/>
              <w:right w:w="108" w:type="dxa"/>
            </w:tcMar>
            <w:vAlign w:val="center"/>
          </w:tcPr>
          <w:p w14:paraId="17144867" w14:textId="77777777" w:rsidR="0005676B" w:rsidRPr="00A90865" w:rsidRDefault="0005676B" w:rsidP="003C4999">
            <w:pPr>
              <w:pStyle w:val="Tabletext"/>
              <w:jc w:val="center"/>
              <w:rPr>
                <w:rFonts w:asciiTheme="majorBidi" w:hAnsiTheme="majorBidi" w:cstheme="majorBidi"/>
                <w:lang w:eastAsia="ja-JP"/>
              </w:rPr>
            </w:pPr>
            <w:r w:rsidRPr="00A90865">
              <w:rPr>
                <w:rFonts w:asciiTheme="majorBidi" w:hAnsiTheme="majorBidi" w:cstheme="majorBidi"/>
                <w:lang w:eastAsia="ja-JP"/>
              </w:rPr>
              <w:t>0xF003</w:t>
            </w:r>
          </w:p>
        </w:tc>
        <w:tc>
          <w:tcPr>
            <w:tcW w:w="4371" w:type="dxa"/>
            <w:tcMar>
              <w:left w:w="108" w:type="dxa"/>
              <w:right w:w="108" w:type="dxa"/>
            </w:tcMar>
            <w:vAlign w:val="center"/>
          </w:tcPr>
          <w:p w14:paraId="002A5217" w14:textId="77777777" w:rsidR="0005676B" w:rsidRPr="009553C4" w:rsidRDefault="0005676B" w:rsidP="003C4999">
            <w:pPr>
              <w:pStyle w:val="Tabletext"/>
              <w:rPr>
                <w:rFonts w:asciiTheme="majorBidi" w:hAnsiTheme="majorBidi" w:cstheme="majorBidi"/>
                <w:lang w:val="fr-CH" w:eastAsia="ja-JP"/>
              </w:rPr>
            </w:pPr>
            <w:r w:rsidRPr="009553C4">
              <w:rPr>
                <w:rFonts w:asciiTheme="majorBidi" w:hAnsiTheme="majorBidi" w:cstheme="majorBidi"/>
                <w:lang w:val="fr-CH" w:eastAsia="ja-JP"/>
              </w:rPr>
              <w:t>Fournit des informations relatives à des messages d'événements.</w:t>
            </w:r>
          </w:p>
        </w:tc>
      </w:tr>
    </w:tbl>
    <w:p w14:paraId="6497212E" w14:textId="77777777" w:rsidR="0005676B" w:rsidRPr="009553C4" w:rsidRDefault="0005676B" w:rsidP="0005676B">
      <w:pPr>
        <w:pStyle w:val="Heading1"/>
        <w:rPr>
          <w:lang w:val="fr-CH" w:eastAsia="ja-JP"/>
        </w:rPr>
      </w:pPr>
      <w:r w:rsidRPr="009553C4">
        <w:rPr>
          <w:lang w:val="fr-CH" w:eastAsia="ja-JP"/>
        </w:rPr>
        <w:t>2</w:t>
      </w:r>
      <w:r w:rsidRPr="009553C4">
        <w:rPr>
          <w:lang w:val="fr-CH" w:eastAsia="ja-JP"/>
        </w:rPr>
        <w:tab/>
        <w:t xml:space="preserve">Extension d'en-tête des paquets MMTP </w:t>
      </w:r>
    </w:p>
    <w:p w14:paraId="14E0BC01" w14:textId="77777777" w:rsidR="0005676B" w:rsidRPr="009553C4" w:rsidRDefault="0005676B" w:rsidP="0005676B">
      <w:pPr>
        <w:rPr>
          <w:b/>
          <w:color w:val="000000"/>
          <w:lang w:val="fr-CH" w:eastAsia="ja-JP"/>
        </w:rPr>
      </w:pPr>
      <w:r w:rsidRPr="009553C4">
        <w:rPr>
          <w:lang w:val="fr-CH" w:eastAsia="ja-JP"/>
        </w:rPr>
        <w:t xml:space="preserve">Lorsque le champ </w:t>
      </w:r>
      <w:proofErr w:type="spellStart"/>
      <w:r w:rsidRPr="009553C4">
        <w:rPr>
          <w:lang w:val="fr-CH" w:eastAsia="ja-JP"/>
        </w:rPr>
        <w:t>extension_type</w:t>
      </w:r>
      <w:proofErr w:type="spellEnd"/>
      <w:r w:rsidRPr="009553C4">
        <w:rPr>
          <w:lang w:val="fr-CH" w:eastAsia="ja-JP"/>
        </w:rPr>
        <w:t xml:space="preserve"> est mis à 0x0000, le champ </w:t>
      </w:r>
      <w:proofErr w:type="spellStart"/>
      <w:r w:rsidRPr="009553C4">
        <w:rPr>
          <w:lang w:val="fr-CH" w:eastAsia="ja-JP"/>
        </w:rPr>
        <w:t>hdr_ext_type</w:t>
      </w:r>
      <w:proofErr w:type="spellEnd"/>
      <w:r w:rsidRPr="009553C4">
        <w:rPr>
          <w:lang w:val="fr-CH" w:eastAsia="ja-JP"/>
        </w:rPr>
        <w:t xml:space="preserve"> définit le type d'extension d'en-tête multi-type. La valeur de </w:t>
      </w:r>
      <w:proofErr w:type="spellStart"/>
      <w:r w:rsidRPr="009553C4">
        <w:rPr>
          <w:lang w:val="fr-CH" w:eastAsia="ja-JP"/>
        </w:rPr>
        <w:t>hdr_ext_type</w:t>
      </w:r>
      <w:proofErr w:type="spellEnd"/>
      <w:r w:rsidRPr="009553C4">
        <w:rPr>
          <w:lang w:val="fr-CH" w:eastAsia="ja-JP"/>
        </w:rPr>
        <w:t xml:space="preserve"> est définie dans le Tableau 28.</w:t>
      </w:r>
    </w:p>
    <w:p w14:paraId="0C99211F" w14:textId="77777777" w:rsidR="0005676B" w:rsidRPr="009553C4" w:rsidRDefault="0005676B" w:rsidP="0005676B">
      <w:pPr>
        <w:pStyle w:val="TableNo"/>
        <w:keepLines/>
        <w:rPr>
          <w:lang w:val="fr-CH"/>
        </w:rPr>
      </w:pPr>
      <w:r w:rsidRPr="009553C4">
        <w:rPr>
          <w:lang w:val="fr-CH"/>
        </w:rPr>
        <w:lastRenderedPageBreak/>
        <w:t>TABLEAU 28</w:t>
      </w:r>
    </w:p>
    <w:p w14:paraId="699862EC" w14:textId="77777777" w:rsidR="0005676B" w:rsidRPr="009553C4" w:rsidRDefault="0005676B" w:rsidP="0005676B">
      <w:pPr>
        <w:pStyle w:val="Tabletitle"/>
        <w:keepLines/>
        <w:rPr>
          <w:lang w:val="fr-CH"/>
        </w:rPr>
      </w:pPr>
      <w:r w:rsidRPr="009553C4">
        <w:rPr>
          <w:lang w:val="fr-CH" w:eastAsia="ja-JP"/>
        </w:rPr>
        <w:t xml:space="preserve">Valeurs de </w:t>
      </w:r>
      <w:proofErr w:type="spellStart"/>
      <w:r w:rsidRPr="009553C4">
        <w:rPr>
          <w:lang w:val="fr-CH" w:eastAsia="ja-JP"/>
        </w:rPr>
        <w:t>h</w:t>
      </w:r>
      <w:r w:rsidRPr="009553C4">
        <w:rPr>
          <w:lang w:val="fr-CH"/>
        </w:rPr>
        <w:t>dr_ext_type</w:t>
      </w:r>
      <w:proofErr w:type="spellEnd"/>
      <w:r w:rsidRPr="009553C4">
        <w:rPr>
          <w:lang w:val="fr-CH"/>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05676B" w:rsidRPr="00A90865" w14:paraId="3460B3FB" w14:textId="77777777" w:rsidTr="003C4999">
        <w:trPr>
          <w:trHeight w:val="253"/>
          <w:jc w:val="center"/>
        </w:trPr>
        <w:tc>
          <w:tcPr>
            <w:tcW w:w="2144" w:type="dxa"/>
            <w:shd w:val="clear" w:color="auto" w:fill="auto"/>
          </w:tcPr>
          <w:p w14:paraId="1617EE93" w14:textId="77777777" w:rsidR="0005676B" w:rsidRPr="00A90865" w:rsidRDefault="0005676B" w:rsidP="003C4999">
            <w:pPr>
              <w:pStyle w:val="Tablehead"/>
              <w:keepLines/>
            </w:pPr>
            <w:r w:rsidRPr="00A90865">
              <w:t>Valeur</w:t>
            </w:r>
          </w:p>
        </w:tc>
        <w:tc>
          <w:tcPr>
            <w:tcW w:w="5366" w:type="dxa"/>
            <w:shd w:val="clear" w:color="auto" w:fill="auto"/>
          </w:tcPr>
          <w:p w14:paraId="2F283407" w14:textId="77777777" w:rsidR="0005676B" w:rsidRPr="00A90865" w:rsidRDefault="0005676B" w:rsidP="003C4999">
            <w:pPr>
              <w:pStyle w:val="Tablehead"/>
              <w:keepLines/>
            </w:pPr>
            <w:r w:rsidRPr="00A90865">
              <w:t>Description</w:t>
            </w:r>
          </w:p>
        </w:tc>
      </w:tr>
      <w:tr w:rsidR="0005676B" w:rsidRPr="00ED4EE4" w14:paraId="06D2130A" w14:textId="77777777" w:rsidTr="003C4999">
        <w:trPr>
          <w:trHeight w:val="253"/>
          <w:jc w:val="center"/>
        </w:trPr>
        <w:tc>
          <w:tcPr>
            <w:tcW w:w="2144" w:type="dxa"/>
            <w:shd w:val="clear" w:color="auto" w:fill="auto"/>
            <w:vAlign w:val="center"/>
          </w:tcPr>
          <w:p w14:paraId="7CE569F0" w14:textId="77777777" w:rsidR="0005676B" w:rsidRPr="00A90865" w:rsidRDefault="0005676B" w:rsidP="003C4999">
            <w:pPr>
              <w:pStyle w:val="Tabletext"/>
              <w:keepNext/>
              <w:keepLines/>
              <w:jc w:val="center"/>
              <w:rPr>
                <w:lang w:eastAsia="ja-JP"/>
              </w:rPr>
            </w:pPr>
            <w:r w:rsidRPr="00A90865">
              <w:rPr>
                <w:lang w:eastAsia="ja-JP"/>
              </w:rPr>
              <w:t>0x0000</w:t>
            </w:r>
          </w:p>
        </w:tc>
        <w:tc>
          <w:tcPr>
            <w:tcW w:w="5366" w:type="dxa"/>
            <w:shd w:val="clear" w:color="auto" w:fill="auto"/>
          </w:tcPr>
          <w:p w14:paraId="081E2084" w14:textId="77777777" w:rsidR="0005676B" w:rsidRPr="009553C4" w:rsidRDefault="0005676B" w:rsidP="003C4999">
            <w:pPr>
              <w:pStyle w:val="Tabletext"/>
              <w:keepNext/>
              <w:keepLines/>
              <w:rPr>
                <w:lang w:val="fr-CH" w:eastAsia="ja-JP"/>
              </w:rPr>
            </w:pPr>
            <w:r w:rsidRPr="009553C4">
              <w:rPr>
                <w:lang w:val="fr-CH" w:eastAsia="ja-JP"/>
              </w:rPr>
              <w:t>Réservée pour une utilisation future</w:t>
            </w:r>
          </w:p>
        </w:tc>
      </w:tr>
      <w:tr w:rsidR="0005676B" w:rsidRPr="00ED4EE4" w14:paraId="6FFC9E09" w14:textId="77777777" w:rsidTr="003C4999">
        <w:trPr>
          <w:trHeight w:val="253"/>
          <w:jc w:val="center"/>
        </w:trPr>
        <w:tc>
          <w:tcPr>
            <w:tcW w:w="2144" w:type="dxa"/>
            <w:shd w:val="clear" w:color="auto" w:fill="auto"/>
            <w:vAlign w:val="center"/>
          </w:tcPr>
          <w:p w14:paraId="44312B1E" w14:textId="77777777" w:rsidR="0005676B" w:rsidRPr="00A90865" w:rsidRDefault="0005676B" w:rsidP="003C4999">
            <w:pPr>
              <w:pStyle w:val="Tabletext"/>
              <w:keepNext/>
              <w:keepLines/>
              <w:jc w:val="center"/>
              <w:rPr>
                <w:lang w:eastAsia="ja-JP"/>
              </w:rPr>
            </w:pPr>
            <w:r w:rsidRPr="00A90865">
              <w:rPr>
                <w:lang w:eastAsia="ja-JP"/>
              </w:rPr>
              <w:t>0x0001</w:t>
            </w:r>
          </w:p>
        </w:tc>
        <w:tc>
          <w:tcPr>
            <w:tcW w:w="5366" w:type="dxa"/>
            <w:shd w:val="clear" w:color="auto" w:fill="auto"/>
          </w:tcPr>
          <w:p w14:paraId="2D4FF87D" w14:textId="77777777" w:rsidR="0005676B" w:rsidRPr="009553C4" w:rsidRDefault="0005676B" w:rsidP="003C4999">
            <w:pPr>
              <w:pStyle w:val="Tabletext"/>
              <w:keepNext/>
              <w:keepLines/>
              <w:rPr>
                <w:lang w:val="fr-CH" w:eastAsia="ja-JP"/>
              </w:rPr>
            </w:pPr>
            <w:r w:rsidRPr="009553C4">
              <w:rPr>
                <w:lang w:val="fr-CH" w:eastAsia="ja-JP"/>
              </w:rPr>
              <w:t>Réservée pour la norme ARIB STD-B61 (informations d'embrouillage)</w:t>
            </w:r>
          </w:p>
        </w:tc>
      </w:tr>
      <w:tr w:rsidR="0005676B" w:rsidRPr="00ED4EE4" w14:paraId="1BB5E490" w14:textId="77777777" w:rsidTr="003C4999">
        <w:trPr>
          <w:trHeight w:val="253"/>
          <w:jc w:val="center"/>
        </w:trPr>
        <w:tc>
          <w:tcPr>
            <w:tcW w:w="2144" w:type="dxa"/>
            <w:shd w:val="clear" w:color="auto" w:fill="auto"/>
            <w:vAlign w:val="center"/>
          </w:tcPr>
          <w:p w14:paraId="4947BC2D" w14:textId="77777777" w:rsidR="0005676B" w:rsidRPr="00A90865" w:rsidRDefault="0005676B" w:rsidP="003C4999">
            <w:pPr>
              <w:pStyle w:val="Tabletext"/>
              <w:keepNext/>
              <w:keepLines/>
              <w:jc w:val="center"/>
              <w:rPr>
                <w:lang w:eastAsia="ja-JP"/>
              </w:rPr>
            </w:pPr>
            <w:r w:rsidRPr="00A90865">
              <w:rPr>
                <w:lang w:eastAsia="ja-JP"/>
              </w:rPr>
              <w:t>0x0002</w:t>
            </w:r>
          </w:p>
        </w:tc>
        <w:tc>
          <w:tcPr>
            <w:tcW w:w="5366" w:type="dxa"/>
            <w:shd w:val="clear" w:color="auto" w:fill="auto"/>
          </w:tcPr>
          <w:p w14:paraId="600ADC64" w14:textId="77777777" w:rsidR="0005676B" w:rsidRPr="009553C4" w:rsidRDefault="0005676B" w:rsidP="003C4999">
            <w:pPr>
              <w:pStyle w:val="Tabletext"/>
              <w:keepNext/>
              <w:keepLines/>
              <w:rPr>
                <w:lang w:val="fr-CH" w:eastAsia="ja-JP"/>
              </w:rPr>
            </w:pPr>
            <w:r w:rsidRPr="009553C4">
              <w:rPr>
                <w:lang w:val="fr-CH" w:eastAsia="ja-JP"/>
              </w:rPr>
              <w:t>Réservée pour la norme ARIB STD-B60 (</w:t>
            </w:r>
            <w:proofErr w:type="spellStart"/>
            <w:r w:rsidRPr="009553C4">
              <w:rPr>
                <w:lang w:val="fr-CH" w:eastAsia="ja-JP"/>
              </w:rPr>
              <w:t>download_id</w:t>
            </w:r>
            <w:proofErr w:type="spellEnd"/>
            <w:r w:rsidRPr="009553C4">
              <w:rPr>
                <w:lang w:val="fr-CH" w:eastAsia="ja-JP"/>
              </w:rPr>
              <w:t>)</w:t>
            </w:r>
          </w:p>
        </w:tc>
      </w:tr>
      <w:tr w:rsidR="0005676B" w:rsidRPr="00ED4EE4" w14:paraId="57B06B82" w14:textId="77777777" w:rsidTr="003C4999">
        <w:trPr>
          <w:trHeight w:val="253"/>
          <w:jc w:val="center"/>
        </w:trPr>
        <w:tc>
          <w:tcPr>
            <w:tcW w:w="2144" w:type="dxa"/>
            <w:shd w:val="clear" w:color="auto" w:fill="auto"/>
            <w:vAlign w:val="center"/>
          </w:tcPr>
          <w:p w14:paraId="2C0E21EF" w14:textId="77777777" w:rsidR="0005676B" w:rsidRPr="00A90865" w:rsidRDefault="0005676B" w:rsidP="003C4999">
            <w:pPr>
              <w:pStyle w:val="Tabletext"/>
              <w:keepNext/>
              <w:keepLines/>
              <w:jc w:val="center"/>
              <w:rPr>
                <w:lang w:eastAsia="ja-JP"/>
              </w:rPr>
            </w:pPr>
            <w:r w:rsidRPr="00A90865">
              <w:rPr>
                <w:lang w:eastAsia="ja-JP"/>
              </w:rPr>
              <w:t>0x0003 – 0x7FFF</w:t>
            </w:r>
          </w:p>
        </w:tc>
        <w:tc>
          <w:tcPr>
            <w:tcW w:w="5366" w:type="dxa"/>
            <w:shd w:val="clear" w:color="auto" w:fill="auto"/>
          </w:tcPr>
          <w:p w14:paraId="35389B73" w14:textId="77777777" w:rsidR="0005676B" w:rsidRPr="009553C4" w:rsidRDefault="0005676B" w:rsidP="003C4999">
            <w:pPr>
              <w:pStyle w:val="Tabletext"/>
              <w:keepNext/>
              <w:keepLines/>
              <w:rPr>
                <w:lang w:val="fr-CH" w:eastAsia="ja-JP"/>
              </w:rPr>
            </w:pPr>
            <w:r w:rsidRPr="009553C4">
              <w:rPr>
                <w:lang w:val="fr-CH" w:eastAsia="ja-JP"/>
              </w:rPr>
              <w:t>Réservées pour une utilisation future</w:t>
            </w:r>
          </w:p>
        </w:tc>
      </w:tr>
    </w:tbl>
    <w:p w14:paraId="2619472D" w14:textId="77777777" w:rsidR="0005676B" w:rsidRPr="0005676B" w:rsidRDefault="0005676B" w:rsidP="0005676B">
      <w:pPr>
        <w:pStyle w:val="Heading1"/>
        <w:rPr>
          <w:lang w:val="fr-CH" w:eastAsia="ja-JP"/>
        </w:rPr>
      </w:pPr>
      <w:r w:rsidRPr="0005676B">
        <w:rPr>
          <w:lang w:val="fr-CH" w:eastAsia="ja-JP"/>
        </w:rPr>
        <w:t>3</w:t>
      </w:r>
      <w:r w:rsidRPr="0005676B">
        <w:rPr>
          <w:lang w:val="fr-CH" w:eastAsia="ja-JP"/>
        </w:rPr>
        <w:tab/>
        <w:t>Identifiants de paquet attribués</w:t>
      </w:r>
    </w:p>
    <w:p w14:paraId="32CC40DF" w14:textId="77777777" w:rsidR="0005676B" w:rsidRPr="0005676B" w:rsidRDefault="0005676B" w:rsidP="0005676B">
      <w:pPr>
        <w:keepNext/>
        <w:keepLines/>
        <w:rPr>
          <w:rFonts w:ascii="Century" w:hAnsi="Century"/>
          <w:color w:val="000000"/>
          <w:sz w:val="21"/>
          <w:lang w:val="fr-CH" w:eastAsia="ja-JP"/>
        </w:rPr>
      </w:pPr>
      <w:r w:rsidRPr="0005676B">
        <w:rPr>
          <w:lang w:val="fr-CH" w:eastAsia="ja-JP"/>
        </w:rPr>
        <w:t>Des valeurs fixes sont attribuées pour reconnaître les informations transportées par les paquets MMTP. Ces valeurs sont listées dans le Tableau 29.</w:t>
      </w:r>
    </w:p>
    <w:p w14:paraId="60E17557" w14:textId="77777777" w:rsidR="0005676B" w:rsidRPr="0005676B" w:rsidRDefault="0005676B" w:rsidP="0005676B">
      <w:pPr>
        <w:pStyle w:val="TableNo"/>
        <w:rPr>
          <w:lang w:val="fr-CH"/>
        </w:rPr>
      </w:pPr>
      <w:r w:rsidRPr="0005676B">
        <w:rPr>
          <w:lang w:val="fr-CH"/>
        </w:rPr>
        <w:t>TABLEAU 29</w:t>
      </w:r>
    </w:p>
    <w:p w14:paraId="445F6BA3" w14:textId="77777777" w:rsidR="0005676B" w:rsidRPr="0005676B" w:rsidRDefault="0005676B" w:rsidP="0005676B">
      <w:pPr>
        <w:pStyle w:val="Tabletitle"/>
        <w:rPr>
          <w:lang w:val="fr-CH"/>
        </w:rPr>
      </w:pPr>
      <w:r w:rsidRPr="0005676B">
        <w:rPr>
          <w:lang w:val="fr-CH"/>
        </w:rPr>
        <w:t>Identifiants de paquet attribués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180"/>
        <w:gridCol w:w="7449"/>
      </w:tblGrid>
      <w:tr w:rsidR="0005676B" w:rsidRPr="00A90865" w14:paraId="1117554C" w14:textId="77777777" w:rsidTr="003C4999">
        <w:trPr>
          <w:cantSplit/>
          <w:trHeight w:hRule="exact" w:val="340"/>
          <w:jc w:val="center"/>
        </w:trPr>
        <w:tc>
          <w:tcPr>
            <w:tcW w:w="2180" w:type="dxa"/>
            <w:shd w:val="clear" w:color="auto" w:fill="auto"/>
            <w:tcMar>
              <w:left w:w="108" w:type="dxa"/>
              <w:right w:w="108" w:type="dxa"/>
            </w:tcMar>
            <w:vAlign w:val="center"/>
          </w:tcPr>
          <w:p w14:paraId="1BB12EAC" w14:textId="77777777" w:rsidR="0005676B" w:rsidRPr="00A90865" w:rsidRDefault="0005676B" w:rsidP="003C4999">
            <w:pPr>
              <w:pStyle w:val="Tablehead"/>
            </w:pPr>
            <w:r w:rsidRPr="00A90865">
              <w:t>Valeur</w:t>
            </w:r>
          </w:p>
        </w:tc>
        <w:tc>
          <w:tcPr>
            <w:tcW w:w="7449" w:type="dxa"/>
            <w:shd w:val="clear" w:color="auto" w:fill="auto"/>
            <w:tcMar>
              <w:left w:w="108" w:type="dxa"/>
              <w:right w:w="108" w:type="dxa"/>
            </w:tcMar>
            <w:vAlign w:val="center"/>
          </w:tcPr>
          <w:p w14:paraId="775849E2" w14:textId="77777777" w:rsidR="0005676B" w:rsidRPr="00A90865" w:rsidRDefault="0005676B" w:rsidP="003C4999">
            <w:pPr>
              <w:pStyle w:val="Tablehead"/>
            </w:pPr>
            <w:r w:rsidRPr="00A90865">
              <w:t>Description</w:t>
            </w:r>
          </w:p>
        </w:tc>
      </w:tr>
      <w:tr w:rsidR="0005676B" w:rsidRPr="00A90865" w14:paraId="09C28636" w14:textId="77777777" w:rsidTr="003C4999">
        <w:trPr>
          <w:cantSplit/>
          <w:trHeight w:hRule="exact" w:val="340"/>
          <w:jc w:val="center"/>
        </w:trPr>
        <w:tc>
          <w:tcPr>
            <w:tcW w:w="2180" w:type="dxa"/>
            <w:tcMar>
              <w:left w:w="108" w:type="dxa"/>
              <w:right w:w="108" w:type="dxa"/>
            </w:tcMar>
            <w:vAlign w:val="center"/>
          </w:tcPr>
          <w:p w14:paraId="472FF131" w14:textId="77777777" w:rsidR="0005676B" w:rsidRPr="00A90865" w:rsidRDefault="0005676B" w:rsidP="003C4999">
            <w:pPr>
              <w:pStyle w:val="Tabletext"/>
              <w:jc w:val="center"/>
              <w:rPr>
                <w:lang w:eastAsia="ja-JP"/>
              </w:rPr>
            </w:pPr>
            <w:r w:rsidRPr="00A90865">
              <w:rPr>
                <w:lang w:eastAsia="ja-JP"/>
              </w:rPr>
              <w:t>0x0000</w:t>
            </w:r>
          </w:p>
        </w:tc>
        <w:tc>
          <w:tcPr>
            <w:tcW w:w="7449" w:type="dxa"/>
            <w:tcMar>
              <w:left w:w="108" w:type="dxa"/>
              <w:right w:w="108" w:type="dxa"/>
            </w:tcMar>
            <w:vAlign w:val="center"/>
          </w:tcPr>
          <w:p w14:paraId="1544C191" w14:textId="77777777" w:rsidR="0005676B" w:rsidRPr="00A90865" w:rsidRDefault="0005676B" w:rsidP="003C4999">
            <w:pPr>
              <w:pStyle w:val="Tabletext"/>
              <w:rPr>
                <w:lang w:eastAsia="ja-JP"/>
              </w:rPr>
            </w:pPr>
            <w:r w:rsidRPr="00A90865">
              <w:rPr>
                <w:lang w:eastAsia="ja-JP"/>
              </w:rPr>
              <w:t xml:space="preserve">Message PA </w:t>
            </w:r>
          </w:p>
        </w:tc>
      </w:tr>
      <w:tr w:rsidR="0005676B" w:rsidRPr="00ED4EE4" w14:paraId="2F28BDFB" w14:textId="77777777" w:rsidTr="003C4999">
        <w:trPr>
          <w:cantSplit/>
          <w:trHeight w:hRule="exact" w:val="340"/>
          <w:jc w:val="center"/>
        </w:trPr>
        <w:tc>
          <w:tcPr>
            <w:tcW w:w="2180" w:type="dxa"/>
            <w:tcMar>
              <w:left w:w="108" w:type="dxa"/>
              <w:right w:w="108" w:type="dxa"/>
            </w:tcMar>
            <w:vAlign w:val="center"/>
          </w:tcPr>
          <w:p w14:paraId="06A37161" w14:textId="77777777" w:rsidR="0005676B" w:rsidRPr="00A90865" w:rsidRDefault="0005676B" w:rsidP="003C4999">
            <w:pPr>
              <w:pStyle w:val="Tabletext"/>
              <w:jc w:val="center"/>
              <w:rPr>
                <w:lang w:eastAsia="ja-JP"/>
              </w:rPr>
            </w:pPr>
            <w:r w:rsidRPr="00A90865">
              <w:rPr>
                <w:lang w:eastAsia="ja-JP"/>
              </w:rPr>
              <w:t>0x0001</w:t>
            </w:r>
          </w:p>
        </w:tc>
        <w:tc>
          <w:tcPr>
            <w:tcW w:w="7449" w:type="dxa"/>
            <w:tcMar>
              <w:left w:w="108" w:type="dxa"/>
              <w:right w:w="108" w:type="dxa"/>
            </w:tcMar>
            <w:vAlign w:val="center"/>
          </w:tcPr>
          <w:p w14:paraId="47414CB6" w14:textId="77777777" w:rsidR="0005676B" w:rsidRPr="0005676B" w:rsidRDefault="0005676B" w:rsidP="003C4999">
            <w:pPr>
              <w:pStyle w:val="Tabletext"/>
              <w:rPr>
                <w:lang w:val="fr-CH" w:eastAsia="ja-JP"/>
              </w:rPr>
            </w:pPr>
            <w:r w:rsidRPr="0005676B">
              <w:rPr>
                <w:lang w:val="fr-CH" w:eastAsia="ja-JP"/>
              </w:rPr>
              <w:t xml:space="preserve">Réservée pour le message CA </w:t>
            </w:r>
          </w:p>
        </w:tc>
      </w:tr>
      <w:tr w:rsidR="0005676B" w:rsidRPr="00A90865" w14:paraId="54CBC4DC" w14:textId="77777777" w:rsidTr="003C4999">
        <w:trPr>
          <w:cantSplit/>
          <w:trHeight w:hRule="exact" w:val="340"/>
          <w:jc w:val="center"/>
        </w:trPr>
        <w:tc>
          <w:tcPr>
            <w:tcW w:w="2180" w:type="dxa"/>
            <w:tcMar>
              <w:left w:w="108" w:type="dxa"/>
              <w:right w:w="108" w:type="dxa"/>
            </w:tcMar>
            <w:vAlign w:val="center"/>
          </w:tcPr>
          <w:p w14:paraId="490D142F" w14:textId="77777777" w:rsidR="0005676B" w:rsidRPr="00A90865" w:rsidRDefault="0005676B" w:rsidP="003C4999">
            <w:pPr>
              <w:pStyle w:val="Tabletext"/>
              <w:jc w:val="center"/>
              <w:rPr>
                <w:lang w:eastAsia="ja-JP"/>
              </w:rPr>
            </w:pPr>
            <w:r w:rsidRPr="00A90865">
              <w:rPr>
                <w:lang w:eastAsia="ja-JP"/>
              </w:rPr>
              <w:t>0x0002</w:t>
            </w:r>
          </w:p>
        </w:tc>
        <w:tc>
          <w:tcPr>
            <w:tcW w:w="7449" w:type="dxa"/>
            <w:tcMar>
              <w:left w:w="108" w:type="dxa"/>
              <w:right w:w="108" w:type="dxa"/>
            </w:tcMar>
            <w:vAlign w:val="center"/>
          </w:tcPr>
          <w:p w14:paraId="15CC2C4A" w14:textId="77777777" w:rsidR="0005676B" w:rsidRPr="00A90865" w:rsidRDefault="0005676B" w:rsidP="003C4999">
            <w:pPr>
              <w:pStyle w:val="Tabletext"/>
              <w:rPr>
                <w:lang w:eastAsia="ja-JP"/>
              </w:rPr>
            </w:pPr>
            <w:r w:rsidRPr="00A90865">
              <w:rPr>
                <w:lang w:eastAsia="ja-JP"/>
              </w:rPr>
              <w:t xml:space="preserve">Message AL-FEC </w:t>
            </w:r>
          </w:p>
        </w:tc>
      </w:tr>
      <w:tr w:rsidR="0005676B" w:rsidRPr="00ED4EE4" w14:paraId="3CFDB758" w14:textId="77777777" w:rsidTr="003C4999">
        <w:trPr>
          <w:cantSplit/>
          <w:trHeight w:hRule="exact" w:val="340"/>
          <w:jc w:val="center"/>
        </w:trPr>
        <w:tc>
          <w:tcPr>
            <w:tcW w:w="2180" w:type="dxa"/>
            <w:tcMar>
              <w:left w:w="108" w:type="dxa"/>
              <w:right w:w="108" w:type="dxa"/>
            </w:tcMar>
            <w:vAlign w:val="center"/>
          </w:tcPr>
          <w:p w14:paraId="284C0BAF" w14:textId="77777777" w:rsidR="0005676B" w:rsidRPr="00A90865" w:rsidRDefault="0005676B" w:rsidP="003C4999">
            <w:pPr>
              <w:pStyle w:val="Tabletext"/>
              <w:jc w:val="center"/>
              <w:rPr>
                <w:lang w:eastAsia="ja-JP"/>
              </w:rPr>
            </w:pPr>
            <w:r w:rsidRPr="00A90865">
              <w:rPr>
                <w:lang w:eastAsia="ja-JP"/>
              </w:rPr>
              <w:t>0x0003 – 0x00FF</w:t>
            </w:r>
          </w:p>
        </w:tc>
        <w:tc>
          <w:tcPr>
            <w:tcW w:w="7449" w:type="dxa"/>
            <w:tcMar>
              <w:left w:w="108" w:type="dxa"/>
              <w:right w:w="108" w:type="dxa"/>
            </w:tcMar>
            <w:vAlign w:val="center"/>
          </w:tcPr>
          <w:p w14:paraId="0868F14C" w14:textId="77777777" w:rsidR="0005676B" w:rsidRPr="0005676B" w:rsidRDefault="0005676B" w:rsidP="003C4999">
            <w:pPr>
              <w:pStyle w:val="Tabletext"/>
              <w:rPr>
                <w:lang w:val="fr-CH" w:eastAsia="ja-JP"/>
              </w:rPr>
            </w:pPr>
            <w:r w:rsidRPr="0005676B">
              <w:rPr>
                <w:lang w:val="fr-CH" w:eastAsia="ja-JP"/>
              </w:rPr>
              <w:t>Réservées pour une utilisation future</w:t>
            </w:r>
          </w:p>
        </w:tc>
      </w:tr>
      <w:tr w:rsidR="0005676B" w:rsidRPr="00ED4EE4" w14:paraId="4511244A" w14:textId="77777777" w:rsidTr="003C4999">
        <w:trPr>
          <w:cantSplit/>
          <w:trHeight w:hRule="exact" w:val="340"/>
          <w:jc w:val="center"/>
        </w:trPr>
        <w:tc>
          <w:tcPr>
            <w:tcW w:w="2180" w:type="dxa"/>
            <w:tcMar>
              <w:left w:w="108" w:type="dxa"/>
              <w:right w:w="108" w:type="dxa"/>
            </w:tcMar>
            <w:vAlign w:val="center"/>
          </w:tcPr>
          <w:p w14:paraId="6C6F706D" w14:textId="77777777" w:rsidR="0005676B" w:rsidRPr="00A90865" w:rsidRDefault="0005676B" w:rsidP="003C4999">
            <w:pPr>
              <w:pStyle w:val="Tabletext"/>
              <w:jc w:val="center"/>
              <w:rPr>
                <w:lang w:eastAsia="ja-JP"/>
              </w:rPr>
            </w:pPr>
            <w:r w:rsidRPr="00A90865">
              <w:rPr>
                <w:lang w:eastAsia="ja-JP"/>
              </w:rPr>
              <w:t>0x0100 – 0x7FFF</w:t>
            </w:r>
          </w:p>
        </w:tc>
        <w:tc>
          <w:tcPr>
            <w:tcW w:w="7449" w:type="dxa"/>
            <w:tcMar>
              <w:left w:w="108" w:type="dxa"/>
              <w:right w:w="108" w:type="dxa"/>
            </w:tcMar>
            <w:vAlign w:val="center"/>
          </w:tcPr>
          <w:p w14:paraId="0A38EE0D" w14:textId="77777777" w:rsidR="0005676B" w:rsidRPr="0005676B" w:rsidRDefault="0005676B" w:rsidP="003C4999">
            <w:pPr>
              <w:pStyle w:val="Tabletext"/>
              <w:rPr>
                <w:lang w:val="fr-CH" w:eastAsia="ja-JP"/>
              </w:rPr>
            </w:pPr>
            <w:r w:rsidRPr="0005676B">
              <w:rPr>
                <w:lang w:val="fr-CH" w:eastAsia="ja-JP"/>
              </w:rPr>
              <w:t>Réservées pour une utilisation privée</w:t>
            </w:r>
          </w:p>
        </w:tc>
      </w:tr>
      <w:tr w:rsidR="0005676B" w:rsidRPr="00ED4EE4" w14:paraId="13C5767F" w14:textId="77777777" w:rsidTr="003C4999">
        <w:trPr>
          <w:cantSplit/>
          <w:trHeight w:hRule="exact" w:val="340"/>
          <w:jc w:val="center"/>
        </w:trPr>
        <w:tc>
          <w:tcPr>
            <w:tcW w:w="2180" w:type="dxa"/>
            <w:tcMar>
              <w:left w:w="108" w:type="dxa"/>
              <w:right w:w="108" w:type="dxa"/>
            </w:tcMar>
            <w:vAlign w:val="center"/>
          </w:tcPr>
          <w:p w14:paraId="3DAA143C" w14:textId="77777777" w:rsidR="0005676B" w:rsidRPr="00A90865" w:rsidRDefault="0005676B" w:rsidP="003C4999">
            <w:pPr>
              <w:pStyle w:val="Tabletext"/>
              <w:jc w:val="center"/>
              <w:rPr>
                <w:lang w:eastAsia="ja-JP"/>
              </w:rPr>
            </w:pPr>
            <w:r w:rsidRPr="00A90865">
              <w:rPr>
                <w:lang w:eastAsia="ja-JP"/>
              </w:rPr>
              <w:t>0x8000</w:t>
            </w:r>
          </w:p>
        </w:tc>
        <w:tc>
          <w:tcPr>
            <w:tcW w:w="7449" w:type="dxa"/>
            <w:tcMar>
              <w:left w:w="108" w:type="dxa"/>
              <w:right w:w="108" w:type="dxa"/>
            </w:tcMar>
            <w:vAlign w:val="center"/>
          </w:tcPr>
          <w:p w14:paraId="40D7041C" w14:textId="77777777" w:rsidR="0005676B" w:rsidRPr="0005676B" w:rsidRDefault="0005676B" w:rsidP="003C4999">
            <w:pPr>
              <w:pStyle w:val="Tabletext"/>
              <w:rPr>
                <w:lang w:val="fr-CH" w:eastAsia="ja-JP"/>
              </w:rPr>
            </w:pPr>
            <w:r w:rsidRPr="0005676B">
              <w:rPr>
                <w:lang w:val="fr-CH" w:eastAsia="ja-JP"/>
              </w:rPr>
              <w:t>Réservée pour le message de section M2 transportant la table MH-EIT</w:t>
            </w:r>
          </w:p>
        </w:tc>
      </w:tr>
      <w:tr w:rsidR="0005676B" w:rsidRPr="00ED4EE4" w14:paraId="08A849E9" w14:textId="77777777" w:rsidTr="003C4999">
        <w:trPr>
          <w:cantSplit/>
          <w:trHeight w:hRule="exact" w:val="340"/>
          <w:jc w:val="center"/>
        </w:trPr>
        <w:tc>
          <w:tcPr>
            <w:tcW w:w="2180" w:type="dxa"/>
            <w:tcMar>
              <w:left w:w="108" w:type="dxa"/>
              <w:right w:w="108" w:type="dxa"/>
            </w:tcMar>
            <w:vAlign w:val="center"/>
          </w:tcPr>
          <w:p w14:paraId="195FB530" w14:textId="77777777" w:rsidR="0005676B" w:rsidRPr="00A90865" w:rsidRDefault="0005676B" w:rsidP="003C4999">
            <w:pPr>
              <w:pStyle w:val="Tabletext"/>
              <w:jc w:val="center"/>
              <w:rPr>
                <w:lang w:eastAsia="ja-JP"/>
              </w:rPr>
            </w:pPr>
            <w:r w:rsidRPr="00A90865">
              <w:rPr>
                <w:lang w:eastAsia="ja-JP"/>
              </w:rPr>
              <w:t>0x8001</w:t>
            </w:r>
          </w:p>
        </w:tc>
        <w:tc>
          <w:tcPr>
            <w:tcW w:w="7449" w:type="dxa"/>
            <w:tcMar>
              <w:left w:w="108" w:type="dxa"/>
              <w:right w:w="108" w:type="dxa"/>
            </w:tcMar>
            <w:vAlign w:val="center"/>
          </w:tcPr>
          <w:p w14:paraId="07B6BE1E" w14:textId="77777777" w:rsidR="0005676B" w:rsidRPr="0005676B" w:rsidRDefault="0005676B" w:rsidP="003C4999">
            <w:pPr>
              <w:pStyle w:val="Tabletext"/>
              <w:rPr>
                <w:lang w:val="fr-CH" w:eastAsia="ja-JP"/>
              </w:rPr>
            </w:pPr>
            <w:r w:rsidRPr="0005676B">
              <w:rPr>
                <w:lang w:val="fr-CH" w:eastAsia="ja-JP"/>
              </w:rPr>
              <w:t>Réservée pour le message de section M2 transportant la table MH-AIT</w:t>
            </w:r>
          </w:p>
        </w:tc>
      </w:tr>
      <w:tr w:rsidR="0005676B" w:rsidRPr="00ED4EE4" w14:paraId="6862A4EC" w14:textId="77777777" w:rsidTr="003C4999">
        <w:trPr>
          <w:cantSplit/>
          <w:trHeight w:hRule="exact" w:val="340"/>
          <w:jc w:val="center"/>
        </w:trPr>
        <w:tc>
          <w:tcPr>
            <w:tcW w:w="2180" w:type="dxa"/>
            <w:tcMar>
              <w:left w:w="108" w:type="dxa"/>
              <w:right w:w="108" w:type="dxa"/>
            </w:tcMar>
            <w:vAlign w:val="center"/>
          </w:tcPr>
          <w:p w14:paraId="3B282E49" w14:textId="77777777" w:rsidR="0005676B" w:rsidRPr="00A90865" w:rsidRDefault="0005676B" w:rsidP="003C4999">
            <w:pPr>
              <w:pStyle w:val="Tabletext"/>
              <w:jc w:val="center"/>
              <w:rPr>
                <w:lang w:eastAsia="ja-JP"/>
              </w:rPr>
            </w:pPr>
            <w:r w:rsidRPr="00A90865">
              <w:rPr>
                <w:lang w:eastAsia="ja-JP"/>
              </w:rPr>
              <w:t>0x8002</w:t>
            </w:r>
          </w:p>
        </w:tc>
        <w:tc>
          <w:tcPr>
            <w:tcW w:w="7449" w:type="dxa"/>
            <w:tcMar>
              <w:left w:w="108" w:type="dxa"/>
              <w:right w:w="108" w:type="dxa"/>
            </w:tcMar>
            <w:vAlign w:val="center"/>
          </w:tcPr>
          <w:p w14:paraId="0F847AAB" w14:textId="77777777" w:rsidR="0005676B" w:rsidRPr="0005676B" w:rsidRDefault="0005676B" w:rsidP="003C4999">
            <w:pPr>
              <w:pStyle w:val="Tabletext"/>
              <w:rPr>
                <w:lang w:val="fr-CH" w:eastAsia="ja-JP"/>
              </w:rPr>
            </w:pPr>
            <w:r w:rsidRPr="0005676B">
              <w:rPr>
                <w:lang w:val="fr-CH" w:eastAsia="ja-JP"/>
              </w:rPr>
              <w:t>Réservée pour le message de section M2 transportant la table MH-BIT</w:t>
            </w:r>
          </w:p>
        </w:tc>
      </w:tr>
      <w:tr w:rsidR="0005676B" w:rsidRPr="00ED4EE4" w14:paraId="7CE62DC3" w14:textId="77777777" w:rsidTr="003C4999">
        <w:trPr>
          <w:cantSplit/>
          <w:trHeight w:hRule="exact" w:val="340"/>
          <w:jc w:val="center"/>
        </w:trPr>
        <w:tc>
          <w:tcPr>
            <w:tcW w:w="2180" w:type="dxa"/>
            <w:tcMar>
              <w:left w:w="108" w:type="dxa"/>
              <w:right w:w="108" w:type="dxa"/>
            </w:tcMar>
            <w:vAlign w:val="center"/>
          </w:tcPr>
          <w:p w14:paraId="2B5DD16B" w14:textId="77777777" w:rsidR="0005676B" w:rsidRPr="00A90865" w:rsidRDefault="0005676B" w:rsidP="003C4999">
            <w:pPr>
              <w:pStyle w:val="Tabletext"/>
              <w:jc w:val="center"/>
              <w:rPr>
                <w:lang w:eastAsia="ja-JP"/>
              </w:rPr>
            </w:pPr>
            <w:r w:rsidRPr="00A90865">
              <w:rPr>
                <w:lang w:eastAsia="ja-JP"/>
              </w:rPr>
              <w:t>0x8003</w:t>
            </w:r>
          </w:p>
        </w:tc>
        <w:tc>
          <w:tcPr>
            <w:tcW w:w="7449" w:type="dxa"/>
            <w:tcMar>
              <w:left w:w="108" w:type="dxa"/>
              <w:right w:w="108" w:type="dxa"/>
            </w:tcMar>
            <w:vAlign w:val="center"/>
          </w:tcPr>
          <w:p w14:paraId="4937CDFD" w14:textId="77777777" w:rsidR="0005676B" w:rsidRPr="0005676B" w:rsidRDefault="0005676B" w:rsidP="003C4999">
            <w:pPr>
              <w:pStyle w:val="Tabletext"/>
              <w:rPr>
                <w:lang w:val="fr-CH" w:eastAsia="ja-JP"/>
              </w:rPr>
            </w:pPr>
            <w:r w:rsidRPr="0005676B">
              <w:rPr>
                <w:lang w:val="fr-CH" w:eastAsia="ja-JP"/>
              </w:rPr>
              <w:t>Réservée pour le message de section M2 transportant la table MH-SDTT</w:t>
            </w:r>
          </w:p>
        </w:tc>
      </w:tr>
      <w:tr w:rsidR="0005676B" w:rsidRPr="00ED4EE4" w14:paraId="24C9828A" w14:textId="77777777" w:rsidTr="003C4999">
        <w:trPr>
          <w:cantSplit/>
          <w:trHeight w:hRule="exact" w:val="340"/>
          <w:jc w:val="center"/>
        </w:trPr>
        <w:tc>
          <w:tcPr>
            <w:tcW w:w="2180" w:type="dxa"/>
            <w:tcMar>
              <w:left w:w="108" w:type="dxa"/>
              <w:right w:w="108" w:type="dxa"/>
            </w:tcMar>
            <w:vAlign w:val="center"/>
          </w:tcPr>
          <w:p w14:paraId="25767D4A" w14:textId="77777777" w:rsidR="0005676B" w:rsidRPr="00A90865" w:rsidRDefault="0005676B" w:rsidP="003C4999">
            <w:pPr>
              <w:pStyle w:val="Tabletext"/>
              <w:jc w:val="center"/>
              <w:rPr>
                <w:lang w:eastAsia="ja-JP"/>
              </w:rPr>
            </w:pPr>
            <w:r w:rsidRPr="00A90865">
              <w:rPr>
                <w:lang w:eastAsia="ja-JP"/>
              </w:rPr>
              <w:t>0x8004</w:t>
            </w:r>
          </w:p>
        </w:tc>
        <w:tc>
          <w:tcPr>
            <w:tcW w:w="7449" w:type="dxa"/>
            <w:tcMar>
              <w:left w:w="108" w:type="dxa"/>
              <w:right w:w="108" w:type="dxa"/>
            </w:tcMar>
            <w:vAlign w:val="center"/>
          </w:tcPr>
          <w:p w14:paraId="4DB145A4" w14:textId="77777777" w:rsidR="0005676B" w:rsidRPr="0005676B" w:rsidRDefault="0005676B" w:rsidP="003C4999">
            <w:pPr>
              <w:pStyle w:val="Tabletext"/>
              <w:rPr>
                <w:lang w:val="fr-CH" w:eastAsia="ja-JP"/>
              </w:rPr>
            </w:pPr>
            <w:r w:rsidRPr="0005676B">
              <w:rPr>
                <w:lang w:val="fr-CH" w:eastAsia="ja-JP"/>
              </w:rPr>
              <w:t>Réservée pour le message de section M2 transportant la table MH-SDT</w:t>
            </w:r>
          </w:p>
        </w:tc>
      </w:tr>
      <w:tr w:rsidR="0005676B" w:rsidRPr="00ED4EE4" w14:paraId="647686D7" w14:textId="77777777" w:rsidTr="003C4999">
        <w:trPr>
          <w:cantSplit/>
          <w:trHeight w:hRule="exact" w:val="340"/>
          <w:jc w:val="center"/>
        </w:trPr>
        <w:tc>
          <w:tcPr>
            <w:tcW w:w="2180" w:type="dxa"/>
            <w:tcMar>
              <w:left w:w="108" w:type="dxa"/>
              <w:right w:w="108" w:type="dxa"/>
            </w:tcMar>
            <w:vAlign w:val="center"/>
          </w:tcPr>
          <w:p w14:paraId="61A1B96E" w14:textId="77777777" w:rsidR="0005676B" w:rsidRPr="00A90865" w:rsidRDefault="0005676B" w:rsidP="003C4999">
            <w:pPr>
              <w:pStyle w:val="Tabletext"/>
              <w:jc w:val="center"/>
              <w:rPr>
                <w:lang w:eastAsia="ja-JP"/>
              </w:rPr>
            </w:pPr>
            <w:r w:rsidRPr="00A90865">
              <w:rPr>
                <w:lang w:eastAsia="ja-JP"/>
              </w:rPr>
              <w:t>0x8005</w:t>
            </w:r>
          </w:p>
        </w:tc>
        <w:tc>
          <w:tcPr>
            <w:tcW w:w="7449" w:type="dxa"/>
            <w:tcMar>
              <w:left w:w="108" w:type="dxa"/>
              <w:right w:w="108" w:type="dxa"/>
            </w:tcMar>
            <w:vAlign w:val="center"/>
          </w:tcPr>
          <w:p w14:paraId="14538DE0" w14:textId="77777777" w:rsidR="0005676B" w:rsidRPr="0005676B" w:rsidRDefault="0005676B" w:rsidP="003C4999">
            <w:pPr>
              <w:pStyle w:val="Tabletext"/>
              <w:rPr>
                <w:lang w:val="fr-CH" w:eastAsia="ja-JP"/>
              </w:rPr>
            </w:pPr>
            <w:r w:rsidRPr="0005676B">
              <w:rPr>
                <w:lang w:val="fr-CH" w:eastAsia="ja-JP"/>
              </w:rPr>
              <w:t>Réservée pour le message de section courte M2 transportant la table MH-TOT</w:t>
            </w:r>
          </w:p>
        </w:tc>
      </w:tr>
      <w:tr w:rsidR="0005676B" w:rsidRPr="00ED4EE4" w14:paraId="5D439930" w14:textId="77777777" w:rsidTr="003C4999">
        <w:trPr>
          <w:cantSplit/>
          <w:trHeight w:hRule="exact" w:val="340"/>
          <w:jc w:val="center"/>
        </w:trPr>
        <w:tc>
          <w:tcPr>
            <w:tcW w:w="2180" w:type="dxa"/>
            <w:tcMar>
              <w:left w:w="108" w:type="dxa"/>
              <w:right w:w="108" w:type="dxa"/>
            </w:tcMar>
            <w:vAlign w:val="center"/>
          </w:tcPr>
          <w:p w14:paraId="321FD659" w14:textId="77777777" w:rsidR="0005676B" w:rsidRPr="00A90865" w:rsidRDefault="0005676B" w:rsidP="003C4999">
            <w:pPr>
              <w:pStyle w:val="Tabletext"/>
              <w:jc w:val="center"/>
              <w:rPr>
                <w:lang w:eastAsia="ja-JP"/>
              </w:rPr>
            </w:pPr>
            <w:r w:rsidRPr="00A90865">
              <w:rPr>
                <w:lang w:eastAsia="ja-JP"/>
              </w:rPr>
              <w:t>0x8006</w:t>
            </w:r>
          </w:p>
        </w:tc>
        <w:tc>
          <w:tcPr>
            <w:tcW w:w="7449" w:type="dxa"/>
            <w:tcMar>
              <w:left w:w="108" w:type="dxa"/>
              <w:right w:w="108" w:type="dxa"/>
            </w:tcMar>
            <w:vAlign w:val="center"/>
          </w:tcPr>
          <w:p w14:paraId="0A6EF1EC" w14:textId="77777777" w:rsidR="0005676B" w:rsidRPr="0005676B" w:rsidRDefault="0005676B" w:rsidP="003C4999">
            <w:pPr>
              <w:pStyle w:val="Tabletext"/>
              <w:rPr>
                <w:lang w:val="fr-CH" w:eastAsia="ja-JP"/>
              </w:rPr>
            </w:pPr>
            <w:r w:rsidRPr="0005676B">
              <w:rPr>
                <w:lang w:val="fr-CH" w:eastAsia="ja-JP"/>
              </w:rPr>
              <w:t>Réservée pour le message de section M2 transportant la table MH-CDT</w:t>
            </w:r>
          </w:p>
        </w:tc>
      </w:tr>
      <w:tr w:rsidR="0005676B" w:rsidRPr="00ED4EE4" w14:paraId="0DA28513" w14:textId="77777777" w:rsidTr="003C4999">
        <w:trPr>
          <w:cantSplit/>
          <w:trHeight w:hRule="exact" w:val="340"/>
          <w:jc w:val="center"/>
        </w:trPr>
        <w:tc>
          <w:tcPr>
            <w:tcW w:w="2180" w:type="dxa"/>
            <w:tcMar>
              <w:left w:w="108" w:type="dxa"/>
              <w:right w:w="108" w:type="dxa"/>
            </w:tcMar>
            <w:vAlign w:val="center"/>
          </w:tcPr>
          <w:p w14:paraId="0558B7F5" w14:textId="77777777" w:rsidR="0005676B" w:rsidRPr="00A90865" w:rsidRDefault="0005676B" w:rsidP="003C4999">
            <w:pPr>
              <w:pStyle w:val="Tabletext"/>
              <w:jc w:val="center"/>
              <w:rPr>
                <w:lang w:eastAsia="ja-JP"/>
              </w:rPr>
            </w:pPr>
            <w:r w:rsidRPr="00A90865">
              <w:rPr>
                <w:lang w:eastAsia="ja-JP"/>
              </w:rPr>
              <w:t>0x8007</w:t>
            </w:r>
          </w:p>
        </w:tc>
        <w:tc>
          <w:tcPr>
            <w:tcW w:w="7449" w:type="dxa"/>
            <w:tcMar>
              <w:left w:w="108" w:type="dxa"/>
              <w:right w:w="108" w:type="dxa"/>
            </w:tcMar>
            <w:vAlign w:val="center"/>
          </w:tcPr>
          <w:p w14:paraId="3795EC99" w14:textId="77777777" w:rsidR="0005676B" w:rsidRPr="0005676B" w:rsidRDefault="0005676B" w:rsidP="003C4999">
            <w:pPr>
              <w:pStyle w:val="Tabletext"/>
              <w:rPr>
                <w:lang w:val="fr-CH" w:eastAsia="ja-JP"/>
              </w:rPr>
            </w:pPr>
            <w:r w:rsidRPr="0005676B">
              <w:rPr>
                <w:lang w:val="fr-CH" w:eastAsia="ja-JP"/>
              </w:rPr>
              <w:t>Réservée pour le message de transmission de données</w:t>
            </w:r>
          </w:p>
        </w:tc>
      </w:tr>
      <w:tr w:rsidR="0005676B" w:rsidRPr="00ED4EE4" w14:paraId="3B99112C" w14:textId="77777777" w:rsidTr="003C4999">
        <w:trPr>
          <w:cantSplit/>
          <w:trHeight w:hRule="exact" w:val="340"/>
          <w:jc w:val="center"/>
        </w:trPr>
        <w:tc>
          <w:tcPr>
            <w:tcW w:w="2180" w:type="dxa"/>
            <w:tcMar>
              <w:left w:w="108" w:type="dxa"/>
              <w:right w:w="108" w:type="dxa"/>
            </w:tcMar>
            <w:vAlign w:val="center"/>
          </w:tcPr>
          <w:p w14:paraId="2ED7D510" w14:textId="77777777" w:rsidR="0005676B" w:rsidRPr="00A90865" w:rsidRDefault="0005676B" w:rsidP="003C4999">
            <w:pPr>
              <w:pStyle w:val="Tabletext"/>
              <w:jc w:val="center"/>
              <w:rPr>
                <w:lang w:eastAsia="ja-JP"/>
              </w:rPr>
            </w:pPr>
            <w:r w:rsidRPr="00A90865">
              <w:rPr>
                <w:lang w:eastAsia="ja-JP"/>
              </w:rPr>
              <w:t>0x8008 – 0xEFFF</w:t>
            </w:r>
          </w:p>
        </w:tc>
        <w:tc>
          <w:tcPr>
            <w:tcW w:w="7449" w:type="dxa"/>
            <w:tcMar>
              <w:left w:w="108" w:type="dxa"/>
              <w:right w:w="108" w:type="dxa"/>
            </w:tcMar>
            <w:vAlign w:val="center"/>
          </w:tcPr>
          <w:p w14:paraId="29159244" w14:textId="77777777" w:rsidR="0005676B" w:rsidRPr="0005676B" w:rsidRDefault="0005676B" w:rsidP="003C4999">
            <w:pPr>
              <w:pStyle w:val="Tabletext"/>
              <w:rPr>
                <w:lang w:val="fr-CH" w:eastAsia="ja-JP"/>
              </w:rPr>
            </w:pPr>
            <w:r w:rsidRPr="0005676B">
              <w:rPr>
                <w:lang w:val="fr-CH" w:eastAsia="ja-JP"/>
              </w:rPr>
              <w:t>Réservées pour une utilisation privée</w:t>
            </w:r>
          </w:p>
        </w:tc>
      </w:tr>
      <w:tr w:rsidR="0005676B" w:rsidRPr="00ED4EE4" w14:paraId="765E2130" w14:textId="77777777" w:rsidTr="003C4999">
        <w:trPr>
          <w:cantSplit/>
          <w:trHeight w:hRule="exact" w:val="340"/>
          <w:jc w:val="center"/>
        </w:trPr>
        <w:tc>
          <w:tcPr>
            <w:tcW w:w="2180" w:type="dxa"/>
            <w:tcMar>
              <w:left w:w="108" w:type="dxa"/>
              <w:right w:w="108" w:type="dxa"/>
            </w:tcMar>
            <w:vAlign w:val="center"/>
          </w:tcPr>
          <w:p w14:paraId="7A348FFC" w14:textId="77777777" w:rsidR="0005676B" w:rsidRPr="00A90865" w:rsidRDefault="0005676B" w:rsidP="003C4999">
            <w:pPr>
              <w:pStyle w:val="Tabletext"/>
              <w:jc w:val="center"/>
              <w:rPr>
                <w:lang w:eastAsia="ja-JP"/>
              </w:rPr>
            </w:pPr>
            <w:r w:rsidRPr="00A90865">
              <w:rPr>
                <w:lang w:eastAsia="ja-JP"/>
              </w:rPr>
              <w:t>0xF000 – 0xFFFF</w:t>
            </w:r>
          </w:p>
        </w:tc>
        <w:tc>
          <w:tcPr>
            <w:tcW w:w="7449" w:type="dxa"/>
            <w:tcMar>
              <w:left w:w="108" w:type="dxa"/>
              <w:right w:w="108" w:type="dxa"/>
            </w:tcMar>
            <w:vAlign w:val="center"/>
          </w:tcPr>
          <w:p w14:paraId="4D84AFEE" w14:textId="77777777" w:rsidR="0005676B" w:rsidRPr="0005676B" w:rsidRDefault="0005676B" w:rsidP="003C4999">
            <w:pPr>
              <w:pStyle w:val="Tabletext"/>
              <w:rPr>
                <w:lang w:val="fr-CH" w:eastAsia="ja-JP"/>
              </w:rPr>
            </w:pPr>
            <w:r w:rsidRPr="0005676B">
              <w:rPr>
                <w:lang w:val="fr-CH" w:eastAsia="ja-JP"/>
              </w:rPr>
              <w:t>Réservées pour une utilisation privée</w:t>
            </w:r>
          </w:p>
        </w:tc>
      </w:tr>
    </w:tbl>
    <w:p w14:paraId="142C2594" w14:textId="77777777" w:rsidR="0005676B" w:rsidRPr="00A90865" w:rsidRDefault="0005676B" w:rsidP="0005676B">
      <w:pPr>
        <w:pStyle w:val="Tablefin"/>
        <w:rPr>
          <w:lang w:val="fr-FR"/>
        </w:rPr>
      </w:pPr>
    </w:p>
    <w:p w14:paraId="66A4B1E3" w14:textId="77777777" w:rsidR="0005676B" w:rsidRPr="0005676B" w:rsidRDefault="0005676B" w:rsidP="00614371">
      <w:pPr>
        <w:pStyle w:val="Line"/>
        <w:rPr>
          <w:lang w:val="fr-FR"/>
        </w:rPr>
      </w:pPr>
    </w:p>
    <w:sectPr w:rsidR="0005676B" w:rsidRPr="0005676B" w:rsidSect="003420C3">
      <w:headerReference w:type="even" r:id="rId50"/>
      <w:headerReference w:type="default" r:id="rId5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E367C" w14:textId="77777777" w:rsidR="0005676B" w:rsidRDefault="0005676B">
      <w:r>
        <w:separator/>
      </w:r>
    </w:p>
  </w:endnote>
  <w:endnote w:type="continuationSeparator" w:id="0">
    <w:p w14:paraId="4911C43E" w14:textId="77777777" w:rsidR="0005676B" w:rsidRDefault="00056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1DD4A" w14:textId="77777777" w:rsidR="00ED4EE4" w:rsidRDefault="00ED4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4C74D" w14:textId="77777777" w:rsidR="0005676B" w:rsidRDefault="0005676B">
    <w:pPr>
      <w:pStyle w:val="Footer"/>
    </w:pPr>
    <w:r>
      <w:drawing>
        <wp:anchor distT="0" distB="0" distL="0" distR="0" simplePos="0" relativeHeight="251640320" behindDoc="0" locked="0" layoutInCell="1" allowOverlap="1" wp14:anchorId="3EA78242" wp14:editId="3B3CF0A0">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C123D" w14:textId="77777777" w:rsidR="00ED4EE4" w:rsidRDefault="00ED4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5CA85" w14:textId="41675F2A" w:rsidR="00816A6F" w:rsidRDefault="00816A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50917" w14:textId="77777777" w:rsidR="0005676B" w:rsidRDefault="000567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A46E8" w14:textId="77777777" w:rsidR="0005676B" w:rsidRDefault="000567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19F95" w14:textId="77777777" w:rsidR="0005676B" w:rsidRPr="001652CC" w:rsidRDefault="0005676B" w:rsidP="001652C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095D9" w14:textId="77777777" w:rsidR="0005676B" w:rsidRPr="001652CC" w:rsidRDefault="0005676B" w:rsidP="001652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7C519A" w14:textId="77777777" w:rsidR="0005676B" w:rsidRDefault="0005676B">
      <w:r>
        <w:separator/>
      </w:r>
    </w:p>
  </w:footnote>
  <w:footnote w:type="continuationSeparator" w:id="0">
    <w:p w14:paraId="56AE5613" w14:textId="77777777" w:rsidR="0005676B" w:rsidRDefault="0005676B">
      <w:r>
        <w:continuationSeparator/>
      </w:r>
    </w:p>
  </w:footnote>
  <w:footnote w:id="1">
    <w:p w14:paraId="63BEBCA3" w14:textId="77777777" w:rsidR="0005676B" w:rsidRPr="00FE34DF" w:rsidRDefault="0005676B" w:rsidP="0005676B">
      <w:pPr>
        <w:pStyle w:val="FootnoteText"/>
        <w:rPr>
          <w:lang w:val="fr-CH" w:eastAsia="ja-JP"/>
        </w:rPr>
      </w:pPr>
      <w:r>
        <w:rPr>
          <w:rStyle w:val="FootnoteReference"/>
        </w:rPr>
        <w:footnoteRef/>
      </w:r>
      <w:r w:rsidRPr="00FE34DF">
        <w:rPr>
          <w:lang w:val="fr-CH"/>
        </w:rPr>
        <w:t xml:space="preserve"> </w:t>
      </w:r>
      <w:r w:rsidRPr="00FE34DF">
        <w:rPr>
          <w:lang w:val="fr-CH"/>
        </w:rPr>
        <w:tab/>
      </w:r>
      <w:r w:rsidRPr="00FE34DF">
        <w:rPr>
          <w:lang w:val="fr-CH" w:eastAsia="ja-JP"/>
        </w:rPr>
        <w:t xml:space="preserve">Y compris également </w:t>
      </w:r>
      <w:r w:rsidRPr="00FE34DF">
        <w:rPr>
          <w:rFonts w:hint="eastAsia"/>
          <w:lang w:val="fr-CH" w:eastAsia="ja-JP"/>
        </w:rPr>
        <w:t>120/1</w:t>
      </w:r>
      <w:r w:rsidRPr="00FE34DF">
        <w:rPr>
          <w:lang w:val="fr-CH" w:eastAsia="ja-JP"/>
        </w:rPr>
        <w:t>,</w:t>
      </w:r>
      <w:r w:rsidRPr="00FE34DF">
        <w:rPr>
          <w:rFonts w:hint="eastAsia"/>
          <w:lang w:val="fr-CH" w:eastAsia="ja-JP"/>
        </w:rPr>
        <w:t>001 Hz</w:t>
      </w:r>
      <w:r w:rsidRPr="00FE34DF">
        <w:rPr>
          <w:lang w:val="fr-CH" w:eastAsia="ja-JP"/>
        </w:rPr>
        <w:t>.</w:t>
      </w:r>
    </w:p>
  </w:footnote>
  <w:footnote w:id="2">
    <w:p w14:paraId="2757A078" w14:textId="77777777" w:rsidR="0005676B" w:rsidRPr="00FE34DF" w:rsidRDefault="0005676B" w:rsidP="0005676B">
      <w:pPr>
        <w:pStyle w:val="FootnoteText"/>
        <w:rPr>
          <w:lang w:val="fr-CH" w:eastAsia="ja-JP"/>
        </w:rPr>
      </w:pPr>
      <w:r>
        <w:rPr>
          <w:rStyle w:val="FootnoteReference"/>
        </w:rPr>
        <w:footnoteRef/>
      </w:r>
      <w:r w:rsidRPr="00FE34DF">
        <w:rPr>
          <w:lang w:val="fr-CH"/>
        </w:rPr>
        <w:t xml:space="preserve"> </w:t>
      </w:r>
      <w:r w:rsidRPr="00FE34DF">
        <w:rPr>
          <w:rFonts w:hint="eastAsia"/>
          <w:lang w:val="fr-CH" w:eastAsia="ja-JP"/>
        </w:rPr>
        <w:tab/>
      </w:r>
      <w:r w:rsidRPr="00FE34DF">
        <w:rPr>
          <w:lang w:val="fr-CH" w:eastAsia="ja-JP"/>
        </w:rPr>
        <w:t xml:space="preserve">Y compris également </w:t>
      </w:r>
      <w:r w:rsidRPr="00FE34DF">
        <w:rPr>
          <w:rFonts w:hint="eastAsia"/>
          <w:lang w:val="fr-CH" w:eastAsia="ja-JP"/>
        </w:rPr>
        <w:t>60/1</w:t>
      </w:r>
      <w:r w:rsidRPr="00FE34DF">
        <w:rPr>
          <w:lang w:val="fr-CH" w:eastAsia="ja-JP"/>
        </w:rPr>
        <w:t>,</w:t>
      </w:r>
      <w:r w:rsidRPr="00FE34DF">
        <w:rPr>
          <w:rFonts w:hint="eastAsia"/>
          <w:lang w:val="fr-CH" w:eastAsia="ja-JP"/>
        </w:rPr>
        <w:t>001 Hz</w:t>
      </w:r>
      <w:r w:rsidRPr="00FE34DF">
        <w:rPr>
          <w:lang w:val="fr-CH"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97C39" w14:textId="77777777" w:rsidR="0005676B" w:rsidRDefault="0005676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A1008" w14:textId="77777777" w:rsidR="0005676B" w:rsidRPr="00A1518D" w:rsidRDefault="0005676B" w:rsidP="00A1518D">
    <w:pPr>
      <w:pStyle w:val="Header"/>
      <w:jc w:val="left"/>
      <w:rPr>
        <w:b/>
        <w:bCs/>
        <w:noProof/>
        <w:lang w:val="en-US"/>
      </w:rPr>
    </w:pPr>
    <w:r w:rsidRPr="00D30F79">
      <w:rPr>
        <w:rStyle w:val="PageNumber"/>
        <w:b/>
        <w:bCs/>
        <w:noProof/>
        <w:lang w:val="en-US"/>
      </w:rPr>
      <w:fldChar w:fldCharType="begin"/>
    </w:r>
    <w:r w:rsidRPr="00D30F79">
      <w:rPr>
        <w:rStyle w:val="PageNumber"/>
        <w:b/>
        <w:bCs/>
        <w:noProof/>
        <w:lang w:val="en-US"/>
      </w:rPr>
      <w:instrText xml:space="preserve"> PAGE </w:instrText>
    </w:r>
    <w:r w:rsidRPr="00D30F79">
      <w:rPr>
        <w:rStyle w:val="PageNumber"/>
        <w:b/>
        <w:bCs/>
        <w:noProof/>
        <w:lang w:val="en-US"/>
      </w:rPr>
      <w:fldChar w:fldCharType="separate"/>
    </w:r>
    <w:r>
      <w:rPr>
        <w:rStyle w:val="PageNumber"/>
        <w:b/>
        <w:bCs/>
        <w:noProof/>
        <w:lang w:val="en-US"/>
      </w:rPr>
      <w:t>16</w:t>
    </w:r>
    <w:r w:rsidRPr="00D30F79">
      <w:rPr>
        <w:rStyle w:val="PageNumber"/>
        <w:b/>
        <w:bCs/>
        <w:noProof/>
        <w:lang w:val="en-US"/>
      </w:rPr>
      <w:fldChar w:fldCharType="end"/>
    </w:r>
    <w:r w:rsidRPr="00D30F79">
      <w:rPr>
        <w:rStyle w:val="PageNumber"/>
        <w:b/>
        <w:bCs/>
        <w:noProof/>
      </w:rPr>
      <w:tab/>
    </w:r>
    <w:r>
      <w:rPr>
        <w:rStyle w:val="PageNumber"/>
        <w:b/>
        <w:bCs/>
        <w:noProof/>
      </w:rPr>
      <w:t>Rec. UIT-R BT.2074-2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2A47D" w14:textId="77777777" w:rsidR="00ED4EE4" w:rsidRPr="001D764B" w:rsidRDefault="00ED4EE4" w:rsidP="00ED4EE4">
    <w:pPr>
      <w:pStyle w:val="Header"/>
      <w:tabs>
        <w:tab w:val="clear" w:pos="4848"/>
        <w:tab w:val="center" w:pos="7088"/>
      </w:tabs>
      <w:jc w:val="left"/>
      <w:rPr>
        <w:rStyle w:val="PageNumber"/>
        <w:rFonts w:eastAsia="MS Mincho"/>
        <w:b/>
        <w:bCs/>
      </w:rPr>
    </w:pPr>
    <w:r w:rsidRPr="001D764B">
      <w:rPr>
        <w:rStyle w:val="PageNumber"/>
        <w:rFonts w:eastAsia="MS Mincho"/>
        <w:b/>
        <w:bCs/>
      </w:rPr>
      <w:fldChar w:fldCharType="begin"/>
    </w:r>
    <w:r w:rsidRPr="001D764B">
      <w:rPr>
        <w:rStyle w:val="PageNumber"/>
        <w:rFonts w:eastAsia="MS Mincho"/>
        <w:b/>
        <w:bCs/>
      </w:rPr>
      <w:instrText xml:space="preserve"> PAGE </w:instrText>
    </w:r>
    <w:r w:rsidRPr="001D764B">
      <w:rPr>
        <w:rStyle w:val="PageNumber"/>
        <w:rFonts w:eastAsia="MS Mincho"/>
        <w:b/>
        <w:bCs/>
      </w:rPr>
      <w:fldChar w:fldCharType="separate"/>
    </w:r>
    <w:r w:rsidRPr="001D764B">
      <w:rPr>
        <w:rStyle w:val="PageNumber"/>
        <w:rFonts w:eastAsia="MS Mincho"/>
        <w:b/>
        <w:bCs/>
      </w:rPr>
      <w:t>2</w:t>
    </w:r>
    <w:r w:rsidRPr="001D764B">
      <w:rPr>
        <w:rStyle w:val="PageNumber"/>
        <w:rFonts w:eastAsia="MS Mincho"/>
        <w:b/>
        <w:bCs/>
      </w:rPr>
      <w:fldChar w:fldCharType="end"/>
    </w:r>
    <w:r w:rsidRPr="001D764B">
      <w:rPr>
        <w:rStyle w:val="PageNumber"/>
        <w:rFonts w:eastAsia="MS Mincho"/>
        <w:b/>
        <w:bCs/>
      </w:rPr>
      <w:tab/>
      <w:t>Rec. UIT-R BT.2074-2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B3295" w14:textId="5AE20720" w:rsidR="0005676B" w:rsidRPr="001D764B" w:rsidRDefault="0005676B" w:rsidP="0046734C">
    <w:pPr>
      <w:pStyle w:val="Header"/>
      <w:tabs>
        <w:tab w:val="center" w:pos="7088"/>
        <w:tab w:val="right" w:pos="14282"/>
      </w:tabs>
      <w:rPr>
        <w:rFonts w:eastAsia="MS Mincho"/>
        <w:b/>
        <w:bCs/>
      </w:rPr>
    </w:pPr>
    <w:r w:rsidRPr="001D764B">
      <w:rPr>
        <w:rFonts w:eastAsia="MS Mincho"/>
        <w:b/>
        <w:bCs/>
      </w:rPr>
      <w:tab/>
    </w:r>
    <w:r w:rsidRPr="001D764B">
      <w:rPr>
        <w:rFonts w:eastAsia="MS Mincho"/>
        <w:b/>
        <w:bCs/>
      </w:rPr>
      <w:fldChar w:fldCharType="begin"/>
    </w:r>
    <w:r w:rsidRPr="001D764B">
      <w:rPr>
        <w:rFonts w:eastAsia="MS Mincho"/>
        <w:b/>
        <w:bCs/>
      </w:rPr>
      <w:instrText xml:space="preserve"> DOCPROPERTY "Header" \* MERGEFORMAT </w:instrText>
    </w:r>
    <w:r w:rsidRPr="001D764B">
      <w:rPr>
        <w:rFonts w:eastAsia="MS Mincho"/>
        <w:b/>
        <w:bCs/>
      </w:rPr>
      <w:fldChar w:fldCharType="separate"/>
    </w:r>
    <w:r w:rsidR="00BD5962">
      <w:rPr>
        <w:rFonts w:eastAsia="MS Mincho"/>
        <w:b/>
        <w:bCs/>
      </w:rPr>
      <w:t xml:space="preserve">Rec. </w:t>
    </w:r>
    <w:r w:rsidRPr="001D764B">
      <w:rPr>
        <w:rFonts w:eastAsia="MS Mincho"/>
        <w:b/>
        <w:bCs/>
      </w:rPr>
      <w:fldChar w:fldCharType="end"/>
    </w:r>
    <w:r w:rsidRPr="001D764B">
      <w:rPr>
        <w:rFonts w:eastAsia="MS Mincho"/>
        <w:b/>
        <w:bCs/>
      </w:rPr>
      <w:t>UIT-R BT.2074-2</w:t>
    </w:r>
    <w:r w:rsidRPr="001D764B">
      <w:rPr>
        <w:rFonts w:eastAsia="MS Mincho"/>
        <w:b/>
        <w:bCs/>
      </w:rPr>
      <w:tab/>
    </w:r>
    <w:r w:rsidRPr="001D764B">
      <w:rPr>
        <w:rFonts w:eastAsia="MS Mincho"/>
        <w:b/>
        <w:bCs/>
      </w:rPr>
      <w:fldChar w:fldCharType="begin"/>
    </w:r>
    <w:r w:rsidRPr="001D764B">
      <w:rPr>
        <w:rFonts w:eastAsia="MS Mincho"/>
        <w:b/>
        <w:bCs/>
      </w:rPr>
      <w:instrText xml:space="preserve"> PAGE </w:instrText>
    </w:r>
    <w:r w:rsidRPr="001D764B">
      <w:rPr>
        <w:rFonts w:eastAsia="MS Mincho"/>
        <w:b/>
        <w:bCs/>
      </w:rPr>
      <w:fldChar w:fldCharType="separate"/>
    </w:r>
    <w:r w:rsidRPr="001D764B">
      <w:rPr>
        <w:rFonts w:eastAsia="MS Mincho"/>
        <w:b/>
        <w:bCs/>
      </w:rPr>
      <w:t>1</w:t>
    </w:r>
    <w:r w:rsidRPr="001D764B">
      <w:rPr>
        <w:rFonts w:eastAsia="MS Mincho"/>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223E9" w14:textId="77777777" w:rsidR="0005676B" w:rsidRPr="001D764B" w:rsidRDefault="0005676B" w:rsidP="001D764B">
    <w:pPr>
      <w:pStyle w:val="Header"/>
      <w:jc w:val="left"/>
      <w:rPr>
        <w:rStyle w:val="PageNumber"/>
        <w:rFonts w:eastAsia="MS Mincho"/>
        <w:b/>
        <w:bCs/>
      </w:rPr>
    </w:pPr>
    <w:r w:rsidRPr="001D764B">
      <w:rPr>
        <w:rStyle w:val="PageNumber"/>
        <w:rFonts w:eastAsia="MS Mincho"/>
        <w:b/>
        <w:bCs/>
      </w:rPr>
      <w:fldChar w:fldCharType="begin"/>
    </w:r>
    <w:r w:rsidRPr="001D764B">
      <w:rPr>
        <w:rStyle w:val="PageNumber"/>
        <w:rFonts w:eastAsia="MS Mincho"/>
        <w:b/>
        <w:bCs/>
      </w:rPr>
      <w:instrText xml:space="preserve"> PAGE </w:instrText>
    </w:r>
    <w:r w:rsidRPr="001D764B">
      <w:rPr>
        <w:rStyle w:val="PageNumber"/>
        <w:rFonts w:eastAsia="MS Mincho"/>
        <w:b/>
        <w:bCs/>
      </w:rPr>
      <w:fldChar w:fldCharType="separate"/>
    </w:r>
    <w:r w:rsidRPr="001D764B">
      <w:rPr>
        <w:rStyle w:val="PageNumber"/>
        <w:rFonts w:eastAsia="MS Mincho"/>
        <w:b/>
        <w:bCs/>
      </w:rPr>
      <w:t>2</w:t>
    </w:r>
    <w:r w:rsidRPr="001D764B">
      <w:rPr>
        <w:rStyle w:val="PageNumber"/>
        <w:rFonts w:eastAsia="MS Mincho"/>
        <w:b/>
        <w:bCs/>
      </w:rPr>
      <w:fldChar w:fldCharType="end"/>
    </w:r>
    <w:r w:rsidRPr="001D764B">
      <w:rPr>
        <w:rStyle w:val="PageNumber"/>
        <w:rFonts w:eastAsia="MS Mincho"/>
        <w:b/>
        <w:bCs/>
      </w:rPr>
      <w:tab/>
      <w:t>Rec. UIT-R BT.2074-2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F9508" w14:textId="053A594A" w:rsidR="0005676B" w:rsidRPr="001D764B" w:rsidRDefault="0005676B" w:rsidP="0046734C">
    <w:pPr>
      <w:pStyle w:val="Header"/>
      <w:rPr>
        <w:rFonts w:eastAsia="MS Mincho"/>
        <w:b/>
        <w:bCs/>
      </w:rPr>
    </w:pPr>
    <w:r w:rsidRPr="001D764B">
      <w:rPr>
        <w:rFonts w:eastAsia="MS Mincho"/>
        <w:b/>
        <w:bCs/>
      </w:rPr>
      <w:tab/>
    </w:r>
    <w:r w:rsidRPr="001D764B">
      <w:rPr>
        <w:rFonts w:eastAsia="MS Mincho"/>
        <w:b/>
        <w:bCs/>
      </w:rPr>
      <w:fldChar w:fldCharType="begin"/>
    </w:r>
    <w:r w:rsidRPr="001D764B">
      <w:rPr>
        <w:rFonts w:eastAsia="MS Mincho"/>
        <w:b/>
        <w:bCs/>
      </w:rPr>
      <w:instrText xml:space="preserve"> DOCPROPERTY "Header" \* MERGEFORMAT </w:instrText>
    </w:r>
    <w:r w:rsidRPr="001D764B">
      <w:rPr>
        <w:rFonts w:eastAsia="MS Mincho"/>
        <w:b/>
        <w:bCs/>
      </w:rPr>
      <w:fldChar w:fldCharType="separate"/>
    </w:r>
    <w:r w:rsidR="00BD5962">
      <w:rPr>
        <w:rFonts w:eastAsia="MS Mincho"/>
        <w:b/>
        <w:bCs/>
      </w:rPr>
      <w:t xml:space="preserve">Rec. </w:t>
    </w:r>
    <w:r w:rsidRPr="001D764B">
      <w:rPr>
        <w:rFonts w:eastAsia="MS Mincho"/>
        <w:b/>
        <w:bCs/>
      </w:rPr>
      <w:fldChar w:fldCharType="end"/>
    </w:r>
    <w:r w:rsidRPr="001D764B">
      <w:rPr>
        <w:rFonts w:eastAsia="MS Mincho"/>
        <w:b/>
        <w:bCs/>
      </w:rPr>
      <w:t>UIT-R BT.2074-2</w:t>
    </w:r>
    <w:r w:rsidRPr="001D764B">
      <w:rPr>
        <w:rFonts w:eastAsia="MS Mincho"/>
        <w:b/>
        <w:bCs/>
      </w:rPr>
      <w:tab/>
    </w:r>
    <w:r w:rsidRPr="001D764B">
      <w:rPr>
        <w:rFonts w:eastAsia="MS Mincho"/>
        <w:b/>
        <w:bCs/>
      </w:rPr>
      <w:fldChar w:fldCharType="begin"/>
    </w:r>
    <w:r w:rsidRPr="001D764B">
      <w:rPr>
        <w:rFonts w:eastAsia="MS Mincho"/>
        <w:b/>
        <w:bCs/>
      </w:rPr>
      <w:instrText xml:space="preserve"> PAGE </w:instrText>
    </w:r>
    <w:r w:rsidRPr="001D764B">
      <w:rPr>
        <w:rFonts w:eastAsia="MS Mincho"/>
        <w:b/>
        <w:bCs/>
      </w:rPr>
      <w:fldChar w:fldCharType="separate"/>
    </w:r>
    <w:r w:rsidRPr="001D764B">
      <w:rPr>
        <w:rFonts w:eastAsia="MS Mincho"/>
        <w:b/>
        <w:bCs/>
      </w:rPr>
      <w:t>1</w:t>
    </w:r>
    <w:r w:rsidRPr="001D764B">
      <w:rPr>
        <w:rFonts w:eastAsia="MS Mincho"/>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Cs w:val="18"/>
      </w:rPr>
      <w:id w:val="-1521622327"/>
      <w:docPartObj>
        <w:docPartGallery w:val="Page Numbers (Top of Page)"/>
        <w:docPartUnique/>
      </w:docPartObj>
    </w:sdtPr>
    <w:sdtEndPr>
      <w:rPr>
        <w:rStyle w:val="PageNumber"/>
        <w:rFonts w:eastAsia="MS Mincho"/>
        <w:b/>
        <w:bCs/>
        <w:szCs w:val="20"/>
      </w:rPr>
    </w:sdtEndPr>
    <w:sdtContent>
      <w:sdt>
        <w:sdtPr>
          <w:rPr>
            <w:szCs w:val="18"/>
          </w:rPr>
          <w:id w:val="875886031"/>
          <w:docPartObj>
            <w:docPartGallery w:val="Page Numbers (Top of Page)"/>
            <w:docPartUnique/>
          </w:docPartObj>
        </w:sdtPr>
        <w:sdtEndPr>
          <w:rPr>
            <w:rStyle w:val="PageNumber"/>
            <w:rFonts w:eastAsia="MS Mincho"/>
            <w:b/>
            <w:bCs/>
            <w:szCs w:val="20"/>
          </w:rPr>
        </w:sdtEndPr>
        <w:sdtContent>
          <w:p w14:paraId="6296B8C1" w14:textId="77777777" w:rsidR="0005676B" w:rsidRPr="0046734C" w:rsidRDefault="0005676B" w:rsidP="003513EA">
            <w:pPr>
              <w:pStyle w:val="Header"/>
              <w:tabs>
                <w:tab w:val="center" w:pos="6946"/>
                <w:tab w:val="right" w:pos="13892"/>
              </w:tabs>
              <w:rPr>
                <w:rStyle w:val="PageNumber"/>
                <w:rFonts w:eastAsia="MS Mincho"/>
                <w:b/>
                <w:bCs/>
              </w:rPr>
            </w:pPr>
            <w:r w:rsidRPr="0046734C">
              <w:rPr>
                <w:rStyle w:val="PageNumber"/>
                <w:rFonts w:eastAsia="MS Mincho"/>
                <w:b/>
                <w:bCs/>
              </w:rPr>
              <w:fldChar w:fldCharType="begin"/>
            </w:r>
            <w:r w:rsidRPr="0046734C">
              <w:rPr>
                <w:rStyle w:val="PageNumber"/>
                <w:rFonts w:eastAsia="MS Mincho"/>
                <w:b/>
                <w:bCs/>
              </w:rPr>
              <w:instrText xml:space="preserve"> PAGE </w:instrText>
            </w:r>
            <w:r w:rsidRPr="0046734C">
              <w:rPr>
                <w:rStyle w:val="PageNumber"/>
                <w:rFonts w:eastAsia="MS Mincho"/>
                <w:b/>
                <w:bCs/>
              </w:rPr>
              <w:fldChar w:fldCharType="separate"/>
            </w:r>
            <w:r w:rsidRPr="0046734C">
              <w:rPr>
                <w:rStyle w:val="PageNumber"/>
                <w:rFonts w:eastAsia="MS Mincho"/>
                <w:b/>
                <w:bCs/>
              </w:rPr>
              <w:t>16</w:t>
            </w:r>
            <w:r w:rsidRPr="0046734C">
              <w:rPr>
                <w:rStyle w:val="PageNumber"/>
                <w:rFonts w:eastAsia="MS Mincho"/>
                <w:b/>
                <w:bCs/>
              </w:rPr>
              <w:fldChar w:fldCharType="end"/>
            </w:r>
            <w:r w:rsidRPr="0046734C">
              <w:rPr>
                <w:rStyle w:val="PageNumber"/>
                <w:rFonts w:eastAsia="MS Mincho"/>
                <w:b/>
                <w:bCs/>
              </w:rPr>
              <w:tab/>
            </w:r>
            <w:r w:rsidRPr="001D764B">
              <w:rPr>
                <w:rStyle w:val="PageNumber"/>
                <w:rFonts w:eastAsia="MS Mincho"/>
                <w:b/>
                <w:bCs/>
              </w:rPr>
              <w:t>Rec. UIT-R BT.2074-2</w:t>
            </w:r>
            <w:r w:rsidRPr="0046734C">
              <w:rPr>
                <w:rStyle w:val="PageNumber"/>
                <w:rFonts w:eastAsia="MS Mincho"/>
                <w:b/>
                <w:bCs/>
              </w:rPr>
              <w:tab/>
            </w:r>
          </w:p>
        </w:sdtContent>
      </w:sdt>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CBE41" w14:textId="127BE45C" w:rsidR="0005676B" w:rsidRPr="00ED4EE4" w:rsidRDefault="00ED4EE4" w:rsidP="00ED4EE4">
    <w:pPr>
      <w:pStyle w:val="Header"/>
      <w:tabs>
        <w:tab w:val="clear" w:pos="4848"/>
        <w:tab w:val="clear" w:pos="9696"/>
        <w:tab w:val="center" w:pos="7088"/>
        <w:tab w:val="right" w:pos="14034"/>
      </w:tabs>
      <w:rPr>
        <w:rFonts w:eastAsia="MS Mincho"/>
        <w:b/>
        <w:bCs/>
      </w:rPr>
    </w:pPr>
    <w:r w:rsidRPr="001D764B">
      <w:rPr>
        <w:rFonts w:eastAsia="MS Mincho"/>
        <w:b/>
        <w:bCs/>
      </w:rPr>
      <w:tab/>
    </w:r>
    <w:r w:rsidRPr="001D764B">
      <w:rPr>
        <w:rFonts w:eastAsia="MS Mincho"/>
        <w:b/>
        <w:bCs/>
      </w:rPr>
      <w:fldChar w:fldCharType="begin"/>
    </w:r>
    <w:r w:rsidRPr="001D764B">
      <w:rPr>
        <w:rFonts w:eastAsia="MS Mincho"/>
        <w:b/>
        <w:bCs/>
      </w:rPr>
      <w:instrText xml:space="preserve"> DOCPROPERTY "Header" \* MERGEFORMAT </w:instrText>
    </w:r>
    <w:r w:rsidRPr="001D764B">
      <w:rPr>
        <w:rFonts w:eastAsia="MS Mincho"/>
        <w:b/>
        <w:bCs/>
      </w:rPr>
      <w:fldChar w:fldCharType="separate"/>
    </w:r>
    <w:r w:rsidR="00BD5962">
      <w:rPr>
        <w:rFonts w:eastAsia="MS Mincho"/>
        <w:b/>
        <w:bCs/>
      </w:rPr>
      <w:t xml:space="preserve">Rec. </w:t>
    </w:r>
    <w:r w:rsidRPr="001D764B">
      <w:rPr>
        <w:rFonts w:eastAsia="MS Mincho"/>
        <w:b/>
        <w:bCs/>
      </w:rPr>
      <w:fldChar w:fldCharType="end"/>
    </w:r>
    <w:r w:rsidRPr="001D764B">
      <w:rPr>
        <w:rFonts w:eastAsia="MS Mincho"/>
        <w:b/>
        <w:bCs/>
      </w:rPr>
      <w:t>UIT-R BT.2074-2</w:t>
    </w:r>
    <w:r w:rsidRPr="001D764B">
      <w:rPr>
        <w:rFonts w:eastAsia="MS Mincho"/>
        <w:b/>
        <w:bCs/>
      </w:rPr>
      <w:tab/>
    </w:r>
    <w:r w:rsidRPr="001D764B">
      <w:rPr>
        <w:rFonts w:eastAsia="MS Mincho"/>
        <w:b/>
        <w:bCs/>
      </w:rPr>
      <w:fldChar w:fldCharType="begin"/>
    </w:r>
    <w:r w:rsidRPr="001D764B">
      <w:rPr>
        <w:rFonts w:eastAsia="MS Mincho"/>
        <w:b/>
        <w:bCs/>
      </w:rPr>
      <w:instrText xml:space="preserve"> PAGE </w:instrText>
    </w:r>
    <w:r w:rsidRPr="001D764B">
      <w:rPr>
        <w:rFonts w:eastAsia="MS Mincho"/>
        <w:b/>
        <w:bCs/>
      </w:rPr>
      <w:fldChar w:fldCharType="separate"/>
    </w:r>
    <w:r>
      <w:rPr>
        <w:rFonts w:eastAsia="MS Mincho"/>
        <w:b/>
        <w:bCs/>
      </w:rPr>
      <w:t>27</w:t>
    </w:r>
    <w:r w:rsidRPr="001D764B">
      <w:rPr>
        <w:rFonts w:eastAsia="MS Mincho"/>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CF7A5" w14:textId="5A125260"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BD5962" w:rsidRPr="00BD596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D5962">
      <w:rPr>
        <w:b/>
        <w:bCs/>
        <w:noProof/>
        <w:lang w:val="en-US"/>
      </w:rPr>
      <w:t>UIT-R  BT.2074-2</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50054" w14:textId="7053B8F0" w:rsidR="00607D68" w:rsidRDefault="00607D68">
    <w:pPr>
      <w:pStyle w:val="Header"/>
    </w:pPr>
    <w:r>
      <w:tab/>
    </w:r>
    <w:fldSimple w:instr=" DOCPROPERTY &quot;Header&quot; \* MERGEFORMAT ">
      <w:r w:rsidR="00BD5962" w:rsidRPr="00BD596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D5962">
      <w:rPr>
        <w:b/>
        <w:bCs/>
        <w:noProof/>
      </w:rPr>
      <w:t>UIT-R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05676B" w:rsidRPr="00A239D1" w14:paraId="1BB1FFC2" w14:textId="77777777" w:rsidTr="0019307B">
      <w:tc>
        <w:tcPr>
          <w:tcW w:w="4634" w:type="dxa"/>
          <w:vAlign w:val="center"/>
        </w:tcPr>
        <w:p w14:paraId="07C19BA1" w14:textId="77777777" w:rsidR="0005676B" w:rsidRPr="005B0371" w:rsidRDefault="0005676B"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97C2C08" w14:textId="77777777" w:rsidR="0005676B" w:rsidRPr="00260B24" w:rsidRDefault="0005676B"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w:t>
          </w:r>
          <w:proofErr w:type="spellStart"/>
          <w:r>
            <w:rPr>
              <w:rFonts w:asciiTheme="minorBidi" w:hAnsiTheme="minorBidi"/>
              <w:b/>
              <w:spacing w:val="4"/>
              <w:szCs w:val="24"/>
            </w:rPr>
            <w:t>i</w:t>
          </w:r>
          <w:r w:rsidRPr="00260B24">
            <w:rPr>
              <w:rFonts w:asciiTheme="minorBidi" w:hAnsiTheme="minorBidi"/>
              <w:b/>
              <w:spacing w:val="4"/>
              <w:szCs w:val="24"/>
            </w:rPr>
            <w:t>nternational</w:t>
          </w:r>
          <w:r>
            <w:rPr>
              <w:rFonts w:asciiTheme="minorBidi" w:hAnsiTheme="minorBidi"/>
              <w:b/>
              <w:spacing w:val="4"/>
              <w:szCs w:val="24"/>
            </w:rPr>
            <w:t>e</w:t>
          </w:r>
          <w:proofErr w:type="spellEnd"/>
          <w:r w:rsidRPr="00260B24">
            <w:rPr>
              <w:rFonts w:asciiTheme="minorBidi" w:hAnsiTheme="minorBidi"/>
              <w:b/>
              <w:spacing w:val="4"/>
              <w:szCs w:val="24"/>
            </w:rPr>
            <w:t xml:space="preserve"> </w:t>
          </w:r>
          <w:r>
            <w:rPr>
              <w:rFonts w:asciiTheme="minorBidi" w:hAnsiTheme="minorBidi"/>
              <w:b/>
              <w:spacing w:val="4"/>
              <w:szCs w:val="24"/>
            </w:rPr>
            <w:t xml:space="preserve">des </w:t>
          </w:r>
          <w:proofErr w:type="spellStart"/>
          <w:r>
            <w:rPr>
              <w:rFonts w:asciiTheme="minorBidi" w:hAnsiTheme="minorBidi"/>
              <w:b/>
              <w:spacing w:val="4"/>
              <w:szCs w:val="24"/>
            </w:rPr>
            <w:t>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roofErr w:type="spellEnd"/>
        </w:p>
      </w:tc>
    </w:tr>
    <w:tr w:rsidR="0005676B" w:rsidRPr="00A239D1" w14:paraId="15240700" w14:textId="77777777" w:rsidTr="0019307B">
      <w:tc>
        <w:tcPr>
          <w:tcW w:w="4634" w:type="dxa"/>
          <w:vAlign w:val="center"/>
        </w:tcPr>
        <w:p w14:paraId="16AD6895" w14:textId="77777777" w:rsidR="0005676B" w:rsidRPr="00260B24" w:rsidRDefault="0005676B"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roofErr w:type="spellEnd"/>
        </w:p>
      </w:tc>
      <w:tc>
        <w:tcPr>
          <w:tcW w:w="5998" w:type="dxa"/>
          <w:vAlign w:val="center"/>
        </w:tcPr>
        <w:p w14:paraId="1591CAF6" w14:textId="41E50BA4" w:rsidR="0005676B" w:rsidRPr="00260B24" w:rsidRDefault="0005676B" w:rsidP="00744F8B">
          <w:pPr>
            <w:pStyle w:val="Header"/>
            <w:jc w:val="right"/>
            <w:rPr>
              <w:rFonts w:asciiTheme="minorBidi" w:hAnsiTheme="minorBidi"/>
              <w:spacing w:val="4"/>
              <w:szCs w:val="24"/>
            </w:rPr>
          </w:pPr>
          <w:proofErr w:type="spellStart"/>
          <w:r>
            <w:rPr>
              <w:rFonts w:asciiTheme="minorBidi" w:hAnsiTheme="minorBidi"/>
              <w:spacing w:val="4"/>
              <w:szCs w:val="24"/>
            </w:rPr>
            <w:t>Secteur</w:t>
          </w:r>
          <w:proofErr w:type="spellEnd"/>
          <w:r>
            <w:rPr>
              <w:rFonts w:asciiTheme="minorBidi" w:hAnsiTheme="minorBidi"/>
              <w:spacing w:val="4"/>
              <w:szCs w:val="24"/>
            </w:rPr>
            <w:t xml:space="preserve"> des </w:t>
          </w:r>
          <w:r w:rsidR="00ED4EE4">
            <w:rPr>
              <w:rFonts w:asciiTheme="minorBidi" w:hAnsiTheme="minorBidi"/>
              <w:spacing w:val="4"/>
              <w:szCs w:val="24"/>
            </w:rPr>
            <w:t>r</w:t>
          </w:r>
          <w:r w:rsidRPr="00260B24">
            <w:rPr>
              <w:rFonts w:asciiTheme="minorBidi" w:hAnsiTheme="minorBidi"/>
              <w:spacing w:val="4"/>
              <w:szCs w:val="24"/>
            </w:rPr>
            <w:t>adiocommunication</w:t>
          </w:r>
          <w:r>
            <w:rPr>
              <w:rFonts w:asciiTheme="minorBidi" w:hAnsiTheme="minorBidi"/>
              <w:spacing w:val="4"/>
              <w:szCs w:val="24"/>
            </w:rPr>
            <w:t>s</w:t>
          </w:r>
        </w:p>
      </w:tc>
    </w:tr>
  </w:tbl>
  <w:p w14:paraId="222D575B" w14:textId="77777777" w:rsidR="0005676B" w:rsidRDefault="0005676B" w:rsidP="004A6FEB">
    <w:pPr>
      <w:pStyle w:val="Header"/>
    </w:pPr>
    <w:r>
      <w:rPr>
        <w:rFonts w:ascii="Arial Black" w:hAnsi="Arial Black" w:cs="Arial"/>
        <w:noProof/>
        <w:sz w:val="32"/>
        <w:szCs w:val="32"/>
      </w:rPr>
      <w:drawing>
        <wp:anchor distT="0" distB="0" distL="114300" distR="114300" simplePos="0" relativeHeight="251643392" behindDoc="0" locked="0" layoutInCell="1" allowOverlap="1" wp14:anchorId="71197414" wp14:editId="788726E9">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45440" behindDoc="0" locked="0" layoutInCell="1" allowOverlap="1" wp14:anchorId="73ECBE64" wp14:editId="5C50E50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D2E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07CF50E" w14:textId="77777777" w:rsidR="0005676B" w:rsidRDefault="0005676B" w:rsidP="004A6FEB">
    <w:pPr>
      <w:pStyle w:val="Header"/>
      <w:ind w:right="360"/>
      <w:jc w:val="both"/>
    </w:pPr>
    <w:r>
      <w:rPr>
        <w:noProof/>
      </w:rPr>
      <mc:AlternateContent>
        <mc:Choice Requires="wpg">
          <w:drawing>
            <wp:anchor distT="0" distB="0" distL="114300" distR="114300" simplePos="0" relativeHeight="251646464" behindDoc="0" locked="0" layoutInCell="1" allowOverlap="1" wp14:anchorId="266E601C" wp14:editId="7369D89A">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205DB" id="docshapegroup6" o:spid="_x0000_s1026" alt="Header separator line" style="position:absolute;margin-left:0;margin-top:94.2pt;width:595.3pt;height:18.6pt;z-index:2516464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7B2C7" w14:textId="77777777" w:rsidR="00ED4EE4" w:rsidRDefault="00ED4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B28E4" w14:textId="6AB99796" w:rsidR="0005676B" w:rsidRPr="00D72623" w:rsidRDefault="0005676B"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rPr>
      <w:t>i</w:t>
    </w:r>
    <w:proofErr w:type="spellStart"/>
    <w:r w:rsidRPr="004F3F6F">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BD5962">
      <w:rPr>
        <w:b/>
        <w:bCs/>
        <w:lang w:val="en-US"/>
      </w:rPr>
      <w:t xml:space="preserve">Rec. </w:t>
    </w:r>
    <w:r>
      <w:rPr>
        <w:b/>
        <w:bCs/>
        <w:lang w:val="en-US"/>
      </w:rPr>
      <w:fldChar w:fldCharType="end"/>
    </w:r>
    <w:r w:rsidRPr="004F3F6F">
      <w:rPr>
        <w:b/>
        <w:bCs/>
      </w:rPr>
      <w:t xml:space="preserve"> </w:t>
    </w:r>
    <w:r>
      <w:rPr>
        <w:b/>
        <w:bCs/>
      </w:rPr>
      <w:fldChar w:fldCharType="begin"/>
    </w:r>
    <w:r>
      <w:rPr>
        <w:b/>
        <w:bCs/>
        <w:lang w:val="en-US"/>
      </w:rPr>
      <w:instrText>styleref href</w:instrText>
    </w:r>
    <w:r>
      <w:rPr>
        <w:b/>
        <w:bCs/>
      </w:rPr>
      <w:fldChar w:fldCharType="separate"/>
    </w:r>
    <w:r w:rsidR="00BD5962">
      <w:rPr>
        <w:b/>
        <w:bCs/>
        <w:noProof/>
        <w:lang w:val="en-US"/>
      </w:rPr>
      <w:t>UIT-R  BT.2074-2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235E2" w14:textId="0FD4B504" w:rsidR="0005676B" w:rsidRDefault="0005676B">
    <w:pPr>
      <w:pStyle w:val="Header"/>
    </w:pPr>
    <w:r>
      <w:tab/>
    </w:r>
    <w:r>
      <w:rPr>
        <w:b/>
        <w:bCs/>
      </w:rPr>
      <w:fldChar w:fldCharType="begin"/>
    </w:r>
    <w:r>
      <w:rPr>
        <w:b/>
        <w:bCs/>
      </w:rPr>
      <w:instrText xml:space="preserve"> DOCPROPERTY "Header" \* MERGEFORMAT </w:instrText>
    </w:r>
    <w:r>
      <w:rPr>
        <w:b/>
        <w:bCs/>
      </w:rPr>
      <w:fldChar w:fldCharType="separate"/>
    </w:r>
    <w:r w:rsidR="00BD596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D5962">
      <w:rPr>
        <w:b/>
        <w:bCs/>
        <w:noProof/>
      </w:rPr>
      <w:t>UIT-R  BT.2074-2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3DA9B" w14:textId="77777777" w:rsidR="0005676B" w:rsidRPr="001D764B" w:rsidRDefault="0005676B" w:rsidP="00ED4EE4">
    <w:pPr>
      <w:pStyle w:val="Header"/>
      <w:tabs>
        <w:tab w:val="clear" w:pos="4848"/>
        <w:tab w:val="center" w:pos="7088"/>
      </w:tabs>
      <w:jc w:val="left"/>
      <w:rPr>
        <w:rStyle w:val="PageNumber"/>
        <w:rFonts w:eastAsia="MS Mincho"/>
        <w:b/>
        <w:bCs/>
      </w:rPr>
    </w:pPr>
    <w:r w:rsidRPr="001D764B">
      <w:rPr>
        <w:rStyle w:val="PageNumber"/>
        <w:rFonts w:eastAsia="MS Mincho"/>
        <w:b/>
        <w:bCs/>
      </w:rPr>
      <w:fldChar w:fldCharType="begin"/>
    </w:r>
    <w:r w:rsidRPr="001D764B">
      <w:rPr>
        <w:rStyle w:val="PageNumber"/>
        <w:rFonts w:eastAsia="MS Mincho"/>
        <w:b/>
        <w:bCs/>
      </w:rPr>
      <w:instrText xml:space="preserve"> PAGE </w:instrText>
    </w:r>
    <w:r w:rsidRPr="001D764B">
      <w:rPr>
        <w:rStyle w:val="PageNumber"/>
        <w:rFonts w:eastAsia="MS Mincho"/>
        <w:b/>
        <w:bCs/>
      </w:rPr>
      <w:fldChar w:fldCharType="separate"/>
    </w:r>
    <w:r w:rsidRPr="001D764B">
      <w:rPr>
        <w:rStyle w:val="PageNumber"/>
        <w:rFonts w:eastAsia="MS Mincho"/>
        <w:b/>
        <w:bCs/>
      </w:rPr>
      <w:t>2</w:t>
    </w:r>
    <w:r w:rsidRPr="001D764B">
      <w:rPr>
        <w:rStyle w:val="PageNumber"/>
        <w:rFonts w:eastAsia="MS Mincho"/>
        <w:b/>
        <w:bCs/>
      </w:rPr>
      <w:fldChar w:fldCharType="end"/>
    </w:r>
    <w:r w:rsidRPr="001D764B">
      <w:rPr>
        <w:rStyle w:val="PageNumber"/>
        <w:rFonts w:eastAsia="MS Mincho"/>
        <w:b/>
        <w:bCs/>
      </w:rPr>
      <w:tab/>
      <w:t>Rec. UIT-R BT.2074-2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C1F2C" w14:textId="77698794" w:rsidR="0005676B" w:rsidRPr="001D764B" w:rsidRDefault="0005676B" w:rsidP="00ED4EE4">
    <w:pPr>
      <w:pStyle w:val="Header"/>
      <w:tabs>
        <w:tab w:val="clear" w:pos="4848"/>
        <w:tab w:val="center" w:pos="7088"/>
        <w:tab w:val="right" w:pos="14282"/>
      </w:tabs>
      <w:rPr>
        <w:rFonts w:eastAsia="MS Mincho"/>
        <w:b/>
        <w:bCs/>
      </w:rPr>
    </w:pPr>
    <w:r w:rsidRPr="001D764B">
      <w:rPr>
        <w:rFonts w:eastAsia="MS Mincho"/>
        <w:b/>
        <w:bCs/>
      </w:rPr>
      <w:tab/>
    </w:r>
    <w:r w:rsidRPr="001D764B">
      <w:rPr>
        <w:rFonts w:eastAsia="MS Mincho"/>
        <w:b/>
        <w:bCs/>
      </w:rPr>
      <w:fldChar w:fldCharType="begin"/>
    </w:r>
    <w:r w:rsidRPr="001D764B">
      <w:rPr>
        <w:rFonts w:eastAsia="MS Mincho"/>
        <w:b/>
        <w:bCs/>
      </w:rPr>
      <w:instrText xml:space="preserve"> DOCPROPERTY "Header" \* MERGEFORMAT </w:instrText>
    </w:r>
    <w:r w:rsidRPr="001D764B">
      <w:rPr>
        <w:rFonts w:eastAsia="MS Mincho"/>
        <w:b/>
        <w:bCs/>
      </w:rPr>
      <w:fldChar w:fldCharType="separate"/>
    </w:r>
    <w:r w:rsidR="00BD5962">
      <w:rPr>
        <w:rFonts w:eastAsia="MS Mincho"/>
        <w:b/>
        <w:bCs/>
      </w:rPr>
      <w:t xml:space="preserve">Rec. </w:t>
    </w:r>
    <w:r w:rsidRPr="001D764B">
      <w:rPr>
        <w:rFonts w:eastAsia="MS Mincho"/>
        <w:b/>
        <w:bCs/>
      </w:rPr>
      <w:fldChar w:fldCharType="end"/>
    </w:r>
    <w:r w:rsidRPr="001D764B">
      <w:rPr>
        <w:rFonts w:eastAsia="MS Mincho"/>
        <w:b/>
        <w:bCs/>
      </w:rPr>
      <w:t>UIT-R BT.2074-2</w:t>
    </w:r>
    <w:r w:rsidRPr="001D764B">
      <w:rPr>
        <w:rFonts w:eastAsia="MS Mincho"/>
        <w:b/>
        <w:bCs/>
      </w:rPr>
      <w:tab/>
    </w:r>
    <w:r w:rsidR="00ED4EE4">
      <w:rPr>
        <w:rFonts w:eastAsia="MS Mincho"/>
        <w:b/>
        <w:bCs/>
      </w:rPr>
      <w:tab/>
    </w:r>
    <w:r w:rsidRPr="001D764B">
      <w:rPr>
        <w:rFonts w:eastAsia="MS Mincho"/>
        <w:b/>
        <w:bCs/>
      </w:rPr>
      <w:fldChar w:fldCharType="begin"/>
    </w:r>
    <w:r w:rsidRPr="001D764B">
      <w:rPr>
        <w:rFonts w:eastAsia="MS Mincho"/>
        <w:b/>
        <w:bCs/>
      </w:rPr>
      <w:instrText xml:space="preserve"> PAGE </w:instrText>
    </w:r>
    <w:r w:rsidRPr="001D764B">
      <w:rPr>
        <w:rFonts w:eastAsia="MS Mincho"/>
        <w:b/>
        <w:bCs/>
      </w:rPr>
      <w:fldChar w:fldCharType="separate"/>
    </w:r>
    <w:r w:rsidRPr="001D764B">
      <w:rPr>
        <w:rFonts w:eastAsia="MS Mincho"/>
        <w:b/>
        <w:bCs/>
      </w:rPr>
      <w:t>1</w:t>
    </w:r>
    <w:r w:rsidRPr="001D764B">
      <w:rPr>
        <w:rFonts w:eastAsia="MS Mincho"/>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2C8FE" w14:textId="77777777" w:rsidR="0005676B" w:rsidRPr="001D764B" w:rsidRDefault="0005676B" w:rsidP="001D764B">
    <w:pPr>
      <w:pStyle w:val="Header"/>
      <w:jc w:val="left"/>
      <w:rPr>
        <w:rStyle w:val="PageNumber"/>
        <w:rFonts w:eastAsia="MS Mincho"/>
        <w:b/>
        <w:bCs/>
      </w:rPr>
    </w:pPr>
    <w:r w:rsidRPr="001D764B">
      <w:rPr>
        <w:rStyle w:val="PageNumber"/>
        <w:rFonts w:eastAsia="MS Mincho"/>
        <w:b/>
        <w:bCs/>
      </w:rPr>
      <w:fldChar w:fldCharType="begin"/>
    </w:r>
    <w:r w:rsidRPr="001D764B">
      <w:rPr>
        <w:rStyle w:val="PageNumber"/>
        <w:rFonts w:eastAsia="MS Mincho"/>
        <w:b/>
        <w:bCs/>
      </w:rPr>
      <w:instrText xml:space="preserve"> PAGE </w:instrText>
    </w:r>
    <w:r w:rsidRPr="001D764B">
      <w:rPr>
        <w:rStyle w:val="PageNumber"/>
        <w:rFonts w:eastAsia="MS Mincho"/>
        <w:b/>
        <w:bCs/>
      </w:rPr>
      <w:fldChar w:fldCharType="separate"/>
    </w:r>
    <w:r w:rsidRPr="001D764B">
      <w:rPr>
        <w:rStyle w:val="PageNumber"/>
        <w:rFonts w:eastAsia="MS Mincho"/>
        <w:b/>
        <w:bCs/>
      </w:rPr>
      <w:t>2</w:t>
    </w:r>
    <w:r w:rsidRPr="001D764B">
      <w:rPr>
        <w:rStyle w:val="PageNumber"/>
        <w:rFonts w:eastAsia="MS Mincho"/>
        <w:b/>
        <w:bCs/>
      </w:rPr>
      <w:fldChar w:fldCharType="end"/>
    </w:r>
    <w:r w:rsidRPr="001D764B">
      <w:rPr>
        <w:rStyle w:val="PageNumber"/>
        <w:rFonts w:eastAsia="MS Mincho"/>
        <w:b/>
        <w:bCs/>
      </w:rPr>
      <w:tab/>
      <w:t>Rec. UIT-R BT.2074-2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1AE83" w14:textId="0FE5F99B" w:rsidR="0005676B" w:rsidRPr="001D764B" w:rsidRDefault="0005676B" w:rsidP="001D764B">
    <w:pPr>
      <w:pStyle w:val="Header"/>
      <w:rPr>
        <w:rFonts w:eastAsia="MS Mincho"/>
        <w:b/>
        <w:bCs/>
      </w:rPr>
    </w:pPr>
    <w:r w:rsidRPr="001D764B">
      <w:rPr>
        <w:rFonts w:eastAsia="MS Mincho"/>
        <w:b/>
        <w:bCs/>
      </w:rPr>
      <w:tab/>
    </w:r>
    <w:r w:rsidRPr="001D764B">
      <w:rPr>
        <w:rFonts w:eastAsia="MS Mincho"/>
        <w:b/>
        <w:bCs/>
      </w:rPr>
      <w:fldChar w:fldCharType="begin"/>
    </w:r>
    <w:r w:rsidRPr="001D764B">
      <w:rPr>
        <w:rFonts w:eastAsia="MS Mincho"/>
        <w:b/>
        <w:bCs/>
      </w:rPr>
      <w:instrText xml:space="preserve"> DOCPROPERTY "Header" \* MERGEFORMAT </w:instrText>
    </w:r>
    <w:r w:rsidRPr="001D764B">
      <w:rPr>
        <w:rFonts w:eastAsia="MS Mincho"/>
        <w:b/>
        <w:bCs/>
      </w:rPr>
      <w:fldChar w:fldCharType="separate"/>
    </w:r>
    <w:r w:rsidR="00BD5962">
      <w:rPr>
        <w:rFonts w:eastAsia="MS Mincho"/>
        <w:b/>
        <w:bCs/>
      </w:rPr>
      <w:t xml:space="preserve">Rec. </w:t>
    </w:r>
    <w:r w:rsidRPr="001D764B">
      <w:rPr>
        <w:rFonts w:eastAsia="MS Mincho"/>
        <w:b/>
        <w:bCs/>
      </w:rPr>
      <w:fldChar w:fldCharType="end"/>
    </w:r>
    <w:r w:rsidRPr="001D764B">
      <w:rPr>
        <w:rFonts w:eastAsia="MS Mincho"/>
        <w:b/>
        <w:bCs/>
      </w:rPr>
      <w:t>UIT-R BT.2074-2</w:t>
    </w:r>
    <w:r w:rsidRPr="001D764B">
      <w:rPr>
        <w:rFonts w:eastAsia="MS Mincho"/>
        <w:b/>
        <w:bCs/>
      </w:rPr>
      <w:tab/>
    </w:r>
    <w:r w:rsidRPr="001D764B">
      <w:rPr>
        <w:rFonts w:eastAsia="MS Mincho"/>
        <w:b/>
        <w:bCs/>
      </w:rPr>
      <w:fldChar w:fldCharType="begin"/>
    </w:r>
    <w:r w:rsidRPr="001D764B">
      <w:rPr>
        <w:rFonts w:eastAsia="MS Mincho"/>
        <w:b/>
        <w:bCs/>
      </w:rPr>
      <w:instrText xml:space="preserve"> PAGE </w:instrText>
    </w:r>
    <w:r w:rsidRPr="001D764B">
      <w:rPr>
        <w:rFonts w:eastAsia="MS Mincho"/>
        <w:b/>
        <w:bCs/>
      </w:rPr>
      <w:fldChar w:fldCharType="separate"/>
    </w:r>
    <w:r w:rsidRPr="001D764B">
      <w:rPr>
        <w:rFonts w:eastAsia="MS Mincho"/>
        <w:b/>
        <w:bCs/>
      </w:rPr>
      <w:t>1</w:t>
    </w:r>
    <w:r w:rsidRPr="001D764B">
      <w:rPr>
        <w:rFonts w:eastAsia="MS Mincho"/>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7149A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90E6C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CC0532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0A45F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11C04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75AA0E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6CC9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927CE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381A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CAFD5A"/>
    <w:lvl w:ilvl="0">
      <w:start w:val="1"/>
      <w:numFmt w:val="bullet"/>
      <w:lvlText w:val=""/>
      <w:lvlJc w:val="left"/>
      <w:pPr>
        <w:tabs>
          <w:tab w:val="num" w:pos="360"/>
        </w:tabs>
        <w:ind w:left="360" w:hanging="360"/>
      </w:pPr>
      <w:rPr>
        <w:rFonts w:ascii="Symbol" w:hAnsi="Symbol" w:hint="default"/>
      </w:rPr>
    </w:lvl>
  </w:abstractNum>
  <w:num w:numId="1" w16cid:durableId="1760756936">
    <w:abstractNumId w:val="9"/>
  </w:num>
  <w:num w:numId="2" w16cid:durableId="809247872">
    <w:abstractNumId w:val="7"/>
  </w:num>
  <w:num w:numId="3" w16cid:durableId="967319408">
    <w:abstractNumId w:val="6"/>
  </w:num>
  <w:num w:numId="4" w16cid:durableId="1592159873">
    <w:abstractNumId w:val="5"/>
  </w:num>
  <w:num w:numId="5" w16cid:durableId="1050152256">
    <w:abstractNumId w:val="4"/>
  </w:num>
  <w:num w:numId="6" w16cid:durableId="1761676582">
    <w:abstractNumId w:val="8"/>
  </w:num>
  <w:num w:numId="7" w16cid:durableId="1567573267">
    <w:abstractNumId w:val="3"/>
  </w:num>
  <w:num w:numId="8" w16cid:durableId="1168911000">
    <w:abstractNumId w:val="2"/>
  </w:num>
  <w:num w:numId="9" w16cid:durableId="705905549">
    <w:abstractNumId w:val="1"/>
  </w:num>
  <w:num w:numId="10" w16cid:durableId="906766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76B"/>
    <w:rsid w:val="0005676B"/>
    <w:rsid w:val="00107652"/>
    <w:rsid w:val="00217EBF"/>
    <w:rsid w:val="00242AEE"/>
    <w:rsid w:val="002B56F6"/>
    <w:rsid w:val="002D76C4"/>
    <w:rsid w:val="003420C3"/>
    <w:rsid w:val="003B3620"/>
    <w:rsid w:val="0052529D"/>
    <w:rsid w:val="005B60FB"/>
    <w:rsid w:val="00607D68"/>
    <w:rsid w:val="00614371"/>
    <w:rsid w:val="006B0E2A"/>
    <w:rsid w:val="007222E0"/>
    <w:rsid w:val="007468DA"/>
    <w:rsid w:val="00816A6F"/>
    <w:rsid w:val="00841A2F"/>
    <w:rsid w:val="008F646A"/>
    <w:rsid w:val="00916120"/>
    <w:rsid w:val="009553C4"/>
    <w:rsid w:val="009E00A8"/>
    <w:rsid w:val="00A6617B"/>
    <w:rsid w:val="00AB0DC8"/>
    <w:rsid w:val="00B44E24"/>
    <w:rsid w:val="00BD5962"/>
    <w:rsid w:val="00BF38CC"/>
    <w:rsid w:val="00C02AD1"/>
    <w:rsid w:val="00C340F7"/>
    <w:rsid w:val="00D20AA2"/>
    <w:rsid w:val="00D956EB"/>
    <w:rsid w:val="00DC2B47"/>
    <w:rsid w:val="00DF4176"/>
    <w:rsid w:val="00ED4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0F0F401D"/>
  <w15:docId w15:val="{5E45FC70-3AF4-4211-8B1A-26B02596A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1612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qFormat/>
    <w:rsid w:val="0005676B"/>
    <w:rPr>
      <w:b/>
      <w:sz w:val="24"/>
      <w:lang w:val="en-GB" w:eastAsia="en-US"/>
    </w:rPr>
  </w:style>
  <w:style w:type="character" w:customStyle="1" w:styleId="HeaderChar">
    <w:name w:val="Header Char"/>
    <w:basedOn w:val="DefaultParagraphFont"/>
    <w:link w:val="Header"/>
    <w:uiPriority w:val="99"/>
    <w:rsid w:val="0005676B"/>
    <w:rPr>
      <w:sz w:val="24"/>
      <w:lang w:val="en-GB" w:eastAsia="en-US"/>
    </w:rPr>
  </w:style>
  <w:style w:type="character" w:customStyle="1" w:styleId="FooterChar">
    <w:name w:val="Footer Char"/>
    <w:basedOn w:val="DefaultParagraphFont"/>
    <w:link w:val="Footer"/>
    <w:rsid w:val="0005676B"/>
    <w:rPr>
      <w:noProof/>
      <w:sz w:val="18"/>
      <w:lang w:val="en-GB" w:eastAsia="en-US"/>
    </w:rPr>
  </w:style>
  <w:style w:type="character" w:styleId="Hyperlink">
    <w:name w:val="Hyperlink"/>
    <w:basedOn w:val="DefaultParagraphFont"/>
    <w:rsid w:val="0005676B"/>
    <w:rPr>
      <w:color w:val="0000FF"/>
      <w:u w:val="single"/>
    </w:rPr>
  </w:style>
  <w:style w:type="table" w:styleId="TableGrid">
    <w:name w:val="Table Grid"/>
    <w:basedOn w:val="TableNormal"/>
    <w:rsid w:val="0005676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05676B"/>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5676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5676B"/>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5676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TOC9">
    <w:name w:val="toc 9"/>
    <w:basedOn w:val="TOC3"/>
    <w:semiHidden/>
    <w:rsid w:val="0005676B"/>
    <w:pPr>
      <w:keepLines w:val="0"/>
      <w:tabs>
        <w:tab w:val="clear" w:pos="2155"/>
        <w:tab w:val="clear" w:pos="9611"/>
        <w:tab w:val="left" w:pos="964"/>
        <w:tab w:val="right" w:pos="9639"/>
      </w:tabs>
      <w:spacing w:before="80"/>
      <w:ind w:left="1531" w:hanging="851"/>
      <w:jc w:val="left"/>
    </w:pPr>
    <w:rPr>
      <w:lang w:val="fr-FR"/>
    </w:rPr>
  </w:style>
  <w:style w:type="character" w:customStyle="1" w:styleId="Appdef">
    <w:name w:val="App_def"/>
    <w:basedOn w:val="DefaultParagraphFont"/>
    <w:rsid w:val="0005676B"/>
    <w:rPr>
      <w:rFonts w:ascii="Times New Roman" w:hAnsi="Times New Roman"/>
      <w:b/>
    </w:rPr>
  </w:style>
  <w:style w:type="character" w:customStyle="1" w:styleId="Appref">
    <w:name w:val="App_ref"/>
    <w:basedOn w:val="DefaultParagraphFont"/>
    <w:rsid w:val="0005676B"/>
  </w:style>
  <w:style w:type="character" w:customStyle="1" w:styleId="Artdef">
    <w:name w:val="Art_def"/>
    <w:basedOn w:val="DefaultParagraphFont"/>
    <w:rsid w:val="0005676B"/>
    <w:rPr>
      <w:rFonts w:ascii="Times New Roman" w:hAnsi="Times New Roman"/>
      <w:b/>
    </w:rPr>
  </w:style>
  <w:style w:type="character" w:styleId="CommentReference">
    <w:name w:val="annotation reference"/>
    <w:basedOn w:val="DefaultParagraphFont"/>
    <w:semiHidden/>
    <w:rsid w:val="0005676B"/>
    <w:rPr>
      <w:sz w:val="16"/>
      <w:szCs w:val="16"/>
    </w:rPr>
  </w:style>
  <w:style w:type="character" w:customStyle="1" w:styleId="Artref">
    <w:name w:val="Art_ref"/>
    <w:basedOn w:val="DefaultParagraphFont"/>
    <w:rsid w:val="0005676B"/>
  </w:style>
  <w:style w:type="paragraph" w:customStyle="1" w:styleId="FigureNoTitle">
    <w:name w:val="Figure_NoTitle"/>
    <w:basedOn w:val="Normal"/>
    <w:next w:val="Normalaftertitle"/>
    <w:rsid w:val="0005676B"/>
    <w:pPr>
      <w:keepLines/>
      <w:spacing w:before="240" w:after="120"/>
      <w:jc w:val="center"/>
    </w:pPr>
    <w:rPr>
      <w:b/>
      <w:lang w:val="fr-FR"/>
    </w:rPr>
  </w:style>
  <w:style w:type="paragraph" w:customStyle="1" w:styleId="Figurewithouttitle">
    <w:name w:val="Figure_without_title"/>
    <w:basedOn w:val="Normal"/>
    <w:next w:val="Normalaftertitle"/>
    <w:rsid w:val="0005676B"/>
    <w:pPr>
      <w:keepLines/>
      <w:spacing w:before="240" w:after="120"/>
      <w:jc w:val="center"/>
    </w:pPr>
    <w:rPr>
      <w:lang w:val="fr-FR"/>
    </w:rPr>
  </w:style>
  <w:style w:type="paragraph" w:customStyle="1" w:styleId="FooterQP">
    <w:name w:val="Footer_QP"/>
    <w:basedOn w:val="Normal"/>
    <w:rsid w:val="0005676B"/>
    <w:pPr>
      <w:tabs>
        <w:tab w:val="clear" w:pos="794"/>
        <w:tab w:val="clear" w:pos="1191"/>
        <w:tab w:val="clear" w:pos="1588"/>
        <w:tab w:val="clear" w:pos="1985"/>
        <w:tab w:val="left" w:pos="907"/>
        <w:tab w:val="right" w:pos="8789"/>
        <w:tab w:val="right" w:pos="9639"/>
      </w:tabs>
      <w:spacing w:before="0"/>
      <w:jc w:val="left"/>
    </w:pPr>
    <w:rPr>
      <w:b/>
      <w:sz w:val="22"/>
      <w:lang w:val="fr-FR"/>
    </w:rPr>
  </w:style>
  <w:style w:type="paragraph" w:customStyle="1" w:styleId="FirstFooter">
    <w:name w:val="FirstFooter"/>
    <w:basedOn w:val="Footer"/>
    <w:rsid w:val="0005676B"/>
    <w:pPr>
      <w:overflowPunct/>
      <w:autoSpaceDE/>
      <w:autoSpaceDN/>
      <w:adjustRightInd/>
      <w:spacing w:before="40"/>
      <w:jc w:val="left"/>
      <w:textAlignment w:val="auto"/>
    </w:pPr>
    <w:rPr>
      <w:noProof w:val="0"/>
      <w:sz w:val="16"/>
      <w:lang w:val="fr-FR"/>
    </w:rPr>
  </w:style>
  <w:style w:type="paragraph" w:customStyle="1" w:styleId="Formal">
    <w:name w:val="Formal"/>
    <w:basedOn w:val="ASN1"/>
    <w:rsid w:val="0005676B"/>
    <w:pPr>
      <w:overflowPunct/>
      <w:autoSpaceDE/>
      <w:autoSpaceDN/>
      <w:adjustRightInd/>
      <w:jc w:val="left"/>
      <w:textAlignment w:val="auto"/>
    </w:pPr>
    <w:rPr>
      <w:rFonts w:ascii="Courier New" w:hAnsi="Courier New"/>
      <w:b w:val="0"/>
    </w:rPr>
  </w:style>
  <w:style w:type="character" w:customStyle="1" w:styleId="Resdef">
    <w:name w:val="Res_def"/>
    <w:basedOn w:val="DefaultParagraphFont"/>
    <w:rsid w:val="0005676B"/>
    <w:rPr>
      <w:rFonts w:ascii="Times New Roman" w:hAnsi="Times New Roman"/>
      <w:b/>
    </w:rPr>
  </w:style>
  <w:style w:type="paragraph" w:customStyle="1" w:styleId="Section1">
    <w:name w:val="Section_1"/>
    <w:basedOn w:val="Normal"/>
    <w:next w:val="Normal"/>
    <w:rsid w:val="0005676B"/>
    <w:pPr>
      <w:tabs>
        <w:tab w:val="clear" w:pos="794"/>
        <w:tab w:val="clear" w:pos="1191"/>
        <w:tab w:val="clear" w:pos="1588"/>
        <w:tab w:val="clear" w:pos="1985"/>
      </w:tabs>
      <w:spacing w:before="624"/>
      <w:jc w:val="center"/>
    </w:pPr>
    <w:rPr>
      <w:b/>
      <w:lang w:val="fr-FR"/>
    </w:rPr>
  </w:style>
  <w:style w:type="paragraph" w:customStyle="1" w:styleId="Section2">
    <w:name w:val="Section_2"/>
    <w:basedOn w:val="Normal"/>
    <w:next w:val="Normal"/>
    <w:rsid w:val="0005676B"/>
    <w:pPr>
      <w:tabs>
        <w:tab w:val="clear" w:pos="794"/>
        <w:tab w:val="clear" w:pos="1191"/>
        <w:tab w:val="clear" w:pos="1588"/>
        <w:tab w:val="clear" w:pos="1985"/>
      </w:tabs>
      <w:spacing w:before="240"/>
      <w:jc w:val="center"/>
    </w:pPr>
    <w:rPr>
      <w:i/>
      <w:lang w:val="fr-FR"/>
    </w:rPr>
  </w:style>
  <w:style w:type="paragraph" w:customStyle="1" w:styleId="Source">
    <w:name w:val="Source"/>
    <w:basedOn w:val="Normal"/>
    <w:next w:val="Normalaftertitle"/>
    <w:rsid w:val="0005676B"/>
    <w:pPr>
      <w:spacing w:before="840" w:after="200"/>
      <w:jc w:val="center"/>
    </w:pPr>
    <w:rPr>
      <w:b/>
      <w:sz w:val="28"/>
      <w:lang w:val="fr-FR"/>
    </w:rPr>
  </w:style>
  <w:style w:type="paragraph" w:customStyle="1" w:styleId="SpecialFooter">
    <w:name w:val="Special Footer"/>
    <w:basedOn w:val="Footer"/>
    <w:rsid w:val="0005676B"/>
    <w:pPr>
      <w:tabs>
        <w:tab w:val="left" w:pos="567"/>
        <w:tab w:val="left" w:pos="1134"/>
        <w:tab w:val="left" w:pos="1701"/>
        <w:tab w:val="left" w:pos="2268"/>
        <w:tab w:val="left" w:pos="2835"/>
        <w:tab w:val="left" w:pos="5954"/>
        <w:tab w:val="right" w:pos="9639"/>
      </w:tabs>
    </w:pPr>
    <w:rPr>
      <w:noProof w:val="0"/>
      <w:sz w:val="16"/>
      <w:lang w:val="fr-FR"/>
    </w:rPr>
  </w:style>
  <w:style w:type="character" w:customStyle="1" w:styleId="Tablefreq">
    <w:name w:val="Table_freq"/>
    <w:basedOn w:val="DefaultParagraphFont"/>
    <w:rsid w:val="0005676B"/>
    <w:rPr>
      <w:b/>
      <w:color w:val="auto"/>
    </w:rPr>
  </w:style>
  <w:style w:type="paragraph" w:styleId="CommentText">
    <w:name w:val="annotation text"/>
    <w:basedOn w:val="Normal"/>
    <w:link w:val="CommentTextChar"/>
    <w:rsid w:val="0005676B"/>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05676B"/>
    <w:rPr>
      <w:lang w:eastAsia="en-US"/>
    </w:rPr>
  </w:style>
  <w:style w:type="paragraph" w:customStyle="1" w:styleId="TableNoTitle">
    <w:name w:val="Table_NoTitle"/>
    <w:basedOn w:val="Normal"/>
    <w:next w:val="Tablehead"/>
    <w:rsid w:val="0005676B"/>
    <w:pPr>
      <w:keepNext/>
      <w:keepLines/>
      <w:spacing w:before="360" w:after="120"/>
      <w:jc w:val="center"/>
    </w:pPr>
    <w:rPr>
      <w:b/>
      <w:lang w:val="fr-FR"/>
    </w:rPr>
  </w:style>
  <w:style w:type="paragraph" w:customStyle="1" w:styleId="Title1">
    <w:name w:val="Title 1"/>
    <w:basedOn w:val="Source"/>
    <w:next w:val="Title2"/>
    <w:rsid w:val="0005676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5676B"/>
  </w:style>
  <w:style w:type="paragraph" w:customStyle="1" w:styleId="Title3">
    <w:name w:val="Title 3"/>
    <w:basedOn w:val="Title2"/>
    <w:next w:val="Title4"/>
    <w:rsid w:val="0005676B"/>
    <w:rPr>
      <w:caps w:val="0"/>
    </w:rPr>
  </w:style>
  <w:style w:type="paragraph" w:customStyle="1" w:styleId="Title4">
    <w:name w:val="Title 4"/>
    <w:basedOn w:val="Title3"/>
    <w:next w:val="Heading1"/>
    <w:rsid w:val="0005676B"/>
    <w:rPr>
      <w:b/>
    </w:rPr>
  </w:style>
  <w:style w:type="paragraph" w:customStyle="1" w:styleId="Artheading">
    <w:name w:val="Art_heading"/>
    <w:basedOn w:val="Normal"/>
    <w:next w:val="Normalaftertitle"/>
    <w:rsid w:val="0005676B"/>
    <w:pPr>
      <w:spacing w:before="480"/>
      <w:jc w:val="center"/>
    </w:pPr>
    <w:rPr>
      <w:b/>
      <w:sz w:val="28"/>
      <w:lang w:val="fr-FR"/>
    </w:rPr>
  </w:style>
  <w:style w:type="paragraph" w:styleId="BalloonText">
    <w:name w:val="Balloon Text"/>
    <w:basedOn w:val="Normal"/>
    <w:link w:val="BalloonTextChar"/>
    <w:rsid w:val="0005676B"/>
    <w:pPr>
      <w:spacing w:before="0"/>
    </w:pPr>
    <w:rPr>
      <w:rFonts w:ascii="Tahoma" w:hAnsi="Tahoma" w:cs="Tahoma"/>
      <w:sz w:val="16"/>
      <w:szCs w:val="16"/>
      <w:lang w:val="fr-FR"/>
    </w:rPr>
  </w:style>
  <w:style w:type="character" w:customStyle="1" w:styleId="BalloonTextChar">
    <w:name w:val="Balloon Text Char"/>
    <w:basedOn w:val="DefaultParagraphFont"/>
    <w:link w:val="BalloonText"/>
    <w:rsid w:val="0005676B"/>
    <w:rPr>
      <w:rFonts w:ascii="Tahoma" w:hAnsi="Tahoma" w:cs="Tahoma"/>
      <w:sz w:val="16"/>
      <w:szCs w:val="16"/>
      <w:lang w:val="fr-FR" w:eastAsia="en-US"/>
    </w:rPr>
  </w:style>
  <w:style w:type="paragraph" w:styleId="BodyText">
    <w:name w:val="Body Text"/>
    <w:basedOn w:val="Normal"/>
    <w:link w:val="BodyTextChar"/>
    <w:uiPriority w:val="1"/>
    <w:qFormat/>
    <w:rsid w:val="0005676B"/>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05676B"/>
    <w:rPr>
      <w:rFonts w:ascii="Avenir Next W1G Medium" w:eastAsia="Avenir Next W1G Medium" w:hAnsi="Avenir Next W1G Medium" w:cs="Avenir Next W1G Medium"/>
      <w:b/>
      <w:bCs/>
      <w:sz w:val="48"/>
      <w:szCs w:val="48"/>
      <w:lang w:eastAsia="en-US"/>
    </w:rPr>
  </w:style>
  <w:style w:type="paragraph" w:customStyle="1" w:styleId="Style1">
    <w:name w:val="Style1"/>
    <w:basedOn w:val="Headingb"/>
    <w:qFormat/>
    <w:rsid w:val="0005676B"/>
    <w:pPr>
      <w:keepLines w:val="0"/>
      <w:jc w:val="left"/>
    </w:pPr>
    <w:rPr>
      <w:lang w:val="fr-FR"/>
    </w:rPr>
  </w:style>
  <w:style w:type="character" w:customStyle="1" w:styleId="TableheadChar">
    <w:name w:val="Table_head Char"/>
    <w:link w:val="Tablehead"/>
    <w:locked/>
    <w:rsid w:val="0005676B"/>
    <w:rPr>
      <w:b/>
      <w:sz w:val="22"/>
      <w:lang w:val="en-GB" w:eastAsia="en-US"/>
    </w:rPr>
  </w:style>
  <w:style w:type="table" w:customStyle="1" w:styleId="TableGrid1">
    <w:name w:val="Table Grid1"/>
    <w:basedOn w:val="TableNormal"/>
    <w:next w:val="TableGrid"/>
    <w:uiPriority w:val="39"/>
    <w:rsid w:val="0005676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676B"/>
    <w:rPr>
      <w:sz w:val="24"/>
      <w:lang w:val="en-GB" w:eastAsia="en-US"/>
    </w:rPr>
  </w:style>
  <w:style w:type="paragraph" w:customStyle="1" w:styleId="Heading">
    <w:name w:val="Heading"/>
    <w:basedOn w:val="Headingb"/>
    <w:rsid w:val="0005676B"/>
    <w:pPr>
      <w:keepLines w:val="0"/>
      <w:jc w:val="left"/>
    </w:pPr>
    <w:rPr>
      <w:rFonts w:eastAsia="MS Mincho"/>
      <w:lang w:val="fr-FR"/>
    </w:rPr>
  </w:style>
  <w:style w:type="paragraph" w:styleId="ListParagraph">
    <w:name w:val="List Paragraph"/>
    <w:basedOn w:val="Normal"/>
    <w:uiPriority w:val="34"/>
    <w:qFormat/>
    <w:rsid w:val="0005676B"/>
    <w:pPr>
      <w:ind w:left="720"/>
      <w:contextualSpacing/>
    </w:pPr>
    <w:rPr>
      <w:lang w:val="fr-FR"/>
    </w:rPr>
  </w:style>
  <w:style w:type="character" w:customStyle="1" w:styleId="TableNoChar">
    <w:name w:val="Table_No Char"/>
    <w:link w:val="TableNo"/>
    <w:qFormat/>
    <w:rsid w:val="0005676B"/>
    <w:rPr>
      <w:sz w:val="24"/>
      <w:lang w:val="en-GB" w:eastAsia="en-US"/>
    </w:rPr>
  </w:style>
  <w:style w:type="character" w:customStyle="1" w:styleId="TabletitleChar">
    <w:name w:val="Table_title Char"/>
    <w:link w:val="Tabletitle"/>
    <w:qFormat/>
    <w:rsid w:val="0005676B"/>
    <w:rPr>
      <w:b/>
      <w:sz w:val="24"/>
      <w:lang w:val="en-GB" w:eastAsia="en-US"/>
    </w:rPr>
  </w:style>
  <w:style w:type="character" w:customStyle="1" w:styleId="FootnoteTextChar">
    <w:name w:val="Footnote Text Char"/>
    <w:basedOn w:val="DefaultParagraphFont"/>
    <w:link w:val="FootnoteText"/>
    <w:rsid w:val="0005676B"/>
    <w:rPr>
      <w:sz w:val="22"/>
      <w:lang w:val="en-GB" w:eastAsia="en-US"/>
    </w:rPr>
  </w:style>
  <w:style w:type="paragraph" w:styleId="CommentSubject">
    <w:name w:val="annotation subject"/>
    <w:basedOn w:val="CommentText"/>
    <w:next w:val="CommentText"/>
    <w:link w:val="CommentSubjectChar"/>
    <w:semiHidden/>
    <w:unhideWhenUsed/>
    <w:rsid w:val="0005676B"/>
    <w:pPr>
      <w:tabs>
        <w:tab w:val="left" w:pos="794"/>
        <w:tab w:val="left" w:pos="1191"/>
        <w:tab w:val="left" w:pos="1588"/>
        <w:tab w:val="left" w:pos="1985"/>
      </w:tabs>
      <w:overflowPunct w:val="0"/>
      <w:autoSpaceDE w:val="0"/>
      <w:autoSpaceDN w:val="0"/>
      <w:adjustRightInd w:val="0"/>
      <w:spacing w:before="120"/>
      <w:jc w:val="both"/>
      <w:textAlignment w:val="baseline"/>
    </w:pPr>
    <w:rPr>
      <w:b/>
      <w:bCs/>
      <w:lang w:val="fr-FR"/>
    </w:rPr>
  </w:style>
  <w:style w:type="character" w:customStyle="1" w:styleId="CommentSubjectChar">
    <w:name w:val="Comment Subject Char"/>
    <w:basedOn w:val="CommentTextChar"/>
    <w:link w:val="CommentSubject"/>
    <w:semiHidden/>
    <w:rsid w:val="0005676B"/>
    <w:rPr>
      <w:b/>
      <w:bCs/>
      <w:lang w:val="fr-FR" w:eastAsia="en-US"/>
    </w:rPr>
  </w:style>
  <w:style w:type="character" w:customStyle="1" w:styleId="Heading2Char">
    <w:name w:val="Heading 2 Char"/>
    <w:basedOn w:val="DefaultParagraphFont"/>
    <w:link w:val="Heading2"/>
    <w:rsid w:val="0005676B"/>
    <w:rPr>
      <w:b/>
      <w:sz w:val="24"/>
      <w:lang w:val="en-GB" w:eastAsia="en-US"/>
    </w:rPr>
  </w:style>
  <w:style w:type="character" w:customStyle="1" w:styleId="Heading3Char">
    <w:name w:val="Heading 3 Char"/>
    <w:basedOn w:val="DefaultParagraphFont"/>
    <w:link w:val="Heading3"/>
    <w:rsid w:val="0005676B"/>
    <w:rPr>
      <w:b/>
      <w:sz w:val="24"/>
      <w:lang w:val="en-GB" w:eastAsia="en-US"/>
    </w:rPr>
  </w:style>
  <w:style w:type="character" w:customStyle="1" w:styleId="Heading4Char">
    <w:name w:val="Heading 4 Char"/>
    <w:basedOn w:val="DefaultParagraphFont"/>
    <w:link w:val="Heading4"/>
    <w:rsid w:val="0005676B"/>
    <w:rPr>
      <w:b/>
      <w:sz w:val="24"/>
      <w:lang w:val="en-GB" w:eastAsia="en-US"/>
    </w:rPr>
  </w:style>
  <w:style w:type="character" w:customStyle="1" w:styleId="Heading5Char">
    <w:name w:val="Heading 5 Char"/>
    <w:basedOn w:val="DefaultParagraphFont"/>
    <w:link w:val="Heading5"/>
    <w:rsid w:val="0005676B"/>
    <w:rPr>
      <w:b/>
      <w:sz w:val="24"/>
      <w:lang w:val="en-GB" w:eastAsia="en-US"/>
    </w:rPr>
  </w:style>
  <w:style w:type="character" w:customStyle="1" w:styleId="Heading6Char">
    <w:name w:val="Heading 6 Char"/>
    <w:basedOn w:val="DefaultParagraphFont"/>
    <w:link w:val="Heading6"/>
    <w:rsid w:val="0005676B"/>
    <w:rPr>
      <w:b/>
      <w:sz w:val="24"/>
      <w:lang w:val="en-GB" w:eastAsia="en-US"/>
    </w:rPr>
  </w:style>
  <w:style w:type="character" w:customStyle="1" w:styleId="Heading7Char">
    <w:name w:val="Heading 7 Char"/>
    <w:basedOn w:val="DefaultParagraphFont"/>
    <w:link w:val="Heading7"/>
    <w:rsid w:val="0005676B"/>
    <w:rPr>
      <w:b/>
      <w:sz w:val="24"/>
      <w:lang w:val="en-GB" w:eastAsia="en-US"/>
    </w:rPr>
  </w:style>
  <w:style w:type="character" w:customStyle="1" w:styleId="Heading8Char">
    <w:name w:val="Heading 8 Char"/>
    <w:basedOn w:val="DefaultParagraphFont"/>
    <w:link w:val="Heading8"/>
    <w:rsid w:val="0005676B"/>
    <w:rPr>
      <w:b/>
      <w:sz w:val="24"/>
      <w:lang w:val="en-GB" w:eastAsia="en-US"/>
    </w:rPr>
  </w:style>
  <w:style w:type="character" w:customStyle="1" w:styleId="Heading9Char">
    <w:name w:val="Heading 9 Char"/>
    <w:basedOn w:val="DefaultParagraphFont"/>
    <w:link w:val="Heading9"/>
    <w:rsid w:val="0005676B"/>
    <w:rPr>
      <w:b/>
      <w:sz w:val="24"/>
      <w:lang w:val="en-GB" w:eastAsia="en-US"/>
    </w:rPr>
  </w:style>
  <w:style w:type="character" w:customStyle="1" w:styleId="CallChar">
    <w:name w:val="Call Char"/>
    <w:link w:val="Call"/>
    <w:rsid w:val="0005676B"/>
    <w:rPr>
      <w:i/>
      <w:sz w:val="24"/>
      <w:lang w:val="en-GB" w:eastAsia="en-US"/>
    </w:rPr>
  </w:style>
  <w:style w:type="paragraph" w:customStyle="1" w:styleId="Reasons">
    <w:name w:val="Reasons"/>
    <w:basedOn w:val="Normal"/>
    <w:qFormat/>
    <w:rsid w:val="0005676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blef">
    <w:name w:val="Table_f"/>
    <w:basedOn w:val="Normal"/>
    <w:rsid w:val="0005676B"/>
    <w:pPr>
      <w:spacing w:before="0"/>
    </w:pPr>
    <w:rPr>
      <w:sz w:val="20"/>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fr"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eader" Target="header10.xml"/><Relationship Id="rId21" Type="http://schemas.openxmlformats.org/officeDocument/2006/relationships/image" Target="media/image5.emf"/><Relationship Id="rId34" Type="http://schemas.openxmlformats.org/officeDocument/2006/relationships/header" Target="header7.xml"/><Relationship Id="rId42" Type="http://schemas.openxmlformats.org/officeDocument/2006/relationships/header" Target="header13.xml"/><Relationship Id="rId47" Type="http://schemas.openxmlformats.org/officeDocument/2006/relationships/footer" Target="footer8.xml"/><Relationship Id="rId50" Type="http://schemas.openxmlformats.org/officeDocument/2006/relationships/header" Target="header17.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footer" Target="footer4.xm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5.xm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11.jpeg"/><Relationship Id="rId44" Type="http://schemas.openxmlformats.org/officeDocument/2006/relationships/footer" Target="footer7.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publ/R-REC/fr" TargetMode="Externa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image" Target="media/image10.jpeg"/><Relationship Id="rId35" Type="http://schemas.openxmlformats.org/officeDocument/2006/relationships/footer" Target="footer5.xml"/><Relationship Id="rId43" Type="http://schemas.openxmlformats.org/officeDocument/2006/relationships/header" Target="header14.xml"/><Relationship Id="rId48" Type="http://schemas.openxmlformats.org/officeDocument/2006/relationships/image" Target="media/image12.emf"/><Relationship Id="rId8" Type="http://schemas.openxmlformats.org/officeDocument/2006/relationships/header" Target="header2.xml"/><Relationship Id="rId51"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6.xml"/><Relationship Id="rId38" Type="http://schemas.openxmlformats.org/officeDocument/2006/relationships/footer" Target="footer6.xml"/><Relationship Id="rId46" Type="http://schemas.openxmlformats.org/officeDocument/2006/relationships/header" Target="header16.xml"/><Relationship Id="rId20" Type="http://schemas.openxmlformats.org/officeDocument/2006/relationships/oleObject" Target="embeddings/oleObject2.bin"/><Relationship Id="rId41"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header" Target="header8.xml"/><Relationship Id="rId49" Type="http://schemas.openxmlformats.org/officeDocument/2006/relationships/oleObject" Target="embeddings/oleObject7.bin"/></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149</TotalTime>
  <Pages>53</Pages>
  <Words>15088</Words>
  <Characters>86625</Characters>
  <Application>Microsoft Office Word</Application>
  <DocSecurity>0</DocSecurity>
  <Lines>2475</Lines>
  <Paragraphs>120</Paragraphs>
  <ScaleCrop>false</ScaleCrop>
  <HeadingPairs>
    <vt:vector size="2" baseType="variant">
      <vt:variant>
        <vt:lpstr>Title</vt:lpstr>
      </vt:variant>
      <vt:variant>
        <vt:i4>1</vt:i4>
      </vt:variant>
    </vt:vector>
  </HeadingPairs>
  <TitlesOfParts>
    <vt:vector size="1" baseType="lpstr">
      <vt:lpstr>UIT-R BT.2074-2 (11/2023) - Configuration des services, protocole de transport des médias et informations de signalisation concernant les systèmes de radiodiffusion basés sur la norme MMT</vt:lpstr>
    </vt:vector>
  </TitlesOfParts>
  <Manager/>
  <Company>ITU</Company>
  <LinksUpToDate>false</LinksUpToDate>
  <CharactersWithSpaces>101593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UIT-R BT.2074-2 (11/2023) - Configuration des services, protocole de transport des médias et informations de signalisation concernant les systèmes de radiodiffusion basés sur la norme MMT</dc:title>
  <dc:subject/>
  <dc:creator>Gachet, Christelle</dc:creator>
  <cp:keywords/>
  <dc:description/>
  <cp:lastModifiedBy>Gachet, Christelle</cp:lastModifiedBy>
  <cp:revision>17</cp:revision>
  <cp:lastPrinted>2024-09-12T11:09:00Z</cp:lastPrinted>
  <dcterms:created xsi:type="dcterms:W3CDTF">2024-09-12T08:28:00Z</dcterms:created>
  <dcterms:modified xsi:type="dcterms:W3CDTF">2024-09-12T11:11:00Z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