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705" w:rsidRDefault="007C5705">
      <w:pPr>
        <w:tabs>
          <w:tab w:val="clear" w:pos="794"/>
          <w:tab w:val="clear" w:pos="1191"/>
          <w:tab w:val="clear" w:pos="1588"/>
          <w:tab w:val="clear" w:pos="1985"/>
        </w:tabs>
        <w:overflowPunct/>
        <w:autoSpaceDE/>
        <w:autoSpaceDN/>
        <w:adjustRightInd/>
        <w:spacing w:before="0"/>
        <w:jc w:val="left"/>
        <w:textAlignment w:val="auto"/>
        <w:rPr>
          <w:rFonts w:ascii="SimSun" w:hAnsi="SimSun"/>
          <w:sz w:val="18"/>
          <w:szCs w:val="18"/>
          <w:lang w:eastAsia="zh-CN"/>
        </w:rPr>
      </w:pPr>
      <w:bookmarkStart w:id="0" w:name="Doc_title"/>
    </w:p>
    <w:p w:rsidR="007C5705" w:rsidRDefault="007C5705" w:rsidP="007C5705"/>
    <w:p w:rsidR="007C5705" w:rsidRDefault="007C5705" w:rsidP="007C5705"/>
    <w:p w:rsidR="007C5705" w:rsidRDefault="007C5705" w:rsidP="007C5705"/>
    <w:p w:rsidR="007C5705" w:rsidRDefault="007C5705" w:rsidP="007C5705"/>
    <w:p w:rsidR="007C5705" w:rsidRDefault="007C5705" w:rsidP="007C5705"/>
    <w:p w:rsidR="007C5705" w:rsidRDefault="007C5705" w:rsidP="007C5705"/>
    <w:p w:rsidR="007C5705" w:rsidRDefault="007C5705" w:rsidP="007C5705"/>
    <w:p w:rsidR="007C5705" w:rsidRDefault="007C5705" w:rsidP="007C5705"/>
    <w:p w:rsidR="007C5705" w:rsidRDefault="007C5705" w:rsidP="007C5705"/>
    <w:p w:rsidR="007C5705" w:rsidRDefault="007C5705" w:rsidP="007C5705"/>
    <w:p w:rsidR="007C5705" w:rsidRDefault="007C5705" w:rsidP="007C5705"/>
    <w:p w:rsidR="007C5705" w:rsidRDefault="007C5705" w:rsidP="007C5705"/>
    <w:tbl>
      <w:tblPr>
        <w:tblW w:w="10089" w:type="dxa"/>
        <w:tblLook w:val="01E0" w:firstRow="1" w:lastRow="1" w:firstColumn="1" w:lastColumn="1" w:noHBand="0" w:noVBand="0"/>
      </w:tblPr>
      <w:tblGrid>
        <w:gridCol w:w="10089"/>
      </w:tblGrid>
      <w:tr w:rsidR="007C5705" w:rsidRPr="000F6905" w:rsidTr="00B6064E">
        <w:tc>
          <w:tcPr>
            <w:tcW w:w="10089" w:type="dxa"/>
          </w:tcPr>
          <w:p w:rsidR="007C5705" w:rsidRPr="007B31CB" w:rsidRDefault="007C5705" w:rsidP="00B6064E">
            <w:pPr>
              <w:spacing w:before="380" w:line="280" w:lineRule="exact"/>
              <w:jc w:val="right"/>
              <w:rPr>
                <w:rFonts w:ascii="Tahoma" w:hAnsi="Tahoma" w:cs="Tahoma"/>
                <w:b/>
                <w:bCs/>
                <w:iCs/>
                <w:color w:val="243285"/>
                <w:sz w:val="32"/>
                <w:szCs w:val="32"/>
                <w:lang w:val="en-US"/>
              </w:rPr>
            </w:pPr>
          </w:p>
          <w:p w:rsidR="007C5705" w:rsidRPr="006D690E" w:rsidRDefault="007C5705" w:rsidP="007C5705">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1099-5</w:t>
            </w:r>
            <w:r w:rsidRPr="009E6169">
              <w:rPr>
                <w:rFonts w:ascii="SimHei" w:eastAsia="SimHei" w:hAnsi="Tahoma" w:cs="Tahoma" w:hint="eastAsia"/>
                <w:b/>
                <w:bCs/>
                <w:iCs/>
                <w:color w:val="243285"/>
                <w:sz w:val="36"/>
                <w:szCs w:val="36"/>
                <w:lang w:eastAsia="zh-CN"/>
              </w:rPr>
              <w:t>建议书</w:t>
            </w:r>
          </w:p>
          <w:p w:rsidR="007C5705" w:rsidRPr="000F6905" w:rsidRDefault="007C5705" w:rsidP="00B6064E">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02/2013</w:t>
            </w:r>
            <w:r w:rsidRPr="000F6905">
              <w:rPr>
                <w:rFonts w:ascii="Tahoma" w:hAnsi="Tahoma" w:cs="Tahoma"/>
                <w:b/>
                <w:bCs/>
                <w:iCs/>
                <w:color w:val="243285"/>
                <w:szCs w:val="24"/>
              </w:rPr>
              <w:t>)</w:t>
            </w:r>
          </w:p>
        </w:tc>
      </w:tr>
      <w:tr w:rsidR="007C5705" w:rsidRPr="007B31CB" w:rsidTr="00B6064E">
        <w:tc>
          <w:tcPr>
            <w:tcW w:w="10089" w:type="dxa"/>
          </w:tcPr>
          <w:p w:rsidR="007C5705" w:rsidRDefault="007C5705" w:rsidP="00B6064E">
            <w:pPr>
              <w:spacing w:before="80" w:line="500" w:lineRule="exact"/>
              <w:jc w:val="right"/>
              <w:rPr>
                <w:rFonts w:ascii="Tahoma" w:hAnsi="Tahoma" w:cs="Tahoma"/>
                <w:b/>
                <w:bCs/>
                <w:iCs/>
                <w:color w:val="243285"/>
                <w:sz w:val="44"/>
                <w:szCs w:val="44"/>
                <w:lang w:eastAsia="zh-CN"/>
              </w:rPr>
            </w:pPr>
          </w:p>
          <w:p w:rsidR="007C5705" w:rsidRPr="003553E5" w:rsidRDefault="007C5705" w:rsidP="00B6064E">
            <w:pPr>
              <w:spacing w:before="80" w:line="500" w:lineRule="exact"/>
              <w:jc w:val="right"/>
              <w:rPr>
                <w:rFonts w:ascii="Tahoma" w:eastAsia="SimHei" w:hAnsi="Tahoma" w:cs="Tahoma"/>
                <w:b/>
                <w:bCs/>
                <w:color w:val="243285"/>
                <w:sz w:val="44"/>
                <w:szCs w:val="44"/>
                <w:lang w:val="en-US" w:eastAsia="zh-CN"/>
              </w:rPr>
            </w:pPr>
            <w:r w:rsidRPr="00B36000">
              <w:rPr>
                <w:rFonts w:ascii="Tahoma" w:eastAsia="SimHei" w:hAnsi="Tahoma" w:cs="Tahoma"/>
                <w:b/>
                <w:bCs/>
                <w:color w:val="243285"/>
                <w:sz w:val="44"/>
                <w:szCs w:val="44"/>
                <w:lang w:val="en-US" w:eastAsia="zh-CN"/>
              </w:rPr>
              <w:t>在</w:t>
            </w:r>
            <w:r w:rsidRPr="00B36000">
              <w:rPr>
                <w:rFonts w:ascii="Tahoma" w:eastAsia="SimHei" w:hAnsi="Tahoma" w:cs="Tahoma"/>
                <w:b/>
                <w:bCs/>
                <w:color w:val="243285"/>
                <w:sz w:val="44"/>
                <w:szCs w:val="44"/>
                <w:lang w:val="en-US" w:eastAsia="zh-CN"/>
              </w:rPr>
              <w:t>4 GHz</w:t>
            </w:r>
            <w:r w:rsidRPr="00B36000">
              <w:rPr>
                <w:rFonts w:ascii="Tahoma" w:eastAsia="SimHei" w:hAnsi="Tahoma" w:cs="Tahoma"/>
                <w:b/>
                <w:bCs/>
                <w:color w:val="243285"/>
                <w:sz w:val="44"/>
                <w:szCs w:val="44"/>
                <w:lang w:val="en-US" w:eastAsia="zh-CN"/>
              </w:rPr>
              <w:t>频段上半段（</w:t>
            </w:r>
            <w:r w:rsidRPr="00B36000">
              <w:rPr>
                <w:rFonts w:ascii="Tahoma" w:eastAsia="SimHei" w:hAnsi="Tahoma" w:cs="Tahoma"/>
                <w:b/>
                <w:bCs/>
                <w:color w:val="243285"/>
                <w:sz w:val="44"/>
                <w:szCs w:val="44"/>
                <w:lang w:val="en-US" w:eastAsia="zh-CN"/>
              </w:rPr>
              <w:t>4 400-5 000 MHz</w:t>
            </w:r>
            <w:r w:rsidRPr="00B36000">
              <w:rPr>
                <w:rFonts w:ascii="Tahoma" w:eastAsia="SimHei" w:hAnsi="Tahoma" w:cs="Tahoma"/>
                <w:b/>
                <w:bCs/>
                <w:color w:val="243285"/>
                <w:sz w:val="44"/>
                <w:szCs w:val="44"/>
                <w:lang w:val="en-US" w:eastAsia="zh-CN"/>
              </w:rPr>
              <w:t>）内的大容量和中等容量数字固定无线系统的</w:t>
            </w:r>
            <w:r>
              <w:rPr>
                <w:rFonts w:ascii="Tahoma" w:eastAsia="SimHei" w:hAnsi="Tahoma" w:cs="Tahoma" w:hint="eastAsia"/>
                <w:b/>
                <w:bCs/>
                <w:color w:val="243285"/>
                <w:sz w:val="44"/>
                <w:szCs w:val="44"/>
                <w:lang w:val="en-US" w:eastAsia="zh-CN"/>
              </w:rPr>
              <w:br/>
            </w:r>
            <w:r>
              <w:rPr>
                <w:rFonts w:ascii="Tahoma" w:eastAsia="SimHei" w:hAnsi="Tahoma" w:cs="Tahoma" w:hint="eastAsia"/>
                <w:b/>
                <w:bCs/>
                <w:color w:val="243285"/>
                <w:sz w:val="44"/>
                <w:szCs w:val="44"/>
                <w:lang w:val="en-US" w:eastAsia="zh-CN"/>
              </w:rPr>
              <w:t>射频</w:t>
            </w:r>
            <w:r w:rsidRPr="00B36000">
              <w:rPr>
                <w:rFonts w:ascii="Tahoma" w:eastAsia="SimHei" w:hAnsi="Tahoma" w:cs="Tahoma"/>
                <w:b/>
                <w:bCs/>
                <w:color w:val="243285"/>
                <w:sz w:val="44"/>
                <w:szCs w:val="44"/>
                <w:lang w:val="en-US" w:eastAsia="zh-CN"/>
              </w:rPr>
              <w:t>频道配置</w:t>
            </w:r>
          </w:p>
          <w:p w:rsidR="007C5705" w:rsidRPr="007B31CB" w:rsidRDefault="007C5705" w:rsidP="00B6064E">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7C5705" w:rsidTr="00B6064E">
        <w:tc>
          <w:tcPr>
            <w:tcW w:w="10089" w:type="dxa"/>
          </w:tcPr>
          <w:p w:rsidR="007C5705" w:rsidRDefault="007C5705" w:rsidP="00B6064E">
            <w:pPr>
              <w:spacing w:before="80" w:line="280" w:lineRule="exact"/>
              <w:ind w:right="640"/>
              <w:rPr>
                <w:rFonts w:ascii="Tahoma" w:hAnsi="Tahoma" w:cs="Tahoma"/>
                <w:b/>
                <w:bCs/>
                <w:iCs/>
                <w:color w:val="243285"/>
                <w:sz w:val="32"/>
                <w:szCs w:val="32"/>
                <w:lang w:eastAsia="zh-CN"/>
              </w:rPr>
            </w:pPr>
          </w:p>
          <w:p w:rsidR="007C5705" w:rsidRPr="00A17332" w:rsidRDefault="007C5705" w:rsidP="00B6064E">
            <w:pPr>
              <w:spacing w:before="80" w:line="280" w:lineRule="exact"/>
              <w:ind w:right="640"/>
              <w:rPr>
                <w:rFonts w:ascii="Tahoma" w:hAnsi="Tahoma" w:cs="Tahoma"/>
                <w:b/>
                <w:bCs/>
                <w:iCs/>
                <w:color w:val="243285"/>
                <w:sz w:val="32"/>
                <w:szCs w:val="32"/>
                <w:lang w:eastAsia="zh-CN"/>
              </w:rPr>
            </w:pPr>
          </w:p>
          <w:p w:rsidR="007C5705" w:rsidRPr="008D3573" w:rsidRDefault="007C5705" w:rsidP="00B6064E">
            <w:pPr>
              <w:spacing w:before="80" w:line="280" w:lineRule="exact"/>
              <w:ind w:right="640"/>
              <w:rPr>
                <w:rFonts w:ascii="Tahoma" w:hAnsi="Tahoma" w:cs="Tahoma"/>
                <w:b/>
                <w:bCs/>
                <w:iCs/>
                <w:color w:val="243285"/>
                <w:sz w:val="32"/>
                <w:szCs w:val="32"/>
                <w:lang w:val="en-US" w:eastAsia="zh-CN"/>
              </w:rPr>
            </w:pPr>
          </w:p>
          <w:p w:rsidR="007C5705" w:rsidRPr="008D3573" w:rsidRDefault="007C5705" w:rsidP="00B6064E">
            <w:pPr>
              <w:spacing w:before="80" w:after="180" w:line="360" w:lineRule="exact"/>
              <w:ind w:right="720"/>
              <w:rPr>
                <w:rFonts w:ascii="Tahoma" w:hAnsi="Tahoma" w:cs="Tahoma"/>
                <w:b/>
                <w:bCs/>
                <w:iCs/>
                <w:color w:val="243285"/>
                <w:sz w:val="36"/>
                <w:szCs w:val="36"/>
                <w:lang w:val="en-US" w:eastAsia="zh-CN"/>
              </w:rPr>
            </w:pPr>
          </w:p>
          <w:p w:rsidR="007C5705" w:rsidRPr="007B31CB" w:rsidRDefault="007C5705" w:rsidP="00B6064E">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Pr="009E6169">
              <w:rPr>
                <w:rFonts w:ascii="SimHei" w:eastAsia="SimHei" w:hAnsi="Tahoma" w:cs="Tahoma" w:hint="eastAsia"/>
                <w:b/>
                <w:bCs/>
                <w:iCs/>
                <w:color w:val="243285"/>
                <w:sz w:val="36"/>
                <w:szCs w:val="36"/>
                <w:lang w:val="en-US" w:eastAsia="zh-CN"/>
              </w:rPr>
              <w:t>系列</w:t>
            </w:r>
          </w:p>
          <w:p w:rsidR="007C5705" w:rsidRPr="007B31CB" w:rsidRDefault="007C5705" w:rsidP="00B6064E">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7C5705" w:rsidRPr="007B31CB" w:rsidRDefault="007C5705" w:rsidP="00B6064E">
            <w:pPr>
              <w:spacing w:before="80" w:line="360" w:lineRule="exact"/>
              <w:jc w:val="right"/>
              <w:rPr>
                <w:rFonts w:ascii="Tahoma" w:hAnsi="Tahoma" w:cs="Tahoma"/>
                <w:b/>
                <w:bCs/>
                <w:iCs/>
                <w:color w:val="243285"/>
                <w:sz w:val="32"/>
                <w:szCs w:val="32"/>
                <w:lang w:val="en-US" w:eastAsia="zh-CN"/>
              </w:rPr>
            </w:pPr>
          </w:p>
        </w:tc>
      </w:tr>
    </w:tbl>
    <w:p w:rsidR="007C5705" w:rsidRDefault="007C5705" w:rsidP="007C5705">
      <w:pPr>
        <w:spacing w:before="80"/>
        <w:rPr>
          <w:i/>
          <w:sz w:val="22"/>
          <w:lang w:val="en-US" w:eastAsia="zh-CN"/>
        </w:rPr>
      </w:pPr>
    </w:p>
    <w:p w:rsidR="007C5705" w:rsidRDefault="007C5705" w:rsidP="007C5705">
      <w:pPr>
        <w:spacing w:before="80"/>
        <w:rPr>
          <w:i/>
          <w:sz w:val="22"/>
          <w:lang w:val="en-US" w:eastAsia="zh-CN"/>
        </w:rPr>
      </w:pPr>
    </w:p>
    <w:p w:rsidR="007C5705" w:rsidRDefault="007C5705" w:rsidP="007C5705">
      <w:pPr>
        <w:spacing w:before="80"/>
        <w:rPr>
          <w:i/>
          <w:sz w:val="22"/>
          <w:lang w:val="en-US" w:eastAsia="zh-CN"/>
        </w:rPr>
      </w:pPr>
    </w:p>
    <w:p w:rsidR="007C5705" w:rsidRDefault="007C5705" w:rsidP="007C5705">
      <w:pPr>
        <w:spacing w:before="80"/>
        <w:rPr>
          <w:i/>
          <w:sz w:val="22"/>
          <w:lang w:val="en-US" w:eastAsia="zh-CN"/>
        </w:rPr>
      </w:pPr>
    </w:p>
    <w:p w:rsidR="007C5705" w:rsidRDefault="007C5705" w:rsidP="007C5705">
      <w:pPr>
        <w:spacing w:before="80"/>
        <w:rPr>
          <w:i/>
          <w:sz w:val="22"/>
          <w:lang w:val="en-US" w:eastAsia="zh-CN"/>
        </w:rPr>
      </w:pPr>
    </w:p>
    <w:p w:rsidR="007C5705" w:rsidRDefault="007C5705" w:rsidP="007C5705">
      <w:pPr>
        <w:spacing w:before="80"/>
        <w:rPr>
          <w:i/>
          <w:sz w:val="22"/>
          <w:lang w:val="en-US" w:eastAsia="zh-CN"/>
        </w:rPr>
      </w:pPr>
    </w:p>
    <w:p w:rsidR="007C5705" w:rsidRPr="008D3573" w:rsidRDefault="007C5705" w:rsidP="007C5705">
      <w:pPr>
        <w:rPr>
          <w:lang w:val="en-US" w:eastAsia="zh-CN"/>
        </w:rPr>
      </w:pPr>
    </w:p>
    <w:p w:rsidR="007C5705" w:rsidRPr="00D51444" w:rsidRDefault="007C5705" w:rsidP="007C5705">
      <w:pPr>
        <w:pStyle w:val="RecNoBR"/>
        <w:spacing w:before="240"/>
        <w:rPr>
          <w:lang w:val="en-US" w:eastAsia="zh-CN"/>
        </w:rPr>
        <w:sectPr w:rsidR="007C5705" w:rsidRPr="00D51444" w:rsidSect="00182179">
          <w:headerReference w:type="even" r:id="rId9"/>
          <w:headerReference w:type="default" r:id="rId10"/>
          <w:pgSz w:w="11907" w:h="16834" w:code="9"/>
          <w:pgMar w:top="1089" w:right="1089" w:bottom="284" w:left="1089" w:header="567" w:footer="284" w:gutter="0"/>
          <w:paperSrc w:first="15" w:other="15"/>
          <w:cols w:space="720"/>
        </w:sectPr>
      </w:pPr>
    </w:p>
    <w:p w:rsidR="007C5705" w:rsidRPr="009E6169" w:rsidRDefault="007C5705" w:rsidP="007C5705">
      <w:pPr>
        <w:spacing w:before="0"/>
        <w:rPr>
          <w:sz w:val="6"/>
          <w:szCs w:val="6"/>
          <w:lang w:val="en-US" w:eastAsia="zh-CN"/>
        </w:rPr>
      </w:pPr>
    </w:p>
    <w:p w:rsidR="007C5705" w:rsidRPr="00586EF8" w:rsidRDefault="007C5705" w:rsidP="007C5705">
      <w:pPr>
        <w:pStyle w:val="Heading1"/>
        <w:spacing w:before="120"/>
        <w:jc w:val="center"/>
        <w:rPr>
          <w:lang w:val="en-US" w:eastAsia="zh-CN"/>
        </w:rPr>
      </w:pPr>
      <w:r>
        <w:rPr>
          <w:rFonts w:hint="eastAsia"/>
          <w:lang w:val="fr-CH" w:eastAsia="zh-CN"/>
        </w:rPr>
        <w:t>前言</w:t>
      </w:r>
    </w:p>
    <w:p w:rsidR="007C5705" w:rsidRPr="00355C93" w:rsidRDefault="007C5705" w:rsidP="00F124D2">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7C5705" w:rsidRPr="00355C93" w:rsidRDefault="007C5705" w:rsidP="00F124D2">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7C5705" w:rsidRPr="00943821" w:rsidRDefault="007C5705" w:rsidP="00F124D2">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rsidR="007C5705" w:rsidRPr="00355C93" w:rsidRDefault="007C5705" w:rsidP="00F124D2">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7C5705" w:rsidRDefault="007C5705" w:rsidP="007C5705">
      <w:pPr>
        <w:jc w:val="center"/>
        <w:rPr>
          <w:sz w:val="22"/>
          <w:lang w:val="en-US" w:eastAsia="zh-CN"/>
        </w:rPr>
      </w:pPr>
    </w:p>
    <w:p w:rsidR="007C5705" w:rsidRDefault="007C5705" w:rsidP="007C5705">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7C5705" w:rsidTr="00B6064E">
        <w:tc>
          <w:tcPr>
            <w:tcW w:w="9748" w:type="dxa"/>
            <w:gridSpan w:val="2"/>
          </w:tcPr>
          <w:p w:rsidR="007C5705" w:rsidRPr="00C12100" w:rsidRDefault="007C5705" w:rsidP="00B606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7C5705" w:rsidRPr="00F128B0" w:rsidRDefault="007C5705" w:rsidP="00B6064E">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7C5705" w:rsidRPr="00355C93" w:rsidTr="00B6064E">
        <w:tc>
          <w:tcPr>
            <w:tcW w:w="960" w:type="dxa"/>
          </w:tcPr>
          <w:p w:rsidR="007C5705" w:rsidRPr="00355C93" w:rsidRDefault="007C5705" w:rsidP="00B6064E">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7C5705" w:rsidRPr="00355C93" w:rsidRDefault="007C5705" w:rsidP="00B606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C5705" w:rsidRPr="00355C93" w:rsidTr="00B6064E">
        <w:tc>
          <w:tcPr>
            <w:tcW w:w="960" w:type="dxa"/>
          </w:tcPr>
          <w:p w:rsidR="007C5705" w:rsidRPr="00355C93" w:rsidRDefault="007C5705" w:rsidP="00B6064E">
            <w:pPr>
              <w:spacing w:before="30" w:after="30"/>
              <w:ind w:left="57"/>
              <w:jc w:val="left"/>
              <w:rPr>
                <w:b/>
                <w:bCs/>
                <w:sz w:val="20"/>
                <w:lang w:val="en-US"/>
              </w:rPr>
            </w:pPr>
            <w:r w:rsidRPr="00355C93">
              <w:rPr>
                <w:b/>
                <w:bCs/>
                <w:sz w:val="20"/>
                <w:lang w:val="en-US"/>
              </w:rPr>
              <w:t>BO</w:t>
            </w:r>
          </w:p>
        </w:tc>
        <w:tc>
          <w:tcPr>
            <w:tcW w:w="8788" w:type="dxa"/>
          </w:tcPr>
          <w:p w:rsidR="007C5705" w:rsidRPr="00355C93" w:rsidRDefault="007C5705" w:rsidP="00B606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C5705" w:rsidRPr="00355C93" w:rsidTr="00B6064E">
        <w:tc>
          <w:tcPr>
            <w:tcW w:w="960" w:type="dxa"/>
          </w:tcPr>
          <w:p w:rsidR="007C5705" w:rsidRPr="00355C93" w:rsidRDefault="007C5705" w:rsidP="00B6064E">
            <w:pPr>
              <w:spacing w:before="30" w:after="30"/>
              <w:ind w:left="57"/>
              <w:jc w:val="left"/>
              <w:rPr>
                <w:b/>
                <w:bCs/>
                <w:sz w:val="20"/>
                <w:lang w:val="en-US"/>
              </w:rPr>
            </w:pPr>
            <w:r w:rsidRPr="00355C93">
              <w:rPr>
                <w:b/>
                <w:bCs/>
                <w:sz w:val="20"/>
                <w:lang w:val="en-US"/>
              </w:rPr>
              <w:t>BR</w:t>
            </w:r>
          </w:p>
        </w:tc>
        <w:tc>
          <w:tcPr>
            <w:tcW w:w="8788" w:type="dxa"/>
          </w:tcPr>
          <w:p w:rsidR="007C5705" w:rsidRPr="00355C93" w:rsidRDefault="007C5705" w:rsidP="00B606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C5705" w:rsidRPr="00355C93" w:rsidTr="00B6064E">
        <w:tc>
          <w:tcPr>
            <w:tcW w:w="960" w:type="dxa"/>
          </w:tcPr>
          <w:p w:rsidR="007C5705" w:rsidRPr="00355C93" w:rsidRDefault="007C5705" w:rsidP="00B6064E">
            <w:pPr>
              <w:spacing w:before="30" w:after="30"/>
              <w:ind w:left="57"/>
              <w:jc w:val="left"/>
              <w:rPr>
                <w:b/>
                <w:bCs/>
                <w:sz w:val="20"/>
                <w:lang w:val="en-US"/>
              </w:rPr>
            </w:pPr>
            <w:r w:rsidRPr="00355C93">
              <w:rPr>
                <w:b/>
                <w:bCs/>
                <w:sz w:val="20"/>
                <w:lang w:val="en-US"/>
              </w:rPr>
              <w:t>BS</w:t>
            </w:r>
          </w:p>
        </w:tc>
        <w:tc>
          <w:tcPr>
            <w:tcW w:w="8788" w:type="dxa"/>
          </w:tcPr>
          <w:p w:rsidR="007C5705" w:rsidRPr="00355C93" w:rsidRDefault="007C5705" w:rsidP="00B606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C5705" w:rsidRPr="00355C93" w:rsidTr="00B6064E">
        <w:tc>
          <w:tcPr>
            <w:tcW w:w="960" w:type="dxa"/>
            <w:tcBorders>
              <w:bottom w:val="nil"/>
            </w:tcBorders>
          </w:tcPr>
          <w:p w:rsidR="007C5705" w:rsidRPr="00355C93" w:rsidRDefault="007C5705" w:rsidP="00B6064E">
            <w:pPr>
              <w:spacing w:before="30" w:after="30"/>
              <w:ind w:left="57"/>
              <w:jc w:val="left"/>
              <w:rPr>
                <w:b/>
                <w:bCs/>
                <w:sz w:val="20"/>
                <w:lang w:val="en-US"/>
              </w:rPr>
            </w:pPr>
            <w:r w:rsidRPr="00355C93">
              <w:rPr>
                <w:b/>
                <w:bCs/>
                <w:sz w:val="20"/>
                <w:lang w:val="en-US"/>
              </w:rPr>
              <w:t>BT</w:t>
            </w:r>
          </w:p>
        </w:tc>
        <w:tc>
          <w:tcPr>
            <w:tcW w:w="8788" w:type="dxa"/>
            <w:tcBorders>
              <w:bottom w:val="nil"/>
            </w:tcBorders>
          </w:tcPr>
          <w:p w:rsidR="007C5705" w:rsidRPr="00355C93" w:rsidRDefault="007C5705" w:rsidP="00B606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7C5705" w:rsidRPr="00182179" w:rsidTr="00B6064E">
        <w:tc>
          <w:tcPr>
            <w:tcW w:w="960" w:type="dxa"/>
            <w:tcBorders>
              <w:top w:val="nil"/>
              <w:bottom w:val="nil"/>
            </w:tcBorders>
            <w:shd w:val="clear" w:color="auto" w:fill="F2F2F2" w:themeFill="background1" w:themeFillShade="F2"/>
          </w:tcPr>
          <w:p w:rsidR="007C5705" w:rsidRPr="00182179" w:rsidRDefault="007C5705" w:rsidP="00B6064E">
            <w:pPr>
              <w:spacing w:before="30" w:after="30"/>
              <w:ind w:left="57"/>
              <w:jc w:val="left"/>
              <w:rPr>
                <w:b/>
                <w:bCs/>
                <w:color w:val="000080"/>
                <w:sz w:val="20"/>
                <w:lang w:val="en-US"/>
              </w:rPr>
            </w:pPr>
            <w:r w:rsidRPr="00182179">
              <w:rPr>
                <w:b/>
                <w:bCs/>
                <w:color w:val="000080"/>
                <w:sz w:val="20"/>
                <w:lang w:val="en-US"/>
              </w:rPr>
              <w:t>F</w:t>
            </w:r>
          </w:p>
        </w:tc>
        <w:tc>
          <w:tcPr>
            <w:tcW w:w="8788" w:type="dxa"/>
            <w:tcBorders>
              <w:top w:val="nil"/>
              <w:bottom w:val="nil"/>
            </w:tcBorders>
            <w:shd w:val="clear" w:color="auto" w:fill="F2F2F2" w:themeFill="background1" w:themeFillShade="F2"/>
          </w:tcPr>
          <w:p w:rsidR="007C5705" w:rsidRPr="00182179" w:rsidRDefault="007C5705" w:rsidP="00B6064E">
            <w:pPr>
              <w:spacing w:before="30" w:after="30"/>
              <w:ind w:left="57" w:hanging="61"/>
              <w:jc w:val="left"/>
              <w:rPr>
                <w:b/>
                <w:bCs/>
                <w:color w:val="000080"/>
                <w:sz w:val="20"/>
                <w:lang w:val="en-US"/>
              </w:rPr>
            </w:pPr>
            <w:r w:rsidRPr="00182179">
              <w:rPr>
                <w:rFonts w:hint="eastAsia"/>
                <w:b/>
                <w:bCs/>
                <w:color w:val="000080"/>
                <w:sz w:val="20"/>
                <w:lang w:val="en-US"/>
              </w:rPr>
              <w:t>固定业务</w:t>
            </w:r>
          </w:p>
        </w:tc>
      </w:tr>
      <w:tr w:rsidR="007C5705" w:rsidRPr="00355C93" w:rsidTr="00B6064E">
        <w:tc>
          <w:tcPr>
            <w:tcW w:w="960" w:type="dxa"/>
            <w:tcBorders>
              <w:top w:val="nil"/>
              <w:bottom w:val="nil"/>
            </w:tcBorders>
          </w:tcPr>
          <w:p w:rsidR="007C5705" w:rsidRPr="00F128B0" w:rsidRDefault="007C5705" w:rsidP="00B6064E">
            <w:pPr>
              <w:spacing w:before="30" w:after="30"/>
              <w:ind w:left="57"/>
              <w:jc w:val="left"/>
              <w:rPr>
                <w:b/>
                <w:bCs/>
                <w:sz w:val="20"/>
                <w:lang w:val="en-US"/>
              </w:rPr>
            </w:pPr>
            <w:r w:rsidRPr="00F128B0">
              <w:rPr>
                <w:b/>
                <w:bCs/>
                <w:sz w:val="20"/>
                <w:lang w:val="en-US"/>
              </w:rPr>
              <w:t>M</w:t>
            </w:r>
          </w:p>
        </w:tc>
        <w:tc>
          <w:tcPr>
            <w:tcW w:w="8788" w:type="dxa"/>
            <w:tcBorders>
              <w:top w:val="nil"/>
              <w:bottom w:val="nil"/>
            </w:tcBorders>
          </w:tcPr>
          <w:p w:rsidR="007C5705" w:rsidRPr="00355C93" w:rsidRDefault="007C5705" w:rsidP="00B606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7C5705" w:rsidRPr="00182179" w:rsidTr="00B6064E">
        <w:tc>
          <w:tcPr>
            <w:tcW w:w="960" w:type="dxa"/>
            <w:tcBorders>
              <w:top w:val="nil"/>
              <w:bottom w:val="nil"/>
            </w:tcBorders>
            <w:shd w:val="clear" w:color="auto" w:fill="FFFFFF" w:themeFill="background1"/>
          </w:tcPr>
          <w:p w:rsidR="007C5705" w:rsidRPr="00182179" w:rsidRDefault="007C5705" w:rsidP="00B6064E">
            <w:pPr>
              <w:spacing w:before="30" w:after="30"/>
              <w:ind w:left="57"/>
              <w:jc w:val="left"/>
              <w:rPr>
                <w:b/>
                <w:bCs/>
                <w:sz w:val="20"/>
                <w:lang w:val="en-US"/>
              </w:rPr>
            </w:pPr>
            <w:r w:rsidRPr="00182179">
              <w:rPr>
                <w:b/>
                <w:bCs/>
                <w:sz w:val="20"/>
                <w:lang w:val="en-US"/>
              </w:rPr>
              <w:t>P</w:t>
            </w:r>
          </w:p>
        </w:tc>
        <w:tc>
          <w:tcPr>
            <w:tcW w:w="8788" w:type="dxa"/>
            <w:tcBorders>
              <w:top w:val="nil"/>
              <w:bottom w:val="nil"/>
            </w:tcBorders>
            <w:shd w:val="clear" w:color="auto" w:fill="FFFFFF" w:themeFill="background1"/>
          </w:tcPr>
          <w:p w:rsidR="007C5705" w:rsidRPr="00182179" w:rsidRDefault="007C5705" w:rsidP="00B6064E">
            <w:pPr>
              <w:spacing w:before="30" w:after="30"/>
              <w:ind w:left="57" w:hanging="61"/>
              <w:jc w:val="left"/>
              <w:rPr>
                <w:sz w:val="20"/>
                <w:lang w:val="en-US"/>
              </w:rPr>
            </w:pPr>
            <w:r w:rsidRPr="00182179">
              <w:rPr>
                <w:rFonts w:hint="eastAsia"/>
                <w:sz w:val="20"/>
                <w:lang w:val="en-US"/>
              </w:rPr>
              <w:t>无线电波传播</w:t>
            </w:r>
          </w:p>
        </w:tc>
      </w:tr>
      <w:tr w:rsidR="007C5705" w:rsidRPr="00355C93" w:rsidTr="00B6064E">
        <w:tc>
          <w:tcPr>
            <w:tcW w:w="960" w:type="dxa"/>
            <w:tcBorders>
              <w:top w:val="nil"/>
            </w:tcBorders>
          </w:tcPr>
          <w:p w:rsidR="007C5705" w:rsidRPr="00355C93" w:rsidRDefault="007C5705" w:rsidP="00B6064E">
            <w:pPr>
              <w:spacing w:before="30" w:after="30"/>
              <w:ind w:left="57"/>
              <w:jc w:val="left"/>
              <w:rPr>
                <w:b/>
                <w:bCs/>
                <w:sz w:val="20"/>
                <w:lang w:val="en-US"/>
              </w:rPr>
            </w:pPr>
            <w:r w:rsidRPr="00355C93">
              <w:rPr>
                <w:b/>
                <w:bCs/>
                <w:sz w:val="20"/>
                <w:lang w:val="en-US"/>
              </w:rPr>
              <w:t>RA</w:t>
            </w:r>
          </w:p>
        </w:tc>
        <w:tc>
          <w:tcPr>
            <w:tcW w:w="8788" w:type="dxa"/>
            <w:tcBorders>
              <w:top w:val="nil"/>
            </w:tcBorders>
          </w:tcPr>
          <w:p w:rsidR="007C5705" w:rsidRPr="00355C93" w:rsidRDefault="007C5705" w:rsidP="00B606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7C5705" w:rsidRPr="00355C93" w:rsidTr="00B6064E">
        <w:tc>
          <w:tcPr>
            <w:tcW w:w="960" w:type="dxa"/>
            <w:tcBorders>
              <w:bottom w:val="nil"/>
            </w:tcBorders>
          </w:tcPr>
          <w:p w:rsidR="007C5705" w:rsidRPr="00355C93" w:rsidRDefault="007C5705" w:rsidP="00B6064E">
            <w:pPr>
              <w:spacing w:before="30" w:after="30"/>
              <w:ind w:left="57"/>
              <w:jc w:val="left"/>
              <w:rPr>
                <w:b/>
                <w:bCs/>
                <w:sz w:val="20"/>
                <w:lang w:val="en-US"/>
              </w:rPr>
            </w:pPr>
            <w:r w:rsidRPr="00355C93">
              <w:rPr>
                <w:b/>
                <w:bCs/>
                <w:sz w:val="20"/>
                <w:lang w:val="en-US"/>
              </w:rPr>
              <w:t>RS</w:t>
            </w:r>
          </w:p>
        </w:tc>
        <w:tc>
          <w:tcPr>
            <w:tcW w:w="8788" w:type="dxa"/>
            <w:tcBorders>
              <w:bottom w:val="nil"/>
            </w:tcBorders>
          </w:tcPr>
          <w:p w:rsidR="007C5705" w:rsidRPr="00355C93" w:rsidRDefault="007C5705" w:rsidP="00B606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C5705" w:rsidRPr="00355C93" w:rsidTr="00B6064E">
        <w:tc>
          <w:tcPr>
            <w:tcW w:w="960" w:type="dxa"/>
            <w:tcBorders>
              <w:top w:val="nil"/>
              <w:bottom w:val="nil"/>
            </w:tcBorders>
            <w:shd w:val="clear" w:color="auto" w:fill="FFFFFF" w:themeFill="background1"/>
          </w:tcPr>
          <w:p w:rsidR="007C5705" w:rsidRPr="002C01E1" w:rsidRDefault="007C5705" w:rsidP="00B6064E">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7C5705" w:rsidRPr="002C01E1" w:rsidRDefault="007C5705" w:rsidP="00B6064E">
            <w:pPr>
              <w:spacing w:before="30" w:after="30"/>
              <w:jc w:val="left"/>
              <w:rPr>
                <w:sz w:val="20"/>
                <w:lang w:val="en-US"/>
              </w:rPr>
            </w:pPr>
            <w:r w:rsidRPr="002C01E1">
              <w:rPr>
                <w:rFonts w:hint="eastAsia"/>
                <w:sz w:val="20"/>
                <w:lang w:val="en-US"/>
              </w:rPr>
              <w:t>卫星固定业务</w:t>
            </w:r>
          </w:p>
        </w:tc>
      </w:tr>
      <w:tr w:rsidR="007C5705" w:rsidRPr="00355C93" w:rsidTr="00B6064E">
        <w:tc>
          <w:tcPr>
            <w:tcW w:w="960" w:type="dxa"/>
            <w:tcBorders>
              <w:top w:val="nil"/>
            </w:tcBorders>
          </w:tcPr>
          <w:p w:rsidR="007C5705" w:rsidRPr="00355C93" w:rsidRDefault="007C5705" w:rsidP="00B6064E">
            <w:pPr>
              <w:spacing w:before="30" w:after="30"/>
              <w:ind w:left="57"/>
              <w:jc w:val="left"/>
              <w:rPr>
                <w:b/>
                <w:bCs/>
                <w:sz w:val="20"/>
                <w:lang w:val="en-US"/>
              </w:rPr>
            </w:pPr>
            <w:r w:rsidRPr="00355C93">
              <w:rPr>
                <w:b/>
                <w:bCs/>
                <w:sz w:val="20"/>
                <w:lang w:val="en-US"/>
              </w:rPr>
              <w:t>SA</w:t>
            </w:r>
          </w:p>
        </w:tc>
        <w:tc>
          <w:tcPr>
            <w:tcW w:w="8788" w:type="dxa"/>
            <w:tcBorders>
              <w:top w:val="nil"/>
            </w:tcBorders>
          </w:tcPr>
          <w:p w:rsidR="007C5705" w:rsidRPr="00355C93" w:rsidRDefault="007C5705" w:rsidP="00B6064E">
            <w:pPr>
              <w:spacing w:before="30" w:after="30"/>
              <w:jc w:val="left"/>
              <w:rPr>
                <w:sz w:val="20"/>
                <w:lang w:val="en-US"/>
              </w:rPr>
            </w:pPr>
            <w:r w:rsidRPr="00355C93">
              <w:rPr>
                <w:rFonts w:hint="eastAsia"/>
                <w:sz w:val="20"/>
                <w:lang w:val="en-US" w:eastAsia="zh-CN"/>
              </w:rPr>
              <w:t>空间应用和气象</w:t>
            </w:r>
          </w:p>
        </w:tc>
      </w:tr>
      <w:tr w:rsidR="007C5705" w:rsidRPr="00355C93" w:rsidTr="00B6064E">
        <w:tc>
          <w:tcPr>
            <w:tcW w:w="960" w:type="dxa"/>
          </w:tcPr>
          <w:p w:rsidR="007C5705" w:rsidRPr="00355C93" w:rsidRDefault="007C5705" w:rsidP="00B6064E">
            <w:pPr>
              <w:spacing w:before="30" w:after="30"/>
              <w:ind w:left="57"/>
              <w:jc w:val="left"/>
              <w:rPr>
                <w:b/>
                <w:bCs/>
                <w:sz w:val="20"/>
                <w:lang w:val="en-US"/>
              </w:rPr>
            </w:pPr>
            <w:r w:rsidRPr="00355C93">
              <w:rPr>
                <w:b/>
                <w:bCs/>
                <w:sz w:val="20"/>
                <w:lang w:val="en-US"/>
              </w:rPr>
              <w:t>SF</w:t>
            </w:r>
          </w:p>
        </w:tc>
        <w:tc>
          <w:tcPr>
            <w:tcW w:w="8788" w:type="dxa"/>
          </w:tcPr>
          <w:p w:rsidR="007C5705" w:rsidRPr="00355C93" w:rsidRDefault="007C5705" w:rsidP="00B6064E">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C5705" w:rsidRPr="00355C93" w:rsidTr="00B6064E">
        <w:tc>
          <w:tcPr>
            <w:tcW w:w="960" w:type="dxa"/>
          </w:tcPr>
          <w:p w:rsidR="007C5705" w:rsidRPr="00355C93" w:rsidRDefault="007C5705" w:rsidP="00B6064E">
            <w:pPr>
              <w:spacing w:before="30" w:after="30"/>
              <w:ind w:left="57"/>
              <w:jc w:val="left"/>
              <w:rPr>
                <w:b/>
                <w:bCs/>
                <w:sz w:val="20"/>
                <w:lang w:val="en-US"/>
              </w:rPr>
            </w:pPr>
            <w:r w:rsidRPr="00355C93">
              <w:rPr>
                <w:b/>
                <w:bCs/>
                <w:sz w:val="20"/>
                <w:lang w:val="en-US"/>
              </w:rPr>
              <w:t>SM</w:t>
            </w:r>
          </w:p>
        </w:tc>
        <w:tc>
          <w:tcPr>
            <w:tcW w:w="8788" w:type="dxa"/>
          </w:tcPr>
          <w:p w:rsidR="007C5705" w:rsidRPr="00355C93" w:rsidRDefault="007C5705" w:rsidP="00B606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7C5705" w:rsidRPr="00355C93" w:rsidTr="00B6064E">
        <w:tc>
          <w:tcPr>
            <w:tcW w:w="960" w:type="dxa"/>
          </w:tcPr>
          <w:p w:rsidR="007C5705" w:rsidRPr="00355C93" w:rsidRDefault="007C5705" w:rsidP="00B6064E">
            <w:pPr>
              <w:spacing w:before="30" w:after="30"/>
              <w:ind w:left="57"/>
              <w:jc w:val="left"/>
              <w:rPr>
                <w:b/>
                <w:bCs/>
                <w:sz w:val="20"/>
                <w:lang w:val="en-US"/>
              </w:rPr>
            </w:pPr>
            <w:r w:rsidRPr="00355C93">
              <w:rPr>
                <w:b/>
                <w:bCs/>
                <w:sz w:val="20"/>
                <w:lang w:val="en-US"/>
              </w:rPr>
              <w:t>SNG</w:t>
            </w:r>
          </w:p>
        </w:tc>
        <w:tc>
          <w:tcPr>
            <w:tcW w:w="8788" w:type="dxa"/>
          </w:tcPr>
          <w:p w:rsidR="007C5705" w:rsidRPr="00355C93" w:rsidRDefault="007C5705" w:rsidP="00B6064E">
            <w:pPr>
              <w:spacing w:before="30" w:after="30"/>
              <w:jc w:val="left"/>
              <w:rPr>
                <w:sz w:val="20"/>
                <w:lang w:val="en-US"/>
              </w:rPr>
            </w:pPr>
            <w:r w:rsidRPr="00355C93">
              <w:rPr>
                <w:rFonts w:hint="eastAsia"/>
                <w:sz w:val="20"/>
                <w:lang w:val="en-US" w:eastAsia="zh-CN"/>
              </w:rPr>
              <w:t>卫星新闻采集</w:t>
            </w:r>
          </w:p>
        </w:tc>
      </w:tr>
      <w:tr w:rsidR="007C5705" w:rsidRPr="00355C93" w:rsidTr="00B6064E">
        <w:tc>
          <w:tcPr>
            <w:tcW w:w="960" w:type="dxa"/>
          </w:tcPr>
          <w:p w:rsidR="007C5705" w:rsidRPr="00355C93" w:rsidRDefault="007C5705" w:rsidP="00B6064E">
            <w:pPr>
              <w:spacing w:before="30" w:after="30"/>
              <w:ind w:left="57"/>
              <w:jc w:val="left"/>
              <w:rPr>
                <w:b/>
                <w:bCs/>
                <w:sz w:val="20"/>
                <w:lang w:val="en-US"/>
              </w:rPr>
            </w:pPr>
            <w:r w:rsidRPr="00355C93">
              <w:rPr>
                <w:b/>
                <w:bCs/>
                <w:sz w:val="20"/>
                <w:lang w:val="en-US"/>
              </w:rPr>
              <w:t>TF</w:t>
            </w:r>
          </w:p>
        </w:tc>
        <w:tc>
          <w:tcPr>
            <w:tcW w:w="8788" w:type="dxa"/>
          </w:tcPr>
          <w:p w:rsidR="007C5705" w:rsidRPr="00355C93" w:rsidRDefault="007C5705" w:rsidP="00B6064E">
            <w:pPr>
              <w:spacing w:before="30" w:after="30"/>
              <w:jc w:val="left"/>
              <w:rPr>
                <w:sz w:val="20"/>
                <w:lang w:val="en-US" w:eastAsia="zh-CN"/>
              </w:rPr>
            </w:pPr>
            <w:r w:rsidRPr="00355C93">
              <w:rPr>
                <w:rFonts w:hint="eastAsia"/>
                <w:sz w:val="20"/>
                <w:lang w:val="en-US" w:eastAsia="zh-CN"/>
              </w:rPr>
              <w:t>时间信号和频率标准发射</w:t>
            </w:r>
          </w:p>
        </w:tc>
      </w:tr>
      <w:tr w:rsidR="007C5705" w:rsidRPr="00355C93" w:rsidTr="00B6064E">
        <w:tc>
          <w:tcPr>
            <w:tcW w:w="960" w:type="dxa"/>
          </w:tcPr>
          <w:p w:rsidR="007C5705" w:rsidRPr="00355C93" w:rsidRDefault="007C5705" w:rsidP="00B6064E">
            <w:pPr>
              <w:spacing w:before="30" w:after="30"/>
              <w:ind w:left="57"/>
              <w:jc w:val="left"/>
              <w:rPr>
                <w:b/>
                <w:bCs/>
                <w:sz w:val="20"/>
                <w:lang w:val="en-US"/>
              </w:rPr>
            </w:pPr>
            <w:r w:rsidRPr="00355C93">
              <w:rPr>
                <w:b/>
                <w:bCs/>
                <w:sz w:val="20"/>
                <w:lang w:val="en-US"/>
              </w:rPr>
              <w:t>V</w:t>
            </w:r>
          </w:p>
        </w:tc>
        <w:tc>
          <w:tcPr>
            <w:tcW w:w="8788" w:type="dxa"/>
          </w:tcPr>
          <w:p w:rsidR="007C5705" w:rsidRPr="00355C93" w:rsidRDefault="007C5705" w:rsidP="00B6064E">
            <w:pPr>
              <w:spacing w:before="30" w:after="180"/>
              <w:jc w:val="left"/>
              <w:rPr>
                <w:sz w:val="20"/>
                <w:lang w:val="en-US"/>
              </w:rPr>
            </w:pPr>
            <w:r w:rsidRPr="00355C93">
              <w:rPr>
                <w:rFonts w:hint="eastAsia"/>
                <w:sz w:val="20"/>
                <w:lang w:val="en-US" w:eastAsia="zh-CN"/>
              </w:rPr>
              <w:t>词汇和相关问题</w:t>
            </w:r>
          </w:p>
        </w:tc>
      </w:tr>
    </w:tbl>
    <w:p w:rsidR="007C5705" w:rsidRDefault="007C5705" w:rsidP="007C5705">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7C5705" w:rsidTr="00B6064E">
        <w:tc>
          <w:tcPr>
            <w:tcW w:w="9775" w:type="dxa"/>
          </w:tcPr>
          <w:p w:rsidR="007C5705" w:rsidRPr="00F128B0" w:rsidRDefault="007C5705" w:rsidP="00B6064E">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7C5705" w:rsidRPr="00355C93" w:rsidRDefault="007C5705" w:rsidP="00F124D2">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201</w:t>
      </w:r>
      <w:r w:rsidR="00F124D2">
        <w:rPr>
          <w:sz w:val="20"/>
          <w:lang w:eastAsia="zh-CN"/>
        </w:rPr>
        <w:t>4</w:t>
      </w:r>
      <w:r w:rsidRPr="00355C93">
        <w:rPr>
          <w:rFonts w:hint="eastAsia"/>
          <w:sz w:val="20"/>
          <w:lang w:eastAsia="zh-CN"/>
        </w:rPr>
        <w:t>年，日内瓦</w:t>
      </w:r>
    </w:p>
    <w:p w:rsidR="007C5705" w:rsidRDefault="007C5705" w:rsidP="007C5705">
      <w:pPr>
        <w:rPr>
          <w:szCs w:val="24"/>
          <w:lang w:eastAsia="zh-CN"/>
        </w:rPr>
      </w:pPr>
    </w:p>
    <w:p w:rsidR="007C5705" w:rsidRPr="00A613D0" w:rsidRDefault="007C5705" w:rsidP="00F124D2">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国际电联</w:t>
      </w:r>
      <w:r>
        <w:rPr>
          <w:rFonts w:hint="eastAsia"/>
          <w:sz w:val="20"/>
          <w:lang w:val="en-US" w:eastAsia="zh-CN"/>
        </w:rPr>
        <w:t xml:space="preserve"> 201</w:t>
      </w:r>
      <w:r w:rsidR="00F124D2">
        <w:rPr>
          <w:sz w:val="20"/>
          <w:lang w:val="en-US" w:eastAsia="zh-CN"/>
        </w:rPr>
        <w:t>4</w:t>
      </w:r>
    </w:p>
    <w:p w:rsidR="00395284" w:rsidRPr="00C13155" w:rsidRDefault="007C5705" w:rsidP="007C5705">
      <w:pPr>
        <w:ind w:firstLineChars="236" w:firstLine="425"/>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B75C5" w:rsidRDefault="003B75C5" w:rsidP="00A0424C">
      <w:pPr>
        <w:spacing w:before="160"/>
        <w:rPr>
          <w:i/>
          <w:sz w:val="20"/>
          <w:lang w:val="en-US" w:eastAsia="zh-CN"/>
        </w:rPr>
        <w:sectPr w:rsidR="003B75C5" w:rsidSect="003B75C5">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B36000" w:rsidRDefault="00B36000" w:rsidP="00A0424C">
      <w:pPr>
        <w:pStyle w:val="RecNo"/>
        <w:spacing w:before="0"/>
        <w:rPr>
          <w:lang w:eastAsia="zh-CN"/>
        </w:rPr>
      </w:pPr>
      <w:bookmarkStart w:id="1" w:name="irecnoe"/>
      <w:bookmarkEnd w:id="0"/>
      <w:bookmarkEnd w:id="1"/>
      <w:r w:rsidRPr="0066323C">
        <w:rPr>
          <w:rStyle w:val="href"/>
          <w:lang w:eastAsia="zh-CN"/>
        </w:rPr>
        <w:lastRenderedPageBreak/>
        <w:t>ITU-R  F.1099-</w:t>
      </w:r>
      <w:r w:rsidR="00FC02DF">
        <w:rPr>
          <w:rStyle w:val="href"/>
          <w:rFonts w:hint="eastAsia"/>
          <w:lang w:eastAsia="zh-CN"/>
        </w:rPr>
        <w:t>5</w:t>
      </w:r>
      <w:r>
        <w:rPr>
          <w:rStyle w:val="href"/>
          <w:rFonts w:hint="eastAsia"/>
          <w:lang w:eastAsia="zh-CN"/>
        </w:rPr>
        <w:t>建议书</w:t>
      </w:r>
    </w:p>
    <w:p w:rsidR="00B36000" w:rsidRPr="0004775B" w:rsidRDefault="00B36000" w:rsidP="00D150AA">
      <w:pPr>
        <w:pStyle w:val="Rectitle"/>
        <w:rPr>
          <w:lang w:eastAsia="zh-CN"/>
        </w:rPr>
      </w:pPr>
      <w:r w:rsidRPr="006612C6">
        <w:rPr>
          <w:rFonts w:hAnsi="SimSun"/>
          <w:bCs/>
          <w:szCs w:val="28"/>
          <w:lang w:eastAsia="zh-CN"/>
        </w:rPr>
        <w:t>在</w:t>
      </w:r>
      <w:r w:rsidRPr="006612C6">
        <w:rPr>
          <w:bCs/>
          <w:szCs w:val="28"/>
          <w:lang w:eastAsia="zh-CN"/>
        </w:rPr>
        <w:t>4 GHz</w:t>
      </w:r>
      <w:r w:rsidRPr="006612C6">
        <w:rPr>
          <w:rFonts w:hAnsi="SimSun"/>
          <w:bCs/>
          <w:szCs w:val="28"/>
          <w:lang w:eastAsia="zh-CN"/>
        </w:rPr>
        <w:t>频段上半段（</w:t>
      </w:r>
      <w:r w:rsidRPr="006612C6">
        <w:rPr>
          <w:bCs/>
          <w:szCs w:val="28"/>
          <w:lang w:eastAsia="zh-CN"/>
        </w:rPr>
        <w:t>4 400-5 000 MHz</w:t>
      </w:r>
      <w:r w:rsidRPr="006612C6">
        <w:rPr>
          <w:rFonts w:hAnsi="SimSun"/>
          <w:bCs/>
          <w:szCs w:val="28"/>
          <w:lang w:eastAsia="zh-CN"/>
        </w:rPr>
        <w:t>）内的大容量和中等容量</w:t>
      </w:r>
      <w:r w:rsidRPr="006612C6">
        <w:rPr>
          <w:bCs/>
          <w:szCs w:val="28"/>
          <w:lang w:eastAsia="zh-CN"/>
        </w:rPr>
        <w:br/>
      </w:r>
      <w:r w:rsidRPr="006612C6">
        <w:rPr>
          <w:rFonts w:hAnsi="SimSun"/>
          <w:bCs/>
          <w:szCs w:val="28"/>
          <w:lang w:eastAsia="zh-CN"/>
        </w:rPr>
        <w:t>数字固定无线系统的</w:t>
      </w:r>
      <w:r w:rsidR="00D150AA">
        <w:rPr>
          <w:rFonts w:hAnsi="SimSun" w:hint="eastAsia"/>
          <w:bCs/>
          <w:szCs w:val="28"/>
          <w:lang w:eastAsia="zh-CN"/>
        </w:rPr>
        <w:t>射频</w:t>
      </w:r>
      <w:r w:rsidRPr="006612C6">
        <w:rPr>
          <w:rFonts w:hAnsi="SimSun"/>
          <w:bCs/>
          <w:szCs w:val="28"/>
          <w:lang w:eastAsia="zh-CN"/>
        </w:rPr>
        <w:t>频道配置</w:t>
      </w:r>
      <w:r w:rsidRPr="0004775B">
        <w:rPr>
          <w:lang w:eastAsia="zh-CN"/>
        </w:rPr>
        <w:br/>
      </w:r>
    </w:p>
    <w:p w:rsidR="00B36000" w:rsidRPr="0066323C" w:rsidRDefault="00B36000" w:rsidP="00A0424C">
      <w:pPr>
        <w:pStyle w:val="Recref"/>
        <w:rPr>
          <w:lang w:eastAsia="zh-CN"/>
        </w:rPr>
      </w:pPr>
      <w:r>
        <w:rPr>
          <w:rFonts w:hint="eastAsia"/>
          <w:lang w:eastAsia="zh-CN"/>
        </w:rPr>
        <w:t>（</w:t>
      </w:r>
      <w:r w:rsidR="00FE3244">
        <w:rPr>
          <w:lang w:eastAsia="zh-CN"/>
        </w:rPr>
        <w:t>ITU-R</w:t>
      </w:r>
      <w:r>
        <w:rPr>
          <w:rFonts w:hint="eastAsia"/>
          <w:lang w:eastAsia="zh-CN"/>
        </w:rPr>
        <w:t>第</w:t>
      </w:r>
      <w:r w:rsidR="00FC02DF">
        <w:rPr>
          <w:rFonts w:hint="eastAsia"/>
          <w:lang w:eastAsia="zh-CN"/>
        </w:rPr>
        <w:t>247/5</w:t>
      </w:r>
      <w:r>
        <w:rPr>
          <w:rFonts w:hint="eastAsia"/>
          <w:lang w:eastAsia="zh-CN"/>
        </w:rPr>
        <w:t>号课题）</w:t>
      </w:r>
    </w:p>
    <w:p w:rsidR="00B36000" w:rsidRDefault="00B36000" w:rsidP="00A0424C">
      <w:pPr>
        <w:pStyle w:val="Recdate"/>
        <w:rPr>
          <w:lang w:val="en-US" w:eastAsia="zh-CN"/>
        </w:rPr>
      </w:pPr>
    </w:p>
    <w:p w:rsidR="00B36000" w:rsidRPr="00DA787B" w:rsidRDefault="00B36000" w:rsidP="00A0424C">
      <w:pPr>
        <w:pStyle w:val="Recdate"/>
        <w:rPr>
          <w:lang w:val="en-US" w:eastAsia="zh-CN"/>
        </w:rPr>
      </w:pPr>
      <w:r>
        <w:rPr>
          <w:rFonts w:hint="eastAsia"/>
          <w:lang w:val="en-US" w:eastAsia="zh-CN"/>
        </w:rPr>
        <w:t>（</w:t>
      </w:r>
      <w:r w:rsidRPr="00DA787B">
        <w:rPr>
          <w:lang w:val="en-US" w:eastAsia="zh-CN"/>
        </w:rPr>
        <w:t>1994-1995-1997-1999-2007</w:t>
      </w:r>
      <w:r w:rsidR="00FC02DF">
        <w:rPr>
          <w:rFonts w:hint="eastAsia"/>
          <w:lang w:val="en-US" w:eastAsia="zh-CN"/>
        </w:rPr>
        <w:t>-2013</w:t>
      </w:r>
      <w:r>
        <w:rPr>
          <w:rFonts w:hint="eastAsia"/>
          <w:lang w:val="en-US" w:eastAsia="zh-CN"/>
        </w:rPr>
        <w:t>年）</w:t>
      </w:r>
    </w:p>
    <w:p w:rsidR="00B36000" w:rsidRPr="009F0A4E" w:rsidRDefault="00B36000" w:rsidP="00F124D2">
      <w:pPr>
        <w:pStyle w:val="Heading1"/>
        <w:rPr>
          <w:lang w:val="en-US" w:eastAsia="zh-CN"/>
        </w:rPr>
      </w:pPr>
      <w:r w:rsidRPr="009F0A4E">
        <w:rPr>
          <w:rFonts w:hint="eastAsia"/>
          <w:lang w:val="en-US" w:eastAsia="zh-CN"/>
        </w:rPr>
        <w:t>范围</w:t>
      </w:r>
    </w:p>
    <w:p w:rsidR="00B36000" w:rsidRPr="009F0A4E" w:rsidRDefault="00B36000" w:rsidP="00F124D2">
      <w:pPr>
        <w:pStyle w:val="Summary"/>
        <w:spacing w:after="360"/>
        <w:ind w:firstLine="540"/>
        <w:rPr>
          <w:sz w:val="24"/>
          <w:szCs w:val="24"/>
          <w:lang w:eastAsia="ja-JP"/>
        </w:rPr>
      </w:pPr>
      <w:r w:rsidRPr="009F0A4E">
        <w:rPr>
          <w:sz w:val="24"/>
          <w:szCs w:val="24"/>
          <w:lang w:val="en-US" w:eastAsia="ja-JP"/>
        </w:rPr>
        <w:t>本建议书根据</w:t>
      </w:r>
      <w:r w:rsidRPr="009F0A4E">
        <w:rPr>
          <w:sz w:val="24"/>
          <w:szCs w:val="24"/>
          <w:lang w:val="en-US" w:eastAsia="ja-JP"/>
        </w:rPr>
        <w:t>10 MHz</w:t>
      </w:r>
      <w:r w:rsidRPr="009F0A4E">
        <w:rPr>
          <w:sz w:val="24"/>
          <w:szCs w:val="24"/>
          <w:lang w:val="en-US" w:eastAsia="ja-JP"/>
        </w:rPr>
        <w:t>的通用模式，为</w:t>
      </w:r>
      <w:r w:rsidRPr="009F0A4E">
        <w:rPr>
          <w:rFonts w:hAnsi="SimSun"/>
          <w:sz w:val="24"/>
          <w:szCs w:val="24"/>
          <w:lang w:eastAsia="zh-CN"/>
        </w:rPr>
        <w:t>在</w:t>
      </w:r>
      <w:r w:rsidRPr="009F0A4E">
        <w:rPr>
          <w:sz w:val="24"/>
          <w:szCs w:val="24"/>
          <w:lang w:eastAsia="zh-CN"/>
        </w:rPr>
        <w:t>4 GHz</w:t>
      </w:r>
      <w:r w:rsidRPr="009F0A4E">
        <w:rPr>
          <w:rFonts w:hAnsi="SimSun"/>
          <w:sz w:val="24"/>
          <w:szCs w:val="24"/>
          <w:lang w:eastAsia="zh-CN"/>
        </w:rPr>
        <w:t>频段上半段（</w:t>
      </w:r>
      <w:r w:rsidRPr="009F0A4E">
        <w:rPr>
          <w:sz w:val="24"/>
          <w:szCs w:val="24"/>
          <w:lang w:eastAsia="zh-CN"/>
        </w:rPr>
        <w:t>4 400-5 000 MHz</w:t>
      </w:r>
      <w:r w:rsidRPr="009F0A4E">
        <w:rPr>
          <w:rFonts w:hAnsi="SimSun"/>
          <w:sz w:val="24"/>
          <w:szCs w:val="24"/>
          <w:lang w:eastAsia="zh-CN"/>
        </w:rPr>
        <w:t>）运行的</w:t>
      </w:r>
      <w:r w:rsidRPr="009F0A4E">
        <w:rPr>
          <w:sz w:val="24"/>
          <w:szCs w:val="24"/>
          <w:lang w:val="en-US" w:eastAsia="ja-JP"/>
        </w:rPr>
        <w:t>固定无线系统</w:t>
      </w:r>
      <w:r w:rsidRPr="009F0A4E">
        <w:rPr>
          <w:sz w:val="24"/>
          <w:szCs w:val="24"/>
          <w:lang w:val="en-US" w:eastAsia="zh-CN"/>
        </w:rPr>
        <w:t>（</w:t>
      </w:r>
      <w:r w:rsidRPr="009F0A4E">
        <w:rPr>
          <w:sz w:val="24"/>
          <w:szCs w:val="24"/>
          <w:lang w:val="en-US" w:eastAsia="ja-JP"/>
        </w:rPr>
        <w:t>FWS</w:t>
      </w:r>
      <w:r w:rsidRPr="009F0A4E">
        <w:rPr>
          <w:sz w:val="24"/>
          <w:szCs w:val="24"/>
          <w:lang w:val="en-US" w:eastAsia="zh-CN"/>
        </w:rPr>
        <w:t>）</w:t>
      </w:r>
      <w:r w:rsidRPr="009F0A4E">
        <w:rPr>
          <w:sz w:val="24"/>
          <w:szCs w:val="24"/>
          <w:lang w:val="en-US" w:eastAsia="ja-JP"/>
        </w:rPr>
        <w:t>提供射频</w:t>
      </w:r>
      <w:r w:rsidRPr="009F0A4E">
        <w:rPr>
          <w:rFonts w:hAnsi="SimSun"/>
          <w:sz w:val="24"/>
          <w:szCs w:val="24"/>
          <w:lang w:eastAsia="zh-CN"/>
        </w:rPr>
        <w:t>频道配置，并可能将它用于中高容量的固定系统。附件</w:t>
      </w:r>
      <w:r w:rsidRPr="009F0A4E">
        <w:rPr>
          <w:sz w:val="24"/>
          <w:szCs w:val="24"/>
          <w:lang w:eastAsia="zh-CN"/>
        </w:rPr>
        <w:t>1</w:t>
      </w:r>
      <w:r w:rsidRPr="009F0A4E">
        <w:rPr>
          <w:rFonts w:hAnsi="SimSun"/>
          <w:sz w:val="24"/>
          <w:szCs w:val="24"/>
          <w:lang w:eastAsia="zh-CN"/>
        </w:rPr>
        <w:t>和</w:t>
      </w:r>
      <w:r w:rsidRPr="009F0A4E">
        <w:rPr>
          <w:sz w:val="24"/>
          <w:szCs w:val="24"/>
          <w:lang w:eastAsia="zh-CN"/>
        </w:rPr>
        <w:t>2</w:t>
      </w:r>
      <w:r w:rsidRPr="009F0A4E">
        <w:rPr>
          <w:rFonts w:hAnsi="SimSun"/>
          <w:sz w:val="24"/>
          <w:szCs w:val="24"/>
          <w:lang w:eastAsia="zh-CN"/>
        </w:rPr>
        <w:t>遵照正文的规定，提供了</w:t>
      </w:r>
      <w:r w:rsidRPr="009F0A4E">
        <w:rPr>
          <w:sz w:val="24"/>
          <w:szCs w:val="24"/>
          <w:lang w:eastAsia="ja-JP"/>
        </w:rPr>
        <w:t>20</w:t>
      </w:r>
      <w:r w:rsidRPr="009F0A4E">
        <w:rPr>
          <w:sz w:val="24"/>
          <w:szCs w:val="24"/>
          <w:lang w:eastAsia="zh-CN"/>
        </w:rPr>
        <w:t>、</w:t>
      </w:r>
      <w:r w:rsidRPr="009F0A4E">
        <w:rPr>
          <w:sz w:val="24"/>
          <w:szCs w:val="24"/>
          <w:lang w:eastAsia="ja-JP"/>
        </w:rPr>
        <w:t>40</w:t>
      </w:r>
      <w:r w:rsidRPr="009F0A4E">
        <w:rPr>
          <w:sz w:val="24"/>
          <w:szCs w:val="24"/>
          <w:lang w:eastAsia="zh-CN"/>
        </w:rPr>
        <w:t>、</w:t>
      </w:r>
      <w:r w:rsidRPr="009F0A4E">
        <w:rPr>
          <w:sz w:val="24"/>
          <w:szCs w:val="24"/>
          <w:lang w:eastAsia="ja-JP"/>
        </w:rPr>
        <w:t>80 MHz</w:t>
      </w:r>
      <w:r w:rsidRPr="009F0A4E">
        <w:rPr>
          <w:sz w:val="24"/>
          <w:szCs w:val="24"/>
          <w:lang w:eastAsia="zh-CN"/>
        </w:rPr>
        <w:t>的</w:t>
      </w:r>
      <w:r w:rsidRPr="009F0A4E">
        <w:rPr>
          <w:sz w:val="24"/>
          <w:szCs w:val="24"/>
          <w:lang w:eastAsia="ja-JP"/>
        </w:rPr>
        <w:t>频道配置</w:t>
      </w:r>
      <w:r w:rsidRPr="009F0A4E">
        <w:rPr>
          <w:sz w:val="24"/>
          <w:szCs w:val="24"/>
          <w:lang w:val="en-US" w:eastAsia="ja-JP"/>
        </w:rPr>
        <w:t>，附件</w:t>
      </w:r>
      <w:r w:rsidRPr="009F0A4E">
        <w:rPr>
          <w:sz w:val="24"/>
          <w:szCs w:val="24"/>
          <w:lang w:val="en-US" w:eastAsia="zh-CN"/>
        </w:rPr>
        <w:t>3</w:t>
      </w:r>
      <w:r w:rsidRPr="009F0A4E">
        <w:rPr>
          <w:sz w:val="24"/>
          <w:szCs w:val="24"/>
          <w:lang w:val="en-US" w:eastAsia="zh-CN"/>
        </w:rPr>
        <w:t>利用</w:t>
      </w:r>
      <w:r w:rsidRPr="009F0A4E">
        <w:rPr>
          <w:sz w:val="24"/>
          <w:szCs w:val="24"/>
          <w:lang w:eastAsia="ja-JP"/>
        </w:rPr>
        <w:t xml:space="preserve">28 MHz </w:t>
      </w:r>
      <w:r w:rsidRPr="009F0A4E">
        <w:rPr>
          <w:sz w:val="24"/>
          <w:szCs w:val="24"/>
          <w:lang w:eastAsia="ja-JP"/>
        </w:rPr>
        <w:t>频道提供了备选配置。</w:t>
      </w:r>
      <w:r w:rsidRPr="009F0A4E">
        <w:rPr>
          <w:sz w:val="24"/>
          <w:szCs w:val="24"/>
          <w:lang w:eastAsia="zh-CN"/>
        </w:rPr>
        <w:t>在提供</w:t>
      </w:r>
      <w:r w:rsidR="00DC39AE">
        <w:rPr>
          <w:sz w:val="24"/>
          <w:szCs w:val="24"/>
          <w:lang w:eastAsia="ja-JP"/>
        </w:rPr>
        <w:t>同频道</w:t>
      </w:r>
      <w:r w:rsidR="00DC39AE">
        <w:rPr>
          <w:rFonts w:hint="eastAsia"/>
          <w:sz w:val="24"/>
          <w:szCs w:val="24"/>
          <w:lang w:eastAsia="zh-CN"/>
        </w:rPr>
        <w:t>和</w:t>
      </w:r>
      <w:r w:rsidR="00516005">
        <w:rPr>
          <w:rFonts w:hint="eastAsia"/>
          <w:sz w:val="24"/>
          <w:szCs w:val="24"/>
          <w:lang w:eastAsia="zh-CN"/>
        </w:rPr>
        <w:t>交替</w:t>
      </w:r>
      <w:r w:rsidRPr="009F0A4E">
        <w:rPr>
          <w:sz w:val="24"/>
          <w:szCs w:val="24"/>
          <w:lang w:eastAsia="zh-CN"/>
        </w:rPr>
        <w:t>两种</w:t>
      </w:r>
      <w:r w:rsidRPr="009F0A4E">
        <w:rPr>
          <w:sz w:val="24"/>
          <w:szCs w:val="24"/>
          <w:lang w:eastAsia="ja-JP"/>
        </w:rPr>
        <w:t>配置</w:t>
      </w:r>
      <w:r w:rsidRPr="009F0A4E">
        <w:rPr>
          <w:sz w:val="24"/>
          <w:szCs w:val="24"/>
          <w:lang w:eastAsia="zh-CN"/>
        </w:rPr>
        <w:t>的同时</w:t>
      </w:r>
      <w:r w:rsidRPr="009F0A4E">
        <w:rPr>
          <w:sz w:val="24"/>
          <w:szCs w:val="24"/>
          <w:lang w:eastAsia="ja-JP"/>
        </w:rPr>
        <w:t>，</w:t>
      </w:r>
      <w:r w:rsidRPr="009F0A4E">
        <w:rPr>
          <w:sz w:val="24"/>
          <w:szCs w:val="24"/>
          <w:lang w:eastAsia="zh-CN"/>
        </w:rPr>
        <w:t>还</w:t>
      </w:r>
      <w:r w:rsidRPr="009F0A4E">
        <w:rPr>
          <w:sz w:val="24"/>
          <w:szCs w:val="24"/>
          <w:lang w:eastAsia="ja-JP"/>
        </w:rPr>
        <w:t>根据这些配置提供</w:t>
      </w:r>
      <w:r w:rsidRPr="009F0A4E">
        <w:rPr>
          <w:sz w:val="24"/>
          <w:szCs w:val="24"/>
          <w:lang w:eastAsia="zh-CN"/>
        </w:rPr>
        <w:t>了</w:t>
      </w:r>
      <w:r w:rsidRPr="009F0A4E">
        <w:rPr>
          <w:sz w:val="24"/>
          <w:szCs w:val="24"/>
          <w:lang w:eastAsia="ja-JP"/>
        </w:rPr>
        <w:t>有关多载波传输的信息。</w:t>
      </w:r>
    </w:p>
    <w:p w:rsidR="00B36000" w:rsidRPr="009F0A4E" w:rsidRDefault="00B36000" w:rsidP="00F124D2">
      <w:pPr>
        <w:spacing w:before="0"/>
        <w:rPr>
          <w:szCs w:val="24"/>
          <w:lang w:eastAsia="zh-CN"/>
        </w:rPr>
      </w:pPr>
    </w:p>
    <w:p w:rsidR="00B36000" w:rsidRPr="0004775B" w:rsidRDefault="00F124D2" w:rsidP="00A0424C">
      <w:pPr>
        <w:pStyle w:val="Normalaftertitle"/>
        <w:rPr>
          <w:lang w:eastAsia="zh-CN"/>
        </w:rPr>
      </w:pPr>
      <w:r>
        <w:rPr>
          <w:rFonts w:hint="eastAsia"/>
          <w:lang w:eastAsia="zh-CN"/>
        </w:rPr>
        <w:t>国际电联</w:t>
      </w:r>
      <w:r w:rsidR="00B36000">
        <w:rPr>
          <w:rFonts w:hint="eastAsia"/>
          <w:lang w:eastAsia="zh-CN"/>
        </w:rPr>
        <w:t>无线电通信全会，</w:t>
      </w:r>
    </w:p>
    <w:p w:rsidR="00B36000" w:rsidRPr="00E940C4" w:rsidRDefault="00B36000" w:rsidP="00A0424C">
      <w:pPr>
        <w:pStyle w:val="call0"/>
        <w:rPr>
          <w:rFonts w:ascii="STKaiti" w:eastAsia="STKaiti" w:hAnsi="STKaiti"/>
          <w:i w:val="0"/>
          <w:lang w:eastAsia="zh-CN"/>
        </w:rPr>
      </w:pPr>
      <w:r w:rsidRPr="00E940C4">
        <w:rPr>
          <w:rFonts w:ascii="STKaiti" w:eastAsia="STKaiti" w:hAnsi="STKaiti" w:hint="eastAsia"/>
          <w:i w:val="0"/>
          <w:lang w:eastAsia="zh-CN"/>
        </w:rPr>
        <w:t>考虑到</w:t>
      </w:r>
    </w:p>
    <w:p w:rsidR="00B36000" w:rsidRPr="0004775B" w:rsidRDefault="00B36000" w:rsidP="00A0424C">
      <w:pPr>
        <w:rPr>
          <w:lang w:eastAsia="zh-CN"/>
        </w:rPr>
      </w:pPr>
      <w:r w:rsidRPr="00F124D2">
        <w:rPr>
          <w:i/>
          <w:iCs/>
          <w:lang w:eastAsia="zh-CN"/>
        </w:rPr>
        <w:t>a)</w:t>
      </w:r>
      <w:r w:rsidRPr="0004775B">
        <w:rPr>
          <w:lang w:eastAsia="zh-CN"/>
        </w:rPr>
        <w:tab/>
      </w:r>
      <w:r>
        <w:rPr>
          <w:rFonts w:hint="eastAsia"/>
          <w:lang w:eastAsia="zh-CN"/>
        </w:rPr>
        <w:t>在</w:t>
      </w:r>
      <w:r>
        <w:rPr>
          <w:rFonts w:hint="eastAsia"/>
          <w:lang w:eastAsia="zh-CN"/>
        </w:rPr>
        <w:t>5 GHz</w:t>
      </w:r>
      <w:r>
        <w:rPr>
          <w:rFonts w:hint="eastAsia"/>
          <w:lang w:eastAsia="zh-CN"/>
        </w:rPr>
        <w:t>射频（</w:t>
      </w:r>
      <w:r>
        <w:rPr>
          <w:rFonts w:hint="eastAsia"/>
          <w:lang w:eastAsia="zh-CN"/>
        </w:rPr>
        <w:t>RF</w:t>
      </w:r>
      <w:r>
        <w:rPr>
          <w:rFonts w:hint="eastAsia"/>
          <w:lang w:eastAsia="zh-CN"/>
        </w:rPr>
        <w:t>）</w:t>
      </w:r>
      <w:r w:rsidR="00F63060">
        <w:rPr>
          <w:rFonts w:hint="eastAsia"/>
          <w:lang w:eastAsia="zh-CN"/>
        </w:rPr>
        <w:t>频段</w:t>
      </w:r>
      <w:r>
        <w:rPr>
          <w:rFonts w:hint="eastAsia"/>
          <w:lang w:eastAsia="zh-CN"/>
        </w:rPr>
        <w:t>内，要求传送速率高于</w:t>
      </w:r>
      <w:r>
        <w:rPr>
          <w:rFonts w:hint="eastAsia"/>
          <w:lang w:eastAsia="zh-CN"/>
        </w:rPr>
        <w:t>90 M</w:t>
      </w:r>
      <w:r>
        <w:rPr>
          <w:lang w:eastAsia="zh-CN"/>
        </w:rPr>
        <w:t>bit/s</w:t>
      </w:r>
      <w:r>
        <w:rPr>
          <w:rFonts w:hint="eastAsia"/>
          <w:lang w:eastAsia="zh-CN"/>
        </w:rPr>
        <w:t>量级的准同步或同步数字系列（</w:t>
      </w:r>
      <w:r>
        <w:rPr>
          <w:rFonts w:hint="eastAsia"/>
          <w:lang w:eastAsia="zh-CN"/>
        </w:rPr>
        <w:t>PDH</w:t>
      </w:r>
      <w:r>
        <w:rPr>
          <w:rFonts w:hint="eastAsia"/>
          <w:lang w:eastAsia="zh-CN"/>
        </w:rPr>
        <w:t>或</w:t>
      </w:r>
      <w:r>
        <w:rPr>
          <w:rFonts w:hint="eastAsia"/>
          <w:lang w:eastAsia="zh-CN"/>
        </w:rPr>
        <w:t>SDH</w:t>
      </w:r>
      <w:r>
        <w:rPr>
          <w:rFonts w:hint="eastAsia"/>
          <w:lang w:eastAsia="zh-CN"/>
        </w:rPr>
        <w:t>）信号的大容量数字固定无线系统（</w:t>
      </w:r>
      <w:r>
        <w:rPr>
          <w:rFonts w:hint="eastAsia"/>
          <w:lang w:eastAsia="zh-CN"/>
        </w:rPr>
        <w:t>FWS</w:t>
      </w:r>
      <w:r>
        <w:rPr>
          <w:rFonts w:hint="eastAsia"/>
          <w:lang w:eastAsia="zh-CN"/>
        </w:rPr>
        <w:t>）；</w:t>
      </w:r>
    </w:p>
    <w:p w:rsidR="00B36000" w:rsidRPr="0004775B" w:rsidRDefault="00B36000" w:rsidP="00A0424C">
      <w:pPr>
        <w:rPr>
          <w:lang w:eastAsia="zh-CN"/>
        </w:rPr>
      </w:pPr>
      <w:r w:rsidRPr="00F124D2">
        <w:rPr>
          <w:i/>
          <w:iCs/>
          <w:lang w:eastAsia="zh-CN"/>
        </w:rPr>
        <w:t>b)</w:t>
      </w:r>
      <w:r w:rsidRPr="0004775B">
        <w:rPr>
          <w:lang w:eastAsia="zh-CN"/>
        </w:rPr>
        <w:tab/>
      </w:r>
      <w:r>
        <w:rPr>
          <w:rFonts w:hint="eastAsia"/>
          <w:lang w:eastAsia="zh-CN"/>
        </w:rPr>
        <w:t>在等间隔基本配置方案中空出适当数目的射频频道位置，就可以选择各频道配置的中心频率间隙和</w:t>
      </w:r>
      <w:r w:rsidR="00F63060">
        <w:rPr>
          <w:rFonts w:hint="eastAsia"/>
          <w:lang w:eastAsia="zh-CN"/>
        </w:rPr>
        <w:t>频段</w:t>
      </w:r>
      <w:r>
        <w:rPr>
          <w:rFonts w:hint="eastAsia"/>
          <w:lang w:eastAsia="zh-CN"/>
        </w:rPr>
        <w:t>边缘的保护间隔；</w:t>
      </w:r>
    </w:p>
    <w:p w:rsidR="00B36000" w:rsidRPr="0004775B" w:rsidRDefault="00B36000" w:rsidP="00A0424C">
      <w:pPr>
        <w:rPr>
          <w:lang w:eastAsia="zh-CN"/>
        </w:rPr>
      </w:pPr>
      <w:r w:rsidRPr="00F124D2">
        <w:rPr>
          <w:i/>
          <w:iCs/>
          <w:lang w:eastAsia="zh-CN"/>
        </w:rPr>
        <w:t>c)</w:t>
      </w:r>
      <w:r>
        <w:rPr>
          <w:lang w:eastAsia="zh-CN"/>
        </w:rPr>
        <w:tab/>
      </w:r>
      <w:r>
        <w:rPr>
          <w:rFonts w:hint="eastAsia"/>
          <w:lang w:eastAsia="zh-CN"/>
        </w:rPr>
        <w:t>为了不影响可用频谱的有效利用，统一的基本配置方案的间隔不应该太大或太小；</w:t>
      </w:r>
    </w:p>
    <w:p w:rsidR="00B36000" w:rsidRPr="0004775B" w:rsidRDefault="00B36000" w:rsidP="00A0424C">
      <w:pPr>
        <w:rPr>
          <w:lang w:eastAsia="zh-CN"/>
        </w:rPr>
      </w:pPr>
      <w:r w:rsidRPr="00F124D2">
        <w:rPr>
          <w:i/>
          <w:iCs/>
          <w:lang w:eastAsia="zh-CN"/>
        </w:rPr>
        <w:t>d)</w:t>
      </w:r>
      <w:r w:rsidRPr="0004775B">
        <w:rPr>
          <w:lang w:eastAsia="zh-CN"/>
        </w:rPr>
        <w:tab/>
      </w:r>
      <w:r>
        <w:rPr>
          <w:rFonts w:hint="eastAsia"/>
          <w:lang w:eastAsia="zh-CN"/>
        </w:rPr>
        <w:t>应该用单一的参考频率规定基本配置方案的绝对频率；</w:t>
      </w:r>
    </w:p>
    <w:p w:rsidR="00B36000" w:rsidRPr="0004775B" w:rsidRDefault="00B36000" w:rsidP="00A0424C">
      <w:pPr>
        <w:rPr>
          <w:lang w:eastAsia="zh-CN"/>
        </w:rPr>
      </w:pPr>
      <w:r w:rsidRPr="00F124D2">
        <w:rPr>
          <w:i/>
          <w:iCs/>
          <w:lang w:eastAsia="zh-CN"/>
        </w:rPr>
        <w:t>e)</w:t>
      </w:r>
      <w:r w:rsidRPr="0004775B">
        <w:rPr>
          <w:lang w:eastAsia="zh-CN"/>
        </w:rPr>
        <w:tab/>
      </w:r>
      <w:r>
        <w:rPr>
          <w:rFonts w:hint="eastAsia"/>
          <w:lang w:eastAsia="zh-CN"/>
        </w:rPr>
        <w:t>在系统设计中，为了技术上和经济上达到最佳的权衡，单载波和多载波数字固定无线系统都是有用的概念，</w:t>
      </w:r>
    </w:p>
    <w:p w:rsidR="00B36000" w:rsidRPr="001C5BAE" w:rsidRDefault="00D150AA" w:rsidP="00A0424C">
      <w:pPr>
        <w:pStyle w:val="call0"/>
        <w:rPr>
          <w:rFonts w:ascii="STKaiti" w:eastAsia="STKaiti" w:hAnsi="STKaiti"/>
          <w:i w:val="0"/>
          <w:lang w:eastAsia="zh-CN"/>
        </w:rPr>
      </w:pPr>
      <w:r>
        <w:rPr>
          <w:rFonts w:ascii="STKaiti" w:eastAsia="STKaiti" w:hAnsi="STKaiti" w:hint="eastAsia"/>
          <w:i w:val="0"/>
          <w:lang w:eastAsia="zh-CN"/>
        </w:rPr>
        <w:t>做出</w:t>
      </w:r>
      <w:r w:rsidR="00B36000" w:rsidRPr="001C5BAE">
        <w:rPr>
          <w:rFonts w:ascii="STKaiti" w:eastAsia="STKaiti" w:hAnsi="STKaiti" w:hint="eastAsia"/>
          <w:i w:val="0"/>
          <w:lang w:eastAsia="zh-CN"/>
        </w:rPr>
        <w:t>建议</w:t>
      </w:r>
    </w:p>
    <w:p w:rsidR="00B36000" w:rsidRPr="0004775B" w:rsidRDefault="00B36000" w:rsidP="00A0424C">
      <w:pPr>
        <w:rPr>
          <w:lang w:eastAsia="zh-CN"/>
        </w:rPr>
      </w:pPr>
      <w:r w:rsidRPr="0004775B">
        <w:rPr>
          <w:b/>
          <w:lang w:eastAsia="zh-CN"/>
        </w:rPr>
        <w:t>1</w:t>
      </w:r>
      <w:r w:rsidRPr="0004775B">
        <w:rPr>
          <w:b/>
          <w:lang w:eastAsia="zh-CN"/>
        </w:rPr>
        <w:tab/>
      </w:r>
      <w:r>
        <w:rPr>
          <w:rFonts w:hint="eastAsia"/>
          <w:lang w:eastAsia="zh-CN"/>
        </w:rPr>
        <w:t>工作于</w:t>
      </w:r>
      <w:r>
        <w:rPr>
          <w:rFonts w:hint="eastAsia"/>
          <w:lang w:eastAsia="zh-CN"/>
        </w:rPr>
        <w:t>5 GHz</w:t>
      </w:r>
      <w:r w:rsidR="00F63060">
        <w:rPr>
          <w:rFonts w:hint="eastAsia"/>
          <w:lang w:eastAsia="zh-CN"/>
        </w:rPr>
        <w:t>频段</w:t>
      </w:r>
      <w:r>
        <w:rPr>
          <w:rFonts w:hint="eastAsia"/>
          <w:lang w:eastAsia="zh-CN"/>
        </w:rPr>
        <w:t>的、传送速率为</w:t>
      </w:r>
      <w:r>
        <w:rPr>
          <w:rFonts w:hint="eastAsia"/>
          <w:lang w:eastAsia="zh-CN"/>
        </w:rPr>
        <w:t>90 Mbit/s</w:t>
      </w:r>
      <w:r>
        <w:rPr>
          <w:rFonts w:hint="eastAsia"/>
          <w:lang w:eastAsia="zh-CN"/>
        </w:rPr>
        <w:t>量级或更高速率的</w:t>
      </w:r>
      <w:r>
        <w:rPr>
          <w:rFonts w:hint="eastAsia"/>
          <w:lang w:eastAsia="zh-CN"/>
        </w:rPr>
        <w:t>PDH</w:t>
      </w:r>
      <w:r>
        <w:rPr>
          <w:rFonts w:hint="eastAsia"/>
          <w:lang w:eastAsia="zh-CN"/>
        </w:rPr>
        <w:t>或</w:t>
      </w:r>
      <w:r>
        <w:rPr>
          <w:rFonts w:hint="eastAsia"/>
          <w:lang w:eastAsia="zh-CN"/>
        </w:rPr>
        <w:t>SDH</w:t>
      </w:r>
      <w:r>
        <w:rPr>
          <w:rFonts w:hint="eastAsia"/>
          <w:lang w:eastAsia="zh-CN"/>
        </w:rPr>
        <w:t>信号（见注</w:t>
      </w:r>
      <w:r>
        <w:rPr>
          <w:rFonts w:hint="eastAsia"/>
          <w:lang w:eastAsia="zh-CN"/>
        </w:rPr>
        <w:t>1</w:t>
      </w:r>
      <w:r>
        <w:rPr>
          <w:rFonts w:hint="eastAsia"/>
          <w:lang w:eastAsia="zh-CN"/>
        </w:rPr>
        <w:t>）的大容量数字固定无线系统所用的优选射频频道配置应该从具有以下特征的等间隔方案中选取。</w:t>
      </w:r>
    </w:p>
    <w:p w:rsidR="00B36000" w:rsidRPr="0004775B" w:rsidRDefault="00B36000" w:rsidP="00A0424C">
      <w:pPr>
        <w:rPr>
          <w:lang w:eastAsia="zh-CN"/>
        </w:rPr>
      </w:pPr>
      <w:r>
        <w:rPr>
          <w:rFonts w:hint="eastAsia"/>
          <w:lang w:eastAsia="zh-CN"/>
        </w:rPr>
        <w:t>在基本方案内射频频道的中心频率</w:t>
      </w:r>
      <w:r>
        <w:rPr>
          <w:i/>
          <w:lang w:eastAsia="zh-CN"/>
        </w:rPr>
        <w:t>f</w:t>
      </w:r>
      <w:r>
        <w:rPr>
          <w:i/>
          <w:vertAlign w:val="subscript"/>
          <w:lang w:eastAsia="zh-CN"/>
        </w:rPr>
        <w:t>p</w:t>
      </w:r>
      <w:r>
        <w:rPr>
          <w:rFonts w:hint="eastAsia"/>
          <w:lang w:eastAsia="zh-CN"/>
        </w:rPr>
        <w:t>：</w:t>
      </w:r>
    </w:p>
    <w:p w:rsidR="00B36000" w:rsidRPr="0004775B" w:rsidRDefault="00B36000" w:rsidP="00A0424C">
      <w:pPr>
        <w:pStyle w:val="Equation"/>
        <w:rPr>
          <w:lang w:eastAsia="zh-CN"/>
        </w:rPr>
      </w:pPr>
      <w:r w:rsidRPr="0004775B">
        <w:rPr>
          <w:lang w:eastAsia="zh-CN"/>
        </w:rPr>
        <w:tab/>
      </w:r>
      <w:r w:rsidRPr="0004775B">
        <w:rPr>
          <w:lang w:eastAsia="zh-CN"/>
        </w:rPr>
        <w:tab/>
      </w:r>
      <w:r w:rsidRPr="0004775B">
        <w:rPr>
          <w:i/>
          <w:lang w:eastAsia="zh-CN"/>
        </w:rPr>
        <w:t>f</w:t>
      </w:r>
      <w:r w:rsidRPr="0004775B">
        <w:rPr>
          <w:i/>
          <w:position w:val="-4"/>
          <w:sz w:val="18"/>
          <w:lang w:eastAsia="zh-CN"/>
        </w:rPr>
        <w:t>p</w:t>
      </w:r>
      <w:r w:rsidRPr="0004775B">
        <w:rPr>
          <w:lang w:eastAsia="zh-CN"/>
        </w:rPr>
        <w:t xml:space="preserve">  </w:t>
      </w:r>
      <w:r w:rsidRPr="0004775B">
        <w:rPr>
          <w:rFonts w:ascii="Symbol" w:hAnsi="Symbol"/>
          <w:lang w:eastAsia="zh-CN"/>
        </w:rPr>
        <w:t></w:t>
      </w:r>
      <w:r w:rsidRPr="0004775B">
        <w:rPr>
          <w:lang w:eastAsia="zh-CN"/>
        </w:rPr>
        <w:t xml:space="preserve">  5</w:t>
      </w:r>
      <w:r w:rsidRPr="0004775B">
        <w:rPr>
          <w:sz w:val="12"/>
          <w:lang w:eastAsia="zh-CN"/>
        </w:rPr>
        <w:t> </w:t>
      </w:r>
      <w:r w:rsidRPr="0004775B">
        <w:rPr>
          <w:lang w:eastAsia="zh-CN"/>
        </w:rPr>
        <w:t xml:space="preserve">000  –  10 </w:t>
      </w:r>
      <w:r w:rsidRPr="0004775B">
        <w:rPr>
          <w:i/>
          <w:lang w:eastAsia="zh-CN"/>
        </w:rPr>
        <w:t>p</w:t>
      </w:r>
      <w:r w:rsidRPr="0004775B">
        <w:rPr>
          <w:lang w:eastAsia="zh-CN"/>
        </w:rPr>
        <w:t>               MHz</w:t>
      </w:r>
    </w:p>
    <w:p w:rsidR="00B36000" w:rsidRPr="0004775B" w:rsidRDefault="00B36000" w:rsidP="00A0424C">
      <w:pPr>
        <w:rPr>
          <w:lang w:eastAsia="zh-CN"/>
        </w:rPr>
      </w:pPr>
      <w:r w:rsidRPr="0004775B">
        <w:rPr>
          <w:i/>
          <w:lang w:eastAsia="zh-CN"/>
        </w:rPr>
        <w:t>p</w:t>
      </w:r>
      <w:r w:rsidRPr="0004775B">
        <w:rPr>
          <w:rFonts w:ascii="Tms Rmn" w:hAnsi="Tms Rmn"/>
          <w:i/>
          <w:sz w:val="12"/>
          <w:lang w:eastAsia="zh-CN"/>
        </w:rPr>
        <w:t> </w:t>
      </w:r>
      <w:r>
        <w:rPr>
          <w:rFonts w:hint="eastAsia"/>
          <w:lang w:eastAsia="zh-CN"/>
        </w:rPr>
        <w:t>：整数</w:t>
      </w:r>
      <w:r>
        <w:rPr>
          <w:rFonts w:hint="eastAsia"/>
          <w:lang w:eastAsia="zh-CN"/>
        </w:rPr>
        <w:t>1</w:t>
      </w:r>
      <w:r>
        <w:rPr>
          <w:rFonts w:hint="eastAsia"/>
          <w:lang w:eastAsia="zh-CN"/>
        </w:rPr>
        <w:t>、</w:t>
      </w:r>
      <w:r>
        <w:rPr>
          <w:rFonts w:hint="eastAsia"/>
          <w:lang w:eastAsia="zh-CN"/>
        </w:rPr>
        <w:t>2</w:t>
      </w:r>
      <w:r>
        <w:rPr>
          <w:rFonts w:hint="eastAsia"/>
          <w:lang w:eastAsia="zh-CN"/>
        </w:rPr>
        <w:t>、</w:t>
      </w:r>
      <w:r>
        <w:rPr>
          <w:rFonts w:hint="eastAsia"/>
          <w:lang w:eastAsia="zh-CN"/>
        </w:rPr>
        <w:t>3</w:t>
      </w:r>
      <w:r>
        <w:rPr>
          <w:rFonts w:hint="eastAsia"/>
          <w:lang w:eastAsia="zh-CN"/>
        </w:rPr>
        <w:t>……（注</w:t>
      </w:r>
      <w:r>
        <w:rPr>
          <w:rFonts w:hint="eastAsia"/>
          <w:lang w:eastAsia="zh-CN"/>
        </w:rPr>
        <w:t>2</w:t>
      </w:r>
      <w:r>
        <w:rPr>
          <w:rFonts w:hint="eastAsia"/>
          <w:lang w:eastAsia="zh-CN"/>
        </w:rPr>
        <w:t>）；</w:t>
      </w:r>
    </w:p>
    <w:p w:rsidR="00B36000" w:rsidRPr="0004775B" w:rsidRDefault="00B36000" w:rsidP="00A0424C">
      <w:pPr>
        <w:rPr>
          <w:lang w:eastAsia="zh-CN"/>
        </w:rPr>
      </w:pPr>
      <w:r w:rsidRPr="0004775B">
        <w:rPr>
          <w:b/>
          <w:lang w:eastAsia="zh-CN"/>
        </w:rPr>
        <w:t>2</w:t>
      </w:r>
      <w:r w:rsidRPr="0004775B">
        <w:rPr>
          <w:lang w:eastAsia="zh-CN"/>
        </w:rPr>
        <w:tab/>
      </w:r>
      <w:r>
        <w:rPr>
          <w:rFonts w:hint="eastAsia"/>
          <w:lang w:eastAsia="zh-CN"/>
        </w:rPr>
        <w:t>所有的去向频道应该在一半</w:t>
      </w:r>
      <w:r w:rsidR="00F63060">
        <w:rPr>
          <w:rFonts w:hint="eastAsia"/>
          <w:lang w:eastAsia="zh-CN"/>
        </w:rPr>
        <w:t>频段</w:t>
      </w:r>
      <w:r>
        <w:rPr>
          <w:rFonts w:hint="eastAsia"/>
          <w:lang w:eastAsia="zh-CN"/>
        </w:rPr>
        <w:t>内，而所有的来向频道应该在另一半</w:t>
      </w:r>
      <w:r w:rsidR="00F63060">
        <w:rPr>
          <w:rFonts w:hint="eastAsia"/>
          <w:lang w:eastAsia="zh-CN"/>
        </w:rPr>
        <w:t>频段</w:t>
      </w:r>
      <w:r>
        <w:rPr>
          <w:rFonts w:hint="eastAsia"/>
          <w:lang w:eastAsia="zh-CN"/>
        </w:rPr>
        <w:t>内；</w:t>
      </w:r>
    </w:p>
    <w:p w:rsidR="00B36000" w:rsidRPr="0004775B" w:rsidRDefault="00B36000" w:rsidP="00A0424C">
      <w:pPr>
        <w:rPr>
          <w:lang w:eastAsia="zh-CN"/>
        </w:rPr>
      </w:pPr>
      <w:r w:rsidRPr="0004775B">
        <w:rPr>
          <w:b/>
          <w:lang w:eastAsia="zh-CN"/>
        </w:rPr>
        <w:lastRenderedPageBreak/>
        <w:t>3</w:t>
      </w:r>
      <w:r w:rsidRPr="0004775B">
        <w:rPr>
          <w:b/>
          <w:lang w:eastAsia="zh-CN"/>
        </w:rPr>
        <w:tab/>
      </w:r>
      <w:r>
        <w:rPr>
          <w:rFonts w:hint="eastAsia"/>
          <w:lang w:eastAsia="zh-CN"/>
        </w:rPr>
        <w:t>相关的主管部门之间应该协商决定频道间隔</w:t>
      </w:r>
      <w:r>
        <w:rPr>
          <w:rFonts w:hint="eastAsia"/>
          <w:i/>
          <w:lang w:eastAsia="zh-CN"/>
        </w:rPr>
        <w:t>XS</w:t>
      </w:r>
      <w:r>
        <w:rPr>
          <w:rFonts w:hint="eastAsia"/>
          <w:lang w:eastAsia="zh-CN"/>
        </w:rPr>
        <w:t>、中心间隙</w:t>
      </w:r>
      <w:r>
        <w:rPr>
          <w:rFonts w:hint="eastAsia"/>
          <w:i/>
          <w:lang w:eastAsia="zh-CN"/>
        </w:rPr>
        <w:t>YS</w:t>
      </w:r>
      <w:r>
        <w:rPr>
          <w:rFonts w:hint="eastAsia"/>
          <w:lang w:eastAsia="zh-CN"/>
        </w:rPr>
        <w:t>、频率边缘的保护间隔</w:t>
      </w:r>
      <w:r>
        <w:rPr>
          <w:rFonts w:hint="eastAsia"/>
          <w:i/>
          <w:lang w:eastAsia="zh-CN"/>
        </w:rPr>
        <w:t>Z</w:t>
      </w:r>
      <w:r>
        <w:rPr>
          <w:rFonts w:hint="eastAsia"/>
          <w:vertAlign w:val="subscript"/>
          <w:lang w:eastAsia="zh-CN"/>
        </w:rPr>
        <w:t>1</w:t>
      </w:r>
      <w:r>
        <w:rPr>
          <w:rFonts w:hint="eastAsia"/>
          <w:i/>
          <w:lang w:eastAsia="zh-CN"/>
        </w:rPr>
        <w:t>S</w:t>
      </w:r>
      <w:r>
        <w:rPr>
          <w:rFonts w:hint="eastAsia"/>
          <w:lang w:eastAsia="zh-CN"/>
        </w:rPr>
        <w:t>和</w:t>
      </w:r>
      <w:r>
        <w:rPr>
          <w:rFonts w:hint="eastAsia"/>
          <w:i/>
          <w:lang w:eastAsia="zh-CN"/>
        </w:rPr>
        <w:t>Z</w:t>
      </w:r>
      <w:r>
        <w:rPr>
          <w:rFonts w:hint="eastAsia"/>
          <w:vertAlign w:val="subscript"/>
          <w:lang w:eastAsia="zh-CN"/>
        </w:rPr>
        <w:t>2</w:t>
      </w:r>
      <w:r>
        <w:rPr>
          <w:rFonts w:hint="eastAsia"/>
          <w:i/>
          <w:lang w:eastAsia="zh-CN"/>
        </w:rPr>
        <w:t>S</w:t>
      </w:r>
      <w:r>
        <w:rPr>
          <w:rFonts w:hint="eastAsia"/>
          <w:lang w:eastAsia="zh-CN"/>
        </w:rPr>
        <w:t>以及天线的极化；</w:t>
      </w:r>
    </w:p>
    <w:p w:rsidR="00B36000" w:rsidRPr="0004775B" w:rsidRDefault="00B36000" w:rsidP="00A0424C">
      <w:pPr>
        <w:rPr>
          <w:lang w:eastAsia="zh-CN"/>
        </w:rPr>
      </w:pPr>
      <w:r w:rsidRPr="0004775B">
        <w:rPr>
          <w:b/>
          <w:lang w:eastAsia="zh-CN"/>
        </w:rPr>
        <w:t>4</w:t>
      </w:r>
      <w:r w:rsidRPr="0004775B">
        <w:rPr>
          <w:b/>
          <w:lang w:eastAsia="zh-CN"/>
        </w:rPr>
        <w:tab/>
      </w:r>
      <w:r>
        <w:rPr>
          <w:rFonts w:hint="eastAsia"/>
          <w:lang w:eastAsia="zh-CN"/>
        </w:rPr>
        <w:t>应该使用交替频道配置或同频道频道配置方案，其实例如图</w:t>
      </w:r>
      <w:r>
        <w:rPr>
          <w:rFonts w:hint="eastAsia"/>
          <w:lang w:eastAsia="zh-CN"/>
        </w:rPr>
        <w:t>1</w:t>
      </w:r>
      <w:r>
        <w:rPr>
          <w:rFonts w:hint="eastAsia"/>
          <w:lang w:eastAsia="zh-CN"/>
        </w:rPr>
        <w:t>所示；</w:t>
      </w:r>
    </w:p>
    <w:p w:rsidR="00B36000" w:rsidRPr="0004775B" w:rsidRDefault="00B36000" w:rsidP="00A0424C">
      <w:pPr>
        <w:rPr>
          <w:lang w:eastAsia="zh-CN"/>
        </w:rPr>
      </w:pPr>
      <w:r w:rsidRPr="0004775B">
        <w:rPr>
          <w:b/>
          <w:lang w:eastAsia="zh-CN"/>
        </w:rPr>
        <w:t>5</w:t>
      </w:r>
      <w:r w:rsidRPr="0004775B">
        <w:rPr>
          <w:b/>
          <w:lang w:eastAsia="zh-CN"/>
        </w:rPr>
        <w:tab/>
      </w:r>
      <w:r>
        <w:rPr>
          <w:rFonts w:hint="eastAsia"/>
          <w:lang w:eastAsia="zh-CN"/>
        </w:rPr>
        <w:t>根据</w:t>
      </w:r>
      <w:r w:rsidRPr="005C66CF">
        <w:rPr>
          <w:rFonts w:ascii="STKaiti" w:eastAsia="STKaiti" w:hAnsi="STKaiti" w:hint="eastAsia"/>
          <w:lang w:eastAsia="zh-CN"/>
        </w:rPr>
        <w:t>建议</w:t>
      </w:r>
      <w:r>
        <w:rPr>
          <w:rFonts w:hint="eastAsia"/>
          <w:lang w:eastAsia="zh-CN"/>
        </w:rPr>
        <w:t>1</w:t>
      </w:r>
      <w:r>
        <w:rPr>
          <w:rFonts w:hint="eastAsia"/>
          <w:lang w:eastAsia="zh-CN"/>
        </w:rPr>
        <w:t>推导出来的和在附件</w:t>
      </w:r>
      <w:r>
        <w:rPr>
          <w:rFonts w:hint="eastAsia"/>
          <w:lang w:eastAsia="zh-CN"/>
        </w:rPr>
        <w:t>1</w:t>
      </w:r>
      <w:r>
        <w:rPr>
          <w:rFonts w:hint="eastAsia"/>
          <w:lang w:eastAsia="zh-CN"/>
        </w:rPr>
        <w:t>和</w:t>
      </w:r>
      <w:r>
        <w:rPr>
          <w:rFonts w:hint="eastAsia"/>
          <w:lang w:eastAsia="zh-CN"/>
        </w:rPr>
        <w:t>2</w:t>
      </w:r>
      <w:r>
        <w:rPr>
          <w:rFonts w:hint="eastAsia"/>
          <w:lang w:eastAsia="zh-CN"/>
        </w:rPr>
        <w:t>中给出的射频频道配置应该看作本建议的一部分；</w:t>
      </w:r>
    </w:p>
    <w:p w:rsidR="00B36000" w:rsidRPr="0004775B" w:rsidRDefault="00B36000" w:rsidP="00DC39AE">
      <w:pPr>
        <w:rPr>
          <w:lang w:eastAsia="zh-CN"/>
        </w:rPr>
      </w:pPr>
      <w:r w:rsidRPr="0004775B">
        <w:rPr>
          <w:b/>
          <w:lang w:eastAsia="zh-CN"/>
        </w:rPr>
        <w:t>6</w:t>
      </w:r>
      <w:r w:rsidRPr="0004775B">
        <w:rPr>
          <w:lang w:eastAsia="zh-CN"/>
        </w:rPr>
        <w:tab/>
      </w:r>
      <w:r>
        <w:rPr>
          <w:rFonts w:hint="eastAsia"/>
          <w:lang w:eastAsia="zh-CN"/>
        </w:rPr>
        <w:t>若采用多载波传输（注</w:t>
      </w:r>
      <w:r>
        <w:rPr>
          <w:rFonts w:hint="eastAsia"/>
          <w:lang w:eastAsia="zh-CN"/>
        </w:rPr>
        <w:t>3</w:t>
      </w:r>
      <w:r>
        <w:rPr>
          <w:rFonts w:hint="eastAsia"/>
          <w:lang w:eastAsia="zh-CN"/>
        </w:rPr>
        <w:t>和附件</w:t>
      </w:r>
      <w:r>
        <w:rPr>
          <w:rFonts w:hint="eastAsia"/>
          <w:lang w:eastAsia="zh-CN"/>
        </w:rPr>
        <w:t>1</w:t>
      </w:r>
      <w:r>
        <w:rPr>
          <w:rFonts w:hint="eastAsia"/>
          <w:lang w:eastAsia="zh-CN"/>
        </w:rPr>
        <w:t>，</w:t>
      </w:r>
      <w:r w:rsidRPr="00F124D2">
        <w:rPr>
          <w:lang w:eastAsia="zh-CN"/>
        </w:rPr>
        <w:t>§</w:t>
      </w:r>
      <w:r w:rsidR="00DC39AE">
        <w:rPr>
          <w:rFonts w:hint="eastAsia"/>
          <w:lang w:eastAsia="zh-CN"/>
        </w:rPr>
        <w:t>2</w:t>
      </w:r>
      <w:r>
        <w:rPr>
          <w:rFonts w:hint="eastAsia"/>
          <w:lang w:eastAsia="zh-CN"/>
        </w:rPr>
        <w:t>）将把整个</w:t>
      </w:r>
      <w:r>
        <w:rPr>
          <w:i/>
          <w:lang w:eastAsia="zh-CN"/>
        </w:rPr>
        <w:t>n</w:t>
      </w:r>
      <w:r>
        <w:rPr>
          <w:rFonts w:hint="eastAsia"/>
          <w:lang w:eastAsia="zh-CN"/>
        </w:rPr>
        <w:t>个载波看作一个单一的频道，它的中心频率和频道间隔将根据图</w:t>
      </w:r>
      <w:r>
        <w:rPr>
          <w:rFonts w:hint="eastAsia"/>
          <w:lang w:eastAsia="zh-CN"/>
        </w:rPr>
        <w:t>1</w:t>
      </w:r>
      <w:r>
        <w:rPr>
          <w:rFonts w:hint="eastAsia"/>
          <w:lang w:eastAsia="zh-CN"/>
        </w:rPr>
        <w:t>决定，而不管各个载波的实际中心频率如何。由于技术上的原因，实际中心频率可能根据实际装备不同而有所变化。</w:t>
      </w:r>
    </w:p>
    <w:p w:rsidR="00B36000" w:rsidRPr="0004775B" w:rsidRDefault="00B36000" w:rsidP="00A0424C">
      <w:pPr>
        <w:rPr>
          <w:lang w:eastAsia="zh-CN"/>
        </w:rPr>
      </w:pPr>
      <w:r>
        <w:rPr>
          <w:rFonts w:hint="eastAsia"/>
          <w:lang w:eastAsia="zh-CN"/>
        </w:rPr>
        <w:t>注</w:t>
      </w:r>
      <w:r w:rsidRPr="0004775B">
        <w:rPr>
          <w:lang w:eastAsia="zh-CN"/>
        </w:rPr>
        <w:t>1 – </w:t>
      </w:r>
      <w:r>
        <w:rPr>
          <w:rFonts w:hint="eastAsia"/>
          <w:lang w:eastAsia="zh-CN"/>
        </w:rPr>
        <w:t>包括开销在内的实际总比特率可能比净传输比特率高</w:t>
      </w:r>
      <w:r>
        <w:rPr>
          <w:rFonts w:hint="eastAsia"/>
          <w:lang w:eastAsia="zh-CN"/>
        </w:rPr>
        <w:t>5%</w:t>
      </w:r>
      <w:r>
        <w:rPr>
          <w:rFonts w:hint="eastAsia"/>
          <w:lang w:eastAsia="zh-CN"/>
        </w:rPr>
        <w:t>或更高一些。</w:t>
      </w:r>
    </w:p>
    <w:p w:rsidR="00B36000" w:rsidRPr="0004775B" w:rsidRDefault="00B36000" w:rsidP="00A0424C">
      <w:pPr>
        <w:rPr>
          <w:lang w:eastAsia="zh-CN"/>
        </w:rPr>
      </w:pPr>
      <w:r>
        <w:rPr>
          <w:rFonts w:hint="eastAsia"/>
          <w:lang w:eastAsia="zh-CN"/>
        </w:rPr>
        <w:t>注</w:t>
      </w:r>
      <w:r w:rsidRPr="0004775B">
        <w:rPr>
          <w:lang w:eastAsia="zh-CN"/>
        </w:rPr>
        <w:t>2 – </w:t>
      </w:r>
      <w:r>
        <w:rPr>
          <w:rFonts w:hint="eastAsia"/>
          <w:lang w:eastAsia="zh-CN"/>
        </w:rPr>
        <w:t>应当</w:t>
      </w:r>
      <w:r>
        <w:rPr>
          <w:rFonts w:hint="eastAsia"/>
          <w:spacing w:val="2"/>
          <w:lang w:eastAsia="zh-CN"/>
        </w:rPr>
        <w:t>适当地考虑如下</w:t>
      </w:r>
      <w:r>
        <w:rPr>
          <w:rFonts w:hint="eastAsia"/>
          <w:lang w:eastAsia="zh-CN"/>
        </w:rPr>
        <w:t>实际情况，即某些</w:t>
      </w:r>
      <w:r>
        <w:rPr>
          <w:rFonts w:hint="eastAsia"/>
          <w:spacing w:val="2"/>
          <w:lang w:eastAsia="zh-CN"/>
        </w:rPr>
        <w:t>国家需要在</w:t>
      </w:r>
      <w:r>
        <w:rPr>
          <w:rFonts w:hint="eastAsia"/>
          <w:lang w:eastAsia="zh-CN"/>
        </w:rPr>
        <w:t>主频道配置方案</w:t>
      </w:r>
      <w:r>
        <w:rPr>
          <w:rFonts w:hint="eastAsia"/>
          <w:spacing w:val="2"/>
          <w:lang w:eastAsia="zh-CN"/>
        </w:rPr>
        <w:t>的频道</w:t>
      </w:r>
      <w:r>
        <w:rPr>
          <w:rFonts w:hint="eastAsia"/>
          <w:lang w:eastAsia="zh-CN"/>
        </w:rPr>
        <w:t>之间交插附加的射频频道，这些射频频道的中心频率的数值应该由下面的关系式求出（附件</w:t>
      </w:r>
      <w:r>
        <w:rPr>
          <w:rFonts w:hint="eastAsia"/>
          <w:lang w:eastAsia="zh-CN"/>
        </w:rPr>
        <w:t>1</w:t>
      </w:r>
      <w:r>
        <w:rPr>
          <w:rFonts w:hint="eastAsia"/>
          <w:lang w:eastAsia="zh-CN"/>
        </w:rPr>
        <w:t>和</w:t>
      </w:r>
      <w:r>
        <w:rPr>
          <w:rFonts w:hint="eastAsia"/>
          <w:lang w:eastAsia="zh-CN"/>
        </w:rPr>
        <w:t>2</w:t>
      </w:r>
      <w:r>
        <w:rPr>
          <w:rFonts w:hint="eastAsia"/>
          <w:lang w:eastAsia="zh-CN"/>
        </w:rPr>
        <w:t>）：</w:t>
      </w:r>
    </w:p>
    <w:p w:rsidR="00B36000" w:rsidRDefault="00B36000" w:rsidP="00A0424C">
      <w:pPr>
        <w:pStyle w:val="Blanc"/>
        <w:rPr>
          <w:lang w:eastAsia="zh-CN"/>
        </w:rPr>
      </w:pPr>
    </w:p>
    <w:p w:rsidR="00B36000" w:rsidRPr="0004775B" w:rsidRDefault="00B36000" w:rsidP="00A0424C">
      <w:pPr>
        <w:pStyle w:val="Equation"/>
        <w:rPr>
          <w:lang w:eastAsia="zh-CN"/>
        </w:rPr>
      </w:pPr>
      <w:r w:rsidRPr="0004775B">
        <w:rPr>
          <w:lang w:eastAsia="zh-CN"/>
        </w:rPr>
        <w:tab/>
      </w:r>
      <w:r w:rsidRPr="0004775B">
        <w:rPr>
          <w:lang w:eastAsia="zh-CN"/>
        </w:rPr>
        <w:tab/>
      </w:r>
      <w:r w:rsidRPr="0004775B">
        <w:rPr>
          <w:i/>
          <w:lang w:eastAsia="zh-CN"/>
        </w:rPr>
        <w:t>f</w:t>
      </w:r>
      <w:r w:rsidRPr="0004775B">
        <w:rPr>
          <w:i/>
          <w:position w:val="-4"/>
          <w:sz w:val="18"/>
          <w:lang w:eastAsia="zh-CN"/>
        </w:rPr>
        <w:t>p</w:t>
      </w:r>
      <w:r w:rsidRPr="0004775B">
        <w:rPr>
          <w:lang w:eastAsia="zh-CN"/>
        </w:rPr>
        <w:t xml:space="preserve">  </w:t>
      </w:r>
      <w:r w:rsidRPr="0004775B">
        <w:rPr>
          <w:rFonts w:ascii="Symbol" w:hAnsi="Symbol"/>
          <w:lang w:eastAsia="zh-CN"/>
        </w:rPr>
        <w:t></w:t>
      </w:r>
      <w:r w:rsidRPr="0004775B">
        <w:rPr>
          <w:lang w:eastAsia="zh-CN"/>
        </w:rPr>
        <w:t xml:space="preserve">  4</w:t>
      </w:r>
      <w:r w:rsidRPr="0004775B">
        <w:rPr>
          <w:sz w:val="12"/>
          <w:lang w:eastAsia="zh-CN"/>
        </w:rPr>
        <w:t> </w:t>
      </w:r>
      <w:r w:rsidRPr="0004775B">
        <w:rPr>
          <w:lang w:eastAsia="zh-CN"/>
        </w:rPr>
        <w:t xml:space="preserve">995  –  10 </w:t>
      </w:r>
      <w:r w:rsidRPr="0004775B">
        <w:rPr>
          <w:i/>
          <w:lang w:eastAsia="zh-CN"/>
        </w:rPr>
        <w:t>p</w:t>
      </w:r>
      <w:r w:rsidRPr="0004775B">
        <w:rPr>
          <w:lang w:eastAsia="zh-CN"/>
        </w:rPr>
        <w:t>               MHz</w:t>
      </w:r>
    </w:p>
    <w:p w:rsidR="00B36000" w:rsidRDefault="00B36000" w:rsidP="00A0424C">
      <w:pPr>
        <w:pStyle w:val="Blanc"/>
        <w:rPr>
          <w:lang w:eastAsia="zh-CN"/>
        </w:rPr>
      </w:pPr>
    </w:p>
    <w:p w:rsidR="00B36000" w:rsidRPr="0004775B" w:rsidRDefault="00B36000" w:rsidP="00DC39AE">
      <w:pPr>
        <w:rPr>
          <w:lang w:eastAsia="zh-CN"/>
        </w:rPr>
      </w:pPr>
      <w:r>
        <w:rPr>
          <w:rFonts w:hint="eastAsia"/>
          <w:lang w:eastAsia="zh-CN"/>
        </w:rPr>
        <w:t>注</w:t>
      </w:r>
      <w:r>
        <w:rPr>
          <w:rFonts w:hint="eastAsia"/>
          <w:lang w:eastAsia="zh-CN"/>
        </w:rPr>
        <w:t xml:space="preserve">3 </w:t>
      </w:r>
      <w:r w:rsidRPr="0004775B">
        <w:rPr>
          <w:lang w:eastAsia="zh-CN"/>
        </w:rPr>
        <w:t>– </w:t>
      </w:r>
      <w:r>
        <w:rPr>
          <w:rFonts w:hint="eastAsia"/>
          <w:lang w:eastAsia="zh-CN"/>
        </w:rPr>
        <w:t>多载波系统是用同一射频设备同时发射（接收）个（</w:t>
      </w:r>
      <w:r>
        <w:rPr>
          <w:i/>
          <w:lang w:eastAsia="zh-CN"/>
        </w:rPr>
        <w:t>n</w:t>
      </w:r>
      <w:r w:rsidR="00DC39AE">
        <w:rPr>
          <w:rFonts w:hint="eastAsia"/>
          <w:i/>
          <w:lang w:eastAsia="zh-CN"/>
        </w:rPr>
        <w:t xml:space="preserve"> </w:t>
      </w:r>
      <w:r w:rsidR="00DC39AE" w:rsidRPr="00DC39AE">
        <w:rPr>
          <w:iCs/>
          <w:lang w:eastAsia="zh-CN"/>
        </w:rPr>
        <w:t>≥</w:t>
      </w:r>
      <w:r w:rsidR="00DC39AE">
        <w:rPr>
          <w:rFonts w:hint="eastAsia"/>
          <w:i/>
          <w:lang w:eastAsia="zh-CN"/>
        </w:rPr>
        <w:t xml:space="preserve"> </w:t>
      </w:r>
      <w:r>
        <w:rPr>
          <w:rFonts w:hint="eastAsia"/>
          <w:lang w:eastAsia="zh-CN"/>
        </w:rPr>
        <w:t>1</w:t>
      </w:r>
      <w:r>
        <w:rPr>
          <w:rFonts w:hint="eastAsia"/>
          <w:lang w:eastAsia="zh-CN"/>
        </w:rPr>
        <w:t>）数字已调载波信号的系统。应该将中心频率看作多载波系统的</w:t>
      </w:r>
      <w:r>
        <w:rPr>
          <w:i/>
          <w:lang w:eastAsia="zh-CN"/>
        </w:rPr>
        <w:t>n</w:t>
      </w:r>
      <w:r>
        <w:rPr>
          <w:rFonts w:hint="eastAsia"/>
          <w:lang w:eastAsia="zh-CN"/>
        </w:rPr>
        <w:t>个单独载波频率的算术平均值。</w:t>
      </w:r>
    </w:p>
    <w:p w:rsidR="00BA513D" w:rsidRDefault="00B36000" w:rsidP="00A0424C">
      <w:pPr>
        <w:rPr>
          <w:lang w:val="en-US" w:eastAsia="zh-CN"/>
        </w:rPr>
      </w:pPr>
      <w:r>
        <w:rPr>
          <w:rFonts w:hint="eastAsia"/>
          <w:lang w:eastAsia="zh-CN"/>
        </w:rPr>
        <w:t>注</w:t>
      </w:r>
      <w:r>
        <w:rPr>
          <w:rFonts w:hint="eastAsia"/>
          <w:lang w:eastAsia="zh-CN"/>
        </w:rPr>
        <w:t>4</w:t>
      </w:r>
      <w:r w:rsidRPr="0004775B">
        <w:rPr>
          <w:lang w:eastAsia="zh-CN"/>
        </w:rPr>
        <w:t> – </w:t>
      </w:r>
      <w:r>
        <w:rPr>
          <w:rFonts w:hint="eastAsia"/>
          <w:lang w:eastAsia="zh-CN"/>
        </w:rPr>
        <w:t>应充分考虑到一些国家根据</w:t>
      </w:r>
      <w:r>
        <w:rPr>
          <w:lang w:eastAsia="zh-CN"/>
        </w:rPr>
        <w:t>28 MHz</w:t>
      </w:r>
      <w:r>
        <w:rPr>
          <w:rFonts w:hint="eastAsia"/>
          <w:lang w:eastAsia="zh-CN"/>
        </w:rPr>
        <w:t>频道间隔使用不同的射频频道配置（见附件</w:t>
      </w:r>
      <w:r>
        <w:rPr>
          <w:rFonts w:hint="eastAsia"/>
          <w:lang w:eastAsia="zh-CN"/>
        </w:rPr>
        <w:t>3</w:t>
      </w:r>
      <w:r>
        <w:rPr>
          <w:rFonts w:hint="eastAsia"/>
          <w:lang w:eastAsia="zh-CN"/>
        </w:rPr>
        <w:t>）。</w:t>
      </w:r>
    </w:p>
    <w:p w:rsidR="00D651B5" w:rsidRPr="00D651B5" w:rsidRDefault="00D651B5" w:rsidP="00D651B5">
      <w:pPr>
        <w:pStyle w:val="FigureNo"/>
        <w:rPr>
          <w:lang w:val="en-US" w:eastAsia="zh-CN"/>
        </w:rPr>
      </w:pPr>
      <w:r w:rsidRPr="00D651B5">
        <w:rPr>
          <w:rFonts w:hint="eastAsia"/>
          <w:lang w:val="en-US" w:eastAsia="zh-CN"/>
        </w:rPr>
        <w:t>图</w:t>
      </w:r>
      <w:r w:rsidRPr="00D651B5">
        <w:rPr>
          <w:rFonts w:hint="eastAsia"/>
          <w:lang w:val="en-US" w:eastAsia="zh-CN"/>
        </w:rPr>
        <w:t xml:space="preserve">  1</w:t>
      </w:r>
    </w:p>
    <w:p w:rsidR="00D651B5" w:rsidRDefault="00D651B5" w:rsidP="00D651B5">
      <w:pPr>
        <w:pStyle w:val="Figuretitle"/>
        <w:rPr>
          <w:lang w:eastAsia="zh-CN"/>
        </w:rPr>
      </w:pPr>
      <w:r>
        <w:rPr>
          <w:rFonts w:hint="eastAsia"/>
          <w:lang w:eastAsia="zh-CN"/>
        </w:rPr>
        <w:t>以做出建议</w:t>
      </w:r>
      <w:r>
        <w:rPr>
          <w:rFonts w:hint="eastAsia"/>
          <w:lang w:eastAsia="zh-CN"/>
        </w:rPr>
        <w:t>1</w:t>
      </w:r>
      <w:r>
        <w:rPr>
          <w:rFonts w:hint="eastAsia"/>
          <w:lang w:eastAsia="zh-CN"/>
        </w:rPr>
        <w:t>和</w:t>
      </w:r>
      <w:r>
        <w:rPr>
          <w:rFonts w:hint="eastAsia"/>
          <w:lang w:eastAsia="zh-CN"/>
        </w:rPr>
        <w:t>2</w:t>
      </w:r>
      <w:r>
        <w:rPr>
          <w:rFonts w:hint="eastAsia"/>
          <w:lang w:eastAsia="zh-CN"/>
        </w:rPr>
        <w:t>为基础的射频频道配置实例</w:t>
      </w:r>
    </w:p>
    <w:p w:rsidR="00BA513D" w:rsidRPr="00D651B5" w:rsidRDefault="00D651B5" w:rsidP="00D651B5">
      <w:pPr>
        <w:jc w:val="center"/>
        <w:rPr>
          <w:sz w:val="20"/>
          <w:lang w:eastAsia="zh-CN"/>
        </w:rPr>
      </w:pPr>
      <w:r w:rsidRPr="00D651B5">
        <w:rPr>
          <w:rFonts w:hint="eastAsia"/>
          <w:sz w:val="20"/>
          <w:lang w:eastAsia="zh-CN"/>
        </w:rPr>
        <w:t xml:space="preserve">( X, Y, Z </w:t>
      </w:r>
      <w:r w:rsidRPr="00D651B5">
        <w:rPr>
          <w:rFonts w:hint="eastAsia"/>
          <w:sz w:val="20"/>
          <w:lang w:eastAsia="zh-CN"/>
        </w:rPr>
        <w:t>和</w:t>
      </w:r>
      <w:r w:rsidRPr="00D651B5">
        <w:rPr>
          <w:rFonts w:hint="eastAsia"/>
          <w:sz w:val="20"/>
          <w:lang w:eastAsia="zh-CN"/>
        </w:rPr>
        <w:t xml:space="preserve"> S </w:t>
      </w:r>
      <w:r w:rsidRPr="00D651B5">
        <w:rPr>
          <w:rFonts w:hint="eastAsia"/>
          <w:sz w:val="20"/>
          <w:lang w:eastAsia="zh-CN"/>
        </w:rPr>
        <w:t>的定义请见</w:t>
      </w:r>
      <w:r w:rsidRPr="00D651B5">
        <w:rPr>
          <w:rFonts w:hint="eastAsia"/>
          <w:sz w:val="20"/>
          <w:lang w:eastAsia="zh-CN"/>
        </w:rPr>
        <w:t>ITU-R F.746</w:t>
      </w:r>
      <w:r w:rsidRPr="00D651B5">
        <w:rPr>
          <w:rFonts w:hint="eastAsia"/>
          <w:sz w:val="20"/>
          <w:lang w:eastAsia="zh-CN"/>
        </w:rPr>
        <w:t>建议</w:t>
      </w:r>
      <w:r w:rsidRPr="00D651B5">
        <w:rPr>
          <w:rFonts w:hint="eastAsia"/>
          <w:sz w:val="20"/>
          <w:lang w:eastAsia="zh-CN"/>
        </w:rPr>
        <w:t>)</w:t>
      </w:r>
    </w:p>
    <w:p w:rsidR="00B36000" w:rsidRDefault="00965CE0" w:rsidP="00593630">
      <w:pPr>
        <w:jc w:val="center"/>
        <w:rPr>
          <w:lang w:eastAsia="zh-CN"/>
        </w:rPr>
      </w:pPr>
      <w:r>
        <w:object w:dxaOrig="6467" w:dyaOrig="4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291.75pt" o:ole="">
            <v:imagedata r:id="rId15" o:title=""/>
          </v:shape>
          <o:OLEObject Type="Embed" ProgID="CorelDRAW.Graphic.14" ShapeID="_x0000_i1025" DrawAspect="Content" ObjectID="_1465994798" r:id="rId16"/>
        </w:object>
      </w:r>
      <w:r w:rsidR="00B36000">
        <w:rPr>
          <w:lang w:eastAsia="zh-CN"/>
        </w:rPr>
        <w:br w:type="page"/>
      </w:r>
    </w:p>
    <w:p w:rsidR="00B36000" w:rsidRDefault="00B36000" w:rsidP="00967901">
      <w:pPr>
        <w:pStyle w:val="AnnexNoTitle"/>
        <w:rPr>
          <w:lang w:eastAsia="zh-CN"/>
        </w:rPr>
      </w:pPr>
      <w:r>
        <w:rPr>
          <w:rFonts w:hint="eastAsia"/>
          <w:lang w:eastAsia="zh-CN"/>
        </w:rPr>
        <w:lastRenderedPageBreak/>
        <w:t>附件</w:t>
      </w:r>
      <w:r>
        <w:rPr>
          <w:lang w:eastAsia="zh-CN"/>
        </w:rPr>
        <w:t>1</w:t>
      </w:r>
      <w:r>
        <w:rPr>
          <w:lang w:eastAsia="zh-CN"/>
        </w:rPr>
        <w:br/>
      </w:r>
      <w:r>
        <w:rPr>
          <w:lang w:eastAsia="zh-CN"/>
        </w:rPr>
        <w:br/>
      </w:r>
      <w:r>
        <w:rPr>
          <w:rFonts w:hint="eastAsia"/>
          <w:lang w:eastAsia="zh-CN"/>
        </w:rPr>
        <w:t>用于</w:t>
      </w:r>
      <w:r>
        <w:rPr>
          <w:rFonts w:hint="eastAsia"/>
          <w:lang w:eastAsia="zh-CN"/>
        </w:rPr>
        <w:t>4</w:t>
      </w:r>
      <w:r>
        <w:rPr>
          <w:lang w:eastAsia="zh-CN"/>
        </w:rPr>
        <w:t xml:space="preserve"> </w:t>
      </w:r>
      <w:r>
        <w:rPr>
          <w:rFonts w:hint="eastAsia"/>
          <w:lang w:eastAsia="zh-CN"/>
        </w:rPr>
        <w:t>400-5</w:t>
      </w:r>
      <w:r>
        <w:rPr>
          <w:lang w:eastAsia="zh-CN"/>
        </w:rPr>
        <w:t xml:space="preserve"> </w:t>
      </w:r>
      <w:r>
        <w:rPr>
          <w:rFonts w:hint="eastAsia"/>
          <w:lang w:eastAsia="zh-CN"/>
        </w:rPr>
        <w:t>000 MHz</w:t>
      </w:r>
      <w:r w:rsidR="00F63060">
        <w:rPr>
          <w:rFonts w:hint="eastAsia"/>
          <w:lang w:eastAsia="zh-CN"/>
        </w:rPr>
        <w:t>频段</w:t>
      </w:r>
      <w:r>
        <w:rPr>
          <w:rFonts w:hint="eastAsia"/>
          <w:lang w:eastAsia="zh-CN"/>
        </w:rPr>
        <w:t>、频道间隔为</w:t>
      </w:r>
      <w:r>
        <w:rPr>
          <w:rFonts w:hint="eastAsia"/>
          <w:lang w:eastAsia="zh-CN"/>
        </w:rPr>
        <w:t>40</w:t>
      </w:r>
      <w:r>
        <w:rPr>
          <w:rFonts w:hint="eastAsia"/>
          <w:lang w:eastAsia="zh-CN"/>
        </w:rPr>
        <w:t>、</w:t>
      </w:r>
      <w:r>
        <w:rPr>
          <w:rFonts w:hint="eastAsia"/>
          <w:lang w:eastAsia="zh-CN"/>
        </w:rPr>
        <w:t>80 MHz</w:t>
      </w:r>
      <w:r>
        <w:rPr>
          <w:rFonts w:hint="eastAsia"/>
          <w:lang w:eastAsia="zh-CN"/>
        </w:rPr>
        <w:t>的</w:t>
      </w:r>
      <w:r>
        <w:rPr>
          <w:lang w:eastAsia="zh-CN"/>
        </w:rPr>
        <w:br/>
      </w:r>
      <w:r>
        <w:rPr>
          <w:rFonts w:hint="eastAsia"/>
          <w:lang w:eastAsia="zh-CN"/>
        </w:rPr>
        <w:t>射频频道配置</w:t>
      </w:r>
    </w:p>
    <w:p w:rsidR="00B36000" w:rsidRPr="00250042" w:rsidRDefault="00B36000" w:rsidP="00A0424C">
      <w:pPr>
        <w:pStyle w:val="Heading1"/>
        <w:rPr>
          <w:lang w:val="en-US" w:eastAsia="zh-CN"/>
        </w:rPr>
      </w:pPr>
      <w:r w:rsidRPr="00250042">
        <w:rPr>
          <w:lang w:val="en-US" w:eastAsia="zh-CN"/>
        </w:rPr>
        <w:t>1</w:t>
      </w:r>
      <w:r w:rsidRPr="00250042">
        <w:rPr>
          <w:lang w:val="en-US" w:eastAsia="zh-CN"/>
        </w:rPr>
        <w:tab/>
        <w:t>40 MHz</w:t>
      </w:r>
      <w:r>
        <w:rPr>
          <w:rFonts w:hint="eastAsia"/>
          <w:lang w:eastAsia="zh-CN"/>
        </w:rPr>
        <w:t>射频频道配置</w:t>
      </w:r>
    </w:p>
    <w:p w:rsidR="00B36000" w:rsidRDefault="00B36000" w:rsidP="00A0424C">
      <w:pPr>
        <w:rPr>
          <w:lang w:eastAsia="zh-CN"/>
        </w:rPr>
      </w:pPr>
      <w:r>
        <w:rPr>
          <w:b/>
          <w:lang w:eastAsia="zh-CN"/>
        </w:rPr>
        <w:t>1.1</w:t>
      </w:r>
      <w:r>
        <w:rPr>
          <w:lang w:eastAsia="zh-CN"/>
        </w:rPr>
        <w:tab/>
      </w:r>
      <w:r>
        <w:rPr>
          <w:rFonts w:hint="eastAsia"/>
          <w:lang w:eastAsia="zh-CN"/>
        </w:rPr>
        <w:t>下面的射频频道配置提供</w:t>
      </w:r>
      <w:r>
        <w:rPr>
          <w:rFonts w:hint="eastAsia"/>
          <w:lang w:eastAsia="zh-CN"/>
        </w:rPr>
        <w:t>7</w:t>
      </w:r>
      <w:r>
        <w:rPr>
          <w:rFonts w:hint="eastAsia"/>
          <w:lang w:eastAsia="zh-CN"/>
        </w:rPr>
        <w:t>个去向和</w:t>
      </w:r>
      <w:r>
        <w:rPr>
          <w:rFonts w:hint="eastAsia"/>
          <w:lang w:eastAsia="zh-CN"/>
        </w:rPr>
        <w:t>7</w:t>
      </w:r>
      <w:r>
        <w:rPr>
          <w:rFonts w:hint="eastAsia"/>
          <w:lang w:eastAsia="zh-CN"/>
        </w:rPr>
        <w:t>个来向频道，对于采用适当的高电平调制方式和频谱效率高达</w:t>
      </w:r>
      <w:r>
        <w:rPr>
          <w:rFonts w:hint="eastAsia"/>
          <w:lang w:eastAsia="zh-CN"/>
        </w:rPr>
        <w:t>7</w:t>
      </w:r>
      <w:r>
        <w:rPr>
          <w:lang w:eastAsia="zh-CN"/>
        </w:rPr>
        <w:t>.75</w:t>
      </w:r>
      <w:r>
        <w:rPr>
          <w:rFonts w:hint="eastAsia"/>
          <w:lang w:eastAsia="zh-CN"/>
        </w:rPr>
        <w:t xml:space="preserve"> </w:t>
      </w:r>
      <w:r>
        <w:rPr>
          <w:lang w:eastAsia="zh-CN"/>
        </w:rPr>
        <w:t>bit/s/Hz</w:t>
      </w:r>
      <w:r>
        <w:rPr>
          <w:rFonts w:hint="eastAsia"/>
          <w:lang w:eastAsia="zh-CN"/>
        </w:rPr>
        <w:t>的微波系统，每一频道传输容量高达</w:t>
      </w:r>
      <w:r>
        <w:rPr>
          <w:rFonts w:hint="eastAsia"/>
          <w:lang w:eastAsia="zh-CN"/>
        </w:rPr>
        <w:t>2</w:t>
      </w:r>
      <w:r>
        <w:rPr>
          <w:lang w:eastAsia="zh-CN"/>
        </w:rPr>
        <w:t xml:space="preserve"> </w:t>
      </w:r>
      <w:r>
        <w:rPr>
          <w:rFonts w:hint="eastAsia"/>
        </w:rPr>
        <w:sym w:font="Symbol" w:char="F0B4"/>
      </w:r>
      <w:r>
        <w:rPr>
          <w:lang w:eastAsia="zh-CN"/>
        </w:rPr>
        <w:t xml:space="preserve"> </w:t>
      </w:r>
      <w:r>
        <w:rPr>
          <w:rFonts w:hint="eastAsia"/>
          <w:lang w:eastAsia="zh-CN"/>
        </w:rPr>
        <w:t>155 M</w:t>
      </w:r>
      <w:r>
        <w:rPr>
          <w:lang w:eastAsia="zh-CN"/>
        </w:rPr>
        <w:t>bit/s</w:t>
      </w:r>
      <w:r>
        <w:rPr>
          <w:rFonts w:hint="eastAsia"/>
          <w:lang w:eastAsia="zh-CN"/>
        </w:rPr>
        <w:t>。射频频道配置应该按图</w:t>
      </w:r>
      <w:r>
        <w:rPr>
          <w:rFonts w:hint="eastAsia"/>
          <w:lang w:eastAsia="zh-CN"/>
        </w:rPr>
        <w:t>2</w:t>
      </w:r>
      <w:r>
        <w:rPr>
          <w:rFonts w:hint="eastAsia"/>
          <w:lang w:eastAsia="zh-CN"/>
        </w:rPr>
        <w:t>所示，并推导如下：</w:t>
      </w:r>
    </w:p>
    <w:p w:rsidR="00B36000" w:rsidRPr="00250042" w:rsidRDefault="00B36000" w:rsidP="00A0424C">
      <w:pPr>
        <w:pStyle w:val="enumlev1"/>
        <w:rPr>
          <w:lang w:val="en-US" w:eastAsia="zh-CN"/>
        </w:rPr>
      </w:pPr>
      <w:r>
        <w:rPr>
          <w:rFonts w:hint="eastAsia"/>
          <w:lang w:val="en-US" w:eastAsia="zh-CN"/>
        </w:rPr>
        <w:t>设</w:t>
      </w:r>
      <w:r w:rsidRPr="00250042">
        <w:rPr>
          <w:lang w:val="en-US" w:eastAsia="zh-CN"/>
        </w:rPr>
        <w:tab/>
      </w:r>
      <w:r w:rsidRPr="00250042">
        <w:rPr>
          <w:i/>
          <w:lang w:val="en-US" w:eastAsia="zh-CN"/>
        </w:rPr>
        <w:t>f</w:t>
      </w:r>
      <w:r w:rsidRPr="00250042">
        <w:rPr>
          <w:position w:val="-4"/>
          <w:sz w:val="16"/>
          <w:lang w:val="en-US" w:eastAsia="zh-CN"/>
        </w:rPr>
        <w:t>0</w:t>
      </w:r>
      <w:r>
        <w:rPr>
          <w:rFonts w:hint="eastAsia"/>
          <w:lang w:eastAsia="zh-CN"/>
        </w:rPr>
        <w:t>为所占</w:t>
      </w:r>
      <w:r w:rsidR="00F63060">
        <w:rPr>
          <w:rFonts w:hint="eastAsia"/>
          <w:lang w:eastAsia="zh-CN"/>
        </w:rPr>
        <w:t>频段</w:t>
      </w:r>
      <w:r>
        <w:rPr>
          <w:rFonts w:hint="eastAsia"/>
          <w:lang w:eastAsia="zh-CN"/>
        </w:rPr>
        <w:t>的中心频率</w:t>
      </w:r>
      <w:r>
        <w:rPr>
          <w:rFonts w:hint="eastAsia"/>
          <w:lang w:eastAsia="zh-CN"/>
        </w:rPr>
        <w:t>(MHz)</w:t>
      </w:r>
      <w:r>
        <w:rPr>
          <w:rFonts w:hint="eastAsia"/>
          <w:lang w:eastAsia="zh-CN"/>
        </w:rPr>
        <w:t>，</w:t>
      </w:r>
      <w:r>
        <w:rPr>
          <w:i/>
          <w:lang w:eastAsia="zh-CN"/>
        </w:rPr>
        <w:t>f</w:t>
      </w:r>
      <w:r>
        <w:rPr>
          <w:vertAlign w:val="subscript"/>
          <w:lang w:eastAsia="zh-CN"/>
        </w:rPr>
        <w:t>0</w:t>
      </w:r>
      <w:r>
        <w:rPr>
          <w:i/>
          <w:vertAlign w:val="subscript"/>
          <w:lang w:eastAsia="zh-CN"/>
        </w:rPr>
        <w:t xml:space="preserve"> </w:t>
      </w:r>
      <w:r>
        <w:sym w:font="Symbol" w:char="F03D"/>
      </w:r>
      <w:r>
        <w:rPr>
          <w:lang w:eastAsia="zh-CN"/>
        </w:rPr>
        <w:t xml:space="preserve"> 4 700 MHz</w:t>
      </w:r>
      <w:r>
        <w:rPr>
          <w:rFonts w:hint="eastAsia"/>
          <w:lang w:eastAsia="zh-CN"/>
        </w:rPr>
        <w:t>，</w:t>
      </w:r>
    </w:p>
    <w:p w:rsidR="00B36000" w:rsidRPr="00250042" w:rsidRDefault="00B36000" w:rsidP="00A0424C">
      <w:pPr>
        <w:pStyle w:val="enumlev1"/>
        <w:rPr>
          <w:lang w:val="en-US" w:eastAsia="zh-CN"/>
        </w:rPr>
      </w:pPr>
      <w:r w:rsidRPr="00250042">
        <w:rPr>
          <w:lang w:val="en-US" w:eastAsia="zh-CN"/>
        </w:rPr>
        <w:tab/>
      </w:r>
      <w:r w:rsidRPr="00250042">
        <w:rPr>
          <w:i/>
          <w:lang w:val="en-US" w:eastAsia="zh-CN"/>
        </w:rPr>
        <w:t>f</w:t>
      </w:r>
      <w:r w:rsidRPr="00250042">
        <w:rPr>
          <w:i/>
          <w:position w:val="-4"/>
          <w:sz w:val="16"/>
          <w:lang w:val="en-US" w:eastAsia="zh-CN"/>
        </w:rPr>
        <w:t>n</w:t>
      </w:r>
      <w:r>
        <w:rPr>
          <w:rFonts w:hint="eastAsia"/>
          <w:lang w:eastAsia="zh-CN"/>
        </w:rPr>
        <w:t>为下半</w:t>
      </w:r>
      <w:r w:rsidR="00F63060">
        <w:rPr>
          <w:rFonts w:hint="eastAsia"/>
          <w:lang w:eastAsia="zh-CN"/>
        </w:rPr>
        <w:t>频段</w:t>
      </w:r>
      <w:r>
        <w:rPr>
          <w:rFonts w:hint="eastAsia"/>
          <w:lang w:eastAsia="zh-CN"/>
        </w:rPr>
        <w:t>中一个射频频道的中心频率</w:t>
      </w:r>
      <w:r>
        <w:rPr>
          <w:rFonts w:hint="eastAsia"/>
          <w:lang w:eastAsia="zh-CN"/>
        </w:rPr>
        <w:t>(MHz)</w:t>
      </w:r>
      <w:r>
        <w:rPr>
          <w:rFonts w:hint="eastAsia"/>
          <w:lang w:eastAsia="zh-CN"/>
        </w:rPr>
        <w:t>，</w:t>
      </w:r>
    </w:p>
    <w:p w:rsidR="00B36000" w:rsidRPr="00250042" w:rsidRDefault="00B36000" w:rsidP="00A0424C">
      <w:pPr>
        <w:pStyle w:val="enumlev1"/>
        <w:rPr>
          <w:lang w:val="en-US" w:eastAsia="zh-CN"/>
        </w:rPr>
      </w:pPr>
      <w:r w:rsidRPr="00250042">
        <w:rPr>
          <w:lang w:val="en-US" w:eastAsia="zh-CN"/>
        </w:rPr>
        <w:tab/>
      </w:r>
      <w:r>
        <w:fldChar w:fldCharType="begin"/>
      </w:r>
      <w:r w:rsidRPr="00250042">
        <w:rPr>
          <w:lang w:val="en-US" w:eastAsia="zh-CN"/>
        </w:rPr>
        <w:instrText xml:space="preserve">eq </w:instrText>
      </w:r>
      <w:r w:rsidRPr="00250042">
        <w:rPr>
          <w:i/>
          <w:lang w:val="en-US" w:eastAsia="zh-CN"/>
        </w:rPr>
        <w:instrText>f</w:instrText>
      </w:r>
      <w:r w:rsidRPr="00250042">
        <w:rPr>
          <w:lang w:val="en-US" w:eastAsia="zh-CN"/>
        </w:rPr>
        <w:instrText xml:space="preserve">\s\up( </w:instrText>
      </w:r>
      <w:r w:rsidRPr="00250042">
        <w:rPr>
          <w:rFonts w:ascii="Symbol" w:hAnsi="Symbol"/>
          <w:lang w:val="en-US" w:eastAsia="zh-CN"/>
        </w:rPr>
        <w:instrText>¢</w:instrText>
      </w:r>
      <w:r w:rsidRPr="00250042">
        <w:rPr>
          <w:lang w:val="en-US" w:eastAsia="zh-CN"/>
        </w:rPr>
        <w:instrText>)\d\ba6()\s\do2( ,</w:instrText>
      </w:r>
      <w:r w:rsidRPr="00250042">
        <w:rPr>
          <w:i/>
          <w:sz w:val="16"/>
          <w:lang w:val="en-US" w:eastAsia="zh-CN"/>
        </w:rPr>
        <w:instrText>n</w:instrText>
      </w:r>
      <w:r w:rsidRPr="00250042">
        <w:rPr>
          <w:lang w:val="en-US" w:eastAsia="zh-CN"/>
        </w:rPr>
        <w:instrText>)</w:instrText>
      </w:r>
      <w:r>
        <w:fldChar w:fldCharType="end"/>
      </w:r>
      <w:r>
        <w:rPr>
          <w:rFonts w:hint="eastAsia"/>
          <w:lang w:eastAsia="zh-CN"/>
        </w:rPr>
        <w:t>为上半</w:t>
      </w:r>
      <w:r w:rsidR="00F63060">
        <w:rPr>
          <w:rFonts w:hint="eastAsia"/>
          <w:lang w:eastAsia="zh-CN"/>
        </w:rPr>
        <w:t>频段</w:t>
      </w:r>
      <w:r>
        <w:rPr>
          <w:rFonts w:hint="eastAsia"/>
          <w:lang w:eastAsia="zh-CN"/>
        </w:rPr>
        <w:t>中一个射频频道的中心频率</w:t>
      </w:r>
      <w:r>
        <w:rPr>
          <w:rFonts w:hint="eastAsia"/>
          <w:lang w:eastAsia="zh-CN"/>
        </w:rPr>
        <w:t>(MHz)</w:t>
      </w:r>
      <w:r>
        <w:rPr>
          <w:rFonts w:hint="eastAsia"/>
          <w:lang w:eastAsia="zh-CN"/>
        </w:rPr>
        <w:t>，</w:t>
      </w:r>
    </w:p>
    <w:p w:rsidR="00B36000" w:rsidRDefault="00B36000" w:rsidP="00A0424C">
      <w:pPr>
        <w:rPr>
          <w:lang w:eastAsia="zh-CN"/>
        </w:rPr>
      </w:pPr>
      <w:r>
        <w:rPr>
          <w:rFonts w:hint="eastAsia"/>
          <w:lang w:eastAsia="zh-CN"/>
        </w:rPr>
        <w:t>各个频道的频率</w:t>
      </w:r>
      <w:r>
        <w:rPr>
          <w:rFonts w:hint="eastAsia"/>
          <w:lang w:eastAsia="zh-CN"/>
        </w:rPr>
        <w:t>(MHz)</w:t>
      </w:r>
      <w:r>
        <w:rPr>
          <w:rFonts w:hint="eastAsia"/>
          <w:lang w:eastAsia="zh-CN"/>
        </w:rPr>
        <w:t>用下面的关系式表示：</w:t>
      </w:r>
    </w:p>
    <w:p w:rsidR="00B36000" w:rsidRPr="00250042" w:rsidRDefault="00B36000" w:rsidP="00A0424C">
      <w:pPr>
        <w:pStyle w:val="enumlev1"/>
        <w:tabs>
          <w:tab w:val="left" w:pos="3544"/>
          <w:tab w:val="left" w:pos="3969"/>
          <w:tab w:val="left" w:pos="6946"/>
        </w:tabs>
        <w:rPr>
          <w:lang w:val="en-US" w:eastAsia="zh-CN"/>
        </w:rPr>
      </w:pPr>
      <w:r w:rsidRPr="00250042">
        <w:rPr>
          <w:lang w:val="en-US" w:eastAsia="zh-CN"/>
        </w:rPr>
        <w:tab/>
      </w:r>
      <w:r>
        <w:rPr>
          <w:rFonts w:hint="eastAsia"/>
          <w:lang w:eastAsia="zh-CN"/>
        </w:rPr>
        <w:t>下半</w:t>
      </w:r>
      <w:r w:rsidR="00F63060">
        <w:rPr>
          <w:rFonts w:hint="eastAsia"/>
          <w:lang w:eastAsia="zh-CN"/>
        </w:rPr>
        <w:t>频段</w:t>
      </w:r>
      <w:r w:rsidRPr="00D150AA">
        <w:rPr>
          <w:rFonts w:hint="eastAsia"/>
          <w:lang w:val="en-US" w:eastAsia="zh-CN"/>
        </w:rPr>
        <w:t>：</w:t>
      </w:r>
      <w:r w:rsidRPr="00250042">
        <w:rPr>
          <w:lang w:val="en-US" w:eastAsia="zh-CN"/>
        </w:rPr>
        <w:tab/>
      </w:r>
      <w:r w:rsidRPr="00250042">
        <w:rPr>
          <w:i/>
          <w:lang w:val="en-US" w:eastAsia="zh-CN"/>
        </w:rPr>
        <w:t>f</w:t>
      </w:r>
      <w:r w:rsidRPr="00250042">
        <w:rPr>
          <w:i/>
          <w:position w:val="-4"/>
          <w:sz w:val="16"/>
          <w:lang w:val="en-US" w:eastAsia="zh-CN"/>
        </w:rPr>
        <w:t>n</w:t>
      </w:r>
      <w:r w:rsidRPr="00250042">
        <w:rPr>
          <w:i/>
          <w:position w:val="-4"/>
          <w:sz w:val="16"/>
          <w:lang w:val="en-US" w:eastAsia="zh-CN"/>
        </w:rPr>
        <w:tab/>
      </w:r>
      <w:r>
        <w:rPr>
          <w:rFonts w:ascii="Symbol" w:hAnsi="Symbol"/>
          <w:lang w:eastAsia="zh-CN"/>
        </w:rPr>
        <w:t></w:t>
      </w:r>
      <w:r w:rsidRPr="00250042">
        <w:rPr>
          <w:lang w:val="en-US" w:eastAsia="zh-CN"/>
        </w:rPr>
        <w:t> </w:t>
      </w:r>
      <w:r w:rsidRPr="00250042">
        <w:rPr>
          <w:i/>
          <w:lang w:val="en-US" w:eastAsia="zh-CN"/>
        </w:rPr>
        <w:t>f</w:t>
      </w:r>
      <w:r w:rsidRPr="00250042">
        <w:rPr>
          <w:position w:val="-4"/>
          <w:sz w:val="16"/>
          <w:lang w:val="en-US" w:eastAsia="zh-CN"/>
        </w:rPr>
        <w:t>0</w:t>
      </w:r>
      <w:r w:rsidRPr="00250042">
        <w:rPr>
          <w:lang w:val="en-US" w:eastAsia="zh-CN"/>
        </w:rPr>
        <w:t> – 310 </w:t>
      </w:r>
      <w:r>
        <w:rPr>
          <w:rFonts w:ascii="Symbol" w:hAnsi="Symbol"/>
          <w:lang w:eastAsia="zh-CN"/>
        </w:rPr>
        <w:t></w:t>
      </w:r>
      <w:r w:rsidRPr="00250042">
        <w:rPr>
          <w:lang w:val="en-US" w:eastAsia="zh-CN"/>
        </w:rPr>
        <w:t> 40 </w:t>
      </w:r>
      <w:r w:rsidRPr="00250042">
        <w:rPr>
          <w:i/>
          <w:lang w:val="en-US" w:eastAsia="zh-CN"/>
        </w:rPr>
        <w:t>n</w:t>
      </w:r>
      <w:r w:rsidRPr="00250042">
        <w:rPr>
          <w:lang w:val="en-US" w:eastAsia="zh-CN"/>
        </w:rPr>
        <w:tab/>
        <w:t>MHz</w:t>
      </w:r>
    </w:p>
    <w:p w:rsidR="00B36000" w:rsidRPr="00250042" w:rsidRDefault="00B36000" w:rsidP="00A0424C">
      <w:pPr>
        <w:pStyle w:val="enumlev1"/>
        <w:tabs>
          <w:tab w:val="left" w:pos="3544"/>
          <w:tab w:val="left" w:pos="3969"/>
          <w:tab w:val="left" w:pos="6946"/>
        </w:tabs>
        <w:rPr>
          <w:lang w:val="en-US" w:eastAsia="zh-CN"/>
        </w:rPr>
      </w:pPr>
      <w:r w:rsidRPr="00250042">
        <w:rPr>
          <w:lang w:val="en-US" w:eastAsia="zh-CN"/>
        </w:rPr>
        <w:tab/>
      </w:r>
      <w:r>
        <w:rPr>
          <w:rFonts w:hint="eastAsia"/>
          <w:lang w:eastAsia="zh-CN"/>
        </w:rPr>
        <w:t>上半</w:t>
      </w:r>
      <w:r w:rsidR="00F63060">
        <w:rPr>
          <w:rFonts w:hint="eastAsia"/>
          <w:lang w:eastAsia="zh-CN"/>
        </w:rPr>
        <w:t>频段</w:t>
      </w:r>
      <w:r w:rsidRPr="00D150AA">
        <w:rPr>
          <w:rFonts w:hint="eastAsia"/>
          <w:lang w:val="en-US" w:eastAsia="zh-CN"/>
        </w:rPr>
        <w:t>：</w:t>
      </w:r>
      <w:r w:rsidRPr="00250042">
        <w:rPr>
          <w:lang w:val="en-US" w:eastAsia="zh-CN"/>
        </w:rPr>
        <w:tab/>
      </w:r>
      <w:r w:rsidRPr="002A28ED">
        <w:rPr>
          <w:position w:val="-12"/>
        </w:rPr>
        <w:object w:dxaOrig="300" w:dyaOrig="360">
          <v:shape id="_x0000_i1026" type="#_x0000_t75" style="width:15pt;height:18pt" o:ole="" o:allowoverlap="f">
            <v:imagedata r:id="rId17" o:title=""/>
          </v:shape>
          <o:OLEObject Type="Embed" ProgID="Equation.3" ShapeID="_x0000_i1026" DrawAspect="Content" ObjectID="_1465994799" r:id="rId18"/>
        </w:object>
      </w:r>
      <w:r w:rsidRPr="00250042">
        <w:rPr>
          <w:lang w:val="en-US" w:eastAsia="zh-CN"/>
        </w:rPr>
        <w:tab/>
      </w:r>
      <w:r>
        <w:rPr>
          <w:rFonts w:ascii="Symbol" w:hAnsi="Symbol"/>
          <w:lang w:eastAsia="zh-CN"/>
        </w:rPr>
        <w:t></w:t>
      </w:r>
      <w:r w:rsidRPr="00250042">
        <w:rPr>
          <w:lang w:val="en-US" w:eastAsia="zh-CN"/>
        </w:rPr>
        <w:t> </w:t>
      </w:r>
      <w:r w:rsidRPr="00250042">
        <w:rPr>
          <w:i/>
          <w:lang w:val="en-US" w:eastAsia="zh-CN"/>
        </w:rPr>
        <w:t>f</w:t>
      </w:r>
      <w:r w:rsidRPr="00250042">
        <w:rPr>
          <w:position w:val="-4"/>
          <w:sz w:val="16"/>
          <w:lang w:val="en-US" w:eastAsia="zh-CN"/>
        </w:rPr>
        <w:t>0</w:t>
      </w:r>
      <w:r w:rsidRPr="00250042">
        <w:rPr>
          <w:lang w:val="en-US" w:eastAsia="zh-CN"/>
        </w:rPr>
        <w:t> – 10 </w:t>
      </w:r>
      <w:r>
        <w:rPr>
          <w:rFonts w:ascii="Symbol" w:hAnsi="Symbol"/>
          <w:lang w:eastAsia="zh-CN"/>
        </w:rPr>
        <w:t></w:t>
      </w:r>
      <w:r w:rsidRPr="00250042">
        <w:rPr>
          <w:lang w:val="en-US" w:eastAsia="zh-CN"/>
        </w:rPr>
        <w:t> 40 </w:t>
      </w:r>
      <w:r w:rsidRPr="00250042">
        <w:rPr>
          <w:i/>
          <w:lang w:val="en-US" w:eastAsia="zh-CN"/>
        </w:rPr>
        <w:t>n</w:t>
      </w:r>
      <w:r w:rsidRPr="00250042">
        <w:rPr>
          <w:lang w:val="en-US" w:eastAsia="zh-CN"/>
        </w:rPr>
        <w:t xml:space="preserve"> </w:t>
      </w:r>
      <w:r w:rsidRPr="00250042">
        <w:rPr>
          <w:lang w:val="en-US" w:eastAsia="zh-CN"/>
        </w:rPr>
        <w:tab/>
        <w:t>MHz</w:t>
      </w:r>
    </w:p>
    <w:p w:rsidR="00B36000" w:rsidRPr="00FE3244" w:rsidRDefault="00B36000" w:rsidP="00A0424C">
      <w:pPr>
        <w:rPr>
          <w:lang w:val="en-US"/>
        </w:rPr>
      </w:pPr>
      <w:r>
        <w:rPr>
          <w:rFonts w:hint="eastAsia"/>
        </w:rPr>
        <w:t>式中</w:t>
      </w:r>
      <w:r w:rsidRPr="00FE3244">
        <w:rPr>
          <w:rFonts w:hint="eastAsia"/>
          <w:lang w:val="en-US"/>
        </w:rPr>
        <w:t>：</w:t>
      </w:r>
    </w:p>
    <w:p w:rsidR="00B36000" w:rsidRDefault="00B36000" w:rsidP="00A0424C">
      <w:pPr>
        <w:pStyle w:val="enumlev1"/>
        <w:rPr>
          <w:lang w:eastAsia="zh-CN"/>
        </w:rPr>
      </w:pPr>
      <w:r w:rsidRPr="00FE3244">
        <w:rPr>
          <w:lang w:val="en-US"/>
        </w:rPr>
        <w:tab/>
      </w:r>
      <w:r w:rsidRPr="00FE3244">
        <w:rPr>
          <w:i/>
          <w:lang w:val="en-US"/>
        </w:rPr>
        <w:t>n</w:t>
      </w:r>
      <w:r w:rsidRPr="00FE3244">
        <w:rPr>
          <w:lang w:val="en-US"/>
        </w:rPr>
        <w:t> </w:t>
      </w:r>
      <w:r>
        <w:rPr>
          <w:rFonts w:ascii="Symbol" w:hAnsi="Symbol"/>
        </w:rPr>
        <w:t></w:t>
      </w:r>
      <w:r w:rsidRPr="00FE3244">
        <w:rPr>
          <w:lang w:val="en-US"/>
        </w:rPr>
        <w:t> 1</w:t>
      </w:r>
      <w:r w:rsidR="00FE3244">
        <w:rPr>
          <w:rFonts w:hint="eastAsia"/>
          <w:lang w:eastAsia="zh-CN"/>
        </w:rPr>
        <w:t>、</w:t>
      </w:r>
      <w:r w:rsidRPr="00FE3244">
        <w:rPr>
          <w:lang w:val="en-US"/>
        </w:rPr>
        <w:t>2</w:t>
      </w:r>
      <w:r w:rsidR="00FE3244">
        <w:rPr>
          <w:rFonts w:hint="eastAsia"/>
          <w:lang w:eastAsia="zh-CN"/>
        </w:rPr>
        <w:t>、</w:t>
      </w:r>
      <w:r w:rsidRPr="00FE3244">
        <w:rPr>
          <w:lang w:val="en-US"/>
        </w:rPr>
        <w:t>3</w:t>
      </w:r>
      <w:r w:rsidR="00FE3244">
        <w:rPr>
          <w:rFonts w:hint="eastAsia"/>
          <w:lang w:eastAsia="zh-CN"/>
        </w:rPr>
        <w:t>、</w:t>
      </w:r>
      <w:r w:rsidRPr="00FE3244">
        <w:rPr>
          <w:lang w:val="en-US"/>
        </w:rPr>
        <w:t>4</w:t>
      </w:r>
      <w:r w:rsidR="00FE3244">
        <w:rPr>
          <w:rFonts w:hint="eastAsia"/>
          <w:lang w:eastAsia="zh-CN"/>
        </w:rPr>
        <w:t>、</w:t>
      </w:r>
      <w:r w:rsidRPr="00FE3244">
        <w:rPr>
          <w:lang w:val="en-US"/>
        </w:rPr>
        <w:t>5</w:t>
      </w:r>
      <w:r w:rsidR="00FE3244">
        <w:rPr>
          <w:rFonts w:hint="eastAsia"/>
          <w:lang w:val="en-US" w:eastAsia="zh-CN"/>
        </w:rPr>
        <w:t>、</w:t>
      </w:r>
      <w:r w:rsidR="00FE3244">
        <w:rPr>
          <w:lang w:val="en-US"/>
        </w:rPr>
        <w:t>6</w:t>
      </w:r>
      <w:r>
        <w:rPr>
          <w:rFonts w:hint="eastAsia"/>
        </w:rPr>
        <w:t>或</w:t>
      </w:r>
      <w:r w:rsidRPr="00FE3244">
        <w:rPr>
          <w:lang w:val="en-US"/>
        </w:rPr>
        <w:t>7</w:t>
      </w:r>
      <w:r>
        <w:rPr>
          <w:rFonts w:hint="eastAsia"/>
        </w:rPr>
        <w:t>。</w:t>
      </w:r>
    </w:p>
    <w:p w:rsidR="00C12329" w:rsidRPr="00C12329" w:rsidRDefault="00C12329" w:rsidP="00C12329">
      <w:pPr>
        <w:pStyle w:val="FigureNo"/>
        <w:rPr>
          <w:lang w:val="en-US" w:eastAsia="zh-CN"/>
        </w:rPr>
      </w:pPr>
      <w:r w:rsidRPr="00C12329">
        <w:rPr>
          <w:rFonts w:hint="eastAsia"/>
          <w:lang w:val="en-US" w:eastAsia="zh-CN"/>
        </w:rPr>
        <w:t>图</w:t>
      </w:r>
      <w:r w:rsidRPr="00C12329">
        <w:rPr>
          <w:rFonts w:hint="eastAsia"/>
          <w:lang w:val="en-US" w:eastAsia="zh-CN"/>
        </w:rPr>
        <w:t xml:space="preserve">  2</w:t>
      </w:r>
    </w:p>
    <w:p w:rsidR="00C12329" w:rsidRPr="00C12329" w:rsidRDefault="00C12329" w:rsidP="00E51505">
      <w:pPr>
        <w:pStyle w:val="Figuretitle"/>
        <w:rPr>
          <w:lang w:val="en-US" w:eastAsia="zh-CN"/>
        </w:rPr>
      </w:pPr>
      <w:r w:rsidRPr="00C12329">
        <w:rPr>
          <w:rFonts w:hint="eastAsia"/>
          <w:lang w:val="en-US" w:eastAsia="zh-CN"/>
        </w:rPr>
        <w:t>工作于</w:t>
      </w:r>
      <w:r w:rsidRPr="00C12329">
        <w:rPr>
          <w:rFonts w:hint="eastAsia"/>
          <w:lang w:val="en-US" w:eastAsia="zh-CN"/>
        </w:rPr>
        <w:t xml:space="preserve">5 GHz </w:t>
      </w:r>
      <w:r w:rsidRPr="00C12329">
        <w:rPr>
          <w:rFonts w:hint="eastAsia"/>
          <w:lang w:val="en-US" w:eastAsia="zh-CN"/>
        </w:rPr>
        <w:t>频段的微波接力系统用的射频频道配置</w:t>
      </w:r>
      <w:r w:rsidR="00E51505">
        <w:rPr>
          <w:rFonts w:hint="eastAsia"/>
          <w:b w:val="0"/>
          <w:bCs/>
          <w:lang w:val="en-US" w:eastAsia="zh-CN"/>
        </w:rPr>
        <w:t>（</w:t>
      </w:r>
      <w:r w:rsidRPr="00C12329">
        <w:rPr>
          <w:rFonts w:hint="eastAsia"/>
          <w:b w:val="0"/>
          <w:bCs/>
          <w:lang w:val="en-US" w:eastAsia="zh-CN"/>
        </w:rPr>
        <w:t>见注</w:t>
      </w:r>
      <w:r w:rsidRPr="00C12329">
        <w:rPr>
          <w:rFonts w:ascii="Times New Roman" w:hAnsi="Times New Roman"/>
          <w:b w:val="0"/>
          <w:bCs/>
          <w:lang w:val="en-US" w:eastAsia="zh-CN"/>
        </w:rPr>
        <w:t>1</w:t>
      </w:r>
      <w:r w:rsidR="00E51505">
        <w:rPr>
          <w:rFonts w:hint="eastAsia"/>
          <w:b w:val="0"/>
          <w:bCs/>
          <w:lang w:val="en-US" w:eastAsia="zh-CN"/>
        </w:rPr>
        <w:t>）</w:t>
      </w:r>
    </w:p>
    <w:p w:rsidR="00C12329" w:rsidRPr="00C12329" w:rsidRDefault="00C12329" w:rsidP="00C12329">
      <w:pPr>
        <w:pStyle w:val="enumlev1"/>
        <w:jc w:val="center"/>
        <w:rPr>
          <w:sz w:val="20"/>
          <w:lang w:val="en-US" w:eastAsia="zh-CN"/>
        </w:rPr>
      </w:pPr>
      <w:r>
        <w:rPr>
          <w:rFonts w:hint="eastAsia"/>
          <w:sz w:val="20"/>
          <w:lang w:val="en-US" w:eastAsia="zh-CN"/>
        </w:rPr>
        <w:t>（</w:t>
      </w:r>
      <w:r w:rsidRPr="00C12329">
        <w:rPr>
          <w:rFonts w:hint="eastAsia"/>
          <w:sz w:val="20"/>
          <w:lang w:val="en-US" w:eastAsia="zh-CN"/>
        </w:rPr>
        <w:t>所有频率单位为</w:t>
      </w:r>
      <w:r>
        <w:rPr>
          <w:rFonts w:hint="eastAsia"/>
          <w:sz w:val="20"/>
          <w:lang w:val="en-US" w:eastAsia="zh-CN"/>
        </w:rPr>
        <w:t xml:space="preserve"> MHz</w:t>
      </w:r>
      <w:r>
        <w:rPr>
          <w:rFonts w:hint="eastAsia"/>
          <w:sz w:val="20"/>
          <w:lang w:val="en-US" w:eastAsia="zh-CN"/>
        </w:rPr>
        <w:t>）</w:t>
      </w:r>
    </w:p>
    <w:p w:rsidR="00F124D2" w:rsidRPr="00FE3244" w:rsidRDefault="00F124D2" w:rsidP="00E15272">
      <w:pPr>
        <w:pStyle w:val="enumlev1"/>
        <w:spacing w:before="0"/>
        <w:rPr>
          <w:lang w:val="en-US" w:eastAsia="zh-CN"/>
        </w:rPr>
      </w:pPr>
    </w:p>
    <w:bookmarkStart w:id="2" w:name="_GoBack"/>
    <w:p w:rsidR="00F124D2" w:rsidRDefault="00E15272" w:rsidP="00E15272">
      <w:pPr>
        <w:jc w:val="center"/>
        <w:rPr>
          <w:b/>
          <w:lang w:eastAsia="zh-CN"/>
        </w:rPr>
      </w:pPr>
      <w:r>
        <w:object w:dxaOrig="6721" w:dyaOrig="3800">
          <v:shape id="_x0000_i1037" type="#_x0000_t75" style="width:465pt;height:263.25pt" o:ole="">
            <v:imagedata r:id="rId19" o:title=""/>
          </v:shape>
          <o:OLEObject Type="Embed" ProgID="CorelDRAW.Graphic.14" ShapeID="_x0000_i1037" DrawAspect="Content" ObjectID="_1465994800" r:id="rId20"/>
        </w:object>
      </w:r>
      <w:bookmarkEnd w:id="2"/>
      <w:r w:rsidR="00F124D2">
        <w:rPr>
          <w:b/>
          <w:lang w:eastAsia="zh-CN"/>
        </w:rPr>
        <w:br w:type="page"/>
      </w:r>
    </w:p>
    <w:p w:rsidR="00B36000" w:rsidRDefault="00B36000" w:rsidP="00A0424C">
      <w:pPr>
        <w:rPr>
          <w:lang w:eastAsia="zh-CN"/>
        </w:rPr>
      </w:pPr>
      <w:r>
        <w:rPr>
          <w:b/>
          <w:lang w:eastAsia="zh-CN"/>
        </w:rPr>
        <w:lastRenderedPageBreak/>
        <w:t>1.2</w:t>
      </w:r>
      <w:r>
        <w:rPr>
          <w:lang w:eastAsia="zh-CN"/>
        </w:rPr>
        <w:tab/>
      </w:r>
      <w:r>
        <w:rPr>
          <w:rFonts w:hint="eastAsia"/>
          <w:lang w:eastAsia="zh-CN"/>
        </w:rPr>
        <w:t>所有去向频道应该在一半</w:t>
      </w:r>
      <w:r w:rsidR="00F63060">
        <w:rPr>
          <w:rFonts w:hint="eastAsia"/>
          <w:lang w:eastAsia="zh-CN"/>
        </w:rPr>
        <w:t>频段</w:t>
      </w:r>
      <w:r>
        <w:rPr>
          <w:rFonts w:hint="eastAsia"/>
          <w:lang w:eastAsia="zh-CN"/>
        </w:rPr>
        <w:t>内，而所有来向频道应该在另一半</w:t>
      </w:r>
      <w:r w:rsidR="00F63060">
        <w:rPr>
          <w:rFonts w:hint="eastAsia"/>
          <w:lang w:eastAsia="zh-CN"/>
        </w:rPr>
        <w:t>频段</w:t>
      </w:r>
      <w:r>
        <w:rPr>
          <w:rFonts w:hint="eastAsia"/>
          <w:lang w:eastAsia="zh-CN"/>
        </w:rPr>
        <w:t>内。</w:t>
      </w:r>
    </w:p>
    <w:p w:rsidR="00B36000" w:rsidRDefault="00B36000" w:rsidP="00A0424C">
      <w:pPr>
        <w:rPr>
          <w:lang w:eastAsia="zh-CN"/>
        </w:rPr>
      </w:pPr>
      <w:r>
        <w:rPr>
          <w:b/>
          <w:lang w:eastAsia="zh-CN"/>
        </w:rPr>
        <w:t>1.3</w:t>
      </w:r>
      <w:r>
        <w:rPr>
          <w:lang w:eastAsia="zh-CN"/>
        </w:rPr>
        <w:tab/>
      </w:r>
      <w:r>
        <w:rPr>
          <w:rFonts w:hint="eastAsia"/>
          <w:lang w:eastAsia="zh-CN"/>
        </w:rPr>
        <w:t>对于同一半</w:t>
      </w:r>
      <w:r w:rsidR="00F63060">
        <w:rPr>
          <w:rFonts w:hint="eastAsia"/>
          <w:lang w:eastAsia="zh-CN"/>
        </w:rPr>
        <w:t>频段</w:t>
      </w:r>
      <w:r>
        <w:rPr>
          <w:rFonts w:hint="eastAsia"/>
          <w:lang w:eastAsia="zh-CN"/>
        </w:rPr>
        <w:t>内的射频频道而言，在交替频道配置方案中应该使用不同的极化，或者如有可能，可以利用同频道模式重复利用</w:t>
      </w:r>
      <w:r w:rsidR="00F63060">
        <w:rPr>
          <w:rFonts w:hint="eastAsia"/>
          <w:lang w:eastAsia="zh-CN"/>
        </w:rPr>
        <w:t>频段</w:t>
      </w:r>
      <w:r>
        <w:rPr>
          <w:rFonts w:hint="eastAsia"/>
          <w:lang w:eastAsia="zh-CN"/>
        </w:rPr>
        <w:t>。</w:t>
      </w:r>
    </w:p>
    <w:p w:rsidR="00B36000" w:rsidRPr="00250042" w:rsidRDefault="00BA513D" w:rsidP="00BA513D">
      <w:pPr>
        <w:pStyle w:val="Heading1"/>
        <w:rPr>
          <w:lang w:val="en-US" w:eastAsia="zh-CN"/>
        </w:rPr>
      </w:pPr>
      <w:r>
        <w:rPr>
          <w:rFonts w:hint="eastAsia"/>
          <w:lang w:val="en-US" w:eastAsia="zh-CN"/>
        </w:rPr>
        <w:t>2</w:t>
      </w:r>
      <w:r w:rsidR="00B36000" w:rsidRPr="00250042">
        <w:rPr>
          <w:lang w:val="en-US" w:eastAsia="zh-CN"/>
        </w:rPr>
        <w:tab/>
        <w:t xml:space="preserve">80 MHz </w:t>
      </w:r>
      <w:r w:rsidR="00B36000">
        <w:rPr>
          <w:rFonts w:hint="eastAsia"/>
          <w:lang w:eastAsia="zh-CN"/>
        </w:rPr>
        <w:t>同频道双极化频道配置</w:t>
      </w:r>
    </w:p>
    <w:p w:rsidR="00B36000" w:rsidRDefault="00B36000" w:rsidP="00BA513D">
      <w:pPr>
        <w:ind w:firstLine="540"/>
        <w:rPr>
          <w:lang w:eastAsia="zh-CN"/>
        </w:rPr>
      </w:pPr>
      <w:r>
        <w:rPr>
          <w:rFonts w:hint="eastAsia"/>
          <w:lang w:eastAsia="zh-CN"/>
        </w:rPr>
        <w:t>图</w:t>
      </w:r>
      <w:r w:rsidR="00BA513D">
        <w:rPr>
          <w:rFonts w:hint="eastAsia"/>
          <w:lang w:eastAsia="zh-CN"/>
        </w:rPr>
        <w:t>3</w:t>
      </w:r>
      <w:r>
        <w:rPr>
          <w:rFonts w:hint="eastAsia"/>
          <w:lang w:eastAsia="zh-CN"/>
        </w:rPr>
        <w:t>所示的频道配置的基础是通过同频道配置中的两对载波，用双极化，采用</w:t>
      </w:r>
      <w:r>
        <w:rPr>
          <w:rFonts w:hint="eastAsia"/>
          <w:lang w:eastAsia="zh-CN"/>
        </w:rPr>
        <w:t>2</w:t>
      </w:r>
      <w:r>
        <w:rPr>
          <w:rFonts w:hint="eastAsia"/>
          <w:lang w:eastAsia="zh-CN"/>
        </w:rPr>
        <w:t>载波系统传输</w:t>
      </w:r>
      <w:r>
        <w:rPr>
          <w:rFonts w:hint="eastAsia"/>
          <w:lang w:eastAsia="zh-CN"/>
        </w:rPr>
        <w:t xml:space="preserve">2 </w:t>
      </w:r>
      <w:r>
        <w:rPr>
          <w:rFonts w:hint="eastAsia"/>
        </w:rPr>
        <w:sym w:font="Symbol" w:char="F0B4"/>
      </w:r>
      <w:r>
        <w:rPr>
          <w:rFonts w:hint="eastAsia"/>
          <w:lang w:eastAsia="zh-CN"/>
        </w:rPr>
        <w:t xml:space="preserve"> 2 </w:t>
      </w:r>
      <w:r>
        <w:rPr>
          <w:rFonts w:hint="eastAsia"/>
        </w:rPr>
        <w:sym w:font="Symbol" w:char="F0B4"/>
      </w:r>
      <w:r>
        <w:rPr>
          <w:rFonts w:hint="eastAsia"/>
          <w:lang w:eastAsia="zh-CN"/>
        </w:rPr>
        <w:t xml:space="preserve"> 155</w:t>
      </w:r>
      <w:r>
        <w:rPr>
          <w:lang w:eastAsia="zh-CN"/>
        </w:rPr>
        <w:t xml:space="preserve">.52 </w:t>
      </w:r>
      <w:r>
        <w:rPr>
          <w:rFonts w:hint="eastAsia"/>
          <w:lang w:eastAsia="zh-CN"/>
        </w:rPr>
        <w:t>M</w:t>
      </w:r>
      <w:r>
        <w:rPr>
          <w:lang w:eastAsia="zh-CN"/>
        </w:rPr>
        <w:t>bit/s(STM-1)</w:t>
      </w:r>
      <w:r>
        <w:rPr>
          <w:rFonts w:hint="eastAsia"/>
          <w:lang w:eastAsia="zh-CN"/>
        </w:rPr>
        <w:t>。</w:t>
      </w:r>
    </w:p>
    <w:p w:rsidR="00B36000" w:rsidRDefault="00B36000" w:rsidP="00A0424C">
      <w:pPr>
        <w:ind w:firstLine="540"/>
        <w:rPr>
          <w:lang w:eastAsia="zh-CN"/>
        </w:rPr>
      </w:pPr>
      <w:r>
        <w:rPr>
          <w:rFonts w:hint="eastAsia"/>
          <w:lang w:eastAsia="zh-CN"/>
        </w:rPr>
        <w:t>除了去向和来向分</w:t>
      </w:r>
      <w:r w:rsidR="00F63060">
        <w:rPr>
          <w:rFonts w:hint="eastAsia"/>
          <w:lang w:eastAsia="zh-CN"/>
        </w:rPr>
        <w:t>频段</w:t>
      </w:r>
      <w:r>
        <w:rPr>
          <w:rFonts w:hint="eastAsia"/>
          <w:lang w:eastAsia="zh-CN"/>
        </w:rPr>
        <w:t>的四重载波外，必要时，还可以引入两个</w:t>
      </w:r>
      <w:r w:rsidR="005B3E04">
        <w:rPr>
          <w:rFonts w:hint="eastAsia"/>
          <w:lang w:eastAsia="zh-CN"/>
        </w:rPr>
        <w:t>交叉</w:t>
      </w:r>
      <w:r>
        <w:rPr>
          <w:rFonts w:hint="eastAsia"/>
          <w:lang w:eastAsia="zh-CN"/>
        </w:rPr>
        <w:t>极化单载波作为保护频道。由于每一</w:t>
      </w:r>
      <w:r>
        <w:rPr>
          <w:rFonts w:hint="eastAsia"/>
          <w:spacing w:val="-1"/>
          <w:lang w:eastAsia="zh-CN"/>
        </w:rPr>
        <w:t>载波，即每一基带比特流可以单独进行倒换，当用作频率分集时</w:t>
      </w:r>
      <w:r>
        <w:rPr>
          <w:rFonts w:hint="eastAsia"/>
          <w:lang w:eastAsia="zh-CN"/>
        </w:rPr>
        <w:t>，这一</w:t>
      </w:r>
      <w:r>
        <w:rPr>
          <w:lang w:eastAsia="zh-CN"/>
        </w:rPr>
        <w:br/>
      </w:r>
      <w:r>
        <w:rPr>
          <w:rFonts w:hint="eastAsia"/>
          <w:lang w:eastAsia="zh-CN"/>
        </w:rPr>
        <w:t>(</w:t>
      </w:r>
      <w:r>
        <w:rPr>
          <w:i/>
          <w:lang w:eastAsia="zh-CN"/>
        </w:rPr>
        <w:t>n</w:t>
      </w:r>
      <w:r>
        <w:rPr>
          <w:rFonts w:hint="eastAsia"/>
          <w:i/>
          <w:lang w:eastAsia="zh-CN"/>
        </w:rPr>
        <w:t xml:space="preserve"> </w:t>
      </w:r>
      <w:r>
        <w:sym w:font="Symbol" w:char="F02B"/>
      </w:r>
      <w:r>
        <w:rPr>
          <w:rFonts w:hint="eastAsia"/>
          <w:lang w:eastAsia="zh-CN"/>
        </w:rPr>
        <w:t xml:space="preserve"> </w:t>
      </w:r>
      <w:r>
        <w:rPr>
          <w:lang w:eastAsia="zh-CN"/>
        </w:rPr>
        <w:t>2</w:t>
      </w:r>
      <w:r>
        <w:rPr>
          <w:rFonts w:hint="eastAsia"/>
          <w:lang w:eastAsia="zh-CN"/>
        </w:rPr>
        <w:t>)</w:t>
      </w:r>
      <w:r w:rsidR="000F66BE">
        <w:rPr>
          <w:rFonts w:hint="eastAsia"/>
          <w:lang w:eastAsia="zh-CN"/>
        </w:rPr>
        <w:t xml:space="preserve"> </w:t>
      </w:r>
      <w:r>
        <w:rPr>
          <w:rFonts w:hint="eastAsia"/>
          <w:lang w:eastAsia="zh-CN"/>
        </w:rPr>
        <w:t>结构至少与</w:t>
      </w:r>
      <w:r w:rsidR="000F66BE">
        <w:rPr>
          <w:rFonts w:hint="eastAsia"/>
          <w:lang w:eastAsia="zh-CN"/>
        </w:rPr>
        <w:t xml:space="preserve"> </w:t>
      </w:r>
      <w:r>
        <w:rPr>
          <w:rFonts w:hint="eastAsia"/>
          <w:lang w:eastAsia="zh-CN"/>
        </w:rPr>
        <w:t>(</w:t>
      </w:r>
      <w:r>
        <w:rPr>
          <w:i/>
          <w:lang w:eastAsia="zh-CN"/>
        </w:rPr>
        <w:t>n</w:t>
      </w:r>
      <w:r>
        <w:rPr>
          <w:lang w:eastAsia="zh-CN"/>
        </w:rPr>
        <w:t>/2</w:t>
      </w:r>
      <w:r>
        <w:rPr>
          <w:rFonts w:hint="eastAsia"/>
          <w:lang w:eastAsia="zh-CN"/>
        </w:rPr>
        <w:t xml:space="preserve"> </w:t>
      </w:r>
      <w:r>
        <w:sym w:font="Symbol" w:char="F02B"/>
      </w:r>
      <w:r>
        <w:rPr>
          <w:rFonts w:hint="eastAsia"/>
          <w:lang w:eastAsia="zh-CN"/>
        </w:rPr>
        <w:t xml:space="preserve"> </w:t>
      </w:r>
      <w:r>
        <w:rPr>
          <w:lang w:eastAsia="zh-CN"/>
        </w:rPr>
        <w:t>1</w:t>
      </w:r>
      <w:r>
        <w:rPr>
          <w:rFonts w:hint="eastAsia"/>
          <w:lang w:eastAsia="zh-CN"/>
        </w:rPr>
        <w:t>)</w:t>
      </w:r>
      <w:r w:rsidR="000F66BE">
        <w:rPr>
          <w:rFonts w:hint="eastAsia"/>
          <w:lang w:eastAsia="zh-CN"/>
        </w:rPr>
        <w:t xml:space="preserve"> </w:t>
      </w:r>
      <w:r>
        <w:rPr>
          <w:rFonts w:hint="eastAsia"/>
          <w:lang w:eastAsia="zh-CN"/>
        </w:rPr>
        <w:t>结构有同样效果。</w:t>
      </w:r>
    </w:p>
    <w:p w:rsidR="00BA513D" w:rsidRPr="00BA513D" w:rsidRDefault="00BA513D" w:rsidP="00BA513D">
      <w:pPr>
        <w:pStyle w:val="FigureNo"/>
        <w:rPr>
          <w:lang w:eastAsia="zh-CN"/>
        </w:rPr>
      </w:pPr>
      <w:r>
        <w:rPr>
          <w:rFonts w:hint="eastAsia"/>
          <w:lang w:val="en-US" w:eastAsia="zh-CN"/>
        </w:rPr>
        <w:t>图</w:t>
      </w:r>
      <w:r w:rsidRPr="00BA513D">
        <w:rPr>
          <w:lang w:eastAsia="zh-CN"/>
        </w:rPr>
        <w:t xml:space="preserve"> 3</w:t>
      </w:r>
    </w:p>
    <w:p w:rsidR="00BA513D" w:rsidRPr="00BA513D" w:rsidRDefault="00BA513D" w:rsidP="00E51505">
      <w:pPr>
        <w:pStyle w:val="Figuretitle"/>
        <w:rPr>
          <w:lang w:eastAsia="zh-CN"/>
        </w:rPr>
      </w:pPr>
      <w:r w:rsidRPr="00BA513D">
        <w:rPr>
          <w:lang w:eastAsia="zh-CN"/>
        </w:rPr>
        <w:t xml:space="preserve">5 GHz </w:t>
      </w:r>
      <w:r>
        <w:rPr>
          <w:rFonts w:hint="eastAsia"/>
          <w:lang w:eastAsia="zh-CN"/>
        </w:rPr>
        <w:t>（</w:t>
      </w:r>
      <w:r w:rsidRPr="00BA513D">
        <w:rPr>
          <w:lang w:eastAsia="zh-CN"/>
        </w:rPr>
        <w:t>4 400-5 000 MHz</w:t>
      </w:r>
      <w:r>
        <w:rPr>
          <w:rFonts w:hint="eastAsia"/>
          <w:lang w:eastAsia="zh-CN"/>
        </w:rPr>
        <w:t>）</w:t>
      </w:r>
      <w:r>
        <w:rPr>
          <w:rFonts w:hint="eastAsia"/>
          <w:lang w:val="en-US" w:eastAsia="zh-CN"/>
        </w:rPr>
        <w:t>频段</w:t>
      </w:r>
      <w:r w:rsidRPr="00BA513D">
        <w:rPr>
          <w:lang w:eastAsia="zh-CN"/>
        </w:rPr>
        <w:t xml:space="preserve">2 </w:t>
      </w:r>
      <w:r>
        <w:rPr>
          <w:lang w:val="en-US"/>
        </w:rPr>
        <w:sym w:font="Symbol" w:char="F0B4"/>
      </w:r>
      <w:r w:rsidRPr="00BA513D">
        <w:rPr>
          <w:lang w:eastAsia="zh-CN"/>
        </w:rPr>
        <w:t xml:space="preserve"> 2 </w:t>
      </w:r>
      <w:r>
        <w:rPr>
          <w:lang w:val="en-US"/>
        </w:rPr>
        <w:sym w:font="Symbol" w:char="F0B4"/>
      </w:r>
      <w:r w:rsidRPr="00BA513D">
        <w:rPr>
          <w:lang w:eastAsia="zh-CN"/>
        </w:rPr>
        <w:t xml:space="preserve"> 155.52 Mbit/s (4 </w:t>
      </w:r>
      <w:r>
        <w:rPr>
          <w:lang w:val="en-US"/>
        </w:rPr>
        <w:sym w:font="Symbol" w:char="F0B4"/>
      </w:r>
      <w:r w:rsidRPr="00BA513D">
        <w:rPr>
          <w:lang w:eastAsia="zh-CN"/>
        </w:rPr>
        <w:t xml:space="preserve"> STM-1)</w:t>
      </w:r>
      <w:r>
        <w:rPr>
          <w:rFonts w:hint="eastAsia"/>
          <w:lang w:eastAsia="zh-CN"/>
        </w:rPr>
        <w:t>无线电中继系统</w:t>
      </w:r>
      <w:r w:rsidR="00E51505">
        <w:rPr>
          <w:lang w:eastAsia="zh-CN"/>
        </w:rPr>
        <w:br/>
      </w:r>
      <w:r>
        <w:rPr>
          <w:rFonts w:hint="eastAsia"/>
          <w:lang w:eastAsia="zh-CN"/>
        </w:rPr>
        <w:t>的射频频道配置</w:t>
      </w:r>
    </w:p>
    <w:p w:rsidR="00BA513D" w:rsidRDefault="00BA513D" w:rsidP="00BA513D">
      <w:pPr>
        <w:jc w:val="center"/>
        <w:rPr>
          <w:sz w:val="18"/>
          <w:szCs w:val="18"/>
          <w:lang w:val="en-US" w:eastAsia="zh-CN"/>
        </w:rPr>
      </w:pPr>
      <w:r>
        <w:rPr>
          <w:rFonts w:hint="eastAsia"/>
          <w:sz w:val="18"/>
          <w:szCs w:val="18"/>
          <w:lang w:val="en-US" w:eastAsia="zh-CN"/>
        </w:rPr>
        <w:t>（所有频率的单位为</w:t>
      </w:r>
      <w:r w:rsidRPr="00944078">
        <w:rPr>
          <w:sz w:val="18"/>
          <w:szCs w:val="18"/>
          <w:lang w:val="en-US" w:eastAsia="zh-CN"/>
        </w:rPr>
        <w:t>MHz</w:t>
      </w:r>
      <w:r>
        <w:rPr>
          <w:rFonts w:hint="eastAsia"/>
          <w:sz w:val="18"/>
          <w:szCs w:val="18"/>
          <w:lang w:val="en-US" w:eastAsia="zh-CN"/>
        </w:rPr>
        <w:t>）</w:t>
      </w:r>
    </w:p>
    <w:p w:rsidR="00B36000" w:rsidRDefault="00B36000" w:rsidP="00A0424C">
      <w:pPr>
        <w:pStyle w:val="FigureNo"/>
        <w:rPr>
          <w:lang w:eastAsia="zh-CN"/>
        </w:rPr>
      </w:pPr>
    </w:p>
    <w:p w:rsidR="00B36000" w:rsidRDefault="00B36000" w:rsidP="00A0424C">
      <w:pPr>
        <w:rPr>
          <w:lang w:eastAsia="zh-CN"/>
        </w:rPr>
      </w:pPr>
    </w:p>
    <w:p w:rsidR="00B36000" w:rsidRDefault="00965CE0" w:rsidP="00A0424C">
      <w:r w:rsidRPr="00B345C3">
        <w:rPr>
          <w:caps/>
          <w:sz w:val="18"/>
          <w:lang w:val="en-US"/>
        </w:rPr>
        <w:object w:dxaOrig="12027" w:dyaOrig="3656">
          <v:shape id="_x0000_i1028" type="#_x0000_t75" style="width:466.5pt;height:138pt" o:ole="">
            <v:imagedata r:id="rId21" o:title=""/>
          </v:shape>
          <o:OLEObject Type="Embed" ProgID="CorelDRAW.Graphic.14" ShapeID="_x0000_i1028" DrawAspect="Content" ObjectID="_1465994801" r:id="rId22"/>
        </w:object>
      </w:r>
    </w:p>
    <w:p w:rsidR="002F748B" w:rsidRDefault="002F748B">
      <w:pPr>
        <w:tabs>
          <w:tab w:val="clear" w:pos="794"/>
          <w:tab w:val="clear" w:pos="1191"/>
          <w:tab w:val="clear" w:pos="1588"/>
          <w:tab w:val="clear" w:pos="1985"/>
        </w:tabs>
        <w:overflowPunct/>
        <w:autoSpaceDE/>
        <w:autoSpaceDN/>
        <w:adjustRightInd/>
        <w:spacing w:before="0"/>
        <w:jc w:val="left"/>
        <w:textAlignment w:val="auto"/>
      </w:pPr>
      <w:r>
        <w:br w:type="page"/>
      </w:r>
    </w:p>
    <w:p w:rsidR="00B36000" w:rsidRDefault="00B36000" w:rsidP="005B3E04">
      <w:pPr>
        <w:pStyle w:val="AnnexNoTitle"/>
        <w:rPr>
          <w:lang w:eastAsia="zh-CN"/>
        </w:rPr>
      </w:pPr>
      <w:r>
        <w:rPr>
          <w:rFonts w:hint="eastAsia"/>
          <w:lang w:eastAsia="zh-CN"/>
        </w:rPr>
        <w:lastRenderedPageBreak/>
        <w:t>附件</w:t>
      </w:r>
      <w:r>
        <w:rPr>
          <w:lang w:eastAsia="zh-CN"/>
        </w:rPr>
        <w:t>2</w:t>
      </w:r>
      <w:r>
        <w:rPr>
          <w:lang w:eastAsia="zh-CN"/>
        </w:rPr>
        <w:br/>
      </w:r>
      <w:r>
        <w:rPr>
          <w:lang w:eastAsia="zh-CN"/>
        </w:rPr>
        <w:br/>
      </w:r>
      <w:r w:rsidR="007F357E">
        <w:rPr>
          <w:rFonts w:hint="eastAsia"/>
          <w:lang w:eastAsia="zh-CN"/>
        </w:rPr>
        <w:t>4 54</w:t>
      </w:r>
      <w:r>
        <w:rPr>
          <w:rFonts w:hint="eastAsia"/>
          <w:lang w:eastAsia="zh-CN"/>
        </w:rPr>
        <w:t>0-4 900 MHz</w:t>
      </w:r>
      <w:r w:rsidR="00F63060">
        <w:rPr>
          <w:rFonts w:hint="eastAsia"/>
          <w:lang w:eastAsia="zh-CN"/>
        </w:rPr>
        <w:t>频段</w:t>
      </w:r>
      <w:r w:rsidR="005B3E04">
        <w:rPr>
          <w:rFonts w:hint="eastAsia"/>
          <w:lang w:eastAsia="zh-CN"/>
        </w:rPr>
        <w:t>内</w:t>
      </w:r>
      <w:r w:rsidR="005B3E04">
        <w:rPr>
          <w:rFonts w:hint="eastAsia"/>
          <w:lang w:eastAsia="zh-CN"/>
        </w:rPr>
        <w:t>20</w:t>
      </w:r>
      <w:r w:rsidR="005B3E04">
        <w:rPr>
          <w:rFonts w:hint="eastAsia"/>
          <w:lang w:eastAsia="zh-CN"/>
        </w:rPr>
        <w:t>或</w:t>
      </w:r>
      <w:r w:rsidR="005B3E04">
        <w:rPr>
          <w:rFonts w:hint="eastAsia"/>
          <w:lang w:eastAsia="zh-CN"/>
        </w:rPr>
        <w:t>40 MHz</w:t>
      </w:r>
      <w:r w:rsidR="005B3E04">
        <w:rPr>
          <w:rFonts w:hint="eastAsia"/>
          <w:lang w:eastAsia="zh-CN"/>
        </w:rPr>
        <w:t>频道间隔</w:t>
      </w:r>
      <w:r>
        <w:rPr>
          <w:rFonts w:hint="eastAsia"/>
          <w:lang w:eastAsia="zh-CN"/>
        </w:rPr>
        <w:t>的</w:t>
      </w:r>
      <w:r w:rsidR="005B3E04">
        <w:rPr>
          <w:lang w:eastAsia="zh-CN"/>
        </w:rPr>
        <w:br/>
      </w:r>
      <w:r>
        <w:rPr>
          <w:rFonts w:hint="eastAsia"/>
          <w:lang w:eastAsia="zh-CN"/>
        </w:rPr>
        <w:t>射频频道配置</w:t>
      </w:r>
    </w:p>
    <w:p w:rsidR="00B36000" w:rsidRDefault="00B36000" w:rsidP="00995534">
      <w:pPr>
        <w:pStyle w:val="Normalaftertitle"/>
        <w:ind w:firstLine="540"/>
        <w:rPr>
          <w:lang w:eastAsia="zh-CN"/>
        </w:rPr>
      </w:pPr>
      <w:r>
        <w:rPr>
          <w:rFonts w:hint="eastAsia"/>
          <w:lang w:eastAsia="zh-CN"/>
        </w:rPr>
        <w:t>本附件描述了在</w:t>
      </w:r>
      <w:r w:rsidR="007F357E">
        <w:rPr>
          <w:rFonts w:hint="eastAsia"/>
          <w:lang w:eastAsia="zh-CN"/>
        </w:rPr>
        <w:t>4 54</w:t>
      </w:r>
      <w:r>
        <w:rPr>
          <w:rFonts w:hint="eastAsia"/>
          <w:lang w:eastAsia="zh-CN"/>
        </w:rPr>
        <w:t>0-4 900 MHz</w:t>
      </w:r>
      <w:r w:rsidR="00F63060">
        <w:rPr>
          <w:rFonts w:hint="eastAsia"/>
          <w:lang w:eastAsia="zh-CN"/>
        </w:rPr>
        <w:t>频段</w:t>
      </w:r>
      <w:r>
        <w:rPr>
          <w:rFonts w:hint="eastAsia"/>
          <w:lang w:eastAsia="zh-CN"/>
        </w:rPr>
        <w:t>内的数字</w:t>
      </w:r>
      <w:r w:rsidR="00995534">
        <w:rPr>
          <w:rFonts w:hint="eastAsia"/>
          <w:lang w:eastAsia="zh-CN"/>
        </w:rPr>
        <w:t>无线电</w:t>
      </w:r>
      <w:r>
        <w:rPr>
          <w:rFonts w:hint="eastAsia"/>
          <w:lang w:eastAsia="zh-CN"/>
        </w:rPr>
        <w:t>系统的射频频道配置方案。该射频频道配置方案提供最多</w:t>
      </w:r>
      <w:r>
        <w:rPr>
          <w:rFonts w:hint="eastAsia"/>
          <w:lang w:eastAsia="zh-CN"/>
        </w:rPr>
        <w:t>4</w:t>
      </w:r>
      <w:r>
        <w:rPr>
          <w:rFonts w:hint="eastAsia"/>
          <w:lang w:eastAsia="zh-CN"/>
        </w:rPr>
        <w:t>个去向和</w:t>
      </w:r>
      <w:r>
        <w:rPr>
          <w:rFonts w:hint="eastAsia"/>
          <w:lang w:eastAsia="zh-CN"/>
        </w:rPr>
        <w:t>4</w:t>
      </w:r>
      <w:r>
        <w:rPr>
          <w:rFonts w:hint="eastAsia"/>
          <w:lang w:eastAsia="zh-CN"/>
        </w:rPr>
        <w:t>个来向频道</w:t>
      </w:r>
      <w:r>
        <w:rPr>
          <w:rFonts w:hint="eastAsia"/>
          <w:lang w:eastAsia="zh-CN"/>
        </w:rPr>
        <w:t>,</w:t>
      </w:r>
      <w:r>
        <w:rPr>
          <w:rFonts w:hint="eastAsia"/>
          <w:lang w:eastAsia="zh-CN"/>
        </w:rPr>
        <w:t>每一频道容纳</w:t>
      </w:r>
      <w:r>
        <w:rPr>
          <w:rFonts w:hint="eastAsia"/>
          <w:lang w:eastAsia="zh-CN"/>
        </w:rPr>
        <w:t xml:space="preserve">4 </w:t>
      </w:r>
      <w:r>
        <w:rPr>
          <w:rFonts w:hint="eastAsia"/>
        </w:rPr>
        <w:sym w:font="Symbol" w:char="F0B4"/>
      </w:r>
      <w:r>
        <w:rPr>
          <w:rFonts w:hint="eastAsia"/>
          <w:lang w:eastAsia="zh-CN"/>
        </w:rPr>
        <w:t xml:space="preserve"> 45</w:t>
      </w:r>
      <w:r>
        <w:rPr>
          <w:lang w:eastAsia="zh-CN"/>
        </w:rPr>
        <w:t xml:space="preserve"> </w:t>
      </w:r>
      <w:r>
        <w:rPr>
          <w:rFonts w:hint="eastAsia"/>
          <w:lang w:eastAsia="zh-CN"/>
        </w:rPr>
        <w:t>M</w:t>
      </w:r>
      <w:r>
        <w:rPr>
          <w:lang w:eastAsia="zh-CN"/>
        </w:rPr>
        <w:t>bit/s</w:t>
      </w:r>
      <w:r>
        <w:rPr>
          <w:rFonts w:hint="eastAsia"/>
          <w:lang w:eastAsia="zh-CN"/>
        </w:rPr>
        <w:t>、</w:t>
      </w:r>
      <w:r>
        <w:rPr>
          <w:rFonts w:hint="eastAsia"/>
          <w:lang w:eastAsia="zh-CN"/>
        </w:rPr>
        <w:t xml:space="preserve">6 </w:t>
      </w:r>
      <w:r>
        <w:rPr>
          <w:rFonts w:hint="eastAsia"/>
        </w:rPr>
        <w:sym w:font="Symbol" w:char="F0B4"/>
      </w:r>
      <w:r>
        <w:rPr>
          <w:rFonts w:hint="eastAsia"/>
          <w:lang w:eastAsia="zh-CN"/>
        </w:rPr>
        <w:t xml:space="preserve"> 45 M</w:t>
      </w:r>
      <w:r>
        <w:rPr>
          <w:lang w:eastAsia="zh-CN"/>
        </w:rPr>
        <w:t>bit/s</w:t>
      </w:r>
      <w:r>
        <w:rPr>
          <w:rFonts w:hint="eastAsia"/>
          <w:lang w:eastAsia="zh-CN"/>
        </w:rPr>
        <w:t>或</w:t>
      </w:r>
      <w:r w:rsidR="000F66BE">
        <w:rPr>
          <w:lang w:eastAsia="zh-CN"/>
        </w:rPr>
        <w:br/>
      </w:r>
      <w:r>
        <w:rPr>
          <w:rFonts w:hint="eastAsia"/>
          <w:lang w:eastAsia="zh-CN"/>
        </w:rPr>
        <w:t xml:space="preserve">2 </w:t>
      </w:r>
      <w:r>
        <w:rPr>
          <w:rFonts w:hint="eastAsia"/>
        </w:rPr>
        <w:sym w:font="Symbol" w:char="F0B4"/>
      </w:r>
      <w:r>
        <w:rPr>
          <w:rFonts w:hint="eastAsia"/>
          <w:lang w:eastAsia="zh-CN"/>
        </w:rPr>
        <w:t xml:space="preserve"> 155 M</w:t>
      </w:r>
      <w:r>
        <w:rPr>
          <w:lang w:eastAsia="zh-CN"/>
        </w:rPr>
        <w:t>bit/s</w:t>
      </w:r>
      <w:r>
        <w:rPr>
          <w:rFonts w:hint="eastAsia"/>
          <w:lang w:eastAsia="zh-CN"/>
        </w:rPr>
        <w:t>的</w:t>
      </w:r>
      <w:r>
        <w:rPr>
          <w:rFonts w:hint="eastAsia"/>
          <w:lang w:eastAsia="zh-CN"/>
        </w:rPr>
        <w:t>SDH</w:t>
      </w:r>
      <w:r>
        <w:rPr>
          <w:rFonts w:hint="eastAsia"/>
          <w:lang w:eastAsia="zh-CN"/>
        </w:rPr>
        <w:t>比特率。</w:t>
      </w:r>
      <w:r>
        <w:rPr>
          <w:rFonts w:hint="eastAsia"/>
          <w:lang w:eastAsia="zh-CN"/>
        </w:rPr>
        <w:t>512 QAM</w:t>
      </w:r>
      <w:r>
        <w:rPr>
          <w:rFonts w:hint="eastAsia"/>
          <w:lang w:eastAsia="zh-CN"/>
        </w:rPr>
        <w:t>调制方案考虑了系统在</w:t>
      </w:r>
      <w:r>
        <w:rPr>
          <w:rFonts w:hint="eastAsia"/>
          <w:lang w:eastAsia="zh-CN"/>
        </w:rPr>
        <w:t>STM-1</w:t>
      </w:r>
      <w:r>
        <w:rPr>
          <w:rFonts w:hint="eastAsia"/>
          <w:lang w:eastAsia="zh-CN"/>
        </w:rPr>
        <w:t>或</w:t>
      </w:r>
      <w:r>
        <w:rPr>
          <w:rFonts w:hint="eastAsia"/>
          <w:lang w:eastAsia="zh-CN"/>
        </w:rPr>
        <w:t xml:space="preserve">2 </w:t>
      </w:r>
      <w:r>
        <w:rPr>
          <w:rFonts w:hint="eastAsia"/>
        </w:rPr>
        <w:sym w:font="Symbol" w:char="F0B4"/>
      </w:r>
      <w:r>
        <w:rPr>
          <w:rFonts w:hint="eastAsia"/>
          <w:lang w:eastAsia="zh-CN"/>
        </w:rPr>
        <w:t xml:space="preserve"> STM-1</w:t>
      </w:r>
      <w:r>
        <w:rPr>
          <w:rFonts w:hint="eastAsia"/>
          <w:lang w:eastAsia="zh-CN"/>
        </w:rPr>
        <w:t>上工作。另一个射频频道配置方案可提供多达</w:t>
      </w:r>
      <w:r>
        <w:rPr>
          <w:rFonts w:hint="eastAsia"/>
          <w:lang w:eastAsia="zh-CN"/>
        </w:rPr>
        <w:t>8</w:t>
      </w:r>
      <w:r>
        <w:rPr>
          <w:rFonts w:hint="eastAsia"/>
          <w:lang w:eastAsia="zh-CN"/>
        </w:rPr>
        <w:t>个去向和</w:t>
      </w:r>
      <w:r>
        <w:rPr>
          <w:rFonts w:hint="eastAsia"/>
          <w:lang w:eastAsia="zh-CN"/>
        </w:rPr>
        <w:t>8</w:t>
      </w:r>
      <w:r>
        <w:rPr>
          <w:rFonts w:hint="eastAsia"/>
          <w:lang w:eastAsia="zh-CN"/>
        </w:rPr>
        <w:t>个来向频道。每一频道容纳</w:t>
      </w:r>
      <w:r>
        <w:rPr>
          <w:rFonts w:hint="eastAsia"/>
          <w:lang w:eastAsia="zh-CN"/>
        </w:rPr>
        <w:t xml:space="preserve">2 </w:t>
      </w:r>
      <w:r>
        <w:rPr>
          <w:rFonts w:hint="eastAsia"/>
        </w:rPr>
        <w:sym w:font="Symbol" w:char="F0B4"/>
      </w:r>
      <w:r>
        <w:rPr>
          <w:rFonts w:hint="eastAsia"/>
          <w:lang w:eastAsia="zh-CN"/>
        </w:rPr>
        <w:t xml:space="preserve"> 45</w:t>
      </w:r>
      <w:r>
        <w:rPr>
          <w:lang w:eastAsia="zh-CN"/>
        </w:rPr>
        <w:t xml:space="preserve"> </w:t>
      </w:r>
      <w:r>
        <w:rPr>
          <w:rFonts w:hint="eastAsia"/>
          <w:lang w:eastAsia="zh-CN"/>
        </w:rPr>
        <w:t>M</w:t>
      </w:r>
      <w:r>
        <w:rPr>
          <w:lang w:eastAsia="zh-CN"/>
        </w:rPr>
        <w:t>bit/s</w:t>
      </w:r>
      <w:r>
        <w:rPr>
          <w:rFonts w:hint="eastAsia"/>
          <w:lang w:eastAsia="zh-CN"/>
        </w:rPr>
        <w:t>、</w:t>
      </w:r>
      <w:r w:rsidR="000F66BE">
        <w:rPr>
          <w:lang w:eastAsia="zh-CN"/>
        </w:rPr>
        <w:br/>
      </w:r>
      <w:r>
        <w:rPr>
          <w:rFonts w:hint="eastAsia"/>
          <w:lang w:eastAsia="zh-CN"/>
        </w:rPr>
        <w:t xml:space="preserve">3 </w:t>
      </w:r>
      <w:r>
        <w:rPr>
          <w:rFonts w:hint="eastAsia"/>
        </w:rPr>
        <w:sym w:font="Symbol" w:char="F0B4"/>
      </w:r>
      <w:r>
        <w:rPr>
          <w:rFonts w:hint="eastAsia"/>
          <w:lang w:eastAsia="zh-CN"/>
        </w:rPr>
        <w:t xml:space="preserve"> 45 M</w:t>
      </w:r>
      <w:r>
        <w:rPr>
          <w:lang w:eastAsia="zh-CN"/>
        </w:rPr>
        <w:t>bit/s</w:t>
      </w:r>
      <w:r>
        <w:rPr>
          <w:rFonts w:hint="eastAsia"/>
          <w:lang w:eastAsia="zh-CN"/>
        </w:rPr>
        <w:t>或</w:t>
      </w:r>
      <w:r>
        <w:rPr>
          <w:rFonts w:hint="eastAsia"/>
          <w:lang w:eastAsia="zh-CN"/>
        </w:rPr>
        <w:t>155</w:t>
      </w:r>
      <w:r>
        <w:rPr>
          <w:lang w:eastAsia="zh-CN"/>
        </w:rPr>
        <w:t xml:space="preserve"> </w:t>
      </w:r>
      <w:r>
        <w:rPr>
          <w:rFonts w:hint="eastAsia"/>
          <w:lang w:eastAsia="zh-CN"/>
        </w:rPr>
        <w:t>M</w:t>
      </w:r>
      <w:r>
        <w:rPr>
          <w:lang w:eastAsia="zh-CN"/>
        </w:rPr>
        <w:t>bit/s</w:t>
      </w:r>
      <w:r>
        <w:rPr>
          <w:rFonts w:hint="eastAsia"/>
          <w:lang w:eastAsia="zh-CN"/>
        </w:rPr>
        <w:t>的</w:t>
      </w:r>
      <w:r>
        <w:rPr>
          <w:rFonts w:hint="eastAsia"/>
          <w:lang w:eastAsia="zh-CN"/>
        </w:rPr>
        <w:t>SDH</w:t>
      </w:r>
      <w:r>
        <w:rPr>
          <w:rFonts w:hint="eastAsia"/>
          <w:lang w:eastAsia="zh-CN"/>
        </w:rPr>
        <w:t>比特率。</w:t>
      </w:r>
    </w:p>
    <w:p w:rsidR="00B36000" w:rsidRDefault="00B36000" w:rsidP="00F310CD">
      <w:pPr>
        <w:rPr>
          <w:lang w:eastAsia="zh-CN"/>
        </w:rPr>
      </w:pPr>
      <w:r>
        <w:rPr>
          <w:b/>
          <w:lang w:eastAsia="zh-CN"/>
        </w:rPr>
        <w:t>1</w:t>
      </w:r>
      <w:r>
        <w:rPr>
          <w:lang w:eastAsia="zh-CN"/>
        </w:rPr>
        <w:tab/>
      </w:r>
      <w:r>
        <w:rPr>
          <w:rFonts w:hint="eastAsia"/>
          <w:lang w:eastAsia="zh-CN"/>
        </w:rPr>
        <w:t>频道安排示于图</w:t>
      </w:r>
      <w:r w:rsidR="00F310CD">
        <w:rPr>
          <w:rFonts w:hint="eastAsia"/>
          <w:lang w:eastAsia="zh-CN"/>
        </w:rPr>
        <w:t>4</w:t>
      </w:r>
      <w:r>
        <w:rPr>
          <w:rFonts w:hint="eastAsia"/>
          <w:lang w:eastAsia="zh-CN"/>
        </w:rPr>
        <w:t>，并推导如下：</w:t>
      </w:r>
    </w:p>
    <w:p w:rsidR="00B36000" w:rsidRDefault="00B36000" w:rsidP="00A0424C">
      <w:pPr>
        <w:rPr>
          <w:lang w:eastAsia="zh-CN"/>
        </w:rPr>
      </w:pPr>
      <w:r>
        <w:rPr>
          <w:rFonts w:hint="eastAsia"/>
          <w:lang w:eastAsia="zh-CN"/>
        </w:rPr>
        <w:t>设</w:t>
      </w:r>
      <w:r>
        <w:rPr>
          <w:rFonts w:hint="eastAsia"/>
          <w:lang w:eastAsia="zh-CN"/>
        </w:rPr>
        <w:tab/>
      </w:r>
      <w:r>
        <w:rPr>
          <w:i/>
          <w:lang w:eastAsia="zh-CN"/>
        </w:rPr>
        <w:t>f</w:t>
      </w:r>
      <w:r>
        <w:rPr>
          <w:vertAlign w:val="subscript"/>
          <w:lang w:eastAsia="zh-CN"/>
        </w:rPr>
        <w:t>0</w:t>
      </w:r>
      <w:r>
        <w:rPr>
          <w:rFonts w:hint="eastAsia"/>
          <w:lang w:eastAsia="zh-CN"/>
        </w:rPr>
        <w:t>是</w:t>
      </w:r>
      <w:r w:rsidR="00F63060">
        <w:rPr>
          <w:rFonts w:hint="eastAsia"/>
          <w:lang w:eastAsia="zh-CN"/>
        </w:rPr>
        <w:t>频段</w:t>
      </w:r>
      <w:r>
        <w:rPr>
          <w:rFonts w:hint="eastAsia"/>
          <w:lang w:eastAsia="zh-CN"/>
        </w:rPr>
        <w:t>中心的频率：</w:t>
      </w:r>
    </w:p>
    <w:p w:rsidR="00B36000" w:rsidRPr="00250042" w:rsidRDefault="00B36000" w:rsidP="00A0424C">
      <w:pPr>
        <w:pStyle w:val="enumlev1"/>
        <w:rPr>
          <w:lang w:val="en-US" w:eastAsia="zh-CN"/>
        </w:rPr>
      </w:pPr>
      <w:r w:rsidRPr="00250042">
        <w:rPr>
          <w:i/>
          <w:lang w:val="en-US" w:eastAsia="zh-CN"/>
        </w:rPr>
        <w:tab/>
        <w:t>f</w:t>
      </w:r>
      <w:r w:rsidRPr="00250042">
        <w:rPr>
          <w:position w:val="-4"/>
          <w:sz w:val="16"/>
          <w:lang w:val="en-US" w:eastAsia="zh-CN"/>
        </w:rPr>
        <w:t>0</w:t>
      </w:r>
      <w:r w:rsidRPr="00250042">
        <w:rPr>
          <w:lang w:val="en-US" w:eastAsia="zh-CN"/>
        </w:rPr>
        <w:t xml:space="preserve"> </w:t>
      </w:r>
      <w:r>
        <w:rPr>
          <w:rFonts w:ascii="Symbol" w:hAnsi="Symbol"/>
          <w:lang w:eastAsia="zh-CN"/>
        </w:rPr>
        <w:t></w:t>
      </w:r>
      <w:r w:rsidRPr="00250042">
        <w:rPr>
          <w:lang w:val="en-US" w:eastAsia="zh-CN"/>
        </w:rPr>
        <w:t xml:space="preserve"> 4</w:t>
      </w:r>
      <w:r w:rsidRPr="00250042">
        <w:rPr>
          <w:rFonts w:ascii="Tms Rmn" w:hAnsi="Tms Rmn"/>
          <w:sz w:val="12"/>
          <w:lang w:val="en-US" w:eastAsia="zh-CN"/>
        </w:rPr>
        <w:t> </w:t>
      </w:r>
      <w:r w:rsidRPr="00250042">
        <w:rPr>
          <w:lang w:val="en-US" w:eastAsia="zh-CN"/>
        </w:rPr>
        <w:t>720 MHz</w:t>
      </w:r>
    </w:p>
    <w:p w:rsidR="00B36000" w:rsidRPr="00250042" w:rsidRDefault="00B36000" w:rsidP="00A0424C">
      <w:pPr>
        <w:pStyle w:val="enumlev1"/>
        <w:rPr>
          <w:lang w:val="en-US" w:eastAsia="zh-CN"/>
        </w:rPr>
      </w:pPr>
      <w:r w:rsidRPr="00250042">
        <w:rPr>
          <w:i/>
          <w:lang w:val="en-US" w:eastAsia="zh-CN"/>
        </w:rPr>
        <w:tab/>
        <w:t>f</w:t>
      </w:r>
      <w:r w:rsidRPr="00250042">
        <w:rPr>
          <w:i/>
          <w:position w:val="-4"/>
          <w:sz w:val="16"/>
          <w:lang w:val="en-US" w:eastAsia="zh-CN"/>
        </w:rPr>
        <w:t>n</w:t>
      </w:r>
      <w:r w:rsidRPr="00250042">
        <w:rPr>
          <w:rFonts w:ascii="Tms Rmn" w:hAnsi="Tms Rmn"/>
          <w:sz w:val="12"/>
          <w:lang w:val="en-US" w:eastAsia="zh-CN"/>
        </w:rPr>
        <w:t> </w:t>
      </w:r>
      <w:r>
        <w:rPr>
          <w:rFonts w:hint="eastAsia"/>
          <w:lang w:eastAsia="zh-CN"/>
        </w:rPr>
        <w:t>是下半</w:t>
      </w:r>
      <w:r w:rsidR="00F63060">
        <w:rPr>
          <w:rFonts w:hint="eastAsia"/>
          <w:lang w:eastAsia="zh-CN"/>
        </w:rPr>
        <w:t>频段</w:t>
      </w:r>
      <w:r>
        <w:rPr>
          <w:rFonts w:hint="eastAsia"/>
          <w:lang w:eastAsia="zh-CN"/>
        </w:rPr>
        <w:t>中一个射频频道的中心频率</w:t>
      </w:r>
      <w:r>
        <w:rPr>
          <w:rFonts w:hint="eastAsia"/>
          <w:lang w:eastAsia="zh-CN"/>
        </w:rPr>
        <w:t>(MHz)</w:t>
      </w:r>
      <w:r>
        <w:rPr>
          <w:rFonts w:hint="eastAsia"/>
          <w:lang w:eastAsia="zh-CN"/>
        </w:rPr>
        <w:t>，</w:t>
      </w:r>
    </w:p>
    <w:p w:rsidR="00B36000" w:rsidRPr="00250042" w:rsidRDefault="00B36000" w:rsidP="00A0424C">
      <w:pPr>
        <w:pStyle w:val="enumlev1"/>
        <w:rPr>
          <w:lang w:val="en-US" w:eastAsia="zh-CN"/>
        </w:rPr>
      </w:pPr>
      <w:r w:rsidRPr="00250042">
        <w:rPr>
          <w:lang w:val="en-US" w:eastAsia="zh-CN"/>
        </w:rPr>
        <w:tab/>
      </w:r>
      <w:r>
        <w:fldChar w:fldCharType="begin"/>
      </w:r>
      <w:r w:rsidRPr="00250042">
        <w:rPr>
          <w:lang w:val="en-US" w:eastAsia="zh-CN"/>
        </w:rPr>
        <w:instrText xml:space="preserve">eq </w:instrText>
      </w:r>
      <w:r w:rsidRPr="00250042">
        <w:rPr>
          <w:i/>
          <w:lang w:val="en-US" w:eastAsia="zh-CN"/>
        </w:rPr>
        <w:instrText>f</w:instrText>
      </w:r>
      <w:r w:rsidRPr="00250042">
        <w:rPr>
          <w:lang w:val="en-US" w:eastAsia="zh-CN"/>
        </w:rPr>
        <w:instrText xml:space="preserve">\s\up( </w:instrText>
      </w:r>
      <w:r w:rsidRPr="00250042">
        <w:rPr>
          <w:rFonts w:ascii="Symbol" w:hAnsi="Symbol"/>
          <w:lang w:val="en-US" w:eastAsia="zh-CN"/>
        </w:rPr>
        <w:instrText>¢</w:instrText>
      </w:r>
      <w:r w:rsidRPr="00250042">
        <w:rPr>
          <w:lang w:val="en-US" w:eastAsia="zh-CN"/>
        </w:rPr>
        <w:instrText>)\d\ba6()\s\do2( ,</w:instrText>
      </w:r>
      <w:r w:rsidRPr="00250042">
        <w:rPr>
          <w:i/>
          <w:sz w:val="16"/>
          <w:lang w:val="en-US" w:eastAsia="zh-CN"/>
        </w:rPr>
        <w:instrText>n</w:instrText>
      </w:r>
      <w:r w:rsidRPr="00250042">
        <w:rPr>
          <w:lang w:val="en-US" w:eastAsia="zh-CN"/>
        </w:rPr>
        <w:instrText>)</w:instrText>
      </w:r>
      <w:r>
        <w:fldChar w:fldCharType="end"/>
      </w:r>
      <w:r w:rsidRPr="00250042">
        <w:rPr>
          <w:rFonts w:ascii="Tms Rmn" w:hAnsi="Tms Rmn"/>
          <w:sz w:val="12"/>
          <w:lang w:val="en-US" w:eastAsia="zh-CN"/>
        </w:rPr>
        <w:t> </w:t>
      </w:r>
      <w:r>
        <w:rPr>
          <w:rFonts w:hint="eastAsia"/>
          <w:lang w:eastAsia="zh-CN"/>
        </w:rPr>
        <w:t>是上半</w:t>
      </w:r>
      <w:r w:rsidR="00F63060">
        <w:rPr>
          <w:rFonts w:hint="eastAsia"/>
          <w:lang w:eastAsia="zh-CN"/>
        </w:rPr>
        <w:t>频段</w:t>
      </w:r>
      <w:r>
        <w:rPr>
          <w:rFonts w:hint="eastAsia"/>
          <w:lang w:eastAsia="zh-CN"/>
        </w:rPr>
        <w:t>中一个射频频道的中心频率</w:t>
      </w:r>
      <w:r>
        <w:rPr>
          <w:rFonts w:hint="eastAsia"/>
          <w:lang w:eastAsia="zh-CN"/>
        </w:rPr>
        <w:t>(MHz)</w:t>
      </w:r>
      <w:r>
        <w:rPr>
          <w:rFonts w:hint="eastAsia"/>
          <w:lang w:eastAsia="zh-CN"/>
        </w:rPr>
        <w:t>，</w:t>
      </w:r>
    </w:p>
    <w:p w:rsidR="00B36000" w:rsidRDefault="00B36000" w:rsidP="00A0424C">
      <w:pPr>
        <w:rPr>
          <w:lang w:eastAsia="zh-CN"/>
        </w:rPr>
      </w:pPr>
      <w:r>
        <w:rPr>
          <w:rFonts w:hint="eastAsia"/>
          <w:lang w:eastAsia="zh-CN"/>
        </w:rPr>
        <w:t>则各个频道的中心频率用下面的关系式表示：</w:t>
      </w:r>
    </w:p>
    <w:p w:rsidR="00B36000" w:rsidRPr="00250042" w:rsidRDefault="00B36000" w:rsidP="00A0424C">
      <w:pPr>
        <w:pStyle w:val="enumlev1"/>
        <w:tabs>
          <w:tab w:val="clear" w:pos="1588"/>
          <w:tab w:val="clear" w:pos="1985"/>
          <w:tab w:val="left" w:pos="3544"/>
          <w:tab w:val="left" w:pos="3827"/>
          <w:tab w:val="left" w:pos="6946"/>
        </w:tabs>
        <w:rPr>
          <w:lang w:val="en-US" w:eastAsia="zh-CN"/>
        </w:rPr>
      </w:pPr>
      <w:r w:rsidRPr="00250042">
        <w:rPr>
          <w:lang w:val="en-US" w:eastAsia="zh-CN"/>
        </w:rPr>
        <w:tab/>
      </w:r>
      <w:r>
        <w:rPr>
          <w:rFonts w:hint="eastAsia"/>
          <w:lang w:eastAsia="zh-CN"/>
        </w:rPr>
        <w:t>下半</w:t>
      </w:r>
      <w:r w:rsidR="00F63060">
        <w:rPr>
          <w:rFonts w:hint="eastAsia"/>
          <w:lang w:eastAsia="zh-CN"/>
        </w:rPr>
        <w:t>频段</w:t>
      </w:r>
      <w:r>
        <w:rPr>
          <w:rFonts w:hint="eastAsia"/>
          <w:lang w:eastAsia="zh-CN"/>
        </w:rPr>
        <w:t>：</w:t>
      </w:r>
      <w:r w:rsidRPr="00250042">
        <w:rPr>
          <w:lang w:val="en-US" w:eastAsia="zh-CN"/>
        </w:rPr>
        <w:tab/>
      </w:r>
      <w:r w:rsidRPr="00250042">
        <w:rPr>
          <w:i/>
          <w:lang w:val="en-US" w:eastAsia="zh-CN"/>
        </w:rPr>
        <w:t>f</w:t>
      </w:r>
      <w:r w:rsidRPr="00250042">
        <w:rPr>
          <w:i/>
          <w:position w:val="-4"/>
          <w:sz w:val="16"/>
          <w:lang w:val="en-US" w:eastAsia="zh-CN"/>
        </w:rPr>
        <w:t>n</w:t>
      </w:r>
      <w:r w:rsidRPr="00250042">
        <w:rPr>
          <w:i/>
          <w:position w:val="-4"/>
          <w:sz w:val="16"/>
          <w:lang w:val="en-US" w:eastAsia="zh-CN"/>
        </w:rPr>
        <w:tab/>
      </w:r>
      <w:r>
        <w:rPr>
          <w:rFonts w:ascii="Symbol" w:hAnsi="Symbol"/>
          <w:lang w:eastAsia="zh-CN"/>
        </w:rPr>
        <w:t></w:t>
      </w:r>
      <w:r w:rsidRPr="00250042">
        <w:rPr>
          <w:lang w:val="en-US" w:eastAsia="zh-CN"/>
        </w:rPr>
        <w:t> </w:t>
      </w:r>
      <w:r w:rsidRPr="00250042">
        <w:rPr>
          <w:i/>
          <w:lang w:val="en-US" w:eastAsia="zh-CN"/>
        </w:rPr>
        <w:t>f</w:t>
      </w:r>
      <w:r w:rsidRPr="00250042">
        <w:rPr>
          <w:position w:val="-4"/>
          <w:sz w:val="16"/>
          <w:lang w:val="en-US" w:eastAsia="zh-CN"/>
        </w:rPr>
        <w:t>0</w:t>
      </w:r>
      <w:r w:rsidRPr="00250042">
        <w:rPr>
          <w:lang w:val="en-US" w:eastAsia="zh-CN"/>
        </w:rPr>
        <w:t> – 195 </w:t>
      </w:r>
      <w:r>
        <w:rPr>
          <w:rFonts w:ascii="Symbol" w:hAnsi="Symbol"/>
          <w:lang w:eastAsia="zh-CN"/>
        </w:rPr>
        <w:t></w:t>
      </w:r>
      <w:r w:rsidRPr="00250042">
        <w:rPr>
          <w:lang w:val="en-US" w:eastAsia="zh-CN"/>
        </w:rPr>
        <w:t> 40 </w:t>
      </w:r>
      <w:r w:rsidRPr="00250042">
        <w:rPr>
          <w:i/>
          <w:lang w:val="en-US" w:eastAsia="zh-CN"/>
        </w:rPr>
        <w:t>n</w:t>
      </w:r>
      <w:r w:rsidRPr="00250042">
        <w:rPr>
          <w:lang w:val="en-US" w:eastAsia="zh-CN"/>
        </w:rPr>
        <w:tab/>
        <w:t>MHz</w:t>
      </w:r>
    </w:p>
    <w:p w:rsidR="00B36000" w:rsidRPr="00250042" w:rsidRDefault="00B36000" w:rsidP="00A0424C">
      <w:pPr>
        <w:pStyle w:val="enumlev1"/>
        <w:tabs>
          <w:tab w:val="clear" w:pos="1588"/>
          <w:tab w:val="clear" w:pos="1985"/>
          <w:tab w:val="left" w:pos="3544"/>
          <w:tab w:val="left" w:pos="3827"/>
          <w:tab w:val="left" w:pos="6946"/>
        </w:tabs>
        <w:rPr>
          <w:lang w:val="en-US" w:eastAsia="zh-CN"/>
        </w:rPr>
      </w:pPr>
      <w:r w:rsidRPr="00250042">
        <w:rPr>
          <w:lang w:val="en-US" w:eastAsia="zh-CN"/>
        </w:rPr>
        <w:tab/>
      </w:r>
      <w:r>
        <w:rPr>
          <w:rFonts w:hint="eastAsia"/>
          <w:lang w:eastAsia="zh-CN"/>
        </w:rPr>
        <w:t>上半</w:t>
      </w:r>
      <w:r w:rsidR="00F63060">
        <w:rPr>
          <w:rFonts w:hint="eastAsia"/>
          <w:lang w:eastAsia="zh-CN"/>
        </w:rPr>
        <w:t>频段</w:t>
      </w:r>
      <w:r>
        <w:rPr>
          <w:rFonts w:hint="eastAsia"/>
          <w:lang w:eastAsia="zh-CN"/>
        </w:rPr>
        <w:t>：</w:t>
      </w:r>
      <w:r w:rsidRPr="00250042">
        <w:rPr>
          <w:lang w:val="en-US" w:eastAsia="zh-CN"/>
        </w:rPr>
        <w:tab/>
      </w:r>
      <w:r>
        <w:fldChar w:fldCharType="begin"/>
      </w:r>
      <w:r w:rsidRPr="00250042">
        <w:rPr>
          <w:lang w:val="en-US" w:eastAsia="zh-CN"/>
        </w:rPr>
        <w:instrText xml:space="preserve">eq </w:instrText>
      </w:r>
      <w:r w:rsidRPr="00250042">
        <w:rPr>
          <w:i/>
          <w:lang w:val="en-US" w:eastAsia="zh-CN"/>
        </w:rPr>
        <w:instrText>f</w:instrText>
      </w:r>
      <w:r w:rsidRPr="00250042">
        <w:rPr>
          <w:lang w:val="en-US" w:eastAsia="zh-CN"/>
        </w:rPr>
        <w:instrText xml:space="preserve">\s\up( </w:instrText>
      </w:r>
      <w:r w:rsidRPr="00250042">
        <w:rPr>
          <w:rFonts w:ascii="Symbol" w:hAnsi="Symbol"/>
          <w:lang w:val="en-US" w:eastAsia="zh-CN"/>
        </w:rPr>
        <w:instrText>¢</w:instrText>
      </w:r>
      <w:r w:rsidRPr="00250042">
        <w:rPr>
          <w:lang w:val="en-US" w:eastAsia="zh-CN"/>
        </w:rPr>
        <w:instrText>)\d\ba6()\s\do2( ,</w:instrText>
      </w:r>
      <w:r w:rsidRPr="00250042">
        <w:rPr>
          <w:i/>
          <w:sz w:val="16"/>
          <w:lang w:val="en-US" w:eastAsia="zh-CN"/>
        </w:rPr>
        <w:instrText>n</w:instrText>
      </w:r>
      <w:r w:rsidRPr="00250042">
        <w:rPr>
          <w:lang w:val="en-US" w:eastAsia="zh-CN"/>
        </w:rPr>
        <w:instrText>)</w:instrText>
      </w:r>
      <w:r>
        <w:fldChar w:fldCharType="end"/>
      </w:r>
      <w:r w:rsidRPr="00250042">
        <w:rPr>
          <w:lang w:val="en-US" w:eastAsia="zh-CN"/>
        </w:rPr>
        <w:tab/>
      </w:r>
      <w:r>
        <w:rPr>
          <w:rFonts w:ascii="Symbol" w:hAnsi="Symbol"/>
          <w:lang w:eastAsia="zh-CN"/>
        </w:rPr>
        <w:t></w:t>
      </w:r>
      <w:r w:rsidRPr="00250042">
        <w:rPr>
          <w:lang w:val="en-US" w:eastAsia="zh-CN"/>
        </w:rPr>
        <w:t> </w:t>
      </w:r>
      <w:r w:rsidRPr="00250042">
        <w:rPr>
          <w:i/>
          <w:lang w:val="en-US" w:eastAsia="zh-CN"/>
        </w:rPr>
        <w:t>f</w:t>
      </w:r>
      <w:r w:rsidRPr="00250042">
        <w:rPr>
          <w:position w:val="-4"/>
          <w:sz w:val="16"/>
          <w:lang w:val="en-US" w:eastAsia="zh-CN"/>
        </w:rPr>
        <w:t>0</w:t>
      </w:r>
      <w:r w:rsidRPr="00250042">
        <w:rPr>
          <w:lang w:val="en-US" w:eastAsia="zh-CN"/>
        </w:rPr>
        <w:t> – 5 </w:t>
      </w:r>
      <w:r>
        <w:rPr>
          <w:rFonts w:ascii="Symbol" w:hAnsi="Symbol"/>
          <w:lang w:eastAsia="zh-CN"/>
        </w:rPr>
        <w:t></w:t>
      </w:r>
      <w:r w:rsidRPr="00250042">
        <w:rPr>
          <w:lang w:val="en-US" w:eastAsia="zh-CN"/>
        </w:rPr>
        <w:t> 40 </w:t>
      </w:r>
      <w:r w:rsidRPr="00250042">
        <w:rPr>
          <w:i/>
          <w:lang w:val="en-US" w:eastAsia="zh-CN"/>
        </w:rPr>
        <w:t>n</w:t>
      </w:r>
      <w:r w:rsidRPr="00250042">
        <w:rPr>
          <w:lang w:val="en-US" w:eastAsia="zh-CN"/>
        </w:rPr>
        <w:tab/>
        <w:t>MHz</w:t>
      </w:r>
    </w:p>
    <w:p w:rsidR="00B36000" w:rsidRDefault="00B36000" w:rsidP="00A0424C">
      <w:pPr>
        <w:rPr>
          <w:lang w:eastAsia="zh-CN"/>
        </w:rPr>
      </w:pPr>
      <w:r>
        <w:rPr>
          <w:rFonts w:hint="eastAsia"/>
          <w:lang w:eastAsia="zh-CN"/>
        </w:rPr>
        <w:t>式中：</w:t>
      </w:r>
    </w:p>
    <w:p w:rsidR="00B36000" w:rsidRDefault="00B36000" w:rsidP="00A0424C">
      <w:pPr>
        <w:pStyle w:val="enumlev1"/>
        <w:rPr>
          <w:lang w:val="en-US" w:eastAsia="zh-CN"/>
        </w:rPr>
      </w:pPr>
      <w:r w:rsidRPr="0066323C">
        <w:rPr>
          <w:lang w:val="en-US" w:eastAsia="zh-CN"/>
        </w:rPr>
        <w:tab/>
      </w:r>
      <w:r w:rsidRPr="0066323C">
        <w:rPr>
          <w:i/>
          <w:lang w:val="en-US" w:eastAsia="zh-CN"/>
        </w:rPr>
        <w:t>n</w:t>
      </w:r>
      <w:r w:rsidRPr="0066323C">
        <w:rPr>
          <w:lang w:val="en-US" w:eastAsia="zh-CN"/>
        </w:rPr>
        <w:t> </w:t>
      </w:r>
      <w:r>
        <w:rPr>
          <w:rFonts w:ascii="Symbol" w:hAnsi="Symbol"/>
          <w:lang w:eastAsia="zh-CN"/>
        </w:rPr>
        <w:t></w:t>
      </w:r>
      <w:r w:rsidRPr="0066323C">
        <w:rPr>
          <w:lang w:val="en-US" w:eastAsia="zh-CN"/>
        </w:rPr>
        <w:t xml:space="preserve"> 1, 2, 3 </w:t>
      </w:r>
      <w:r>
        <w:rPr>
          <w:rFonts w:hint="eastAsia"/>
          <w:lang w:val="en-US" w:eastAsia="zh-CN"/>
        </w:rPr>
        <w:t>或</w:t>
      </w:r>
      <w:r w:rsidRPr="0066323C">
        <w:rPr>
          <w:lang w:val="en-US" w:eastAsia="zh-CN"/>
        </w:rPr>
        <w:t xml:space="preserve"> 4</w:t>
      </w:r>
      <w:r>
        <w:rPr>
          <w:rFonts w:hint="eastAsia"/>
          <w:lang w:val="en-US" w:eastAsia="zh-CN"/>
        </w:rPr>
        <w:t>。</w:t>
      </w:r>
    </w:p>
    <w:p w:rsidR="00091374" w:rsidRPr="00C21A2D" w:rsidRDefault="00091374" w:rsidP="00F63060">
      <w:pPr>
        <w:pStyle w:val="FigureNo"/>
        <w:rPr>
          <w:lang w:val="en-US" w:eastAsia="zh-CN"/>
        </w:rPr>
      </w:pPr>
      <w:r>
        <w:rPr>
          <w:rFonts w:hint="eastAsia"/>
          <w:lang w:val="en-US" w:eastAsia="zh-CN"/>
        </w:rPr>
        <w:t>图</w:t>
      </w:r>
      <w:r w:rsidRPr="00C21A2D">
        <w:rPr>
          <w:lang w:val="en-US" w:eastAsia="zh-CN"/>
        </w:rPr>
        <w:t xml:space="preserve"> </w:t>
      </w:r>
      <w:r w:rsidR="00F63060">
        <w:rPr>
          <w:rFonts w:hint="eastAsia"/>
          <w:lang w:val="en-US" w:eastAsia="zh-CN"/>
        </w:rPr>
        <w:t>4</w:t>
      </w:r>
    </w:p>
    <w:p w:rsidR="00091374" w:rsidRPr="00C21A2D" w:rsidRDefault="00091374" w:rsidP="00091374">
      <w:pPr>
        <w:pStyle w:val="Figuretitle"/>
        <w:rPr>
          <w:lang w:val="en-US" w:eastAsia="zh-CN"/>
        </w:rPr>
      </w:pPr>
      <w:r>
        <w:rPr>
          <w:rFonts w:hint="eastAsia"/>
          <w:lang w:val="en-US" w:eastAsia="zh-CN"/>
        </w:rPr>
        <w:t>5</w:t>
      </w:r>
      <w:r w:rsidRPr="00C21A2D">
        <w:rPr>
          <w:lang w:val="en-US" w:eastAsia="zh-CN"/>
        </w:rPr>
        <w:t xml:space="preserve"> GHz</w:t>
      </w:r>
      <w:r>
        <w:rPr>
          <w:rFonts w:hint="eastAsia"/>
          <w:lang w:val="en-US" w:eastAsia="zh-CN"/>
        </w:rPr>
        <w:t>频段的射频频道配置</w:t>
      </w:r>
    </w:p>
    <w:p w:rsidR="00091374" w:rsidRDefault="00091374" w:rsidP="00F124D2">
      <w:pPr>
        <w:spacing w:after="240"/>
        <w:jc w:val="center"/>
        <w:rPr>
          <w:sz w:val="20"/>
          <w:szCs w:val="16"/>
          <w:lang w:val="en-US" w:eastAsia="zh-CN"/>
        </w:rPr>
      </w:pPr>
      <w:r w:rsidRPr="003E115A">
        <w:rPr>
          <w:rFonts w:hint="eastAsia"/>
          <w:sz w:val="20"/>
          <w:szCs w:val="16"/>
          <w:lang w:val="en-US" w:eastAsia="zh-CN"/>
        </w:rPr>
        <w:t>（所有频率单位为</w:t>
      </w:r>
      <w:r w:rsidRPr="003E115A">
        <w:rPr>
          <w:sz w:val="20"/>
          <w:szCs w:val="16"/>
          <w:lang w:eastAsia="zh-CN"/>
        </w:rPr>
        <w:t>MHz</w:t>
      </w:r>
      <w:r w:rsidRPr="003E115A">
        <w:rPr>
          <w:rFonts w:hint="eastAsia"/>
          <w:sz w:val="20"/>
          <w:szCs w:val="16"/>
          <w:lang w:val="en-US" w:eastAsia="zh-CN"/>
        </w:rPr>
        <w:t>）</w:t>
      </w:r>
    </w:p>
    <w:p w:rsidR="00B36000" w:rsidRDefault="00F124D2" w:rsidP="00A0424C">
      <w:r>
        <w:object w:dxaOrig="7314" w:dyaOrig="3172">
          <v:shape id="_x0000_i1029" type="#_x0000_t75" style="width:477.75pt;height:201pt" o:ole="">
            <v:imagedata r:id="rId23" o:title=""/>
          </v:shape>
          <o:OLEObject Type="Embed" ProgID="CorelDRAW.Graphic.14" ShapeID="_x0000_i1029" DrawAspect="Content" ObjectID="_1465994802" r:id="rId24"/>
        </w:object>
      </w:r>
    </w:p>
    <w:p w:rsidR="002469E7" w:rsidRDefault="002469E7" w:rsidP="00A0424C">
      <w:pPr>
        <w:rPr>
          <w:b/>
          <w:lang w:eastAsia="zh-CN"/>
        </w:rPr>
      </w:pPr>
    </w:p>
    <w:p w:rsidR="00F124D2" w:rsidRDefault="00F124D2">
      <w:pPr>
        <w:tabs>
          <w:tab w:val="clear" w:pos="794"/>
          <w:tab w:val="clear" w:pos="1191"/>
          <w:tab w:val="clear" w:pos="1588"/>
          <w:tab w:val="clear" w:pos="1985"/>
        </w:tabs>
        <w:overflowPunct/>
        <w:autoSpaceDE/>
        <w:autoSpaceDN/>
        <w:adjustRightInd/>
        <w:spacing w:before="0"/>
        <w:jc w:val="left"/>
        <w:textAlignment w:val="auto"/>
        <w:rPr>
          <w:b/>
          <w:lang w:eastAsia="zh-CN"/>
        </w:rPr>
      </w:pPr>
      <w:r>
        <w:rPr>
          <w:b/>
          <w:lang w:eastAsia="zh-CN"/>
        </w:rPr>
        <w:br w:type="page"/>
      </w:r>
    </w:p>
    <w:p w:rsidR="00B36000" w:rsidRDefault="00B36000" w:rsidP="00995534">
      <w:pPr>
        <w:rPr>
          <w:lang w:eastAsia="zh-CN"/>
        </w:rPr>
      </w:pPr>
      <w:r>
        <w:rPr>
          <w:b/>
          <w:lang w:eastAsia="zh-CN"/>
        </w:rPr>
        <w:lastRenderedPageBreak/>
        <w:t>2</w:t>
      </w:r>
      <w:r w:rsidR="00995534">
        <w:rPr>
          <w:lang w:eastAsia="zh-CN"/>
        </w:rPr>
        <w:tab/>
      </w:r>
      <w:r>
        <w:rPr>
          <w:rFonts w:hint="eastAsia"/>
          <w:lang w:eastAsia="zh-CN"/>
        </w:rPr>
        <w:t>另一种频道配置如图</w:t>
      </w:r>
      <w:r w:rsidR="00F63060">
        <w:rPr>
          <w:rFonts w:hint="eastAsia"/>
          <w:lang w:eastAsia="zh-CN"/>
        </w:rPr>
        <w:t>5</w:t>
      </w:r>
      <w:r>
        <w:rPr>
          <w:rFonts w:hint="eastAsia"/>
          <w:lang w:eastAsia="zh-CN"/>
        </w:rPr>
        <w:t>所示，并用下面的关系式表示：</w:t>
      </w:r>
    </w:p>
    <w:p w:rsidR="00B36000" w:rsidRDefault="00B36000" w:rsidP="00A0424C">
      <w:pPr>
        <w:rPr>
          <w:lang w:eastAsia="zh-CN"/>
        </w:rPr>
      </w:pPr>
      <w:r>
        <w:rPr>
          <w:rFonts w:hint="eastAsia"/>
          <w:lang w:eastAsia="zh-CN"/>
        </w:rPr>
        <w:t>各个频道的中心频率用下面的关系式表示：</w:t>
      </w:r>
    </w:p>
    <w:p w:rsidR="00B36000" w:rsidRPr="00250042" w:rsidRDefault="00B36000" w:rsidP="00A0424C">
      <w:pPr>
        <w:pStyle w:val="enumlev1"/>
        <w:tabs>
          <w:tab w:val="clear" w:pos="1588"/>
          <w:tab w:val="clear" w:pos="1985"/>
          <w:tab w:val="left" w:pos="3544"/>
          <w:tab w:val="left" w:pos="3827"/>
          <w:tab w:val="left" w:pos="6946"/>
        </w:tabs>
        <w:rPr>
          <w:lang w:val="en-US" w:eastAsia="zh-CN"/>
        </w:rPr>
      </w:pPr>
      <w:r w:rsidRPr="00250042">
        <w:rPr>
          <w:lang w:val="en-US" w:eastAsia="zh-CN"/>
        </w:rPr>
        <w:tab/>
      </w:r>
      <w:r>
        <w:rPr>
          <w:rFonts w:hint="eastAsia"/>
          <w:lang w:eastAsia="zh-CN"/>
        </w:rPr>
        <w:t>下半</w:t>
      </w:r>
      <w:r w:rsidR="00F63060">
        <w:rPr>
          <w:rFonts w:hint="eastAsia"/>
          <w:lang w:eastAsia="zh-CN"/>
        </w:rPr>
        <w:t>频段</w:t>
      </w:r>
      <w:r w:rsidRPr="00D150AA">
        <w:rPr>
          <w:rFonts w:hint="eastAsia"/>
          <w:lang w:val="en-US" w:eastAsia="zh-CN"/>
        </w:rPr>
        <w:t>：</w:t>
      </w:r>
      <w:r w:rsidRPr="00250042">
        <w:rPr>
          <w:lang w:val="en-US" w:eastAsia="zh-CN"/>
        </w:rPr>
        <w:tab/>
      </w:r>
      <w:r w:rsidRPr="00250042">
        <w:rPr>
          <w:i/>
          <w:lang w:val="en-US" w:eastAsia="zh-CN"/>
        </w:rPr>
        <w:t>f</w:t>
      </w:r>
      <w:r w:rsidRPr="00250042">
        <w:rPr>
          <w:i/>
          <w:position w:val="-4"/>
          <w:sz w:val="16"/>
          <w:lang w:val="en-US" w:eastAsia="zh-CN"/>
        </w:rPr>
        <w:t>n</w:t>
      </w:r>
      <w:r w:rsidRPr="00250042">
        <w:rPr>
          <w:i/>
          <w:position w:val="-4"/>
          <w:sz w:val="16"/>
          <w:lang w:val="en-US" w:eastAsia="zh-CN"/>
        </w:rPr>
        <w:tab/>
      </w:r>
      <w:r>
        <w:rPr>
          <w:rFonts w:ascii="Symbol" w:hAnsi="Symbol"/>
          <w:lang w:eastAsia="zh-CN"/>
        </w:rPr>
        <w:t></w:t>
      </w:r>
      <w:r w:rsidRPr="00250042">
        <w:rPr>
          <w:lang w:val="en-US" w:eastAsia="zh-CN"/>
        </w:rPr>
        <w:t> </w:t>
      </w:r>
      <w:r w:rsidRPr="00250042">
        <w:rPr>
          <w:i/>
          <w:lang w:val="en-US" w:eastAsia="zh-CN"/>
        </w:rPr>
        <w:t>f</w:t>
      </w:r>
      <w:r w:rsidRPr="00250042">
        <w:rPr>
          <w:position w:val="-4"/>
          <w:sz w:val="16"/>
          <w:lang w:val="en-US" w:eastAsia="zh-CN"/>
        </w:rPr>
        <w:t>0</w:t>
      </w:r>
      <w:r w:rsidRPr="00250042">
        <w:rPr>
          <w:lang w:val="en-US" w:eastAsia="zh-CN"/>
        </w:rPr>
        <w:t> – 185 </w:t>
      </w:r>
      <w:r>
        <w:rPr>
          <w:rFonts w:ascii="Symbol" w:hAnsi="Symbol"/>
          <w:lang w:eastAsia="zh-CN"/>
        </w:rPr>
        <w:t></w:t>
      </w:r>
      <w:r w:rsidRPr="00250042">
        <w:rPr>
          <w:lang w:val="en-US" w:eastAsia="zh-CN"/>
        </w:rPr>
        <w:t> 20 </w:t>
      </w:r>
      <w:r w:rsidRPr="00250042">
        <w:rPr>
          <w:i/>
          <w:lang w:val="en-US" w:eastAsia="zh-CN"/>
        </w:rPr>
        <w:t>n</w:t>
      </w:r>
      <w:r w:rsidRPr="00250042">
        <w:rPr>
          <w:lang w:val="en-US" w:eastAsia="zh-CN"/>
        </w:rPr>
        <w:tab/>
        <w:t>MHz</w:t>
      </w:r>
    </w:p>
    <w:p w:rsidR="00B36000" w:rsidRPr="00250042" w:rsidRDefault="00B36000" w:rsidP="00A0424C">
      <w:pPr>
        <w:pStyle w:val="enumlev1"/>
        <w:tabs>
          <w:tab w:val="clear" w:pos="1588"/>
          <w:tab w:val="clear" w:pos="1985"/>
          <w:tab w:val="left" w:pos="3544"/>
          <w:tab w:val="left" w:pos="3827"/>
          <w:tab w:val="left" w:pos="6946"/>
        </w:tabs>
        <w:rPr>
          <w:lang w:val="en-US" w:eastAsia="zh-CN"/>
        </w:rPr>
      </w:pPr>
      <w:r w:rsidRPr="00250042">
        <w:rPr>
          <w:lang w:val="en-US" w:eastAsia="zh-CN"/>
        </w:rPr>
        <w:tab/>
      </w:r>
      <w:r>
        <w:rPr>
          <w:rFonts w:hint="eastAsia"/>
          <w:lang w:eastAsia="zh-CN"/>
        </w:rPr>
        <w:t>上半</w:t>
      </w:r>
      <w:r w:rsidR="00F63060">
        <w:rPr>
          <w:rFonts w:hint="eastAsia"/>
          <w:lang w:eastAsia="zh-CN"/>
        </w:rPr>
        <w:t>频段</w:t>
      </w:r>
      <w:r w:rsidRPr="00D150AA">
        <w:rPr>
          <w:rFonts w:hint="eastAsia"/>
          <w:lang w:val="en-US" w:eastAsia="zh-CN"/>
        </w:rPr>
        <w:t>：</w:t>
      </w:r>
      <w:r w:rsidRPr="00250042">
        <w:rPr>
          <w:lang w:val="en-US" w:eastAsia="zh-CN"/>
        </w:rPr>
        <w:tab/>
      </w:r>
      <w:r>
        <w:fldChar w:fldCharType="begin"/>
      </w:r>
      <w:r w:rsidRPr="00250042">
        <w:rPr>
          <w:lang w:val="en-US" w:eastAsia="zh-CN"/>
        </w:rPr>
        <w:instrText xml:space="preserve">eq </w:instrText>
      </w:r>
      <w:r w:rsidRPr="00250042">
        <w:rPr>
          <w:i/>
          <w:lang w:val="en-US" w:eastAsia="zh-CN"/>
        </w:rPr>
        <w:instrText>f</w:instrText>
      </w:r>
      <w:r w:rsidRPr="00250042">
        <w:rPr>
          <w:lang w:val="en-US" w:eastAsia="zh-CN"/>
        </w:rPr>
        <w:instrText xml:space="preserve">\s\up( </w:instrText>
      </w:r>
      <w:r w:rsidRPr="00250042">
        <w:rPr>
          <w:rFonts w:ascii="Symbol" w:hAnsi="Symbol"/>
          <w:lang w:val="en-US" w:eastAsia="zh-CN"/>
        </w:rPr>
        <w:instrText>¢</w:instrText>
      </w:r>
      <w:r w:rsidRPr="00250042">
        <w:rPr>
          <w:lang w:val="en-US" w:eastAsia="zh-CN"/>
        </w:rPr>
        <w:instrText>)\d\ba6()\s\do2( ,</w:instrText>
      </w:r>
      <w:r w:rsidRPr="00250042">
        <w:rPr>
          <w:i/>
          <w:sz w:val="16"/>
          <w:lang w:val="en-US" w:eastAsia="zh-CN"/>
        </w:rPr>
        <w:instrText>n</w:instrText>
      </w:r>
      <w:r w:rsidRPr="00250042">
        <w:rPr>
          <w:lang w:val="en-US" w:eastAsia="zh-CN"/>
        </w:rPr>
        <w:instrText>)</w:instrText>
      </w:r>
      <w:r>
        <w:fldChar w:fldCharType="end"/>
      </w:r>
      <w:r w:rsidRPr="00250042">
        <w:rPr>
          <w:lang w:val="en-US" w:eastAsia="zh-CN"/>
        </w:rPr>
        <w:tab/>
      </w:r>
      <w:r>
        <w:rPr>
          <w:rFonts w:ascii="Symbol" w:hAnsi="Symbol"/>
          <w:lang w:eastAsia="zh-CN"/>
        </w:rPr>
        <w:t></w:t>
      </w:r>
      <w:r w:rsidRPr="00250042">
        <w:rPr>
          <w:lang w:val="en-US" w:eastAsia="zh-CN"/>
        </w:rPr>
        <w:t> </w:t>
      </w:r>
      <w:r w:rsidRPr="00250042">
        <w:rPr>
          <w:i/>
          <w:lang w:val="en-US" w:eastAsia="zh-CN"/>
        </w:rPr>
        <w:t>f</w:t>
      </w:r>
      <w:r w:rsidRPr="00250042">
        <w:rPr>
          <w:position w:val="-4"/>
          <w:sz w:val="16"/>
          <w:lang w:val="en-US" w:eastAsia="zh-CN"/>
        </w:rPr>
        <w:t>0</w:t>
      </w:r>
      <w:r w:rsidRPr="00250042">
        <w:rPr>
          <w:lang w:val="en-US" w:eastAsia="zh-CN"/>
        </w:rPr>
        <w:t> </w:t>
      </w:r>
      <w:r>
        <w:rPr>
          <w:rFonts w:ascii="Symbol" w:hAnsi="Symbol"/>
          <w:lang w:eastAsia="zh-CN"/>
        </w:rPr>
        <w:t></w:t>
      </w:r>
      <w:r w:rsidRPr="00250042">
        <w:rPr>
          <w:lang w:val="en-US" w:eastAsia="zh-CN"/>
        </w:rPr>
        <w:t> 5 </w:t>
      </w:r>
      <w:r>
        <w:rPr>
          <w:rFonts w:ascii="Symbol" w:hAnsi="Symbol"/>
          <w:lang w:eastAsia="zh-CN"/>
        </w:rPr>
        <w:t></w:t>
      </w:r>
      <w:r w:rsidRPr="00250042">
        <w:rPr>
          <w:lang w:val="en-US" w:eastAsia="zh-CN"/>
        </w:rPr>
        <w:t> 20 </w:t>
      </w:r>
      <w:r w:rsidRPr="00250042">
        <w:rPr>
          <w:i/>
          <w:lang w:val="en-US" w:eastAsia="zh-CN"/>
        </w:rPr>
        <w:t>n</w:t>
      </w:r>
      <w:r w:rsidRPr="00250042">
        <w:rPr>
          <w:lang w:val="en-US" w:eastAsia="zh-CN"/>
        </w:rPr>
        <w:t xml:space="preserve"> </w:t>
      </w:r>
      <w:r w:rsidRPr="00250042">
        <w:rPr>
          <w:lang w:val="en-US" w:eastAsia="zh-CN"/>
        </w:rPr>
        <w:tab/>
        <w:t>MHz</w:t>
      </w:r>
    </w:p>
    <w:p w:rsidR="00B36000" w:rsidRPr="00B36000" w:rsidRDefault="00B36000" w:rsidP="00A0424C">
      <w:pPr>
        <w:rPr>
          <w:lang w:val="en-US"/>
        </w:rPr>
      </w:pPr>
      <w:r>
        <w:rPr>
          <w:rFonts w:hint="eastAsia"/>
        </w:rPr>
        <w:t>式中</w:t>
      </w:r>
    </w:p>
    <w:p w:rsidR="00B36000" w:rsidRPr="00250042" w:rsidRDefault="00B36000" w:rsidP="00A0424C">
      <w:pPr>
        <w:pStyle w:val="enumlev1"/>
        <w:rPr>
          <w:lang w:val="en-US"/>
        </w:rPr>
      </w:pPr>
      <w:r w:rsidRPr="00250042">
        <w:rPr>
          <w:i/>
          <w:lang w:val="en-US"/>
        </w:rPr>
        <w:tab/>
        <w:t>f</w:t>
      </w:r>
      <w:r w:rsidRPr="00250042">
        <w:rPr>
          <w:position w:val="-4"/>
          <w:sz w:val="16"/>
          <w:lang w:val="en-US"/>
        </w:rPr>
        <w:t>0</w:t>
      </w:r>
      <w:r w:rsidRPr="00250042">
        <w:rPr>
          <w:lang w:val="en-US"/>
        </w:rPr>
        <w:t> </w:t>
      </w:r>
      <w:r>
        <w:rPr>
          <w:rFonts w:ascii="Symbol" w:hAnsi="Symbol"/>
        </w:rPr>
        <w:t></w:t>
      </w:r>
      <w:r w:rsidRPr="00250042">
        <w:rPr>
          <w:lang w:val="en-US"/>
        </w:rPr>
        <w:t> 4</w:t>
      </w:r>
      <w:r w:rsidRPr="00250042">
        <w:rPr>
          <w:rFonts w:ascii="Tms Rmn" w:hAnsi="Tms Rmn"/>
          <w:sz w:val="12"/>
          <w:lang w:val="en-US"/>
        </w:rPr>
        <w:t> </w:t>
      </w:r>
      <w:r w:rsidRPr="00250042">
        <w:rPr>
          <w:lang w:val="en-US"/>
        </w:rPr>
        <w:t>720 MHz</w:t>
      </w:r>
    </w:p>
    <w:p w:rsidR="00B36000" w:rsidRDefault="00B36000" w:rsidP="00F63060">
      <w:pPr>
        <w:pStyle w:val="enumlev1"/>
        <w:rPr>
          <w:lang w:val="en-US" w:eastAsia="zh-CN"/>
        </w:rPr>
      </w:pPr>
      <w:r w:rsidRPr="00250042">
        <w:rPr>
          <w:i/>
          <w:lang w:val="en-US"/>
        </w:rPr>
        <w:tab/>
      </w:r>
      <w:r w:rsidRPr="00250042">
        <w:rPr>
          <w:i/>
          <w:lang w:val="en-US" w:eastAsia="zh-CN"/>
        </w:rPr>
        <w:t>n</w:t>
      </w:r>
      <w:r w:rsidRPr="00250042">
        <w:rPr>
          <w:lang w:val="en-US" w:eastAsia="zh-CN"/>
        </w:rPr>
        <w:t>  </w:t>
      </w:r>
      <w:r>
        <w:rPr>
          <w:rFonts w:ascii="Symbol" w:hAnsi="Symbol"/>
          <w:lang w:eastAsia="zh-CN"/>
        </w:rPr>
        <w:t></w:t>
      </w:r>
      <w:r w:rsidRPr="00250042">
        <w:rPr>
          <w:lang w:val="en-US" w:eastAsia="zh-CN"/>
        </w:rPr>
        <w:t> 1</w:t>
      </w:r>
      <w:r>
        <w:rPr>
          <w:rFonts w:hint="eastAsia"/>
          <w:lang w:val="en-US" w:eastAsia="zh-CN"/>
        </w:rPr>
        <w:t>、</w:t>
      </w:r>
      <w:r w:rsidRPr="00250042">
        <w:rPr>
          <w:lang w:val="en-US" w:eastAsia="zh-CN"/>
        </w:rPr>
        <w:t>2</w:t>
      </w:r>
      <w:r>
        <w:rPr>
          <w:rFonts w:hint="eastAsia"/>
          <w:lang w:val="en-US" w:eastAsia="zh-CN"/>
        </w:rPr>
        <w:t>、</w:t>
      </w:r>
      <w:r w:rsidRPr="00250042">
        <w:rPr>
          <w:lang w:val="en-US" w:eastAsia="zh-CN"/>
        </w:rPr>
        <w:t>3</w:t>
      </w:r>
      <w:r>
        <w:rPr>
          <w:rFonts w:hint="eastAsia"/>
          <w:lang w:val="en-US" w:eastAsia="zh-CN"/>
        </w:rPr>
        <w:t>、</w:t>
      </w:r>
      <w:r w:rsidRPr="00250042">
        <w:rPr>
          <w:lang w:val="en-US" w:eastAsia="zh-CN"/>
        </w:rPr>
        <w:t>4</w:t>
      </w:r>
      <w:r>
        <w:rPr>
          <w:rFonts w:hint="eastAsia"/>
          <w:lang w:val="en-US" w:eastAsia="zh-CN"/>
        </w:rPr>
        <w:t>、</w:t>
      </w:r>
      <w:r w:rsidRPr="00250042">
        <w:rPr>
          <w:lang w:val="en-US" w:eastAsia="zh-CN"/>
        </w:rPr>
        <w:t>5</w:t>
      </w:r>
      <w:r>
        <w:rPr>
          <w:rFonts w:hint="eastAsia"/>
          <w:lang w:val="en-US" w:eastAsia="zh-CN"/>
        </w:rPr>
        <w:t>、</w:t>
      </w:r>
      <w:r w:rsidRPr="00250042">
        <w:rPr>
          <w:lang w:val="en-US" w:eastAsia="zh-CN"/>
        </w:rPr>
        <w:t>6</w:t>
      </w:r>
      <w:r>
        <w:rPr>
          <w:rFonts w:hint="eastAsia"/>
          <w:lang w:val="en-US" w:eastAsia="zh-CN"/>
        </w:rPr>
        <w:t>、</w:t>
      </w:r>
      <w:r>
        <w:rPr>
          <w:lang w:val="en-US" w:eastAsia="zh-CN"/>
        </w:rPr>
        <w:t>7</w:t>
      </w:r>
      <w:r w:rsidR="00F63060">
        <w:rPr>
          <w:rFonts w:hint="eastAsia"/>
          <w:lang w:val="en-US" w:eastAsia="zh-CN"/>
        </w:rPr>
        <w:t>或</w:t>
      </w:r>
      <w:r w:rsidRPr="00250042">
        <w:rPr>
          <w:lang w:val="en-US" w:eastAsia="zh-CN"/>
        </w:rPr>
        <w:t>8</w:t>
      </w:r>
      <w:r>
        <w:rPr>
          <w:rFonts w:hint="eastAsia"/>
          <w:lang w:val="en-US" w:eastAsia="zh-CN"/>
        </w:rPr>
        <w:t>。</w:t>
      </w:r>
    </w:p>
    <w:p w:rsidR="00B36000" w:rsidRDefault="00B36000" w:rsidP="00A0424C">
      <w:pPr>
        <w:rPr>
          <w:lang w:eastAsia="zh-CN"/>
        </w:rPr>
      </w:pPr>
      <w:r>
        <w:rPr>
          <w:b/>
          <w:lang w:eastAsia="zh-CN"/>
        </w:rPr>
        <w:t>3</w:t>
      </w:r>
      <w:r>
        <w:rPr>
          <w:lang w:eastAsia="zh-CN"/>
        </w:rPr>
        <w:tab/>
      </w:r>
      <w:r>
        <w:rPr>
          <w:rFonts w:hint="eastAsia"/>
          <w:lang w:eastAsia="zh-CN"/>
        </w:rPr>
        <w:t>所有去向频道应在一半</w:t>
      </w:r>
      <w:r w:rsidR="00F63060">
        <w:rPr>
          <w:rFonts w:hint="eastAsia"/>
          <w:lang w:eastAsia="zh-CN"/>
        </w:rPr>
        <w:t>频段</w:t>
      </w:r>
      <w:r>
        <w:rPr>
          <w:rFonts w:hint="eastAsia"/>
          <w:lang w:eastAsia="zh-CN"/>
        </w:rPr>
        <w:t>内，而所有来向频道应在另一半</w:t>
      </w:r>
      <w:r w:rsidR="00F63060">
        <w:rPr>
          <w:rFonts w:hint="eastAsia"/>
          <w:lang w:eastAsia="zh-CN"/>
        </w:rPr>
        <w:t>频段</w:t>
      </w:r>
      <w:r>
        <w:rPr>
          <w:rFonts w:hint="eastAsia"/>
          <w:lang w:eastAsia="zh-CN"/>
        </w:rPr>
        <w:t>内。</w:t>
      </w:r>
    </w:p>
    <w:p w:rsidR="00B36000" w:rsidRPr="008E4C93" w:rsidRDefault="00B36000" w:rsidP="00A0424C">
      <w:pPr>
        <w:rPr>
          <w:lang w:eastAsia="zh-CN"/>
        </w:rPr>
      </w:pPr>
    </w:p>
    <w:p w:rsidR="00F63060" w:rsidRPr="00C21A2D" w:rsidRDefault="00F63060" w:rsidP="00F63060">
      <w:pPr>
        <w:pStyle w:val="FigureNo"/>
        <w:rPr>
          <w:lang w:val="en-US" w:eastAsia="zh-CN"/>
        </w:rPr>
      </w:pPr>
      <w:r>
        <w:rPr>
          <w:rFonts w:hint="eastAsia"/>
          <w:lang w:val="en-US" w:eastAsia="zh-CN"/>
        </w:rPr>
        <w:t>图</w:t>
      </w:r>
      <w:r w:rsidRPr="00C21A2D">
        <w:rPr>
          <w:lang w:val="en-US" w:eastAsia="zh-CN"/>
        </w:rPr>
        <w:t xml:space="preserve"> </w:t>
      </w:r>
      <w:r>
        <w:rPr>
          <w:rFonts w:hint="eastAsia"/>
          <w:lang w:val="en-US" w:eastAsia="zh-CN"/>
        </w:rPr>
        <w:t>5</w:t>
      </w:r>
    </w:p>
    <w:p w:rsidR="00F63060" w:rsidRPr="00C21A2D" w:rsidRDefault="00F63060" w:rsidP="00F63060">
      <w:pPr>
        <w:pStyle w:val="Figuretitle"/>
        <w:rPr>
          <w:lang w:val="en-US" w:eastAsia="zh-CN"/>
        </w:rPr>
      </w:pPr>
      <w:r>
        <w:rPr>
          <w:rFonts w:hint="eastAsia"/>
          <w:lang w:val="en-US" w:eastAsia="zh-CN"/>
        </w:rPr>
        <w:t>5</w:t>
      </w:r>
      <w:r w:rsidRPr="00C21A2D">
        <w:rPr>
          <w:lang w:val="en-US" w:eastAsia="zh-CN"/>
        </w:rPr>
        <w:t xml:space="preserve"> GHz</w:t>
      </w:r>
      <w:r>
        <w:rPr>
          <w:rFonts w:hint="eastAsia"/>
          <w:lang w:val="en-US" w:eastAsia="zh-CN"/>
        </w:rPr>
        <w:t>频段的</w:t>
      </w:r>
      <w:r w:rsidR="007B11BB">
        <w:rPr>
          <w:rFonts w:hint="eastAsia"/>
          <w:lang w:val="en-US" w:eastAsia="zh-CN"/>
        </w:rPr>
        <w:t>备选</w:t>
      </w:r>
      <w:r>
        <w:rPr>
          <w:rFonts w:hint="eastAsia"/>
          <w:lang w:val="en-US" w:eastAsia="zh-CN"/>
        </w:rPr>
        <w:t>射频频道配置</w:t>
      </w:r>
    </w:p>
    <w:p w:rsidR="00B36000" w:rsidRDefault="00F63060" w:rsidP="00C12329">
      <w:pPr>
        <w:pStyle w:val="FigureNo"/>
        <w:spacing w:before="240"/>
        <w:rPr>
          <w:sz w:val="20"/>
          <w:szCs w:val="16"/>
          <w:lang w:val="en-US" w:eastAsia="zh-CN"/>
        </w:rPr>
      </w:pPr>
      <w:r w:rsidRPr="003E115A">
        <w:rPr>
          <w:rFonts w:hint="eastAsia"/>
          <w:sz w:val="20"/>
          <w:szCs w:val="16"/>
          <w:lang w:val="en-US" w:eastAsia="zh-CN"/>
        </w:rPr>
        <w:t>（所有频率单位为</w:t>
      </w:r>
      <w:r w:rsidRPr="003E115A">
        <w:rPr>
          <w:sz w:val="20"/>
          <w:szCs w:val="16"/>
          <w:lang w:eastAsia="zh-CN"/>
        </w:rPr>
        <w:t>MHz</w:t>
      </w:r>
      <w:r w:rsidRPr="003E115A">
        <w:rPr>
          <w:rFonts w:hint="eastAsia"/>
          <w:sz w:val="20"/>
          <w:szCs w:val="16"/>
          <w:lang w:val="en-US" w:eastAsia="zh-CN"/>
        </w:rPr>
        <w:t>）</w:t>
      </w:r>
    </w:p>
    <w:p w:rsidR="00C12329" w:rsidRPr="00C12329" w:rsidRDefault="00C12329" w:rsidP="00C12329">
      <w:pPr>
        <w:pStyle w:val="Figuretitle"/>
        <w:rPr>
          <w:lang w:val="en-US" w:eastAsia="zh-CN"/>
        </w:rPr>
      </w:pPr>
    </w:p>
    <w:p w:rsidR="00C12329" w:rsidRDefault="00F124D2" w:rsidP="00D61A57">
      <w:pPr>
        <w:rPr>
          <w:lang w:eastAsia="zh-CN"/>
        </w:rPr>
      </w:pPr>
      <w:r>
        <w:object w:dxaOrig="7332" w:dyaOrig="3210">
          <v:shape id="_x0000_i1030" type="#_x0000_t75" style="width:481.5pt;height:210.75pt" o:ole="">
            <v:imagedata r:id="rId25" o:title=""/>
          </v:shape>
          <o:OLEObject Type="Embed" ProgID="CorelDRAW.Graphic.14" ShapeID="_x0000_i1030" DrawAspect="Content" ObjectID="_1465994803" r:id="rId26"/>
        </w:object>
      </w:r>
    </w:p>
    <w:p w:rsidR="00D61A57" w:rsidRDefault="00D61A57" w:rsidP="00D61A57">
      <w:r>
        <w:br w:type="page"/>
      </w:r>
    </w:p>
    <w:p w:rsidR="00B36000" w:rsidRPr="0004775B" w:rsidRDefault="00B36000" w:rsidP="00A0424C">
      <w:pPr>
        <w:pStyle w:val="AnnexNoTitle"/>
        <w:rPr>
          <w:lang w:eastAsia="zh-CN"/>
        </w:rPr>
      </w:pPr>
      <w:r>
        <w:rPr>
          <w:rFonts w:hint="eastAsia"/>
          <w:lang w:eastAsia="zh-CN"/>
        </w:rPr>
        <w:lastRenderedPageBreak/>
        <w:t>附件</w:t>
      </w:r>
      <w:r w:rsidRPr="0004775B">
        <w:rPr>
          <w:lang w:eastAsia="zh-CN"/>
        </w:rPr>
        <w:t>3</w:t>
      </w:r>
      <w:r>
        <w:rPr>
          <w:lang w:eastAsia="zh-CN"/>
        </w:rPr>
        <w:br/>
      </w:r>
      <w:r>
        <w:rPr>
          <w:lang w:eastAsia="zh-CN"/>
        </w:rPr>
        <w:br/>
      </w:r>
      <w:r w:rsidRPr="0004775B">
        <w:rPr>
          <w:lang w:eastAsia="zh-CN"/>
        </w:rPr>
        <w:t>4  400-5  000 MHz</w:t>
      </w:r>
      <w:r>
        <w:rPr>
          <w:rFonts w:ascii="SimSun" w:hAnsi="SimSun" w:cs="SimSun" w:hint="eastAsia"/>
          <w:lang w:eastAsia="zh-CN"/>
        </w:rPr>
        <w:t>频段内频道间隔</w:t>
      </w:r>
      <w:r w:rsidRPr="0004775B">
        <w:rPr>
          <w:lang w:eastAsia="zh-CN"/>
        </w:rPr>
        <w:t>28 MHz</w:t>
      </w:r>
      <w:r>
        <w:rPr>
          <w:lang w:eastAsia="zh-CN"/>
        </w:rPr>
        <w:t xml:space="preserve"> </w:t>
      </w:r>
      <w:r>
        <w:rPr>
          <w:rFonts w:ascii="SimSun" w:hAnsi="SimSun" w:cs="SimSun" w:hint="eastAsia"/>
          <w:lang w:eastAsia="zh-CN"/>
        </w:rPr>
        <w:t>的</w:t>
      </w:r>
      <w:r>
        <w:rPr>
          <w:rFonts w:ascii="SimSun" w:hAnsi="SimSun" w:cs="SimSun"/>
          <w:lang w:eastAsia="zh-CN"/>
        </w:rPr>
        <w:br/>
      </w:r>
      <w:r>
        <w:rPr>
          <w:rFonts w:ascii="SimSun" w:hAnsi="SimSun" w:cs="SimSun" w:hint="eastAsia"/>
          <w:lang w:eastAsia="zh-CN"/>
        </w:rPr>
        <w:t>射频频道配置</w:t>
      </w:r>
    </w:p>
    <w:p w:rsidR="00B36000" w:rsidRDefault="00B36000" w:rsidP="00A0424C">
      <w:pPr>
        <w:ind w:firstLine="540"/>
        <w:rPr>
          <w:rFonts w:ascii="SimSun" w:hAnsi="SimSun"/>
          <w:lang w:val="en-US" w:eastAsia="zh-CN"/>
        </w:rPr>
      </w:pPr>
      <w:r>
        <w:rPr>
          <w:rFonts w:ascii="SimSun" w:hAnsi="SimSun" w:cs="SimSun" w:hint="eastAsia"/>
          <w:lang w:val="en-US" w:eastAsia="zh-CN"/>
        </w:rPr>
        <w:t>本附件介绍了供</w:t>
      </w:r>
      <w:r w:rsidRPr="00250042">
        <w:rPr>
          <w:lang w:val="en-US" w:eastAsia="zh-CN"/>
        </w:rPr>
        <w:t>4 400</w:t>
      </w:r>
      <w:r w:rsidRPr="00250042">
        <w:rPr>
          <w:lang w:val="en-US" w:eastAsia="zh-CN"/>
        </w:rPr>
        <w:noBreakHyphen/>
        <w:t>5</w:t>
      </w:r>
      <w:r w:rsidRPr="00250042">
        <w:rPr>
          <w:sz w:val="12"/>
          <w:lang w:val="en-US" w:eastAsia="zh-CN"/>
        </w:rPr>
        <w:t>  </w:t>
      </w:r>
      <w:r w:rsidRPr="00250042">
        <w:rPr>
          <w:lang w:val="en-US" w:eastAsia="zh-CN"/>
        </w:rPr>
        <w:t xml:space="preserve">000 MHz </w:t>
      </w:r>
      <w:r>
        <w:rPr>
          <w:rFonts w:ascii="SimSun" w:hAnsi="SimSun" w:cs="SimSun" w:hint="eastAsia"/>
          <w:lang w:val="en-US" w:eastAsia="zh-CN"/>
        </w:rPr>
        <w:t>频段内数字系统使用的</w:t>
      </w:r>
      <w:r w:rsidR="00304924">
        <w:rPr>
          <w:rFonts w:ascii="SimSun" w:hAnsi="SimSun" w:cs="SimSun" w:hint="eastAsia"/>
          <w:lang w:val="en-US" w:eastAsia="zh-CN"/>
        </w:rPr>
        <w:t>射频</w:t>
      </w:r>
      <w:r>
        <w:rPr>
          <w:rFonts w:ascii="SimSun" w:hAnsi="SimSun" w:cs="SimSun" w:hint="eastAsia"/>
          <w:lang w:val="en-US" w:eastAsia="zh-CN"/>
        </w:rPr>
        <w:t>频道规划。这种配置提供了多达10个去向和10个返回频道，每个频道可适用</w:t>
      </w:r>
      <w:r w:rsidRPr="00250042">
        <w:rPr>
          <w:lang w:val="en-US" w:eastAsia="zh-CN"/>
        </w:rPr>
        <w:t>4 </w:t>
      </w:r>
      <w:r w:rsidRPr="0004775B">
        <w:rPr>
          <w:rFonts w:ascii="Symbol" w:hAnsi="Symbol"/>
          <w:lang w:eastAsia="zh-CN"/>
        </w:rPr>
        <w:t></w:t>
      </w:r>
      <w:r w:rsidRPr="00250042">
        <w:rPr>
          <w:lang w:val="en-US" w:eastAsia="zh-CN"/>
        </w:rPr>
        <w:t xml:space="preserve"> 34 Mbit/s </w:t>
      </w:r>
      <w:r>
        <w:rPr>
          <w:rFonts w:ascii="SimSun" w:hAnsi="SimSun" w:hint="eastAsia"/>
          <w:lang w:val="en-US" w:eastAsia="zh-CN"/>
        </w:rPr>
        <w:t>或</w:t>
      </w:r>
      <w:r w:rsidRPr="00250042">
        <w:rPr>
          <w:lang w:val="en-US" w:eastAsia="zh-CN"/>
        </w:rPr>
        <w:t xml:space="preserve"> 1 </w:t>
      </w:r>
      <w:r w:rsidRPr="0004775B">
        <w:rPr>
          <w:rFonts w:ascii="Symbol" w:hAnsi="Symbol"/>
          <w:lang w:eastAsia="zh-CN"/>
        </w:rPr>
        <w:t></w:t>
      </w:r>
      <w:r w:rsidRPr="00250042">
        <w:rPr>
          <w:lang w:val="en-US" w:eastAsia="zh-CN"/>
        </w:rPr>
        <w:t> 139.368 Mbit/s</w:t>
      </w:r>
      <w:r>
        <w:rPr>
          <w:rFonts w:ascii="SimSun" w:hAnsi="SimSun" w:hint="eastAsia"/>
          <w:lang w:val="en-US" w:eastAsia="zh-CN"/>
        </w:rPr>
        <w:t>或同步速率。</w:t>
      </w:r>
    </w:p>
    <w:p w:rsidR="00B36000" w:rsidRPr="0004775B" w:rsidRDefault="00B36000" w:rsidP="00A0424C">
      <w:pPr>
        <w:ind w:firstLine="540"/>
        <w:rPr>
          <w:b/>
          <w:lang w:eastAsia="zh-CN"/>
        </w:rPr>
      </w:pPr>
      <w:r>
        <w:rPr>
          <w:rFonts w:hint="eastAsia"/>
          <w:lang w:eastAsia="zh-CN"/>
        </w:rPr>
        <w:t>一个</w:t>
      </w:r>
      <w:r w:rsidRPr="0004775B">
        <w:rPr>
          <w:lang w:eastAsia="zh-CN"/>
        </w:rPr>
        <w:t xml:space="preserve">64-QAM </w:t>
      </w:r>
      <w:r>
        <w:rPr>
          <w:rFonts w:hint="eastAsia"/>
          <w:lang w:eastAsia="zh-CN"/>
        </w:rPr>
        <w:t>或多个更为复杂的调制方式可使系统以这些速率运行。</w:t>
      </w:r>
    </w:p>
    <w:p w:rsidR="00B36000" w:rsidRPr="0004775B" w:rsidRDefault="00B36000" w:rsidP="00A0424C">
      <w:pPr>
        <w:rPr>
          <w:lang w:eastAsia="zh-CN"/>
        </w:rPr>
      </w:pPr>
      <w:r w:rsidRPr="0004775B">
        <w:rPr>
          <w:b/>
          <w:lang w:eastAsia="zh-CN"/>
        </w:rPr>
        <w:t>1</w:t>
      </w:r>
      <w:r w:rsidRPr="0004775B">
        <w:rPr>
          <w:lang w:eastAsia="zh-CN"/>
        </w:rPr>
        <w:tab/>
      </w:r>
      <w:r>
        <w:rPr>
          <w:rFonts w:hint="eastAsia"/>
          <w:lang w:eastAsia="zh-CN"/>
        </w:rPr>
        <w:t>图</w:t>
      </w:r>
      <w:r w:rsidR="00304924">
        <w:rPr>
          <w:rFonts w:hint="eastAsia"/>
          <w:lang w:eastAsia="zh-CN"/>
        </w:rPr>
        <w:t>6</w:t>
      </w:r>
      <w:r>
        <w:rPr>
          <w:rFonts w:hint="eastAsia"/>
          <w:lang w:eastAsia="zh-CN"/>
        </w:rPr>
        <w:t>展示了按如下方式得出的</w:t>
      </w:r>
      <w:r w:rsidRPr="0004775B">
        <w:rPr>
          <w:lang w:eastAsia="zh-CN"/>
        </w:rPr>
        <w:t xml:space="preserve"> </w:t>
      </w:r>
      <w:r>
        <w:rPr>
          <w:lang w:eastAsia="zh-CN"/>
        </w:rPr>
        <w:t>RF</w:t>
      </w:r>
      <w:r>
        <w:rPr>
          <w:rFonts w:hint="eastAsia"/>
          <w:lang w:eastAsia="zh-CN"/>
        </w:rPr>
        <w:t>频道配置：</w:t>
      </w:r>
    </w:p>
    <w:p w:rsidR="00B36000" w:rsidRPr="00250042" w:rsidRDefault="00B36000" w:rsidP="00A0424C">
      <w:pPr>
        <w:pStyle w:val="enumlev1"/>
        <w:rPr>
          <w:lang w:val="en-US" w:eastAsia="zh-CN"/>
        </w:rPr>
      </w:pPr>
      <w:r>
        <w:rPr>
          <w:rFonts w:hint="eastAsia"/>
          <w:lang w:val="en-US" w:eastAsia="zh-CN"/>
        </w:rPr>
        <w:t>设</w:t>
      </w:r>
      <w:r w:rsidRPr="00250042">
        <w:rPr>
          <w:lang w:val="en-US" w:eastAsia="zh-CN"/>
        </w:rPr>
        <w:tab/>
      </w:r>
      <w:r w:rsidRPr="00250042">
        <w:rPr>
          <w:i/>
          <w:lang w:val="en-US" w:eastAsia="zh-CN"/>
        </w:rPr>
        <w:t>f</w:t>
      </w:r>
      <w:r w:rsidRPr="00250042">
        <w:rPr>
          <w:iCs/>
          <w:vertAlign w:val="subscript"/>
          <w:lang w:val="en-US" w:eastAsia="zh-CN"/>
        </w:rPr>
        <w:t>0</w:t>
      </w:r>
      <w:r w:rsidRPr="00250042">
        <w:rPr>
          <w:lang w:val="en-US" w:eastAsia="zh-CN"/>
        </w:rPr>
        <w:tab/>
      </w:r>
      <w:r>
        <w:rPr>
          <w:rFonts w:ascii="SimSun" w:hAnsi="SimSun" w:cs="SimSun" w:hint="eastAsia"/>
          <w:lang w:val="en-US" w:eastAsia="zh-CN"/>
        </w:rPr>
        <w:t>为频段中心频率：</w:t>
      </w:r>
    </w:p>
    <w:p w:rsidR="00B36000" w:rsidRPr="00250042" w:rsidRDefault="00B36000" w:rsidP="00A0424C">
      <w:pPr>
        <w:pStyle w:val="enumlev1"/>
        <w:rPr>
          <w:lang w:val="en-US" w:eastAsia="zh-CN"/>
        </w:rPr>
      </w:pPr>
      <w:r w:rsidRPr="00250042">
        <w:rPr>
          <w:i/>
          <w:lang w:val="en-US" w:eastAsia="zh-CN"/>
        </w:rPr>
        <w:tab/>
        <w:t>f</w:t>
      </w:r>
      <w:r w:rsidRPr="00250042">
        <w:rPr>
          <w:iCs/>
          <w:vertAlign w:val="subscript"/>
          <w:lang w:val="en-US" w:eastAsia="zh-CN"/>
        </w:rPr>
        <w:t>0</w:t>
      </w:r>
      <w:r w:rsidRPr="00250042">
        <w:rPr>
          <w:sz w:val="20"/>
          <w:lang w:val="en-US" w:eastAsia="zh-CN"/>
        </w:rPr>
        <w:t> </w:t>
      </w:r>
      <w:r w:rsidRPr="0004775B">
        <w:rPr>
          <w:rFonts w:ascii="Symbol" w:hAnsi="Symbol"/>
          <w:lang w:eastAsia="zh-CN"/>
        </w:rPr>
        <w:t></w:t>
      </w:r>
      <w:r w:rsidRPr="00250042">
        <w:rPr>
          <w:sz w:val="20"/>
          <w:lang w:val="en-US" w:eastAsia="zh-CN"/>
        </w:rPr>
        <w:t> </w:t>
      </w:r>
      <w:r w:rsidRPr="00250042">
        <w:rPr>
          <w:lang w:val="en-US" w:eastAsia="zh-CN"/>
        </w:rPr>
        <w:t>4</w:t>
      </w:r>
      <w:r w:rsidRPr="00250042">
        <w:rPr>
          <w:sz w:val="12"/>
          <w:lang w:val="en-US" w:eastAsia="zh-CN"/>
        </w:rPr>
        <w:t> </w:t>
      </w:r>
      <w:r>
        <w:rPr>
          <w:lang w:val="en-US" w:eastAsia="zh-CN"/>
        </w:rPr>
        <w:t>700 MHz</w:t>
      </w:r>
    </w:p>
    <w:p w:rsidR="00B36000" w:rsidRPr="00250042" w:rsidRDefault="00B36000" w:rsidP="00A0424C">
      <w:pPr>
        <w:pStyle w:val="enumlev1"/>
        <w:ind w:left="1191" w:hanging="1191"/>
        <w:rPr>
          <w:lang w:val="en-US" w:eastAsia="zh-CN"/>
        </w:rPr>
      </w:pPr>
      <w:r w:rsidRPr="00250042">
        <w:rPr>
          <w:i/>
          <w:lang w:val="en-US" w:eastAsia="zh-CN"/>
        </w:rPr>
        <w:tab/>
        <w:t>f</w:t>
      </w:r>
      <w:r w:rsidRPr="00250042">
        <w:rPr>
          <w:i/>
          <w:vertAlign w:val="subscript"/>
          <w:lang w:val="en-US" w:eastAsia="zh-CN"/>
        </w:rPr>
        <w:t>n</w:t>
      </w:r>
      <w:r w:rsidRPr="00250042">
        <w:rPr>
          <w:lang w:val="en-US" w:eastAsia="zh-CN"/>
        </w:rPr>
        <w:tab/>
      </w:r>
      <w:r>
        <w:rPr>
          <w:rFonts w:ascii="SimSun" w:hAnsi="SimSun" w:cs="SimSun" w:hint="eastAsia"/>
          <w:lang w:val="en-US" w:eastAsia="zh-CN"/>
        </w:rPr>
        <w:t>为该频段下半段一个射频频道的中心频率（</w:t>
      </w:r>
      <w:r>
        <w:rPr>
          <w:lang w:val="en-US" w:eastAsia="zh-CN"/>
        </w:rPr>
        <w:t>MHz</w:t>
      </w:r>
      <w:r>
        <w:rPr>
          <w:rFonts w:ascii="SimSun" w:hAnsi="SimSun" w:cs="SimSun" w:hint="eastAsia"/>
          <w:lang w:val="en-US" w:eastAsia="zh-CN"/>
        </w:rPr>
        <w:t>）</w:t>
      </w:r>
    </w:p>
    <w:p w:rsidR="00B36000" w:rsidRPr="00250042" w:rsidRDefault="00B36000" w:rsidP="00A0424C">
      <w:pPr>
        <w:pStyle w:val="enumlev1"/>
        <w:tabs>
          <w:tab w:val="clear" w:pos="794"/>
          <w:tab w:val="left" w:pos="720"/>
        </w:tabs>
        <w:ind w:left="1191" w:hanging="1191"/>
        <w:rPr>
          <w:lang w:val="en-US" w:eastAsia="zh-CN"/>
        </w:rPr>
      </w:pPr>
      <w:r w:rsidRPr="00250042">
        <w:rPr>
          <w:lang w:val="en-US" w:eastAsia="zh-CN"/>
        </w:rPr>
        <w:tab/>
      </w:r>
      <w:r w:rsidRPr="00F47AC1">
        <w:rPr>
          <w:position w:val="-10"/>
        </w:rPr>
        <w:object w:dxaOrig="279" w:dyaOrig="320">
          <v:shape id="_x0000_i1031" type="#_x0000_t75" style="width:14.25pt;height:15.75pt" o:ole="">
            <v:imagedata r:id="rId27" o:title=""/>
          </v:shape>
          <o:OLEObject Type="Embed" ProgID="Equation.3" ShapeID="_x0000_i1031" DrawAspect="Content" ObjectID="_1465994804" r:id="rId28"/>
        </w:object>
      </w:r>
      <w:r w:rsidRPr="00250042">
        <w:rPr>
          <w:lang w:val="en-US" w:eastAsia="zh-CN"/>
        </w:rPr>
        <w:tab/>
      </w:r>
      <w:r>
        <w:rPr>
          <w:rFonts w:ascii="SimSun" w:hAnsi="SimSun" w:cs="SimSun" w:hint="eastAsia"/>
          <w:lang w:val="en-US" w:eastAsia="zh-CN"/>
        </w:rPr>
        <w:t>为该频段上半段一个射频频道的中心频率（</w:t>
      </w:r>
      <w:r>
        <w:rPr>
          <w:lang w:val="en-US" w:eastAsia="zh-CN"/>
        </w:rPr>
        <w:t>MHz</w:t>
      </w:r>
      <w:r>
        <w:rPr>
          <w:rFonts w:ascii="SimSun" w:hAnsi="SimSun" w:cs="SimSun" w:hint="eastAsia"/>
          <w:lang w:val="en-US" w:eastAsia="zh-CN"/>
        </w:rPr>
        <w:t>），</w:t>
      </w:r>
    </w:p>
    <w:p w:rsidR="00B36000" w:rsidRPr="0004775B" w:rsidRDefault="00B36000" w:rsidP="00A0424C">
      <w:pPr>
        <w:rPr>
          <w:lang w:eastAsia="zh-CN"/>
        </w:rPr>
      </w:pPr>
      <w:r>
        <w:rPr>
          <w:rFonts w:hint="eastAsia"/>
          <w:lang w:val="en-US" w:eastAsia="zh-CN"/>
        </w:rPr>
        <w:t>各频道的中心频率可通过以下关系式表示：</w:t>
      </w:r>
    </w:p>
    <w:p w:rsidR="00B36000" w:rsidRPr="00250042" w:rsidRDefault="00B36000" w:rsidP="00A0424C">
      <w:pPr>
        <w:pStyle w:val="enumlev1"/>
        <w:tabs>
          <w:tab w:val="left" w:pos="3402"/>
        </w:tabs>
        <w:rPr>
          <w:lang w:val="en-US" w:eastAsia="zh-CN"/>
        </w:rPr>
      </w:pPr>
      <w:r w:rsidRPr="00250042">
        <w:rPr>
          <w:lang w:val="en-US" w:eastAsia="zh-CN"/>
        </w:rPr>
        <w:tab/>
      </w:r>
      <w:r>
        <w:rPr>
          <w:rFonts w:ascii="SimSun" w:hAnsi="SimSun" w:cs="SimSun" w:hint="eastAsia"/>
          <w:lang w:val="en-US" w:eastAsia="zh-CN"/>
        </w:rPr>
        <w:t>该频段下半段：</w:t>
      </w:r>
      <w:r w:rsidRPr="00250042">
        <w:rPr>
          <w:lang w:val="en-US" w:eastAsia="zh-CN"/>
        </w:rPr>
        <w:tab/>
      </w:r>
      <w:r w:rsidRPr="00250042">
        <w:rPr>
          <w:sz w:val="12"/>
          <w:lang w:val="en-US" w:eastAsia="zh-CN"/>
        </w:rPr>
        <w:t xml:space="preserve"> </w:t>
      </w:r>
      <w:r w:rsidRPr="00250042">
        <w:rPr>
          <w:i/>
          <w:lang w:val="en-US" w:eastAsia="zh-CN"/>
        </w:rPr>
        <w:t>f</w:t>
      </w:r>
      <w:r w:rsidRPr="00250042">
        <w:rPr>
          <w:i/>
          <w:vertAlign w:val="subscript"/>
          <w:lang w:val="en-US" w:eastAsia="zh-CN"/>
        </w:rPr>
        <w:t>n</w:t>
      </w:r>
      <w:r w:rsidRPr="00250042">
        <w:rPr>
          <w:lang w:val="en-US" w:eastAsia="zh-CN"/>
        </w:rPr>
        <w:t xml:space="preserve"> </w:t>
      </w:r>
      <w:r w:rsidRPr="0004775B">
        <w:rPr>
          <w:rFonts w:ascii="Symbol" w:hAnsi="Symbol"/>
          <w:lang w:eastAsia="zh-CN"/>
        </w:rPr>
        <w:t></w:t>
      </w:r>
      <w:r w:rsidRPr="00250042">
        <w:rPr>
          <w:lang w:val="en-US" w:eastAsia="zh-CN"/>
        </w:rPr>
        <w:t xml:space="preserve"> </w:t>
      </w:r>
      <w:r w:rsidRPr="00250042">
        <w:rPr>
          <w:i/>
          <w:lang w:val="en-US" w:eastAsia="zh-CN"/>
        </w:rPr>
        <w:t>f</w:t>
      </w:r>
      <w:r w:rsidRPr="00250042">
        <w:rPr>
          <w:iCs/>
          <w:vertAlign w:val="subscript"/>
          <w:lang w:val="en-US" w:eastAsia="zh-CN"/>
        </w:rPr>
        <w:t>0</w:t>
      </w:r>
      <w:r w:rsidRPr="00250042">
        <w:rPr>
          <w:lang w:val="en-US" w:eastAsia="zh-CN"/>
        </w:rPr>
        <w:t xml:space="preserve"> – 310 </w:t>
      </w:r>
      <w:r w:rsidRPr="0004775B">
        <w:rPr>
          <w:rFonts w:ascii="Symbol" w:hAnsi="Symbol"/>
          <w:lang w:eastAsia="zh-CN"/>
        </w:rPr>
        <w:t></w:t>
      </w:r>
      <w:r w:rsidRPr="00250042">
        <w:rPr>
          <w:lang w:val="en-US" w:eastAsia="zh-CN"/>
        </w:rPr>
        <w:t xml:space="preserve"> 28 </w:t>
      </w:r>
      <w:r w:rsidRPr="00250042">
        <w:rPr>
          <w:i/>
          <w:lang w:val="en-US" w:eastAsia="zh-CN"/>
        </w:rPr>
        <w:t>n</w:t>
      </w:r>
    </w:p>
    <w:p w:rsidR="00B36000" w:rsidRPr="00250042" w:rsidRDefault="00B36000" w:rsidP="00A0424C">
      <w:pPr>
        <w:pStyle w:val="enumlev1"/>
        <w:tabs>
          <w:tab w:val="left" w:pos="3345"/>
          <w:tab w:val="left" w:pos="3402"/>
        </w:tabs>
        <w:rPr>
          <w:lang w:val="en-US" w:eastAsia="zh-CN"/>
        </w:rPr>
      </w:pPr>
      <w:r w:rsidRPr="00250042">
        <w:rPr>
          <w:lang w:val="en-US" w:eastAsia="zh-CN"/>
        </w:rPr>
        <w:tab/>
      </w:r>
      <w:r>
        <w:rPr>
          <w:rFonts w:ascii="SimSun" w:hAnsi="SimSun" w:cs="SimSun" w:hint="eastAsia"/>
          <w:lang w:val="en-US" w:eastAsia="zh-CN"/>
        </w:rPr>
        <w:t>该频段上半段：</w:t>
      </w:r>
      <w:r w:rsidRPr="00250042">
        <w:rPr>
          <w:lang w:val="en-US" w:eastAsia="zh-CN"/>
        </w:rPr>
        <w:tab/>
      </w:r>
      <w:r w:rsidRPr="0004775B">
        <w:rPr>
          <w:position w:val="-12"/>
        </w:rPr>
        <w:object w:dxaOrig="499" w:dyaOrig="360">
          <v:shape id="_x0000_i1032" type="#_x0000_t75" style="width:24.75pt;height:18pt" o:ole="">
            <v:imagedata r:id="rId29" o:title=""/>
          </v:shape>
          <o:OLEObject Type="Embed" ProgID="Equation.3" ShapeID="_x0000_i1032" DrawAspect="Content" ObjectID="_1465994805" r:id="rId30"/>
        </w:object>
      </w:r>
      <w:r w:rsidRPr="00250042">
        <w:rPr>
          <w:rFonts w:ascii="Tms Rmn" w:hAnsi="Tms Rmn"/>
          <w:sz w:val="12"/>
          <w:lang w:val="en-US" w:eastAsia="zh-CN"/>
        </w:rPr>
        <w:t> </w:t>
      </w:r>
      <w:r w:rsidRPr="00250042">
        <w:rPr>
          <w:i/>
          <w:lang w:val="en-US" w:eastAsia="zh-CN"/>
        </w:rPr>
        <w:t>f</w:t>
      </w:r>
      <w:r w:rsidRPr="00250042">
        <w:rPr>
          <w:iCs/>
          <w:vertAlign w:val="subscript"/>
          <w:lang w:val="en-US" w:eastAsia="zh-CN"/>
        </w:rPr>
        <w:t>0</w:t>
      </w:r>
      <w:r w:rsidRPr="00250042">
        <w:rPr>
          <w:lang w:val="en-US" w:eastAsia="zh-CN"/>
        </w:rPr>
        <w:t xml:space="preserve"> </w:t>
      </w:r>
      <w:r w:rsidRPr="0004775B">
        <w:rPr>
          <w:rFonts w:ascii="Symbol" w:hAnsi="Symbol"/>
          <w:lang w:eastAsia="zh-CN"/>
        </w:rPr>
        <w:t></w:t>
      </w:r>
      <w:r w:rsidRPr="00250042">
        <w:rPr>
          <w:lang w:val="en-US" w:eastAsia="zh-CN"/>
        </w:rPr>
        <w:t xml:space="preserve"> 2 </w:t>
      </w:r>
      <w:r w:rsidRPr="0004775B">
        <w:rPr>
          <w:rFonts w:ascii="Symbol" w:hAnsi="Symbol"/>
          <w:lang w:eastAsia="zh-CN"/>
        </w:rPr>
        <w:t></w:t>
      </w:r>
      <w:r w:rsidRPr="00250042">
        <w:rPr>
          <w:lang w:val="en-US" w:eastAsia="zh-CN"/>
        </w:rPr>
        <w:t xml:space="preserve"> 28 </w:t>
      </w:r>
      <w:r w:rsidRPr="00250042">
        <w:rPr>
          <w:i/>
          <w:lang w:val="en-US" w:eastAsia="zh-CN"/>
        </w:rPr>
        <w:t>n</w:t>
      </w:r>
    </w:p>
    <w:p w:rsidR="00B36000" w:rsidRPr="00D150AA" w:rsidRDefault="00B36000" w:rsidP="00A0424C">
      <w:pPr>
        <w:rPr>
          <w:lang w:val="en-US" w:eastAsia="zh-CN"/>
        </w:rPr>
      </w:pPr>
      <w:r>
        <w:rPr>
          <w:rFonts w:hint="eastAsia"/>
          <w:lang w:eastAsia="zh-CN"/>
        </w:rPr>
        <w:t>其中</w:t>
      </w:r>
      <w:r w:rsidRPr="00D150AA">
        <w:rPr>
          <w:rFonts w:hint="eastAsia"/>
          <w:lang w:val="en-US" w:eastAsia="zh-CN"/>
        </w:rPr>
        <w:t>：</w:t>
      </w:r>
    </w:p>
    <w:p w:rsidR="00B36000" w:rsidRPr="00D150AA" w:rsidRDefault="00B36000" w:rsidP="00A0424C">
      <w:pPr>
        <w:pStyle w:val="enumlev1"/>
        <w:ind w:left="1191" w:hanging="1191"/>
        <w:rPr>
          <w:lang w:val="en-US"/>
        </w:rPr>
      </w:pPr>
      <w:r w:rsidRPr="00D150AA">
        <w:rPr>
          <w:lang w:val="en-US" w:eastAsia="zh-CN"/>
        </w:rPr>
        <w:tab/>
      </w:r>
      <w:r w:rsidRPr="00D150AA">
        <w:rPr>
          <w:i/>
          <w:lang w:val="en-US"/>
        </w:rPr>
        <w:t>n</w:t>
      </w:r>
      <w:r w:rsidRPr="00D150AA">
        <w:rPr>
          <w:lang w:val="en-US"/>
        </w:rPr>
        <w:t xml:space="preserve"> </w:t>
      </w:r>
      <w:r w:rsidRPr="0004775B">
        <w:rPr>
          <w:rFonts w:ascii="Symbol" w:hAnsi="Symbol"/>
        </w:rPr>
        <w:t></w:t>
      </w:r>
      <w:r w:rsidRPr="00D150AA">
        <w:rPr>
          <w:lang w:val="en-US"/>
        </w:rPr>
        <w:t xml:space="preserve"> 1</w:t>
      </w:r>
      <w:r>
        <w:rPr>
          <w:rFonts w:hint="eastAsia"/>
        </w:rPr>
        <w:t>、</w:t>
      </w:r>
      <w:r w:rsidRPr="00D150AA">
        <w:rPr>
          <w:lang w:val="en-US"/>
        </w:rPr>
        <w:t>2</w:t>
      </w:r>
      <w:r>
        <w:rPr>
          <w:rFonts w:hint="eastAsia"/>
        </w:rPr>
        <w:t>、</w:t>
      </w:r>
      <w:r w:rsidRPr="00D150AA">
        <w:rPr>
          <w:lang w:val="en-US"/>
        </w:rPr>
        <w:t>3</w:t>
      </w:r>
      <w:r>
        <w:rPr>
          <w:rFonts w:hint="eastAsia"/>
        </w:rPr>
        <w:t>、</w:t>
      </w:r>
      <w:r w:rsidRPr="00D150AA">
        <w:rPr>
          <w:lang w:val="en-US"/>
        </w:rPr>
        <w:t>4</w:t>
      </w:r>
      <w:r>
        <w:rPr>
          <w:rFonts w:hint="eastAsia"/>
        </w:rPr>
        <w:t>、</w:t>
      </w:r>
      <w:r w:rsidRPr="00D150AA">
        <w:rPr>
          <w:lang w:val="en-US"/>
        </w:rPr>
        <w:t>5</w:t>
      </w:r>
      <w:r>
        <w:rPr>
          <w:rFonts w:hint="eastAsia"/>
        </w:rPr>
        <w:t>、</w:t>
      </w:r>
      <w:r w:rsidRPr="00D150AA">
        <w:rPr>
          <w:lang w:val="en-US"/>
        </w:rPr>
        <w:t>6</w:t>
      </w:r>
      <w:r>
        <w:rPr>
          <w:rFonts w:hint="eastAsia"/>
        </w:rPr>
        <w:t>、</w:t>
      </w:r>
      <w:r w:rsidRPr="00D150AA">
        <w:rPr>
          <w:lang w:val="en-US"/>
        </w:rPr>
        <w:t>7</w:t>
      </w:r>
      <w:r>
        <w:rPr>
          <w:rFonts w:hint="eastAsia"/>
        </w:rPr>
        <w:t>、</w:t>
      </w:r>
      <w:r w:rsidRPr="00D150AA">
        <w:rPr>
          <w:lang w:val="en-US"/>
        </w:rPr>
        <w:t>8</w:t>
      </w:r>
      <w:r>
        <w:rPr>
          <w:rFonts w:hint="eastAsia"/>
        </w:rPr>
        <w:t>、</w:t>
      </w:r>
      <w:r w:rsidRPr="00D150AA">
        <w:rPr>
          <w:lang w:val="en-US"/>
        </w:rPr>
        <w:t>9</w:t>
      </w:r>
      <w:r>
        <w:rPr>
          <w:rFonts w:hint="eastAsia"/>
        </w:rPr>
        <w:t>、</w:t>
      </w:r>
      <w:r w:rsidRPr="00D150AA">
        <w:rPr>
          <w:lang w:val="en-US"/>
        </w:rPr>
        <w:t>10</w:t>
      </w:r>
      <w:r>
        <w:rPr>
          <w:rFonts w:hint="eastAsia"/>
        </w:rPr>
        <w:t>。</w:t>
      </w:r>
    </w:p>
    <w:p w:rsidR="0007108C" w:rsidRPr="0007108C" w:rsidRDefault="0007108C" w:rsidP="0007108C">
      <w:pPr>
        <w:pStyle w:val="FigureNo"/>
        <w:rPr>
          <w:lang w:eastAsia="zh-CN"/>
        </w:rPr>
      </w:pPr>
      <w:bookmarkStart w:id="3" w:name="_MON_1239800782"/>
      <w:bookmarkStart w:id="4" w:name="_MON_1240386387"/>
      <w:bookmarkStart w:id="5" w:name="_MON_1240386417"/>
      <w:bookmarkStart w:id="6" w:name="_MON_1242056238"/>
      <w:bookmarkStart w:id="7" w:name="_MON_1252928780"/>
      <w:bookmarkStart w:id="8" w:name="_MON_1265529242"/>
      <w:bookmarkStart w:id="9" w:name="_MON_1265543357"/>
      <w:bookmarkStart w:id="10" w:name="_MON_1265543470"/>
      <w:bookmarkStart w:id="11" w:name="_MON_1265548927"/>
      <w:bookmarkStart w:id="12" w:name="_MON_1265549451"/>
      <w:bookmarkEnd w:id="3"/>
      <w:bookmarkEnd w:id="4"/>
      <w:bookmarkEnd w:id="5"/>
      <w:bookmarkEnd w:id="6"/>
      <w:bookmarkEnd w:id="7"/>
      <w:bookmarkEnd w:id="8"/>
      <w:bookmarkEnd w:id="9"/>
      <w:bookmarkEnd w:id="10"/>
      <w:bookmarkEnd w:id="11"/>
      <w:bookmarkEnd w:id="12"/>
      <w:r>
        <w:rPr>
          <w:rFonts w:hint="eastAsia"/>
          <w:lang w:val="en-US" w:eastAsia="zh-CN"/>
        </w:rPr>
        <w:t>图</w:t>
      </w:r>
      <w:r w:rsidRPr="0007108C">
        <w:rPr>
          <w:lang w:eastAsia="zh-CN"/>
        </w:rPr>
        <w:t xml:space="preserve"> 6</w:t>
      </w:r>
    </w:p>
    <w:p w:rsidR="00B36000" w:rsidRPr="0007108C" w:rsidRDefault="0007108C" w:rsidP="00D651B5">
      <w:pPr>
        <w:pStyle w:val="Figuretitle"/>
        <w:rPr>
          <w:lang w:eastAsia="zh-CN"/>
        </w:rPr>
      </w:pPr>
      <w:r w:rsidRPr="0004775B">
        <w:rPr>
          <w:lang w:eastAsia="zh-CN"/>
        </w:rPr>
        <w:t>4  400-5  000 MHz</w:t>
      </w:r>
      <w:r>
        <w:rPr>
          <w:rFonts w:ascii="SimSun" w:hAnsi="SimSun" w:cs="SimSun" w:hint="eastAsia"/>
          <w:lang w:eastAsia="zh-CN"/>
        </w:rPr>
        <w:t>频段内频道间隔</w:t>
      </w:r>
      <w:r w:rsidRPr="0004775B">
        <w:rPr>
          <w:lang w:eastAsia="zh-CN"/>
        </w:rPr>
        <w:t>28 MHz</w:t>
      </w:r>
      <w:r>
        <w:rPr>
          <w:lang w:eastAsia="zh-CN"/>
        </w:rPr>
        <w:t xml:space="preserve"> </w:t>
      </w:r>
      <w:r>
        <w:rPr>
          <w:rFonts w:ascii="SimSun" w:hAnsi="SimSun" w:cs="SimSun" w:hint="eastAsia"/>
          <w:lang w:eastAsia="zh-CN"/>
        </w:rPr>
        <w:t>的</w:t>
      </w:r>
      <w:r>
        <w:rPr>
          <w:rFonts w:ascii="SimSun" w:hAnsi="SimSun" w:cs="SimSun"/>
          <w:lang w:eastAsia="zh-CN"/>
        </w:rPr>
        <w:br/>
      </w:r>
      <w:r>
        <w:rPr>
          <w:rFonts w:ascii="SimSun" w:hAnsi="SimSun" w:cs="SimSun" w:hint="eastAsia"/>
          <w:lang w:eastAsia="zh-CN"/>
        </w:rPr>
        <w:t>射频频道配置</w:t>
      </w:r>
    </w:p>
    <w:p w:rsidR="0007108C" w:rsidRPr="0007108C" w:rsidRDefault="0007108C" w:rsidP="0007108C">
      <w:pPr>
        <w:pStyle w:val="Figuretitle"/>
        <w:rPr>
          <w:lang w:eastAsia="zh-CN"/>
        </w:rPr>
      </w:pPr>
    </w:p>
    <w:p w:rsidR="00F561C9" w:rsidRPr="00F561C9" w:rsidRDefault="00F561C9" w:rsidP="00F561C9">
      <w:pPr>
        <w:rPr>
          <w:lang w:val="en-US"/>
        </w:rPr>
      </w:pPr>
      <w:r>
        <w:object w:dxaOrig="11434" w:dyaOrig="4652">
          <v:shape id="_x0000_i1033" type="#_x0000_t75" style="width:485.25pt;height:203.25pt" o:ole="">
            <v:imagedata r:id="rId31" o:title=""/>
          </v:shape>
          <o:OLEObject Type="Embed" ProgID="CorelDRAW.Graphic.14" ShapeID="_x0000_i1033" DrawAspect="Content" ObjectID="_1465994806" r:id="rId32"/>
        </w:object>
      </w:r>
      <w:r>
        <w:rPr>
          <w:b/>
          <w:lang w:val="en-US" w:eastAsia="zh-CN"/>
        </w:rPr>
        <w:br w:type="page"/>
      </w:r>
    </w:p>
    <w:p w:rsidR="00B36000" w:rsidRPr="00250042" w:rsidRDefault="00B36000" w:rsidP="00A0424C">
      <w:pPr>
        <w:rPr>
          <w:lang w:val="en-US" w:eastAsia="zh-CN"/>
        </w:rPr>
      </w:pPr>
      <w:r w:rsidRPr="00250042">
        <w:rPr>
          <w:b/>
          <w:lang w:val="en-US" w:eastAsia="zh-CN"/>
        </w:rPr>
        <w:lastRenderedPageBreak/>
        <w:t>2</w:t>
      </w:r>
      <w:r w:rsidRPr="00250042">
        <w:rPr>
          <w:lang w:val="en-US" w:eastAsia="zh-CN"/>
        </w:rPr>
        <w:tab/>
      </w:r>
      <w:r>
        <w:rPr>
          <w:rFonts w:hint="eastAsia"/>
          <w:lang w:val="en-US" w:eastAsia="zh-CN"/>
        </w:rPr>
        <w:t>该频段的一半用于容纳所有的去向频道，另一半容纳所有的返回频道。</w:t>
      </w:r>
    </w:p>
    <w:p w:rsidR="00B36000" w:rsidRPr="0004775B" w:rsidRDefault="00B36000" w:rsidP="00A0424C">
      <w:pPr>
        <w:rPr>
          <w:lang w:eastAsia="zh-CN"/>
        </w:rPr>
      </w:pPr>
      <w:r w:rsidRPr="0004775B">
        <w:rPr>
          <w:b/>
          <w:lang w:eastAsia="zh-CN"/>
        </w:rPr>
        <w:t>3</w:t>
      </w:r>
      <w:r w:rsidRPr="0004775B">
        <w:rPr>
          <w:lang w:eastAsia="zh-CN"/>
        </w:rPr>
        <w:tab/>
      </w:r>
      <w:r>
        <w:rPr>
          <w:rFonts w:hint="eastAsia"/>
          <w:lang w:eastAsia="zh-CN"/>
        </w:rPr>
        <w:t>这种</w:t>
      </w:r>
      <w:r w:rsidR="00304924">
        <w:rPr>
          <w:rFonts w:hint="eastAsia"/>
          <w:lang w:eastAsia="zh-CN"/>
        </w:rPr>
        <w:t>射频</w:t>
      </w:r>
      <w:r>
        <w:rPr>
          <w:rFonts w:hint="eastAsia"/>
          <w:lang w:eastAsia="zh-CN"/>
        </w:rPr>
        <w:t>频道配置还能利用适当的调制方式，以</w:t>
      </w:r>
      <w:r w:rsidRPr="0004775B">
        <w:rPr>
          <w:lang w:eastAsia="zh-CN"/>
        </w:rPr>
        <w:t>155</w:t>
      </w:r>
      <w:r w:rsidRPr="0004775B">
        <w:rPr>
          <w:sz w:val="12"/>
          <w:lang w:eastAsia="zh-CN"/>
        </w:rPr>
        <w:t> </w:t>
      </w:r>
      <w:r w:rsidRPr="0004775B">
        <w:rPr>
          <w:lang w:eastAsia="zh-CN"/>
        </w:rPr>
        <w:t>520 kbit/s</w:t>
      </w:r>
      <w:r>
        <w:rPr>
          <w:rFonts w:hint="eastAsia"/>
          <w:lang w:eastAsia="zh-CN"/>
        </w:rPr>
        <w:t>的信号传输</w:t>
      </w:r>
      <w:r w:rsidRPr="0004775B">
        <w:rPr>
          <w:lang w:eastAsia="zh-CN"/>
        </w:rPr>
        <w:t>SDH</w:t>
      </w:r>
      <w:r>
        <w:rPr>
          <w:rFonts w:hint="eastAsia"/>
          <w:lang w:eastAsia="zh-CN"/>
        </w:rPr>
        <w:t>和</w:t>
      </w:r>
      <w:r>
        <w:rPr>
          <w:lang w:eastAsia="zh-CN"/>
        </w:rPr>
        <w:br/>
      </w:r>
      <w:r w:rsidRPr="0004775B">
        <w:rPr>
          <w:lang w:eastAsia="zh-CN"/>
        </w:rPr>
        <w:t>STM-1</w:t>
      </w:r>
      <w:r>
        <w:rPr>
          <w:rFonts w:hint="eastAsia"/>
          <w:lang w:eastAsia="zh-CN"/>
        </w:rPr>
        <w:t>。</w:t>
      </w:r>
    </w:p>
    <w:p w:rsidR="00B36000" w:rsidRPr="0004775B" w:rsidRDefault="00B36000" w:rsidP="00A0424C">
      <w:pPr>
        <w:rPr>
          <w:lang w:eastAsia="zh-CN"/>
        </w:rPr>
      </w:pPr>
      <w:r w:rsidRPr="0004775B">
        <w:rPr>
          <w:b/>
          <w:lang w:eastAsia="zh-CN"/>
        </w:rPr>
        <w:t>4</w:t>
      </w:r>
      <w:r w:rsidRPr="0004775B">
        <w:rPr>
          <w:lang w:eastAsia="zh-CN"/>
        </w:rPr>
        <w:tab/>
      </w:r>
      <w:r>
        <w:rPr>
          <w:rFonts w:hint="eastAsia"/>
          <w:lang w:eastAsia="zh-CN"/>
        </w:rPr>
        <w:t>在设备和网络特性允许的情况下，可在征得相关主管部门同意后，采用同频道频率再用配置，以提高频谱效率。</w:t>
      </w:r>
    </w:p>
    <w:p w:rsidR="00B36000" w:rsidRDefault="00B36000" w:rsidP="00A0424C">
      <w:pPr>
        <w:rPr>
          <w:lang w:val="en-US" w:eastAsia="zh-CN"/>
        </w:rPr>
      </w:pPr>
      <w:r w:rsidRPr="0004775B">
        <w:rPr>
          <w:b/>
          <w:bCs/>
          <w:lang w:eastAsia="zh-CN"/>
        </w:rPr>
        <w:t>5</w:t>
      </w:r>
      <w:r w:rsidRPr="0004775B">
        <w:rPr>
          <w:b/>
          <w:lang w:eastAsia="zh-CN"/>
        </w:rPr>
        <w:tab/>
      </w:r>
      <w:r>
        <w:rPr>
          <w:rFonts w:hint="eastAsia"/>
          <w:bCs/>
          <w:lang w:eastAsia="zh-CN"/>
        </w:rPr>
        <w:t>当</w:t>
      </w:r>
      <w:r w:rsidRPr="008D3D2A">
        <w:rPr>
          <w:rFonts w:hint="eastAsia"/>
          <w:bCs/>
          <w:lang w:eastAsia="zh-CN"/>
        </w:rPr>
        <w:t>需要</w:t>
      </w:r>
      <w:r>
        <w:rPr>
          <w:rFonts w:hint="eastAsia"/>
          <w:bCs/>
          <w:lang w:eastAsia="zh-CN"/>
        </w:rPr>
        <w:t>极</w:t>
      </w:r>
      <w:r w:rsidRPr="008D3D2A">
        <w:rPr>
          <w:rFonts w:hint="eastAsia"/>
          <w:bCs/>
          <w:lang w:eastAsia="zh-CN"/>
        </w:rPr>
        <w:t>高容量的</w:t>
      </w:r>
      <w:r>
        <w:rPr>
          <w:rFonts w:hint="eastAsia"/>
          <w:bCs/>
          <w:lang w:eastAsia="zh-CN"/>
        </w:rPr>
        <w:t>链路（如两倍的同步转移模式</w:t>
      </w:r>
      <w:r>
        <w:rPr>
          <w:rFonts w:hint="eastAsia"/>
          <w:bCs/>
          <w:lang w:eastAsia="zh-CN"/>
        </w:rPr>
        <w:t>-1(STM-1)</w:t>
      </w:r>
      <w:r>
        <w:rPr>
          <w:rFonts w:hint="eastAsia"/>
          <w:bCs/>
          <w:lang w:eastAsia="zh-CN"/>
        </w:rPr>
        <w:t>）</w:t>
      </w:r>
      <w:r w:rsidRPr="008D3D2A">
        <w:rPr>
          <w:rFonts w:hint="eastAsia"/>
          <w:bCs/>
          <w:lang w:eastAsia="zh-CN"/>
        </w:rPr>
        <w:t>且网络</w:t>
      </w:r>
      <w:r>
        <w:rPr>
          <w:rFonts w:hint="eastAsia"/>
          <w:bCs/>
          <w:lang w:eastAsia="zh-CN"/>
        </w:rPr>
        <w:t>协调</w:t>
      </w:r>
      <w:r w:rsidRPr="008D3D2A">
        <w:rPr>
          <w:rFonts w:hint="eastAsia"/>
          <w:bCs/>
          <w:lang w:eastAsia="zh-CN"/>
        </w:rPr>
        <w:t>容许时</w:t>
      </w:r>
      <w:r>
        <w:rPr>
          <w:rFonts w:hint="eastAsia"/>
          <w:bCs/>
          <w:lang w:eastAsia="zh-CN"/>
        </w:rPr>
        <w:t>，在征得相关主管部门的同意后，较大带宽的系统可使用</w:t>
      </w:r>
      <w:r w:rsidR="00304924" w:rsidRPr="00304924">
        <w:rPr>
          <w:rFonts w:ascii="STKaiti" w:eastAsia="STKaiti" w:hAnsi="STKaiti" w:hint="eastAsia"/>
          <w:bCs/>
          <w:lang w:eastAsia="zh-CN"/>
        </w:rPr>
        <w:t>做出</w:t>
      </w:r>
      <w:r w:rsidRPr="008D3D2A">
        <w:rPr>
          <w:rFonts w:ascii="STKaiti" w:eastAsia="STKaiti" w:hAnsi="STKaiti" w:hint="eastAsia"/>
          <w:bCs/>
          <w:lang w:eastAsia="zh-CN"/>
        </w:rPr>
        <w:t>建议</w:t>
      </w:r>
      <w:r>
        <w:rPr>
          <w:rFonts w:hint="eastAsia"/>
          <w:bCs/>
          <w:lang w:eastAsia="zh-CN"/>
        </w:rPr>
        <w:t>1</w:t>
      </w:r>
      <w:r>
        <w:rPr>
          <w:rFonts w:hint="eastAsia"/>
          <w:bCs/>
          <w:lang w:eastAsia="zh-CN"/>
        </w:rPr>
        <w:t>确定的任意两个相邻的</w:t>
      </w:r>
      <w:r w:rsidRPr="0004775B">
        <w:rPr>
          <w:lang w:eastAsia="zh-CN"/>
        </w:rPr>
        <w:t xml:space="preserve">28 MHz </w:t>
      </w:r>
      <w:r>
        <w:rPr>
          <w:rFonts w:hint="eastAsia"/>
          <w:lang w:eastAsia="zh-CN"/>
        </w:rPr>
        <w:t>频道，其中心频率位于</w:t>
      </w:r>
      <w:r>
        <w:rPr>
          <w:rFonts w:hint="eastAsia"/>
          <w:bCs/>
          <w:lang w:eastAsia="zh-CN"/>
        </w:rPr>
        <w:t>两个</w:t>
      </w:r>
      <w:r w:rsidRPr="0004775B">
        <w:rPr>
          <w:lang w:eastAsia="zh-CN"/>
        </w:rPr>
        <w:t xml:space="preserve">28 MHz </w:t>
      </w:r>
      <w:r>
        <w:rPr>
          <w:rFonts w:hint="eastAsia"/>
          <w:bCs/>
          <w:lang w:eastAsia="zh-CN"/>
        </w:rPr>
        <w:t>相邻</w:t>
      </w:r>
      <w:r>
        <w:rPr>
          <w:rFonts w:hint="eastAsia"/>
          <w:lang w:eastAsia="zh-CN"/>
        </w:rPr>
        <w:t>频道间距的中心点。</w:t>
      </w:r>
    </w:p>
    <w:p w:rsidR="002469E7" w:rsidRDefault="002469E7" w:rsidP="00C01CD4">
      <w:pPr>
        <w:pStyle w:val="Reasons"/>
        <w:spacing w:line="480" w:lineRule="auto"/>
        <w:rPr>
          <w:rFonts w:eastAsiaTheme="minorEastAsia"/>
          <w:lang w:eastAsia="zh-CN"/>
        </w:rPr>
      </w:pPr>
    </w:p>
    <w:p w:rsidR="004703FE" w:rsidRPr="004703FE" w:rsidRDefault="004703FE" w:rsidP="00C01CD4">
      <w:pPr>
        <w:pStyle w:val="Reasons"/>
        <w:spacing w:line="480" w:lineRule="auto"/>
        <w:rPr>
          <w:rFonts w:eastAsiaTheme="minorEastAsia"/>
          <w:lang w:eastAsia="zh-CN"/>
        </w:rPr>
      </w:pPr>
    </w:p>
    <w:p w:rsidR="002469E7" w:rsidRDefault="002469E7" w:rsidP="00C01CD4">
      <w:pPr>
        <w:spacing w:line="480" w:lineRule="auto"/>
        <w:jc w:val="center"/>
      </w:pPr>
      <w:r>
        <w:t>______________</w:t>
      </w:r>
    </w:p>
    <w:sectPr w:rsidR="002469E7" w:rsidSect="00BF7610">
      <w:headerReference w:type="even" r:id="rId33"/>
      <w:headerReference w:type="default" r:id="rId3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ED5" w:rsidRDefault="00512ED5">
      <w:r>
        <w:separator/>
      </w:r>
    </w:p>
  </w:endnote>
  <w:endnote w:type="continuationSeparator" w:id="0">
    <w:p w:rsidR="00512ED5" w:rsidRDefault="00512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TKaiti">
    <w:altName w:val="Times New Roman"/>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ED5" w:rsidRDefault="00512ED5">
      <w:r>
        <w:separator/>
      </w:r>
    </w:p>
  </w:footnote>
  <w:footnote w:type="continuationSeparator" w:id="0">
    <w:p w:rsidR="00512ED5" w:rsidRDefault="00512E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705" w:rsidRDefault="007C5705" w:rsidP="001821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54DEF">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705" w:rsidRDefault="007C5705" w:rsidP="00182179">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03442648" wp14:editId="687D378D">
          <wp:simplePos x="0" y="0"/>
          <wp:positionH relativeFrom="column">
            <wp:posOffset>-748665</wp:posOffset>
          </wp:positionH>
          <wp:positionV relativeFrom="paragraph">
            <wp:posOffset>-445770</wp:posOffset>
          </wp:positionV>
          <wp:extent cx="7696200" cy="10782300"/>
          <wp:effectExtent l="0" t="0" r="0" b="0"/>
          <wp:wrapNone/>
          <wp:docPr id="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82300"/>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ED5" w:rsidRPr="00FC42AF" w:rsidRDefault="00512ED5" w:rsidP="00FE324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15272">
      <w:rPr>
        <w:rStyle w:val="PageNumber"/>
        <w:b/>
        <w:bCs/>
        <w:noProof/>
      </w:rPr>
      <w:t>ii</w:t>
    </w:r>
    <w:r>
      <w:rPr>
        <w:rStyle w:val="PageNumber"/>
        <w:b/>
        <w:bCs/>
      </w:rPr>
      <w:fldChar w:fldCharType="end"/>
    </w:r>
    <w:r w:rsidRPr="00FC42AF">
      <w:tab/>
    </w:r>
    <w:r w:rsidRPr="00182179">
      <w:rPr>
        <w:b/>
        <w:bCs/>
      </w:rPr>
      <w:t>ITU-R  F.</w:t>
    </w:r>
    <w:r w:rsidR="00FE3244">
      <w:rPr>
        <w:rFonts w:hint="eastAsia"/>
        <w:b/>
        <w:bCs/>
        <w:lang w:eastAsia="zh-CN"/>
      </w:rPr>
      <w:t>1099</w:t>
    </w:r>
    <w:r w:rsidRPr="00182179">
      <w:rPr>
        <w:b/>
        <w:bCs/>
      </w:rPr>
      <w:t>-</w:t>
    </w:r>
    <w:r w:rsidR="00FE3244">
      <w:rPr>
        <w:rFonts w:hint="eastAsia"/>
        <w:b/>
        <w:bCs/>
        <w:lang w:eastAsia="zh-CN"/>
      </w:rPr>
      <w:t>5</w:t>
    </w:r>
    <w:r w:rsidR="00936A2A">
      <w:rPr>
        <w:rFonts w:hint="eastAsia"/>
        <w:b/>
        <w:bCs/>
        <w:lang w:eastAsia="zh-CN"/>
      </w:rPr>
      <w:t xml:space="preserve"> </w:t>
    </w:r>
    <w:r w:rsidRPr="0018217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ED5" w:rsidRDefault="00512ED5">
    <w:pPr>
      <w:pStyle w:val="Header"/>
    </w:pPr>
    <w:r>
      <w:tab/>
    </w:r>
    <w:r>
      <w:fldChar w:fldCharType="begin"/>
    </w:r>
    <w:r w:rsidRPr="0061335D">
      <w:rPr>
        <w:lang w:val="en-US"/>
      </w:rPr>
      <w:instrText xml:space="preserve"> DOCPROPERTY "Header" \* MERGEFORMAT </w:instrText>
    </w:r>
    <w:r>
      <w:fldChar w:fldCharType="separate"/>
    </w:r>
    <w:r w:rsidR="00814913" w:rsidRPr="00814913">
      <w:rPr>
        <w:b/>
        <w:bCs/>
        <w:lang w:val="en-US"/>
      </w:rPr>
      <w:t xml:space="preserve">Rec. </w:t>
    </w:r>
    <w:r>
      <w:rPr>
        <w:b/>
        <w:bCs/>
      </w:rPr>
      <w:fldChar w:fldCharType="end"/>
    </w:r>
    <w:r w:rsidRPr="0061335D">
      <w:rPr>
        <w:b/>
        <w:bCs/>
        <w:lang w:val="en-US"/>
      </w:rPr>
      <w:t xml:space="preserve"> </w:t>
    </w:r>
    <w:r>
      <w:rPr>
        <w:b/>
        <w:bCs/>
      </w:rPr>
      <w:fldChar w:fldCharType="begin"/>
    </w:r>
    <w:r w:rsidRPr="0061335D">
      <w:rPr>
        <w:b/>
        <w:bCs/>
        <w:lang w:val="en-US"/>
      </w:rPr>
      <w:instrText>styleref href</w:instrText>
    </w:r>
    <w:r>
      <w:rPr>
        <w:b/>
        <w:bCs/>
      </w:rPr>
      <w:fldChar w:fldCharType="separate"/>
    </w:r>
    <w:r w:rsidR="00814913">
      <w:rPr>
        <w:rFonts w:hint="eastAsia"/>
        <w:b/>
        <w:bCs/>
        <w:noProof/>
      </w:rPr>
      <w:t>ITU-R  F.1099-5</w:t>
    </w:r>
    <w:r w:rsidR="00814913">
      <w:rPr>
        <w:rFonts w:hint="eastAsia"/>
        <w:b/>
        <w:bCs/>
        <w:noProof/>
      </w:rPr>
      <w:t>建议书</w:t>
    </w:r>
    <w:r>
      <w:rPr>
        <w:b/>
        <w:bCs/>
      </w:rPr>
      <w:fldChar w:fldCharType="end"/>
    </w:r>
    <w:r w:rsidRPr="0061335D">
      <w:rPr>
        <w:lang w:val="en-US"/>
      </w:rPr>
      <w:tab/>
    </w:r>
    <w:r>
      <w:rPr>
        <w:rStyle w:val="PageNumber"/>
        <w:b/>
        <w:bCs/>
      </w:rPr>
      <w:fldChar w:fldCharType="begin"/>
    </w:r>
    <w:r w:rsidRPr="0061335D">
      <w:rPr>
        <w:rStyle w:val="PageNumber"/>
        <w:b/>
        <w:bCs/>
        <w:lang w:val="en-US"/>
      </w:rPr>
      <w:instrText xml:space="preserve"> PAGE </w:instrText>
    </w:r>
    <w:r>
      <w:rPr>
        <w:rStyle w:val="PageNumber"/>
        <w:b/>
        <w:bCs/>
      </w:rPr>
      <w:fldChar w:fldCharType="separate"/>
    </w:r>
    <w:r w:rsidR="00D005ED">
      <w:rPr>
        <w:rStyle w:val="PageNumber"/>
        <w:b/>
        <w:bCs/>
        <w:noProof/>
        <w:lang w:val="en-US"/>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ED5" w:rsidRDefault="00512ED5" w:rsidP="00D005E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15272">
      <w:rPr>
        <w:rStyle w:val="PageNumber"/>
        <w:b/>
        <w:bCs/>
        <w:noProof/>
        <w:lang w:val="en-US"/>
      </w:rPr>
      <w:t>2</w:t>
    </w:r>
    <w:r>
      <w:rPr>
        <w:rStyle w:val="PageNumber"/>
        <w:b/>
        <w:bCs/>
      </w:rPr>
      <w:fldChar w:fldCharType="end"/>
    </w:r>
    <w:r>
      <w:rPr>
        <w:lang w:val="en-US"/>
      </w:rPr>
      <w:tab/>
    </w:r>
    <w:r w:rsidRPr="00182179">
      <w:rPr>
        <w:b/>
        <w:bCs/>
      </w:rPr>
      <w:t>ITU-R  F.</w:t>
    </w:r>
    <w:r w:rsidR="00D005ED">
      <w:rPr>
        <w:rFonts w:hint="eastAsia"/>
        <w:b/>
        <w:bCs/>
        <w:lang w:eastAsia="zh-CN"/>
      </w:rPr>
      <w:t>1099-5</w:t>
    </w:r>
    <w:r w:rsidRPr="0018217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ED5" w:rsidRDefault="00512ED5" w:rsidP="00B36000">
    <w:pPr>
      <w:pStyle w:val="Header"/>
    </w:pPr>
    <w:r>
      <w:tab/>
    </w:r>
    <w:r w:rsidRPr="00182179">
      <w:rPr>
        <w:b/>
        <w:bCs/>
      </w:rPr>
      <w:t>ITU-R  F.</w:t>
    </w:r>
    <w:r w:rsidR="00B36000">
      <w:rPr>
        <w:rFonts w:hint="eastAsia"/>
        <w:b/>
        <w:bCs/>
        <w:lang w:eastAsia="zh-CN"/>
      </w:rPr>
      <w:t>1099</w:t>
    </w:r>
    <w:r w:rsidRPr="00182179">
      <w:rPr>
        <w:b/>
        <w:bCs/>
      </w:rPr>
      <w:t>-</w:t>
    </w:r>
    <w:r w:rsidR="00B36000">
      <w:rPr>
        <w:rFonts w:hint="eastAsia"/>
        <w:b/>
        <w:bCs/>
        <w:lang w:eastAsia="zh-CN"/>
      </w:rPr>
      <w:t>5</w:t>
    </w:r>
    <w:r w:rsidRPr="0018217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15272">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9">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6"/>
  </w:num>
  <w:num w:numId="4">
    <w:abstractNumId w:val="7"/>
  </w:num>
  <w:num w:numId="5">
    <w:abstractNumId w:val="5"/>
  </w:num>
  <w:num w:numId="6">
    <w:abstractNumId w:val="0"/>
  </w:num>
  <w:num w:numId="7">
    <w:abstractNumId w:val="3"/>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zh-CN" w:vendorID="64" w:dllVersion="131077" w:nlCheck="1" w:checkStyle="1"/>
  <w:activeWritingStyle w:appName="MSWord" w:lang="ja-JP"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95B"/>
    <w:rsid w:val="0000189F"/>
    <w:rsid w:val="000056C9"/>
    <w:rsid w:val="000100F8"/>
    <w:rsid w:val="00016399"/>
    <w:rsid w:val="00020110"/>
    <w:rsid w:val="00021D97"/>
    <w:rsid w:val="00024876"/>
    <w:rsid w:val="00024FA3"/>
    <w:rsid w:val="00041654"/>
    <w:rsid w:val="00052965"/>
    <w:rsid w:val="000565E5"/>
    <w:rsid w:val="0007108C"/>
    <w:rsid w:val="00072814"/>
    <w:rsid w:val="000730EF"/>
    <w:rsid w:val="0007390C"/>
    <w:rsid w:val="0007403D"/>
    <w:rsid w:val="00076C80"/>
    <w:rsid w:val="00077426"/>
    <w:rsid w:val="00083F9B"/>
    <w:rsid w:val="000853CE"/>
    <w:rsid w:val="00091374"/>
    <w:rsid w:val="000A32DC"/>
    <w:rsid w:val="000A5F9E"/>
    <w:rsid w:val="000A6440"/>
    <w:rsid w:val="000A7AE6"/>
    <w:rsid w:val="000B748B"/>
    <w:rsid w:val="000C5AA2"/>
    <w:rsid w:val="000D1CAC"/>
    <w:rsid w:val="000D4855"/>
    <w:rsid w:val="000E3734"/>
    <w:rsid w:val="000E44DF"/>
    <w:rsid w:val="000E4D31"/>
    <w:rsid w:val="000E61E6"/>
    <w:rsid w:val="000E65A8"/>
    <w:rsid w:val="000F2C64"/>
    <w:rsid w:val="000F300A"/>
    <w:rsid w:val="000F5B6D"/>
    <w:rsid w:val="000F66BE"/>
    <w:rsid w:val="0010032E"/>
    <w:rsid w:val="00114596"/>
    <w:rsid w:val="00116A00"/>
    <w:rsid w:val="00116FE4"/>
    <w:rsid w:val="00117ED1"/>
    <w:rsid w:val="0012213B"/>
    <w:rsid w:val="00125160"/>
    <w:rsid w:val="00137752"/>
    <w:rsid w:val="001456B3"/>
    <w:rsid w:val="0017241C"/>
    <w:rsid w:val="00177761"/>
    <w:rsid w:val="00182179"/>
    <w:rsid w:val="00184571"/>
    <w:rsid w:val="00185D0C"/>
    <w:rsid w:val="00191F37"/>
    <w:rsid w:val="00193516"/>
    <w:rsid w:val="00196E23"/>
    <w:rsid w:val="001B3253"/>
    <w:rsid w:val="001B5EEA"/>
    <w:rsid w:val="001C1F0B"/>
    <w:rsid w:val="001C6D2B"/>
    <w:rsid w:val="001E15E5"/>
    <w:rsid w:val="001E61A5"/>
    <w:rsid w:val="002043A0"/>
    <w:rsid w:val="00216F6F"/>
    <w:rsid w:val="00217F33"/>
    <w:rsid w:val="00221687"/>
    <w:rsid w:val="00222B3C"/>
    <w:rsid w:val="002274B3"/>
    <w:rsid w:val="00234786"/>
    <w:rsid w:val="00234AD7"/>
    <w:rsid w:val="0023668D"/>
    <w:rsid w:val="00236B4B"/>
    <w:rsid w:val="002377AF"/>
    <w:rsid w:val="00242588"/>
    <w:rsid w:val="00242C0B"/>
    <w:rsid w:val="002457A8"/>
    <w:rsid w:val="002469E7"/>
    <w:rsid w:val="00252B9C"/>
    <w:rsid w:val="002561A6"/>
    <w:rsid w:val="002564C9"/>
    <w:rsid w:val="00260610"/>
    <w:rsid w:val="0026170F"/>
    <w:rsid w:val="00261902"/>
    <w:rsid w:val="00261C3F"/>
    <w:rsid w:val="0026263B"/>
    <w:rsid w:val="002644C4"/>
    <w:rsid w:val="0026495F"/>
    <w:rsid w:val="002649F1"/>
    <w:rsid w:val="002928EE"/>
    <w:rsid w:val="00297EAD"/>
    <w:rsid w:val="002A2EDC"/>
    <w:rsid w:val="002B0821"/>
    <w:rsid w:val="002B4067"/>
    <w:rsid w:val="002C25B1"/>
    <w:rsid w:val="002C6542"/>
    <w:rsid w:val="002D35E6"/>
    <w:rsid w:val="002D48FD"/>
    <w:rsid w:val="002D76C4"/>
    <w:rsid w:val="002F4FC1"/>
    <w:rsid w:val="002F748B"/>
    <w:rsid w:val="00304924"/>
    <w:rsid w:val="00311E37"/>
    <w:rsid w:val="00313CEE"/>
    <w:rsid w:val="003146A2"/>
    <w:rsid w:val="003174DA"/>
    <w:rsid w:val="00321FA5"/>
    <w:rsid w:val="00325D04"/>
    <w:rsid w:val="00331EB8"/>
    <w:rsid w:val="0034089B"/>
    <w:rsid w:val="00343747"/>
    <w:rsid w:val="0034469F"/>
    <w:rsid w:val="003479AA"/>
    <w:rsid w:val="00350D63"/>
    <w:rsid w:val="003553E5"/>
    <w:rsid w:val="003561C7"/>
    <w:rsid w:val="003613D3"/>
    <w:rsid w:val="00363E29"/>
    <w:rsid w:val="003722F9"/>
    <w:rsid w:val="003725D0"/>
    <w:rsid w:val="00385EFE"/>
    <w:rsid w:val="003871A3"/>
    <w:rsid w:val="00394A94"/>
    <w:rsid w:val="00395284"/>
    <w:rsid w:val="0039737D"/>
    <w:rsid w:val="003A0527"/>
    <w:rsid w:val="003A600D"/>
    <w:rsid w:val="003A7EFC"/>
    <w:rsid w:val="003B4C92"/>
    <w:rsid w:val="003B75C5"/>
    <w:rsid w:val="003C650A"/>
    <w:rsid w:val="003C6C12"/>
    <w:rsid w:val="003D26DD"/>
    <w:rsid w:val="003D2C57"/>
    <w:rsid w:val="003D6870"/>
    <w:rsid w:val="003D7CF8"/>
    <w:rsid w:val="003E3042"/>
    <w:rsid w:val="003E6FDB"/>
    <w:rsid w:val="003F246E"/>
    <w:rsid w:val="003F673B"/>
    <w:rsid w:val="004010CA"/>
    <w:rsid w:val="0040517F"/>
    <w:rsid w:val="00410BB8"/>
    <w:rsid w:val="0041229F"/>
    <w:rsid w:val="00414FE8"/>
    <w:rsid w:val="00416DF7"/>
    <w:rsid w:val="00422D5F"/>
    <w:rsid w:val="00440775"/>
    <w:rsid w:val="004419D2"/>
    <w:rsid w:val="00447123"/>
    <w:rsid w:val="004641C6"/>
    <w:rsid w:val="004703FE"/>
    <w:rsid w:val="004806E3"/>
    <w:rsid w:val="00480EC3"/>
    <w:rsid w:val="004916B2"/>
    <w:rsid w:val="004A6B2E"/>
    <w:rsid w:val="004B1F5E"/>
    <w:rsid w:val="004B45DA"/>
    <w:rsid w:val="004C2370"/>
    <w:rsid w:val="004C456E"/>
    <w:rsid w:val="004D407B"/>
    <w:rsid w:val="004E1CF7"/>
    <w:rsid w:val="004E2102"/>
    <w:rsid w:val="004E7AC0"/>
    <w:rsid w:val="00501903"/>
    <w:rsid w:val="00507566"/>
    <w:rsid w:val="00512ED5"/>
    <w:rsid w:val="00516005"/>
    <w:rsid w:val="00527E05"/>
    <w:rsid w:val="00530FEE"/>
    <w:rsid w:val="00541FBC"/>
    <w:rsid w:val="00550B87"/>
    <w:rsid w:val="00552ED9"/>
    <w:rsid w:val="005562FC"/>
    <w:rsid w:val="005705FC"/>
    <w:rsid w:val="00571F2A"/>
    <w:rsid w:val="00573698"/>
    <w:rsid w:val="0057679F"/>
    <w:rsid w:val="005878CC"/>
    <w:rsid w:val="00590477"/>
    <w:rsid w:val="0059088F"/>
    <w:rsid w:val="00593630"/>
    <w:rsid w:val="00593DFC"/>
    <w:rsid w:val="005A0840"/>
    <w:rsid w:val="005A6E5E"/>
    <w:rsid w:val="005A79E5"/>
    <w:rsid w:val="005B3D01"/>
    <w:rsid w:val="005B3E04"/>
    <w:rsid w:val="005B3E21"/>
    <w:rsid w:val="005B5431"/>
    <w:rsid w:val="005B5CA2"/>
    <w:rsid w:val="005D4B13"/>
    <w:rsid w:val="005D7929"/>
    <w:rsid w:val="005E1604"/>
    <w:rsid w:val="005F1DDB"/>
    <w:rsid w:val="0060200C"/>
    <w:rsid w:val="006022CD"/>
    <w:rsid w:val="0060299D"/>
    <w:rsid w:val="006039B7"/>
    <w:rsid w:val="00607D68"/>
    <w:rsid w:val="0061001A"/>
    <w:rsid w:val="00610658"/>
    <w:rsid w:val="006106CD"/>
    <w:rsid w:val="00610F02"/>
    <w:rsid w:val="006124D5"/>
    <w:rsid w:val="0061335D"/>
    <w:rsid w:val="00616ABE"/>
    <w:rsid w:val="00622884"/>
    <w:rsid w:val="006231E3"/>
    <w:rsid w:val="00640283"/>
    <w:rsid w:val="006468E0"/>
    <w:rsid w:val="00657903"/>
    <w:rsid w:val="00684F30"/>
    <w:rsid w:val="00685191"/>
    <w:rsid w:val="006B036F"/>
    <w:rsid w:val="006B5AF0"/>
    <w:rsid w:val="006B63E7"/>
    <w:rsid w:val="006C050A"/>
    <w:rsid w:val="006C0B84"/>
    <w:rsid w:val="006D148B"/>
    <w:rsid w:val="006D5A28"/>
    <w:rsid w:val="006D61DA"/>
    <w:rsid w:val="006E1235"/>
    <w:rsid w:val="006F568F"/>
    <w:rsid w:val="006F716A"/>
    <w:rsid w:val="007027A6"/>
    <w:rsid w:val="00705749"/>
    <w:rsid w:val="007142FA"/>
    <w:rsid w:val="00720DF1"/>
    <w:rsid w:val="00722550"/>
    <w:rsid w:val="007227BF"/>
    <w:rsid w:val="00723AF9"/>
    <w:rsid w:val="00723E0E"/>
    <w:rsid w:val="00724084"/>
    <w:rsid w:val="007320BB"/>
    <w:rsid w:val="00734D69"/>
    <w:rsid w:val="00743350"/>
    <w:rsid w:val="0074440D"/>
    <w:rsid w:val="00745316"/>
    <w:rsid w:val="007468DA"/>
    <w:rsid w:val="007555D5"/>
    <w:rsid w:val="00761DE9"/>
    <w:rsid w:val="007714B9"/>
    <w:rsid w:val="0077605E"/>
    <w:rsid w:val="00781DC5"/>
    <w:rsid w:val="00784DBC"/>
    <w:rsid w:val="00791701"/>
    <w:rsid w:val="00792F49"/>
    <w:rsid w:val="007A19FA"/>
    <w:rsid w:val="007A200D"/>
    <w:rsid w:val="007A66FF"/>
    <w:rsid w:val="007B1021"/>
    <w:rsid w:val="007B11BB"/>
    <w:rsid w:val="007B4103"/>
    <w:rsid w:val="007C0AA2"/>
    <w:rsid w:val="007C1228"/>
    <w:rsid w:val="007C1E8D"/>
    <w:rsid w:val="007C2E8D"/>
    <w:rsid w:val="007C5705"/>
    <w:rsid w:val="007D0065"/>
    <w:rsid w:val="007D142E"/>
    <w:rsid w:val="007E3D17"/>
    <w:rsid w:val="007E6507"/>
    <w:rsid w:val="007E6A35"/>
    <w:rsid w:val="007F357E"/>
    <w:rsid w:val="0080363F"/>
    <w:rsid w:val="0080790D"/>
    <w:rsid w:val="00814913"/>
    <w:rsid w:val="008212D4"/>
    <w:rsid w:val="008216B6"/>
    <w:rsid w:val="00830F4C"/>
    <w:rsid w:val="008379C1"/>
    <w:rsid w:val="008407A7"/>
    <w:rsid w:val="00840A01"/>
    <w:rsid w:val="008427E5"/>
    <w:rsid w:val="00843970"/>
    <w:rsid w:val="00865A38"/>
    <w:rsid w:val="00872937"/>
    <w:rsid w:val="00876043"/>
    <w:rsid w:val="00876263"/>
    <w:rsid w:val="00876879"/>
    <w:rsid w:val="0087784C"/>
    <w:rsid w:val="00886AAE"/>
    <w:rsid w:val="0088779E"/>
    <w:rsid w:val="00893181"/>
    <w:rsid w:val="008A2409"/>
    <w:rsid w:val="008A3A84"/>
    <w:rsid w:val="008A7392"/>
    <w:rsid w:val="008B4AB3"/>
    <w:rsid w:val="008C2C03"/>
    <w:rsid w:val="008C2FB6"/>
    <w:rsid w:val="008C3AC9"/>
    <w:rsid w:val="008D2DBC"/>
    <w:rsid w:val="008D59A4"/>
    <w:rsid w:val="008D6109"/>
    <w:rsid w:val="008E0635"/>
    <w:rsid w:val="008F2525"/>
    <w:rsid w:val="00906628"/>
    <w:rsid w:val="00921569"/>
    <w:rsid w:val="009268A4"/>
    <w:rsid w:val="00934E41"/>
    <w:rsid w:val="00936A2A"/>
    <w:rsid w:val="00944DBF"/>
    <w:rsid w:val="00946B44"/>
    <w:rsid w:val="00955214"/>
    <w:rsid w:val="00957AE3"/>
    <w:rsid w:val="009651C3"/>
    <w:rsid w:val="00965CE0"/>
    <w:rsid w:val="00966856"/>
    <w:rsid w:val="00967901"/>
    <w:rsid w:val="00971711"/>
    <w:rsid w:val="00973278"/>
    <w:rsid w:val="0099336A"/>
    <w:rsid w:val="00995534"/>
    <w:rsid w:val="009A3D45"/>
    <w:rsid w:val="009A3E6F"/>
    <w:rsid w:val="009A4D74"/>
    <w:rsid w:val="009B2C72"/>
    <w:rsid w:val="009B45A0"/>
    <w:rsid w:val="009D2DD4"/>
    <w:rsid w:val="009E118F"/>
    <w:rsid w:val="009E1D8C"/>
    <w:rsid w:val="009E1EA3"/>
    <w:rsid w:val="009E6337"/>
    <w:rsid w:val="009F1889"/>
    <w:rsid w:val="009F19AE"/>
    <w:rsid w:val="009F2436"/>
    <w:rsid w:val="00A0424C"/>
    <w:rsid w:val="00A0435E"/>
    <w:rsid w:val="00A0563C"/>
    <w:rsid w:val="00A12442"/>
    <w:rsid w:val="00A17332"/>
    <w:rsid w:val="00A233B7"/>
    <w:rsid w:val="00A234E0"/>
    <w:rsid w:val="00A26D65"/>
    <w:rsid w:val="00A369C4"/>
    <w:rsid w:val="00A42597"/>
    <w:rsid w:val="00A47FB3"/>
    <w:rsid w:val="00A53A0A"/>
    <w:rsid w:val="00A54DEF"/>
    <w:rsid w:val="00A6094A"/>
    <w:rsid w:val="00A624AC"/>
    <w:rsid w:val="00A6617B"/>
    <w:rsid w:val="00A66ECD"/>
    <w:rsid w:val="00A67ED3"/>
    <w:rsid w:val="00A73C22"/>
    <w:rsid w:val="00A75E67"/>
    <w:rsid w:val="00A86529"/>
    <w:rsid w:val="00A870E8"/>
    <w:rsid w:val="00A8737F"/>
    <w:rsid w:val="00A90190"/>
    <w:rsid w:val="00A94EA4"/>
    <w:rsid w:val="00AB0DC8"/>
    <w:rsid w:val="00AD2B20"/>
    <w:rsid w:val="00AD3530"/>
    <w:rsid w:val="00AD553B"/>
    <w:rsid w:val="00AE137D"/>
    <w:rsid w:val="00AF295B"/>
    <w:rsid w:val="00AF6D0D"/>
    <w:rsid w:val="00B13BF4"/>
    <w:rsid w:val="00B15F0F"/>
    <w:rsid w:val="00B2282A"/>
    <w:rsid w:val="00B247ED"/>
    <w:rsid w:val="00B249EF"/>
    <w:rsid w:val="00B303B7"/>
    <w:rsid w:val="00B31A70"/>
    <w:rsid w:val="00B3279C"/>
    <w:rsid w:val="00B351AF"/>
    <w:rsid w:val="00B35B43"/>
    <w:rsid w:val="00B36000"/>
    <w:rsid w:val="00B44AC9"/>
    <w:rsid w:val="00B44E24"/>
    <w:rsid w:val="00B56AE4"/>
    <w:rsid w:val="00B62A0B"/>
    <w:rsid w:val="00B65BB0"/>
    <w:rsid w:val="00B666D2"/>
    <w:rsid w:val="00B66CA9"/>
    <w:rsid w:val="00B71E95"/>
    <w:rsid w:val="00B77B92"/>
    <w:rsid w:val="00B82265"/>
    <w:rsid w:val="00B82F5E"/>
    <w:rsid w:val="00B863B3"/>
    <w:rsid w:val="00B92FBC"/>
    <w:rsid w:val="00B97723"/>
    <w:rsid w:val="00BA040D"/>
    <w:rsid w:val="00BA513D"/>
    <w:rsid w:val="00BB4A35"/>
    <w:rsid w:val="00BC13B9"/>
    <w:rsid w:val="00BC1451"/>
    <w:rsid w:val="00BC7609"/>
    <w:rsid w:val="00BE5CD9"/>
    <w:rsid w:val="00BF4D76"/>
    <w:rsid w:val="00BF66A0"/>
    <w:rsid w:val="00BF75A1"/>
    <w:rsid w:val="00BF7610"/>
    <w:rsid w:val="00C01CD4"/>
    <w:rsid w:val="00C0396D"/>
    <w:rsid w:val="00C05412"/>
    <w:rsid w:val="00C07B78"/>
    <w:rsid w:val="00C12329"/>
    <w:rsid w:val="00C213D2"/>
    <w:rsid w:val="00C35542"/>
    <w:rsid w:val="00C37292"/>
    <w:rsid w:val="00C46455"/>
    <w:rsid w:val="00C50C57"/>
    <w:rsid w:val="00C51490"/>
    <w:rsid w:val="00C54166"/>
    <w:rsid w:val="00C55015"/>
    <w:rsid w:val="00C60A26"/>
    <w:rsid w:val="00C62D32"/>
    <w:rsid w:val="00C66ECE"/>
    <w:rsid w:val="00C70E0A"/>
    <w:rsid w:val="00C7551B"/>
    <w:rsid w:val="00C77A37"/>
    <w:rsid w:val="00C81D1F"/>
    <w:rsid w:val="00C869A8"/>
    <w:rsid w:val="00C979FA"/>
    <w:rsid w:val="00CA1200"/>
    <w:rsid w:val="00CB2870"/>
    <w:rsid w:val="00CB3A85"/>
    <w:rsid w:val="00CB43A1"/>
    <w:rsid w:val="00CB51C8"/>
    <w:rsid w:val="00CB6523"/>
    <w:rsid w:val="00CB7086"/>
    <w:rsid w:val="00CC5636"/>
    <w:rsid w:val="00CC65E2"/>
    <w:rsid w:val="00CC69DE"/>
    <w:rsid w:val="00CC7530"/>
    <w:rsid w:val="00CD1EE1"/>
    <w:rsid w:val="00CE5866"/>
    <w:rsid w:val="00CE75CC"/>
    <w:rsid w:val="00CF1F38"/>
    <w:rsid w:val="00CF428D"/>
    <w:rsid w:val="00D005ED"/>
    <w:rsid w:val="00D01351"/>
    <w:rsid w:val="00D019FA"/>
    <w:rsid w:val="00D1413A"/>
    <w:rsid w:val="00D150AA"/>
    <w:rsid w:val="00D16A06"/>
    <w:rsid w:val="00D20278"/>
    <w:rsid w:val="00D20530"/>
    <w:rsid w:val="00D23C76"/>
    <w:rsid w:val="00D36D18"/>
    <w:rsid w:val="00D370D1"/>
    <w:rsid w:val="00D40586"/>
    <w:rsid w:val="00D46F53"/>
    <w:rsid w:val="00D573E8"/>
    <w:rsid w:val="00D6107A"/>
    <w:rsid w:val="00D61A57"/>
    <w:rsid w:val="00D63889"/>
    <w:rsid w:val="00D651B5"/>
    <w:rsid w:val="00D76410"/>
    <w:rsid w:val="00D77A3E"/>
    <w:rsid w:val="00D873C2"/>
    <w:rsid w:val="00D87CB3"/>
    <w:rsid w:val="00D91F0F"/>
    <w:rsid w:val="00D96038"/>
    <w:rsid w:val="00D9699E"/>
    <w:rsid w:val="00DA0791"/>
    <w:rsid w:val="00DA1C84"/>
    <w:rsid w:val="00DA2BAD"/>
    <w:rsid w:val="00DA59E9"/>
    <w:rsid w:val="00DB6073"/>
    <w:rsid w:val="00DC39AE"/>
    <w:rsid w:val="00DC3E0C"/>
    <w:rsid w:val="00DC5085"/>
    <w:rsid w:val="00DC6595"/>
    <w:rsid w:val="00DE74A4"/>
    <w:rsid w:val="00DF4176"/>
    <w:rsid w:val="00DF60DD"/>
    <w:rsid w:val="00E0650B"/>
    <w:rsid w:val="00E07A1F"/>
    <w:rsid w:val="00E120AE"/>
    <w:rsid w:val="00E150B4"/>
    <w:rsid w:val="00E15272"/>
    <w:rsid w:val="00E439F2"/>
    <w:rsid w:val="00E472E9"/>
    <w:rsid w:val="00E51505"/>
    <w:rsid w:val="00E63A33"/>
    <w:rsid w:val="00E81B8D"/>
    <w:rsid w:val="00E84601"/>
    <w:rsid w:val="00E8673F"/>
    <w:rsid w:val="00EA1ACA"/>
    <w:rsid w:val="00EA516E"/>
    <w:rsid w:val="00EA6488"/>
    <w:rsid w:val="00EB207E"/>
    <w:rsid w:val="00EB2456"/>
    <w:rsid w:val="00EB7A97"/>
    <w:rsid w:val="00ED2891"/>
    <w:rsid w:val="00ED2D44"/>
    <w:rsid w:val="00ED6642"/>
    <w:rsid w:val="00EE17FD"/>
    <w:rsid w:val="00EE2869"/>
    <w:rsid w:val="00EF0EE1"/>
    <w:rsid w:val="00F066E1"/>
    <w:rsid w:val="00F07AC3"/>
    <w:rsid w:val="00F124D2"/>
    <w:rsid w:val="00F15338"/>
    <w:rsid w:val="00F16604"/>
    <w:rsid w:val="00F310CD"/>
    <w:rsid w:val="00F32CE2"/>
    <w:rsid w:val="00F35E10"/>
    <w:rsid w:val="00F37BCA"/>
    <w:rsid w:val="00F4445C"/>
    <w:rsid w:val="00F44E03"/>
    <w:rsid w:val="00F47435"/>
    <w:rsid w:val="00F51BE0"/>
    <w:rsid w:val="00F5430D"/>
    <w:rsid w:val="00F561C9"/>
    <w:rsid w:val="00F61D92"/>
    <w:rsid w:val="00F63060"/>
    <w:rsid w:val="00F66AEA"/>
    <w:rsid w:val="00F677FA"/>
    <w:rsid w:val="00F71B8B"/>
    <w:rsid w:val="00F82750"/>
    <w:rsid w:val="00F87A7C"/>
    <w:rsid w:val="00F950AB"/>
    <w:rsid w:val="00F97347"/>
    <w:rsid w:val="00FA4747"/>
    <w:rsid w:val="00FA5052"/>
    <w:rsid w:val="00FB4824"/>
    <w:rsid w:val="00FB76D7"/>
    <w:rsid w:val="00FC02DF"/>
    <w:rsid w:val="00FC2E3F"/>
    <w:rsid w:val="00FD1D32"/>
    <w:rsid w:val="00FD56A5"/>
    <w:rsid w:val="00FE071E"/>
    <w:rsid w:val="00FE3244"/>
    <w:rsid w:val="00FE67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5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 w:type="paragraph" w:customStyle="1" w:styleId="Char1CharChar1Char">
    <w:name w:val="Char1 Char Char1 Char"/>
    <w:basedOn w:val="Normal"/>
    <w:rsid w:val="00B3600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 w:type="paragraph" w:customStyle="1" w:styleId="call0">
    <w:name w:val="call"/>
    <w:basedOn w:val="Normal"/>
    <w:next w:val="Normal"/>
    <w:rsid w:val="00B36000"/>
    <w:pPr>
      <w:keepNext/>
      <w:keepLines/>
      <w:overflowPunct/>
      <w:autoSpaceDE/>
      <w:autoSpaceDN/>
      <w:adjustRightInd/>
      <w:spacing w:before="160"/>
      <w:ind w:left="794"/>
      <w:jc w:val="left"/>
      <w:textAlignment w:val="auto"/>
    </w:pPr>
    <w:rPr>
      <w:rFonts w:eastAsia="Batang"/>
      <w:i/>
      <w:lang w:val="en-GB"/>
    </w:rPr>
  </w:style>
  <w:style w:type="paragraph" w:customStyle="1" w:styleId="tw">
    <w:name w:val="tw"/>
    <w:basedOn w:val="Normal"/>
    <w:rsid w:val="00B36000"/>
    <w:pPr>
      <w:widowControl w:val="0"/>
      <w:tabs>
        <w:tab w:val="clear" w:pos="794"/>
        <w:tab w:val="clear" w:pos="1191"/>
        <w:tab w:val="clear" w:pos="1588"/>
        <w:tab w:val="clear" w:pos="1985"/>
      </w:tabs>
      <w:overflowPunct/>
      <w:autoSpaceDE/>
      <w:autoSpaceDN/>
      <w:adjustRightInd/>
      <w:spacing w:before="0"/>
      <w:textAlignment w:val="auto"/>
    </w:pPr>
    <w:rPr>
      <w:kern w:val="2"/>
      <w:sz w:val="18"/>
      <w:szCs w:val="18"/>
      <w:lang w:val="en-US" w:eastAsia="zh-CN"/>
    </w:rPr>
  </w:style>
  <w:style w:type="paragraph" w:customStyle="1" w:styleId="Reasons">
    <w:name w:val="Reasons"/>
    <w:basedOn w:val="Normal"/>
    <w:qFormat/>
    <w:rsid w:val="002469E7"/>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Char1CharChar1Char0">
    <w:name w:val="Char1 Char Char1 Char"/>
    <w:basedOn w:val="Normal"/>
    <w:rsid w:val="00BA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5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 w:type="paragraph" w:customStyle="1" w:styleId="Char1CharChar1Char">
    <w:name w:val="Char1 Char Char1 Char"/>
    <w:basedOn w:val="Normal"/>
    <w:rsid w:val="00B3600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 w:type="paragraph" w:customStyle="1" w:styleId="call0">
    <w:name w:val="call"/>
    <w:basedOn w:val="Normal"/>
    <w:next w:val="Normal"/>
    <w:rsid w:val="00B36000"/>
    <w:pPr>
      <w:keepNext/>
      <w:keepLines/>
      <w:overflowPunct/>
      <w:autoSpaceDE/>
      <w:autoSpaceDN/>
      <w:adjustRightInd/>
      <w:spacing w:before="160"/>
      <w:ind w:left="794"/>
      <w:jc w:val="left"/>
      <w:textAlignment w:val="auto"/>
    </w:pPr>
    <w:rPr>
      <w:rFonts w:eastAsia="Batang"/>
      <w:i/>
      <w:lang w:val="en-GB"/>
    </w:rPr>
  </w:style>
  <w:style w:type="paragraph" w:customStyle="1" w:styleId="tw">
    <w:name w:val="tw"/>
    <w:basedOn w:val="Normal"/>
    <w:rsid w:val="00B36000"/>
    <w:pPr>
      <w:widowControl w:val="0"/>
      <w:tabs>
        <w:tab w:val="clear" w:pos="794"/>
        <w:tab w:val="clear" w:pos="1191"/>
        <w:tab w:val="clear" w:pos="1588"/>
        <w:tab w:val="clear" w:pos="1985"/>
      </w:tabs>
      <w:overflowPunct/>
      <w:autoSpaceDE/>
      <w:autoSpaceDN/>
      <w:adjustRightInd/>
      <w:spacing w:before="0"/>
      <w:textAlignment w:val="auto"/>
    </w:pPr>
    <w:rPr>
      <w:kern w:val="2"/>
      <w:sz w:val="18"/>
      <w:szCs w:val="18"/>
      <w:lang w:val="en-US" w:eastAsia="zh-CN"/>
    </w:rPr>
  </w:style>
  <w:style w:type="paragraph" w:customStyle="1" w:styleId="Reasons">
    <w:name w:val="Reasons"/>
    <w:basedOn w:val="Normal"/>
    <w:qFormat/>
    <w:rsid w:val="002469E7"/>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Char1CharChar1Char0">
    <w:name w:val="Char1 Char Char1 Char"/>
    <w:basedOn w:val="Normal"/>
    <w:rsid w:val="00BA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B26EE-987A-459F-971D-55DECFA33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67</TotalTime>
  <Pages>10</Pages>
  <Words>3202</Words>
  <Characters>1815</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ITU-R F.387-12建议书(03/2012) - 工作于10.7-11.7 GHz频带的固定无线系统的射频波道配置</vt:lpstr>
    </vt:vector>
  </TitlesOfParts>
  <Company>ITU</Company>
  <LinksUpToDate>false</LinksUpToDate>
  <CharactersWithSpaces>5007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F.1099-5建议书(02/2013) - 在4 GHz频段上半段（4 400-5 000 MHz）内的大容量和中等容量数字固定无线系统的射频频道配置</dc:title>
  <dc:creator>ITU</dc:creator>
  <cp:lastModifiedBy>Gao, Lili</cp:lastModifiedBy>
  <cp:revision>28</cp:revision>
  <cp:lastPrinted>2014-06-20T14:40:00Z</cp:lastPrinted>
  <dcterms:created xsi:type="dcterms:W3CDTF">2014-06-20T14:05:00Z</dcterms:created>
  <dcterms:modified xsi:type="dcterms:W3CDTF">2014-07-04T13:59:00Z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