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693" w:rsidRPr="00B737B4" w:rsidRDefault="001C6693" w:rsidP="001C6693">
      <w:pPr>
        <w:rPr>
          <w:rFonts w:eastAsia="SimSun"/>
        </w:rPr>
      </w:pPr>
    </w:p>
    <w:p w:rsidR="001C6693" w:rsidRPr="00B737B4" w:rsidRDefault="001C6693" w:rsidP="001C6693">
      <w:pPr>
        <w:rPr>
          <w:rFonts w:eastAsia="SimSun"/>
        </w:rPr>
      </w:pPr>
    </w:p>
    <w:p w:rsidR="001C6693" w:rsidRPr="00B737B4" w:rsidRDefault="001C6693" w:rsidP="001C6693">
      <w:pPr>
        <w:rPr>
          <w:rFonts w:eastAsia="SimSun"/>
        </w:rPr>
      </w:pPr>
    </w:p>
    <w:p w:rsidR="001C6693" w:rsidRPr="00B737B4" w:rsidRDefault="001C6693" w:rsidP="001C6693">
      <w:pPr>
        <w:rPr>
          <w:rFonts w:eastAsia="SimSun"/>
        </w:rPr>
      </w:pPr>
    </w:p>
    <w:p w:rsidR="001C6693" w:rsidRPr="00B737B4" w:rsidRDefault="001C6693" w:rsidP="001C6693">
      <w:pPr>
        <w:rPr>
          <w:rFonts w:eastAsia="SimSun"/>
        </w:rPr>
      </w:pPr>
    </w:p>
    <w:p w:rsidR="001C6693" w:rsidRPr="00B737B4" w:rsidRDefault="001C6693" w:rsidP="001C6693">
      <w:pPr>
        <w:rPr>
          <w:rFonts w:eastAsia="SimSun"/>
        </w:rPr>
      </w:pPr>
    </w:p>
    <w:p w:rsidR="001C6693" w:rsidRPr="00B737B4" w:rsidRDefault="001C6693" w:rsidP="001C6693">
      <w:pPr>
        <w:rPr>
          <w:rFonts w:eastAsia="SimSun"/>
        </w:rPr>
      </w:pPr>
    </w:p>
    <w:p w:rsidR="001C6693" w:rsidRPr="00B737B4" w:rsidRDefault="001C6693" w:rsidP="001C6693">
      <w:pPr>
        <w:rPr>
          <w:rFonts w:eastAsia="SimSun"/>
        </w:rPr>
      </w:pPr>
    </w:p>
    <w:p w:rsidR="001C6693" w:rsidRPr="00B737B4" w:rsidRDefault="001C6693" w:rsidP="001C6693">
      <w:pPr>
        <w:rPr>
          <w:rFonts w:eastAsia="SimSun"/>
        </w:rPr>
      </w:pPr>
    </w:p>
    <w:p w:rsidR="001C6693" w:rsidRPr="00B737B4" w:rsidRDefault="001C6693" w:rsidP="001C6693">
      <w:pPr>
        <w:rPr>
          <w:rFonts w:eastAsia="SimSun"/>
        </w:rPr>
      </w:pPr>
    </w:p>
    <w:p w:rsidR="001C6693" w:rsidRPr="00B737B4" w:rsidRDefault="001C6693" w:rsidP="001C6693">
      <w:pPr>
        <w:rPr>
          <w:rFonts w:eastAsia="SimSun"/>
        </w:rPr>
      </w:pPr>
    </w:p>
    <w:p w:rsidR="001C6693" w:rsidRPr="00B737B4" w:rsidRDefault="001C6693" w:rsidP="001C6693">
      <w:pPr>
        <w:rPr>
          <w:rFonts w:eastAsia="SimSun"/>
        </w:rPr>
      </w:pPr>
    </w:p>
    <w:tbl>
      <w:tblPr>
        <w:tblW w:w="10089" w:type="dxa"/>
        <w:tblLook w:val="01E0" w:firstRow="1" w:lastRow="1" w:firstColumn="1" w:lastColumn="1" w:noHBand="0" w:noVBand="0"/>
      </w:tblPr>
      <w:tblGrid>
        <w:gridCol w:w="10089"/>
      </w:tblGrid>
      <w:tr w:rsidR="001C6693" w:rsidRPr="00B737B4" w:rsidTr="00326921">
        <w:tc>
          <w:tcPr>
            <w:tcW w:w="10089" w:type="dxa"/>
          </w:tcPr>
          <w:p w:rsidR="001C6693" w:rsidRPr="00B737B4" w:rsidRDefault="001C6693" w:rsidP="00326921">
            <w:pPr>
              <w:spacing w:before="380" w:line="280" w:lineRule="exact"/>
              <w:jc w:val="right"/>
              <w:rPr>
                <w:rFonts w:ascii="Tahoma" w:eastAsia="SimSun" w:hAnsi="Tahoma" w:cs="Tahoma"/>
                <w:b/>
                <w:bCs/>
                <w:iCs/>
                <w:color w:val="243285"/>
                <w:sz w:val="32"/>
                <w:szCs w:val="32"/>
                <w:lang w:val="en-US"/>
              </w:rPr>
            </w:pPr>
          </w:p>
          <w:p w:rsidR="001C6693" w:rsidRPr="00B737B4" w:rsidRDefault="001C6693" w:rsidP="00326921">
            <w:pPr>
              <w:spacing w:before="380" w:line="280" w:lineRule="exact"/>
              <w:jc w:val="right"/>
              <w:rPr>
                <w:rFonts w:ascii="Tahoma" w:eastAsia="SimSun" w:hAnsi="Tahoma" w:cs="Tahoma"/>
                <w:b/>
                <w:bCs/>
                <w:iCs/>
                <w:color w:val="243285"/>
                <w:sz w:val="36"/>
                <w:szCs w:val="36"/>
                <w:lang w:eastAsia="zh-CN"/>
              </w:rPr>
            </w:pPr>
            <w:r w:rsidRPr="00EE5928">
              <w:rPr>
                <w:rFonts w:ascii="Tahoma" w:hAnsi="Tahoma" w:cs="Tahoma"/>
                <w:b/>
                <w:bCs/>
                <w:color w:val="000080"/>
                <w:sz w:val="36"/>
                <w:szCs w:val="36"/>
                <w:lang w:eastAsia="zh-CN"/>
              </w:rPr>
              <w:t xml:space="preserve">ITU-R  </w:t>
            </w:r>
            <w:r>
              <w:rPr>
                <w:rFonts w:ascii="Tahoma" w:hAnsi="Tahoma" w:cs="Tahoma"/>
                <w:b/>
                <w:bCs/>
                <w:color w:val="000080"/>
                <w:sz w:val="36"/>
                <w:szCs w:val="36"/>
                <w:lang w:eastAsia="zh-CN"/>
              </w:rPr>
              <w:t>F</w:t>
            </w:r>
            <w:r w:rsidRPr="00EE5928">
              <w:rPr>
                <w:rFonts w:ascii="Tahoma" w:hAnsi="Tahoma" w:cs="Tahoma"/>
                <w:b/>
                <w:bCs/>
                <w:color w:val="000080"/>
                <w:sz w:val="36"/>
                <w:szCs w:val="36"/>
                <w:lang w:eastAsia="zh-CN"/>
              </w:rPr>
              <w:t>.</w:t>
            </w:r>
            <w:r>
              <w:rPr>
                <w:rFonts w:ascii="Tahoma" w:hAnsi="Tahoma" w:cs="Tahoma"/>
                <w:b/>
                <w:bCs/>
                <w:color w:val="000080"/>
                <w:sz w:val="36"/>
                <w:szCs w:val="36"/>
                <w:lang w:eastAsia="zh-CN"/>
              </w:rPr>
              <w:t>384-11</w:t>
            </w:r>
            <w:r>
              <w:rPr>
                <w:rFonts w:ascii="Tahoma" w:hAnsi="Tahoma" w:cs="Tahoma" w:hint="eastAsia"/>
                <w:b/>
                <w:bCs/>
                <w:color w:val="000080"/>
                <w:sz w:val="36"/>
                <w:szCs w:val="36"/>
                <w:lang w:eastAsia="zh-CN"/>
              </w:rPr>
              <w:t xml:space="preserve"> </w:t>
            </w:r>
            <w:r w:rsidRPr="00EE5928">
              <w:rPr>
                <w:rFonts w:ascii="SimHei" w:eastAsia="SimHei" w:hAnsi="Verdana" w:cs="Tahoma" w:hint="eastAsia"/>
                <w:b/>
                <w:bCs/>
                <w:color w:val="000080"/>
                <w:sz w:val="36"/>
                <w:szCs w:val="36"/>
                <w:lang w:eastAsia="zh-CN"/>
              </w:rPr>
              <w:t>建议书</w:t>
            </w:r>
          </w:p>
          <w:p w:rsidR="001C6693" w:rsidRPr="00B737B4" w:rsidRDefault="001C6693" w:rsidP="00326921">
            <w:pPr>
              <w:spacing w:before="80" w:line="280" w:lineRule="exact"/>
              <w:jc w:val="right"/>
              <w:rPr>
                <w:rFonts w:ascii="Tahoma" w:eastAsia="SimSun" w:hAnsi="Tahoma" w:cs="Tahoma"/>
                <w:b/>
                <w:bCs/>
                <w:iCs/>
                <w:color w:val="243285"/>
                <w:szCs w:val="24"/>
                <w:lang w:eastAsia="zh-CN"/>
              </w:rPr>
            </w:pPr>
            <w:r w:rsidRPr="00B737B4">
              <w:rPr>
                <w:rFonts w:ascii="Tahoma" w:eastAsia="SimSun" w:hAnsi="Tahoma" w:cs="Tahoma"/>
                <w:b/>
                <w:bCs/>
                <w:iCs/>
                <w:color w:val="243285"/>
                <w:szCs w:val="24"/>
                <w:lang w:eastAsia="zh-CN"/>
              </w:rPr>
              <w:t>(</w:t>
            </w:r>
            <w:r>
              <w:rPr>
                <w:rFonts w:ascii="Tahoma" w:eastAsia="SimSun" w:hAnsi="Tahoma" w:cs="Tahoma" w:hint="eastAsia"/>
                <w:b/>
                <w:bCs/>
                <w:iCs/>
                <w:color w:val="243285"/>
                <w:szCs w:val="24"/>
                <w:lang w:eastAsia="zh-CN"/>
              </w:rPr>
              <w:t>03</w:t>
            </w:r>
            <w:r w:rsidRPr="00B737B4">
              <w:rPr>
                <w:rFonts w:ascii="Tahoma" w:eastAsia="SimSun" w:hAnsi="Tahoma" w:cs="Tahoma"/>
                <w:b/>
                <w:bCs/>
                <w:iCs/>
                <w:color w:val="243285"/>
                <w:szCs w:val="24"/>
                <w:lang w:eastAsia="zh-CN"/>
              </w:rPr>
              <w:t>/</w:t>
            </w:r>
            <w:r w:rsidRPr="00B737B4">
              <w:rPr>
                <w:rFonts w:ascii="Tahoma" w:eastAsia="SimSun" w:hAnsi="Tahoma" w:cs="Tahoma" w:hint="eastAsia"/>
                <w:b/>
                <w:bCs/>
                <w:iCs/>
                <w:color w:val="243285"/>
                <w:szCs w:val="24"/>
                <w:lang w:eastAsia="zh-CN"/>
              </w:rPr>
              <w:t>20</w:t>
            </w:r>
            <w:r>
              <w:rPr>
                <w:rFonts w:ascii="Tahoma" w:eastAsia="SimSun" w:hAnsi="Tahoma" w:cs="Tahoma" w:hint="eastAsia"/>
                <w:b/>
                <w:bCs/>
                <w:iCs/>
                <w:color w:val="243285"/>
                <w:szCs w:val="24"/>
                <w:lang w:eastAsia="zh-CN"/>
              </w:rPr>
              <w:t>12</w:t>
            </w:r>
            <w:r w:rsidRPr="00B737B4">
              <w:rPr>
                <w:rFonts w:ascii="Tahoma" w:eastAsia="SimSun" w:hAnsi="Tahoma" w:cs="Tahoma"/>
                <w:b/>
                <w:bCs/>
                <w:iCs/>
                <w:color w:val="243285"/>
                <w:szCs w:val="24"/>
                <w:lang w:eastAsia="zh-CN"/>
              </w:rPr>
              <w:t>)</w:t>
            </w:r>
          </w:p>
        </w:tc>
      </w:tr>
      <w:tr w:rsidR="001C6693" w:rsidRPr="00B737B4" w:rsidTr="00326921">
        <w:tc>
          <w:tcPr>
            <w:tcW w:w="10089" w:type="dxa"/>
          </w:tcPr>
          <w:p w:rsidR="001C6693" w:rsidRPr="00B737B4" w:rsidRDefault="001C6693" w:rsidP="00326921">
            <w:pPr>
              <w:spacing w:before="80" w:line="500" w:lineRule="exact"/>
              <w:jc w:val="right"/>
              <w:rPr>
                <w:rFonts w:ascii="Tahoma" w:eastAsia="SimSun" w:hAnsi="Tahoma" w:cs="Tahoma"/>
                <w:b/>
                <w:bCs/>
                <w:iCs/>
                <w:color w:val="243285"/>
                <w:sz w:val="44"/>
                <w:szCs w:val="44"/>
                <w:lang w:eastAsia="zh-CN"/>
              </w:rPr>
            </w:pPr>
          </w:p>
          <w:p w:rsidR="00B83762" w:rsidRDefault="001C6693" w:rsidP="00326921">
            <w:pPr>
              <w:spacing w:before="80" w:line="500" w:lineRule="exact"/>
              <w:jc w:val="right"/>
              <w:rPr>
                <w:rFonts w:ascii="Tahoma" w:eastAsia="SimHei" w:hAnsi="Tahoma" w:cs="Tahoma"/>
                <w:b/>
                <w:bCs/>
                <w:color w:val="000080"/>
                <w:sz w:val="44"/>
                <w:szCs w:val="44"/>
                <w:lang w:val="en-US" w:eastAsia="zh-CN"/>
              </w:rPr>
            </w:pPr>
            <w:r w:rsidRPr="00097948">
              <w:rPr>
                <w:rFonts w:ascii="Tahoma" w:eastAsia="SimHei" w:hAnsi="Tahoma" w:cs="Tahoma"/>
                <w:b/>
                <w:bCs/>
                <w:color w:val="000080"/>
                <w:sz w:val="44"/>
                <w:szCs w:val="44"/>
                <w:lang w:val="en-US" w:eastAsia="zh-CN"/>
              </w:rPr>
              <w:t>在</w:t>
            </w:r>
            <w:r w:rsidRPr="00097948">
              <w:rPr>
                <w:rFonts w:ascii="Tahoma" w:eastAsia="SimHei" w:hAnsi="Tahoma" w:cs="Tahoma" w:hint="eastAsia"/>
                <w:b/>
                <w:bCs/>
                <w:color w:val="000080"/>
                <w:sz w:val="44"/>
                <w:szCs w:val="44"/>
                <w:lang w:val="en-US" w:eastAsia="zh-CN"/>
              </w:rPr>
              <w:t>6 425-7 125 MHz</w:t>
            </w:r>
            <w:r w:rsidRPr="00097948">
              <w:rPr>
                <w:rFonts w:ascii="Tahoma" w:eastAsia="SimHei" w:hAnsi="Tahoma" w:cs="Tahoma"/>
                <w:b/>
                <w:bCs/>
                <w:color w:val="000080"/>
                <w:sz w:val="44"/>
                <w:szCs w:val="44"/>
                <w:lang w:val="en-US" w:eastAsia="zh-CN"/>
              </w:rPr>
              <w:t>频</w:t>
            </w:r>
            <w:r>
              <w:rPr>
                <w:rFonts w:ascii="Tahoma" w:eastAsia="SimHei" w:hAnsi="Tahoma" w:cs="Tahoma" w:hint="eastAsia"/>
                <w:b/>
                <w:bCs/>
                <w:color w:val="000080"/>
                <w:sz w:val="44"/>
                <w:szCs w:val="44"/>
                <w:lang w:val="en-US" w:eastAsia="zh-CN"/>
              </w:rPr>
              <w:t>段</w:t>
            </w:r>
            <w:r w:rsidRPr="00097948">
              <w:rPr>
                <w:rFonts w:ascii="Tahoma" w:eastAsia="SimHei" w:hAnsi="Tahoma" w:cs="Tahoma"/>
                <w:b/>
                <w:bCs/>
                <w:color w:val="000080"/>
                <w:sz w:val="44"/>
                <w:szCs w:val="44"/>
                <w:lang w:val="en-US" w:eastAsia="zh-CN"/>
              </w:rPr>
              <w:t>工作的</w:t>
            </w:r>
          </w:p>
          <w:p w:rsidR="00B83762" w:rsidRDefault="001C6693" w:rsidP="00326921">
            <w:pPr>
              <w:spacing w:before="80" w:line="500" w:lineRule="exact"/>
              <w:jc w:val="right"/>
              <w:rPr>
                <w:rFonts w:ascii="Tahoma" w:eastAsia="SimHei" w:hAnsi="Tahoma" w:cs="Tahoma"/>
                <w:b/>
                <w:bCs/>
                <w:color w:val="000080"/>
                <w:sz w:val="44"/>
                <w:szCs w:val="44"/>
                <w:lang w:val="en-US" w:eastAsia="zh-CN"/>
              </w:rPr>
            </w:pPr>
            <w:r w:rsidRPr="00097948">
              <w:rPr>
                <w:rFonts w:ascii="Tahoma" w:eastAsia="SimHei" w:hAnsi="Tahoma" w:cs="Tahoma"/>
                <w:b/>
                <w:bCs/>
                <w:color w:val="000080"/>
                <w:sz w:val="44"/>
                <w:szCs w:val="44"/>
                <w:lang w:val="en-US" w:eastAsia="zh-CN"/>
              </w:rPr>
              <w:t>中大容量数字固定无线系统</w:t>
            </w:r>
          </w:p>
          <w:p w:rsidR="001C6693" w:rsidRPr="00B737B4" w:rsidRDefault="001C6693" w:rsidP="00326921">
            <w:pPr>
              <w:spacing w:before="80" w:line="500" w:lineRule="exact"/>
              <w:jc w:val="right"/>
              <w:rPr>
                <w:rFonts w:ascii="SimHei" w:eastAsia="SimHei" w:hAnsi="Tahoma" w:cs="Tahoma"/>
                <w:b/>
                <w:bCs/>
                <w:color w:val="243285"/>
                <w:sz w:val="44"/>
                <w:szCs w:val="44"/>
                <w:lang w:val="en-US" w:eastAsia="zh-CN"/>
              </w:rPr>
            </w:pPr>
            <w:r w:rsidRPr="00097948">
              <w:rPr>
                <w:rFonts w:ascii="Tahoma" w:eastAsia="SimHei" w:hAnsi="Tahoma" w:cs="Tahoma"/>
                <w:b/>
                <w:bCs/>
                <w:color w:val="000080"/>
                <w:sz w:val="44"/>
                <w:szCs w:val="44"/>
                <w:lang w:val="en-US" w:eastAsia="zh-CN"/>
              </w:rPr>
              <w:t>的射频信道配置</w:t>
            </w:r>
          </w:p>
          <w:p w:rsidR="001C6693" w:rsidRPr="00B737B4" w:rsidRDefault="001C6693" w:rsidP="00326921">
            <w:pPr>
              <w:spacing w:before="80" w:line="500" w:lineRule="exact"/>
              <w:jc w:val="right"/>
              <w:rPr>
                <w:rFonts w:ascii="Tahoma" w:eastAsia="SimSun" w:hAnsi="Tahoma" w:cs="Tahoma"/>
                <w:b/>
                <w:bCs/>
                <w:iCs/>
                <w:color w:val="243285"/>
                <w:sz w:val="44"/>
                <w:szCs w:val="44"/>
                <w:lang w:val="en-US" w:eastAsia="zh-CN"/>
              </w:rPr>
            </w:pPr>
            <w:r w:rsidRPr="00B737B4">
              <w:rPr>
                <w:rFonts w:ascii="Tahoma" w:eastAsia="SimSun" w:hAnsi="Tahoma" w:cs="Tahoma"/>
                <w:b/>
                <w:bCs/>
                <w:iCs/>
                <w:color w:val="243285"/>
                <w:sz w:val="44"/>
                <w:szCs w:val="44"/>
                <w:lang w:val="en-US" w:eastAsia="zh-CN"/>
              </w:rPr>
              <w:t xml:space="preserve"> </w:t>
            </w:r>
          </w:p>
        </w:tc>
      </w:tr>
      <w:tr w:rsidR="001C6693" w:rsidRPr="00B737B4" w:rsidTr="00326921">
        <w:tc>
          <w:tcPr>
            <w:tcW w:w="10089" w:type="dxa"/>
          </w:tcPr>
          <w:p w:rsidR="001C6693" w:rsidRPr="00B737B4" w:rsidRDefault="001C6693" w:rsidP="00326921">
            <w:pPr>
              <w:spacing w:before="80" w:line="280" w:lineRule="exact"/>
              <w:ind w:right="640"/>
              <w:rPr>
                <w:rFonts w:ascii="Tahoma" w:eastAsia="SimSun" w:hAnsi="Tahoma" w:cs="Tahoma"/>
                <w:b/>
                <w:bCs/>
                <w:iCs/>
                <w:color w:val="243285"/>
                <w:sz w:val="32"/>
                <w:szCs w:val="32"/>
                <w:lang w:val="en-US" w:eastAsia="zh-CN"/>
              </w:rPr>
            </w:pPr>
          </w:p>
          <w:p w:rsidR="001C6693" w:rsidRPr="00B737B4" w:rsidRDefault="001C6693" w:rsidP="00326921">
            <w:pPr>
              <w:spacing w:before="80" w:line="280" w:lineRule="exact"/>
              <w:ind w:right="640"/>
              <w:rPr>
                <w:rFonts w:ascii="Tahoma" w:eastAsia="SimSun" w:hAnsi="Tahoma" w:cs="Tahoma"/>
                <w:b/>
                <w:bCs/>
                <w:iCs/>
                <w:color w:val="243285"/>
                <w:sz w:val="32"/>
                <w:szCs w:val="32"/>
                <w:lang w:val="en-US" w:eastAsia="zh-CN"/>
              </w:rPr>
            </w:pPr>
          </w:p>
          <w:p w:rsidR="001C6693" w:rsidRPr="00B737B4" w:rsidRDefault="001C6693" w:rsidP="00326921">
            <w:pPr>
              <w:spacing w:before="80" w:after="180" w:line="360" w:lineRule="exact"/>
              <w:ind w:right="720"/>
              <w:rPr>
                <w:rFonts w:ascii="Tahoma" w:eastAsia="SimSun" w:hAnsi="Tahoma" w:cs="Tahoma"/>
                <w:b/>
                <w:bCs/>
                <w:iCs/>
                <w:color w:val="243285"/>
                <w:sz w:val="36"/>
                <w:szCs w:val="36"/>
                <w:lang w:val="en-US" w:eastAsia="zh-CN"/>
              </w:rPr>
            </w:pPr>
          </w:p>
          <w:p w:rsidR="001C6693" w:rsidRPr="00B737B4" w:rsidRDefault="001C6693" w:rsidP="00326921">
            <w:pPr>
              <w:spacing w:before="80" w:after="180" w:line="360" w:lineRule="exact"/>
              <w:jc w:val="right"/>
              <w:rPr>
                <w:rFonts w:ascii="Tahoma" w:eastAsia="SimSun" w:hAnsi="Tahoma" w:cs="Tahoma"/>
                <w:b/>
                <w:bCs/>
                <w:iCs/>
                <w:color w:val="243285"/>
                <w:sz w:val="36"/>
                <w:szCs w:val="36"/>
                <w:lang w:val="en-US" w:eastAsia="zh-CN"/>
              </w:rPr>
            </w:pPr>
            <w:r>
              <w:rPr>
                <w:rFonts w:ascii="Tahoma" w:eastAsia="SimSun" w:hAnsi="Tahoma" w:cs="Tahoma" w:hint="eastAsia"/>
                <w:b/>
                <w:bCs/>
                <w:iCs/>
                <w:color w:val="243285"/>
                <w:sz w:val="36"/>
                <w:szCs w:val="36"/>
                <w:lang w:val="en-US" w:eastAsia="zh-CN"/>
              </w:rPr>
              <w:t>F</w:t>
            </w:r>
            <w:r w:rsidRPr="00B737B4">
              <w:rPr>
                <w:rFonts w:ascii="Tahoma" w:eastAsia="SimSun" w:hAnsi="Tahoma" w:cs="Tahoma"/>
                <w:b/>
                <w:bCs/>
                <w:iCs/>
                <w:color w:val="243285"/>
                <w:sz w:val="36"/>
                <w:szCs w:val="36"/>
                <w:lang w:val="en-US" w:eastAsia="zh-CN"/>
              </w:rPr>
              <w:t xml:space="preserve"> </w:t>
            </w:r>
            <w:r w:rsidRPr="00B737B4">
              <w:rPr>
                <w:rFonts w:ascii="SimHei" w:eastAsia="SimHei" w:hAnsi="Tahoma" w:cs="Tahoma" w:hint="eastAsia"/>
                <w:b/>
                <w:bCs/>
                <w:iCs/>
                <w:color w:val="243285"/>
                <w:sz w:val="36"/>
                <w:szCs w:val="36"/>
                <w:lang w:val="en-US" w:eastAsia="zh-CN"/>
              </w:rPr>
              <w:t>系列</w:t>
            </w:r>
          </w:p>
          <w:p w:rsidR="001C6693" w:rsidRPr="00B737B4" w:rsidRDefault="001C6693" w:rsidP="00326921">
            <w:pPr>
              <w:spacing w:before="80" w:line="360" w:lineRule="exact"/>
              <w:jc w:val="right"/>
              <w:rPr>
                <w:rFonts w:ascii="SimHei" w:eastAsia="SimHei" w:hAnsi="Tahoma" w:cs="Tahoma"/>
                <w:b/>
                <w:bCs/>
                <w:iCs/>
                <w:color w:val="243285"/>
                <w:sz w:val="36"/>
                <w:szCs w:val="36"/>
                <w:lang w:val="en-US" w:eastAsia="zh-CN"/>
              </w:rPr>
            </w:pPr>
            <w:r w:rsidRPr="00F128B0">
              <w:rPr>
                <w:rFonts w:ascii="Arial" w:eastAsia="SimHei" w:hAnsi="Arial" w:cs="Arial"/>
                <w:b/>
                <w:bCs/>
                <w:color w:val="000080"/>
                <w:sz w:val="36"/>
                <w:szCs w:val="36"/>
                <w:lang w:val="en-US" w:eastAsia="zh-CN"/>
              </w:rPr>
              <w:t>固定业务</w:t>
            </w:r>
          </w:p>
          <w:p w:rsidR="001C6693" w:rsidRPr="00B737B4" w:rsidRDefault="001C6693" w:rsidP="00326921">
            <w:pPr>
              <w:spacing w:before="80" w:line="360" w:lineRule="exact"/>
              <w:jc w:val="right"/>
              <w:rPr>
                <w:rFonts w:ascii="Tahoma" w:eastAsia="SimSun" w:hAnsi="Tahoma" w:cs="Tahoma"/>
                <w:b/>
                <w:bCs/>
                <w:iCs/>
                <w:color w:val="243285"/>
                <w:sz w:val="32"/>
                <w:szCs w:val="32"/>
                <w:lang w:val="en-US" w:eastAsia="zh-CN"/>
              </w:rPr>
            </w:pPr>
          </w:p>
        </w:tc>
      </w:tr>
    </w:tbl>
    <w:p w:rsidR="001C6693" w:rsidRPr="00B737B4" w:rsidRDefault="001C6693" w:rsidP="001C6693">
      <w:pPr>
        <w:spacing w:before="80"/>
        <w:rPr>
          <w:rFonts w:eastAsia="SimSun"/>
          <w:i/>
          <w:sz w:val="22"/>
          <w:lang w:val="en-US" w:eastAsia="zh-CN"/>
        </w:rPr>
      </w:pPr>
    </w:p>
    <w:p w:rsidR="001C6693" w:rsidRPr="00B737B4" w:rsidRDefault="001C6693" w:rsidP="001C6693">
      <w:pPr>
        <w:spacing w:before="80"/>
        <w:rPr>
          <w:rFonts w:eastAsia="SimSun"/>
          <w:i/>
          <w:sz w:val="22"/>
          <w:lang w:val="en-US" w:eastAsia="zh-CN"/>
        </w:rPr>
      </w:pPr>
    </w:p>
    <w:p w:rsidR="001C6693" w:rsidRPr="00B737B4" w:rsidRDefault="001C6693" w:rsidP="001C6693">
      <w:pPr>
        <w:spacing w:before="80"/>
        <w:rPr>
          <w:rFonts w:eastAsia="SimSun"/>
          <w:i/>
          <w:sz w:val="22"/>
          <w:lang w:val="en-US" w:eastAsia="zh-CN"/>
        </w:rPr>
      </w:pPr>
    </w:p>
    <w:p w:rsidR="001C6693" w:rsidRPr="00B737B4" w:rsidRDefault="001C6693" w:rsidP="001C6693">
      <w:pPr>
        <w:spacing w:before="80"/>
        <w:rPr>
          <w:rFonts w:eastAsia="SimSun"/>
          <w:i/>
          <w:sz w:val="22"/>
          <w:lang w:val="en-US" w:eastAsia="zh-CN"/>
        </w:rPr>
      </w:pPr>
    </w:p>
    <w:p w:rsidR="001C6693" w:rsidRPr="00B737B4" w:rsidRDefault="001C6693" w:rsidP="001C6693">
      <w:pPr>
        <w:spacing w:before="80"/>
        <w:rPr>
          <w:rFonts w:eastAsia="SimSun"/>
          <w:i/>
          <w:sz w:val="22"/>
          <w:lang w:val="en-US" w:eastAsia="zh-CN"/>
        </w:rPr>
      </w:pPr>
    </w:p>
    <w:p w:rsidR="001C6693" w:rsidRPr="00B737B4" w:rsidRDefault="001C6693" w:rsidP="001C6693">
      <w:pPr>
        <w:rPr>
          <w:rFonts w:eastAsia="SimSun"/>
          <w:lang w:val="en-US" w:eastAsia="zh-CN"/>
        </w:rPr>
      </w:pPr>
    </w:p>
    <w:p w:rsidR="001C6693" w:rsidRPr="00B737B4" w:rsidRDefault="001C6693" w:rsidP="001C6693">
      <w:pPr>
        <w:keepNext/>
        <w:keepLines/>
        <w:tabs>
          <w:tab w:val="clear" w:pos="794"/>
          <w:tab w:val="clear" w:pos="1191"/>
          <w:tab w:val="clear" w:pos="1588"/>
          <w:tab w:val="clear" w:pos="1985"/>
        </w:tabs>
        <w:spacing w:before="240"/>
        <w:jc w:val="center"/>
        <w:rPr>
          <w:rFonts w:eastAsia="SimSun"/>
          <w:sz w:val="28"/>
          <w:lang w:val="en-US" w:eastAsia="zh-CN"/>
        </w:rPr>
        <w:sectPr w:rsidR="001C6693" w:rsidRPr="00B737B4" w:rsidSect="00326921">
          <w:headerReference w:type="even" r:id="rId9"/>
          <w:headerReference w:type="default" r:id="rId10"/>
          <w:pgSz w:w="11907" w:h="16834" w:code="9"/>
          <w:pgMar w:top="1089" w:right="1089" w:bottom="284" w:left="1089" w:header="567" w:footer="284" w:gutter="0"/>
          <w:paperSrc w:first="15" w:other="15"/>
          <w:cols w:space="720"/>
        </w:sectPr>
      </w:pPr>
    </w:p>
    <w:p w:rsidR="001C6693" w:rsidRPr="00B737B4" w:rsidRDefault="001C6693" w:rsidP="001C6693">
      <w:pPr>
        <w:spacing w:before="0"/>
        <w:rPr>
          <w:rFonts w:eastAsia="SimSun"/>
          <w:sz w:val="6"/>
          <w:szCs w:val="6"/>
          <w:lang w:val="en-US" w:eastAsia="zh-CN"/>
        </w:rPr>
      </w:pPr>
    </w:p>
    <w:p w:rsidR="001C6693" w:rsidRPr="00B737B4" w:rsidRDefault="001C6693" w:rsidP="001C6693">
      <w:pPr>
        <w:pStyle w:val="Heading1"/>
        <w:spacing w:before="240"/>
        <w:jc w:val="center"/>
        <w:rPr>
          <w:rFonts w:eastAsia="SimSun"/>
          <w:lang w:val="en-US" w:eastAsia="zh-CN"/>
        </w:rPr>
      </w:pPr>
      <w:r w:rsidRPr="00B737B4">
        <w:rPr>
          <w:rFonts w:eastAsia="SimSun" w:hint="eastAsia"/>
          <w:lang w:val="fr-CH" w:eastAsia="zh-CN"/>
        </w:rPr>
        <w:t>前言</w:t>
      </w:r>
    </w:p>
    <w:p w:rsidR="001C6693" w:rsidRPr="00B737B4" w:rsidRDefault="001C6693" w:rsidP="001C6693">
      <w:pPr>
        <w:spacing w:before="240"/>
        <w:ind w:firstLineChars="200" w:firstLine="400"/>
        <w:jc w:val="left"/>
        <w:rPr>
          <w:rFonts w:eastAsia="SimSun"/>
          <w:sz w:val="20"/>
          <w:lang w:val="en-US" w:eastAsia="zh-CN"/>
        </w:rPr>
      </w:pPr>
      <w:r w:rsidRPr="00B737B4">
        <w:rPr>
          <w:rFonts w:eastAsia="SimSun"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C6693" w:rsidRPr="00B737B4" w:rsidRDefault="001C6693" w:rsidP="001C6693">
      <w:pPr>
        <w:ind w:firstLineChars="200" w:firstLine="400"/>
        <w:jc w:val="left"/>
        <w:rPr>
          <w:rFonts w:eastAsia="SimSun"/>
          <w:sz w:val="20"/>
          <w:lang w:val="en-US" w:eastAsia="zh-CN"/>
        </w:rPr>
      </w:pPr>
      <w:r w:rsidRPr="00B737B4">
        <w:rPr>
          <w:rFonts w:eastAsia="SimSun" w:hint="eastAsia"/>
          <w:sz w:val="20"/>
          <w:lang w:val="en-US" w:eastAsia="zh-CN"/>
        </w:rPr>
        <w:t>无线电通信部门的规则和政策职能由世界或区域无线电通信大会以及无线电通信全会在研究组的支持下履行。</w:t>
      </w:r>
    </w:p>
    <w:p w:rsidR="001C6693" w:rsidRPr="00B737B4" w:rsidRDefault="001C6693" w:rsidP="00C63564">
      <w:pPr>
        <w:spacing w:before="600"/>
        <w:jc w:val="center"/>
        <w:rPr>
          <w:rFonts w:eastAsia="SimSun"/>
          <w:b/>
          <w:bCs/>
          <w:lang w:val="en-US" w:eastAsia="zh-CN"/>
        </w:rPr>
      </w:pPr>
      <w:r w:rsidRPr="00B737B4">
        <w:rPr>
          <w:rFonts w:eastAsia="SimSun" w:hint="eastAsia"/>
          <w:b/>
          <w:bCs/>
          <w:lang w:val="en-US" w:eastAsia="zh-CN"/>
        </w:rPr>
        <w:t>知识产权政策（</w:t>
      </w:r>
      <w:r w:rsidRPr="00B737B4">
        <w:rPr>
          <w:rFonts w:eastAsia="SimSun"/>
          <w:b/>
          <w:bCs/>
          <w:lang w:val="en-US" w:eastAsia="zh-CN"/>
        </w:rPr>
        <w:t>IPR</w:t>
      </w:r>
      <w:r w:rsidRPr="00B737B4">
        <w:rPr>
          <w:rFonts w:eastAsia="SimSun" w:hint="eastAsia"/>
          <w:b/>
          <w:bCs/>
          <w:lang w:val="en-US" w:eastAsia="zh-CN"/>
        </w:rPr>
        <w:t>）</w:t>
      </w:r>
    </w:p>
    <w:p w:rsidR="001C6693" w:rsidRPr="00B737B4" w:rsidRDefault="001C6693" w:rsidP="001C6693">
      <w:pPr>
        <w:tabs>
          <w:tab w:val="clear" w:pos="794"/>
          <w:tab w:val="clear" w:pos="1191"/>
          <w:tab w:val="clear" w:pos="1588"/>
          <w:tab w:val="clear" w:pos="1985"/>
        </w:tabs>
        <w:spacing w:before="240"/>
        <w:ind w:firstLineChars="200" w:firstLine="400"/>
        <w:jc w:val="left"/>
        <w:rPr>
          <w:rFonts w:eastAsia="SimSun"/>
          <w:sz w:val="20"/>
          <w:lang w:val="en-US" w:eastAsia="zh-CN"/>
        </w:rPr>
      </w:pPr>
      <w:r w:rsidRPr="00B737B4">
        <w:rPr>
          <w:rFonts w:eastAsia="SimSun"/>
          <w:sz w:val="20"/>
          <w:lang w:val="en-US"/>
        </w:rPr>
        <w:t>ITU-R</w:t>
      </w:r>
      <w:r w:rsidRPr="00B737B4">
        <w:rPr>
          <w:rFonts w:eastAsia="SimSun" w:hint="eastAsia"/>
          <w:sz w:val="20"/>
          <w:lang w:val="en-US" w:eastAsia="zh-CN"/>
        </w:rPr>
        <w:t>的</w:t>
      </w:r>
      <w:r w:rsidRPr="00B737B4">
        <w:rPr>
          <w:rFonts w:eastAsia="SimSun"/>
          <w:sz w:val="20"/>
          <w:lang w:val="en-US"/>
        </w:rPr>
        <w:t>IPR</w:t>
      </w:r>
      <w:r w:rsidRPr="00B737B4">
        <w:rPr>
          <w:rFonts w:eastAsia="SimSun" w:hint="eastAsia"/>
          <w:sz w:val="20"/>
          <w:lang w:val="en-US" w:eastAsia="zh-CN"/>
        </w:rPr>
        <w:t>政策述于</w:t>
      </w:r>
      <w:r w:rsidRPr="00B737B4">
        <w:rPr>
          <w:rFonts w:eastAsia="SimSun"/>
          <w:sz w:val="20"/>
          <w:lang w:val="en-US"/>
        </w:rPr>
        <w:t>ITU-R</w:t>
      </w:r>
      <w:r w:rsidRPr="00B737B4">
        <w:rPr>
          <w:rFonts w:eastAsia="SimSun" w:hint="eastAsia"/>
          <w:sz w:val="20"/>
          <w:lang w:val="en-US" w:eastAsia="zh-CN"/>
        </w:rPr>
        <w:t>第</w:t>
      </w:r>
      <w:r w:rsidRPr="00B737B4">
        <w:rPr>
          <w:rFonts w:eastAsia="SimSun" w:hint="eastAsia"/>
          <w:sz w:val="20"/>
          <w:lang w:val="en-US" w:eastAsia="zh-CN"/>
        </w:rPr>
        <w:t>1</w:t>
      </w:r>
      <w:r w:rsidRPr="00B737B4">
        <w:rPr>
          <w:rFonts w:eastAsia="SimSun" w:hint="eastAsia"/>
          <w:sz w:val="20"/>
          <w:lang w:val="en-US" w:eastAsia="zh-CN"/>
        </w:rPr>
        <w:t>号决议的附件</w:t>
      </w:r>
      <w:r w:rsidRPr="00B737B4">
        <w:rPr>
          <w:rFonts w:eastAsia="SimSun" w:hint="eastAsia"/>
          <w:sz w:val="20"/>
          <w:lang w:val="en-US" w:eastAsia="zh-CN"/>
        </w:rPr>
        <w:t>1</w:t>
      </w:r>
      <w:r w:rsidRPr="00B737B4">
        <w:rPr>
          <w:rFonts w:eastAsia="SimSun" w:hint="eastAsia"/>
          <w:sz w:val="20"/>
          <w:lang w:val="en-US" w:eastAsia="zh-CN"/>
        </w:rPr>
        <w:t>中所参引的《</w:t>
      </w:r>
      <w:r w:rsidRPr="00B737B4">
        <w:rPr>
          <w:rFonts w:eastAsia="SimSun"/>
          <w:sz w:val="20"/>
          <w:lang w:val="en-US" w:eastAsia="zh-CN"/>
        </w:rPr>
        <w:t>ITU-T/ITU-R/ISO/IEC</w:t>
      </w:r>
      <w:r w:rsidRPr="00B737B4">
        <w:rPr>
          <w:rFonts w:eastAsia="SimSun" w:hint="eastAsia"/>
          <w:sz w:val="20"/>
          <w:lang w:val="en-US" w:eastAsia="zh-CN"/>
        </w:rPr>
        <w:t>的通用专利政策》。专利持有人用于提交专利声明和许可声明的表格可从</w:t>
      </w:r>
      <w:hyperlink r:id="rId11" w:history="1">
        <w:r w:rsidRPr="00B737B4">
          <w:rPr>
            <w:rFonts w:eastAsia="SimSun"/>
            <w:color w:val="0000FF"/>
            <w:sz w:val="20"/>
            <w:u w:val="single"/>
            <w:lang w:val="en-US" w:eastAsia="zh-CN"/>
          </w:rPr>
          <w:t>http://www.itu.int/ITU-R/go/patents/en</w:t>
        </w:r>
      </w:hyperlink>
      <w:r w:rsidRPr="00B737B4">
        <w:rPr>
          <w:rFonts w:eastAsia="SimSun" w:hint="eastAsia"/>
          <w:sz w:val="20"/>
          <w:lang w:eastAsia="zh-CN"/>
        </w:rPr>
        <w:t>获得</w:t>
      </w:r>
      <w:r w:rsidRPr="00B737B4">
        <w:rPr>
          <w:rFonts w:eastAsia="SimSun" w:hint="eastAsia"/>
          <w:sz w:val="20"/>
          <w:lang w:val="en-US" w:eastAsia="zh-CN"/>
        </w:rPr>
        <w:t>，</w:t>
      </w:r>
      <w:r w:rsidRPr="00B737B4">
        <w:rPr>
          <w:rFonts w:eastAsia="SimSun" w:hint="eastAsia"/>
          <w:sz w:val="20"/>
          <w:lang w:eastAsia="zh-CN"/>
        </w:rPr>
        <w:t>在此处也可获取</w:t>
      </w:r>
      <w:r w:rsidRPr="00B737B4">
        <w:rPr>
          <w:rFonts w:eastAsia="SimSun" w:hint="eastAsia"/>
          <w:sz w:val="20"/>
          <w:lang w:val="en-US" w:eastAsia="zh-CN"/>
        </w:rPr>
        <w:t>《</w:t>
      </w:r>
      <w:r w:rsidRPr="00B737B4">
        <w:rPr>
          <w:rFonts w:eastAsia="SimSun"/>
          <w:sz w:val="20"/>
          <w:lang w:val="en-US" w:eastAsia="zh-CN"/>
        </w:rPr>
        <w:t>ITU-T/ITU-R/ISO/IEC</w:t>
      </w:r>
      <w:r w:rsidRPr="00B737B4">
        <w:rPr>
          <w:rFonts w:eastAsia="SimSun" w:hint="eastAsia"/>
          <w:sz w:val="20"/>
          <w:lang w:val="en-US" w:eastAsia="zh-CN"/>
        </w:rPr>
        <w:t>的通用专利政策实施指南》和</w:t>
      </w:r>
      <w:r w:rsidRPr="00B737B4">
        <w:rPr>
          <w:rFonts w:eastAsia="SimSun"/>
          <w:sz w:val="20"/>
          <w:lang w:val="en-US" w:eastAsia="zh-CN"/>
        </w:rPr>
        <w:t>ITU-R</w:t>
      </w:r>
      <w:r w:rsidRPr="00B737B4">
        <w:rPr>
          <w:rFonts w:eastAsia="SimSun" w:hint="eastAsia"/>
          <w:sz w:val="20"/>
          <w:lang w:val="en-US" w:eastAsia="zh-CN"/>
        </w:rPr>
        <w:t>专利信息数据库。</w:t>
      </w:r>
    </w:p>
    <w:p w:rsidR="001C6693" w:rsidRPr="00B737B4" w:rsidRDefault="001C6693" w:rsidP="001C6693">
      <w:pPr>
        <w:jc w:val="center"/>
        <w:rPr>
          <w:rFonts w:eastAsia="SimSun"/>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C6693" w:rsidRPr="00B737B4" w:rsidTr="00326921">
        <w:tc>
          <w:tcPr>
            <w:tcW w:w="9748" w:type="dxa"/>
            <w:gridSpan w:val="2"/>
          </w:tcPr>
          <w:p w:rsidR="001C6693" w:rsidRPr="00B737B4" w:rsidRDefault="001C6693" w:rsidP="00326921">
            <w:pPr>
              <w:keepNext/>
              <w:spacing w:after="40"/>
              <w:jc w:val="center"/>
              <w:rPr>
                <w:rFonts w:eastAsia="SimSun"/>
                <w:b/>
                <w:bCs/>
                <w:sz w:val="22"/>
                <w:lang w:val="en-US" w:eastAsia="zh-CN"/>
              </w:rPr>
            </w:pPr>
            <w:r w:rsidRPr="00B737B4">
              <w:rPr>
                <w:rFonts w:eastAsia="SimSun" w:hint="eastAsia"/>
                <w:b/>
                <w:bCs/>
                <w:sz w:val="22"/>
                <w:lang w:val="en-US" w:eastAsia="zh-CN"/>
              </w:rPr>
              <w:t>ITU-R</w:t>
            </w:r>
            <w:r w:rsidR="00B83762">
              <w:rPr>
                <w:rFonts w:eastAsia="SimSun" w:hint="eastAsia"/>
                <w:b/>
                <w:bCs/>
                <w:sz w:val="22"/>
                <w:lang w:val="en-US" w:eastAsia="zh-CN"/>
              </w:rPr>
              <w:t xml:space="preserve"> </w:t>
            </w:r>
            <w:r w:rsidRPr="00B737B4">
              <w:rPr>
                <w:rFonts w:eastAsia="SimSun" w:hint="eastAsia"/>
                <w:b/>
                <w:bCs/>
                <w:sz w:val="22"/>
                <w:lang w:val="en-US" w:eastAsia="zh-CN"/>
              </w:rPr>
              <w:t>系列建议书</w:t>
            </w:r>
          </w:p>
          <w:p w:rsidR="001C6693" w:rsidRPr="00B737B4" w:rsidRDefault="001C6693" w:rsidP="00326921">
            <w:pPr>
              <w:jc w:val="center"/>
              <w:rPr>
                <w:rFonts w:eastAsia="SimSun"/>
                <w:sz w:val="18"/>
                <w:szCs w:val="18"/>
                <w:lang w:val="en-US" w:eastAsia="zh-CN"/>
              </w:rPr>
            </w:pPr>
            <w:r w:rsidRPr="00B737B4">
              <w:rPr>
                <w:rFonts w:eastAsia="SimSun" w:hint="eastAsia"/>
                <w:sz w:val="18"/>
                <w:szCs w:val="18"/>
                <w:lang w:val="en-US" w:eastAsia="zh-CN"/>
              </w:rPr>
              <w:t>（也可在线查询</w:t>
            </w:r>
            <w:r w:rsidRPr="00B737B4">
              <w:rPr>
                <w:rFonts w:eastAsia="SimSun" w:hint="eastAsia"/>
                <w:sz w:val="18"/>
                <w:szCs w:val="18"/>
                <w:lang w:val="en-US" w:eastAsia="zh-CN"/>
              </w:rPr>
              <w:t xml:space="preserve"> </w:t>
            </w:r>
            <w:hyperlink r:id="rId12" w:history="1">
              <w:r w:rsidRPr="00B737B4">
                <w:rPr>
                  <w:rFonts w:eastAsia="SimSun"/>
                  <w:bCs/>
                  <w:color w:val="0000FF"/>
                  <w:sz w:val="18"/>
                  <w:u w:val="single"/>
                  <w:lang w:val="en-US" w:eastAsia="zh-CN"/>
                </w:rPr>
                <w:t>http://www.itu.int/publ/R-REC/en</w:t>
              </w:r>
            </w:hyperlink>
            <w:r w:rsidRPr="00B737B4">
              <w:rPr>
                <w:rFonts w:eastAsia="SimSun" w:hint="eastAsia"/>
                <w:sz w:val="18"/>
                <w:szCs w:val="18"/>
                <w:lang w:val="en-US" w:eastAsia="zh-CN"/>
              </w:rPr>
              <w:t>）</w:t>
            </w:r>
          </w:p>
        </w:tc>
      </w:tr>
      <w:tr w:rsidR="001C6693" w:rsidRPr="00B737B4" w:rsidTr="00326921">
        <w:tc>
          <w:tcPr>
            <w:tcW w:w="960" w:type="dxa"/>
          </w:tcPr>
          <w:p w:rsidR="001C6693" w:rsidRPr="00B737B4" w:rsidRDefault="001C6693" w:rsidP="00326921">
            <w:pPr>
              <w:spacing w:after="40"/>
              <w:ind w:left="57"/>
              <w:rPr>
                <w:rFonts w:eastAsia="SimSun"/>
                <w:b/>
                <w:bCs/>
                <w:sz w:val="20"/>
                <w:lang w:val="en-US"/>
              </w:rPr>
            </w:pPr>
            <w:r w:rsidRPr="00B737B4">
              <w:rPr>
                <w:rFonts w:ascii="SimSun" w:eastAsia="SimSun" w:hAnsi="SimSun" w:hint="eastAsia"/>
                <w:b/>
                <w:bCs/>
                <w:sz w:val="20"/>
                <w:lang w:val="en-US" w:eastAsia="zh-CN"/>
              </w:rPr>
              <w:t>系列</w:t>
            </w:r>
          </w:p>
        </w:tc>
        <w:tc>
          <w:tcPr>
            <w:tcW w:w="8788" w:type="dxa"/>
          </w:tcPr>
          <w:p w:rsidR="001C6693" w:rsidRPr="00B737B4" w:rsidRDefault="001C6693" w:rsidP="00326921">
            <w:pPr>
              <w:keepNext/>
              <w:spacing w:after="40"/>
              <w:ind w:hanging="1040"/>
              <w:jc w:val="center"/>
              <w:rPr>
                <w:rFonts w:eastAsia="SimSun"/>
                <w:b/>
                <w:bCs/>
                <w:sz w:val="20"/>
                <w:lang w:val="en-US"/>
              </w:rPr>
            </w:pPr>
            <w:r w:rsidRPr="00B737B4">
              <w:rPr>
                <w:rFonts w:ascii="SimSun" w:eastAsia="SimSun" w:hAnsi="SimSun" w:hint="eastAsia"/>
                <w:b/>
                <w:bCs/>
                <w:sz w:val="20"/>
                <w:lang w:val="en-US" w:eastAsia="zh-CN"/>
              </w:rPr>
              <w:t>标题</w:t>
            </w:r>
          </w:p>
        </w:tc>
      </w:tr>
      <w:tr w:rsidR="001C6693" w:rsidRPr="00B737B4" w:rsidTr="00326921">
        <w:tc>
          <w:tcPr>
            <w:tcW w:w="960" w:type="dxa"/>
          </w:tcPr>
          <w:p w:rsidR="001C6693" w:rsidRPr="00B737B4" w:rsidRDefault="001C6693" w:rsidP="00326921">
            <w:pPr>
              <w:spacing w:before="30" w:after="30"/>
              <w:ind w:left="57"/>
              <w:jc w:val="left"/>
              <w:rPr>
                <w:rFonts w:eastAsia="SimSun"/>
                <w:b/>
                <w:bCs/>
                <w:sz w:val="20"/>
                <w:lang w:val="en-US"/>
              </w:rPr>
            </w:pPr>
            <w:r w:rsidRPr="00B737B4">
              <w:rPr>
                <w:rFonts w:eastAsia="SimSun"/>
                <w:b/>
                <w:bCs/>
                <w:sz w:val="20"/>
                <w:lang w:val="en-US"/>
              </w:rPr>
              <w:t>BO</w:t>
            </w:r>
          </w:p>
        </w:tc>
        <w:tc>
          <w:tcPr>
            <w:tcW w:w="8788" w:type="dxa"/>
          </w:tcPr>
          <w:p w:rsidR="001C6693" w:rsidRPr="00B737B4" w:rsidRDefault="001C6693" w:rsidP="00326921">
            <w:pPr>
              <w:keepNext/>
              <w:spacing w:before="30" w:after="30"/>
              <w:jc w:val="left"/>
              <w:rPr>
                <w:rFonts w:eastAsia="SimSun"/>
                <w:bCs/>
                <w:sz w:val="20"/>
                <w:lang w:val="en-US"/>
              </w:rPr>
            </w:pPr>
            <w:r w:rsidRPr="00B737B4">
              <w:rPr>
                <w:rFonts w:eastAsia="SimSun" w:hint="eastAsia"/>
                <w:bCs/>
                <w:sz w:val="20"/>
                <w:lang w:val="en-US" w:eastAsia="zh-CN"/>
              </w:rPr>
              <w:t>卫星传送</w:t>
            </w:r>
          </w:p>
        </w:tc>
      </w:tr>
      <w:tr w:rsidR="001C6693" w:rsidRPr="00B737B4" w:rsidTr="00326921">
        <w:tc>
          <w:tcPr>
            <w:tcW w:w="960" w:type="dxa"/>
          </w:tcPr>
          <w:p w:rsidR="001C6693" w:rsidRPr="00B737B4" w:rsidRDefault="001C6693" w:rsidP="00326921">
            <w:pPr>
              <w:spacing w:before="30" w:after="30"/>
              <w:ind w:left="57"/>
              <w:jc w:val="left"/>
              <w:rPr>
                <w:rFonts w:eastAsia="SimSun"/>
                <w:b/>
                <w:bCs/>
                <w:sz w:val="20"/>
                <w:lang w:val="en-US"/>
              </w:rPr>
            </w:pPr>
            <w:r w:rsidRPr="00B737B4">
              <w:rPr>
                <w:rFonts w:eastAsia="SimSun"/>
                <w:b/>
                <w:bCs/>
                <w:sz w:val="20"/>
                <w:lang w:val="en-US"/>
              </w:rPr>
              <w:t>BR</w:t>
            </w:r>
          </w:p>
        </w:tc>
        <w:tc>
          <w:tcPr>
            <w:tcW w:w="8788" w:type="dxa"/>
          </w:tcPr>
          <w:p w:rsidR="001C6693" w:rsidRPr="00B737B4" w:rsidRDefault="001C6693" w:rsidP="00326921">
            <w:pPr>
              <w:keepNext/>
              <w:spacing w:before="30" w:after="30"/>
              <w:jc w:val="left"/>
              <w:rPr>
                <w:rFonts w:eastAsia="SimSun"/>
                <w:sz w:val="20"/>
                <w:lang w:val="en-US" w:eastAsia="zh-CN"/>
              </w:rPr>
            </w:pPr>
            <w:r w:rsidRPr="00B737B4">
              <w:rPr>
                <w:rFonts w:eastAsia="SimSun" w:hint="eastAsia"/>
                <w:sz w:val="20"/>
                <w:lang w:val="en-US" w:eastAsia="zh-CN"/>
              </w:rPr>
              <w:t>用于制作、存档和播出的录制；电视电影</w:t>
            </w:r>
          </w:p>
        </w:tc>
      </w:tr>
      <w:tr w:rsidR="001C6693" w:rsidRPr="00B737B4" w:rsidTr="00326921">
        <w:tc>
          <w:tcPr>
            <w:tcW w:w="960" w:type="dxa"/>
          </w:tcPr>
          <w:p w:rsidR="001C6693" w:rsidRPr="00B737B4" w:rsidRDefault="001C6693" w:rsidP="00326921">
            <w:pPr>
              <w:spacing w:before="30" w:after="30"/>
              <w:ind w:left="57"/>
              <w:jc w:val="left"/>
              <w:rPr>
                <w:rFonts w:eastAsia="SimSun"/>
                <w:b/>
                <w:bCs/>
                <w:sz w:val="20"/>
                <w:lang w:val="en-US"/>
              </w:rPr>
            </w:pPr>
            <w:r w:rsidRPr="00B737B4">
              <w:rPr>
                <w:rFonts w:eastAsia="SimSun"/>
                <w:b/>
                <w:bCs/>
                <w:sz w:val="20"/>
                <w:lang w:val="en-US"/>
              </w:rPr>
              <w:t>BS</w:t>
            </w:r>
          </w:p>
        </w:tc>
        <w:tc>
          <w:tcPr>
            <w:tcW w:w="8788" w:type="dxa"/>
          </w:tcPr>
          <w:p w:rsidR="001C6693" w:rsidRPr="00B737B4" w:rsidRDefault="001C6693" w:rsidP="00326921">
            <w:pPr>
              <w:keepNext/>
              <w:spacing w:before="30" w:after="30"/>
              <w:jc w:val="left"/>
              <w:rPr>
                <w:rFonts w:eastAsia="SimSun"/>
                <w:sz w:val="20"/>
                <w:lang w:val="en-US"/>
              </w:rPr>
            </w:pPr>
            <w:r w:rsidRPr="00B737B4">
              <w:rPr>
                <w:rFonts w:eastAsia="SimSun" w:hint="eastAsia"/>
                <w:sz w:val="20"/>
                <w:lang w:val="en-US" w:eastAsia="zh-CN"/>
              </w:rPr>
              <w:t>广播业务（声音）</w:t>
            </w:r>
          </w:p>
        </w:tc>
      </w:tr>
      <w:tr w:rsidR="001C6693" w:rsidRPr="00B737B4" w:rsidTr="00B83762">
        <w:tc>
          <w:tcPr>
            <w:tcW w:w="960" w:type="dxa"/>
            <w:tcBorders>
              <w:bottom w:val="nil"/>
            </w:tcBorders>
          </w:tcPr>
          <w:p w:rsidR="001C6693" w:rsidRPr="00B737B4" w:rsidRDefault="001C6693" w:rsidP="00326921">
            <w:pPr>
              <w:spacing w:before="30" w:after="30"/>
              <w:ind w:left="57"/>
              <w:jc w:val="left"/>
              <w:rPr>
                <w:rFonts w:eastAsia="SimSun"/>
                <w:b/>
                <w:bCs/>
                <w:sz w:val="20"/>
                <w:lang w:val="en-US"/>
              </w:rPr>
            </w:pPr>
            <w:r w:rsidRPr="00B737B4">
              <w:rPr>
                <w:rFonts w:eastAsia="SimSun"/>
                <w:b/>
                <w:bCs/>
                <w:sz w:val="20"/>
                <w:lang w:val="en-US"/>
              </w:rPr>
              <w:t>BT</w:t>
            </w:r>
          </w:p>
        </w:tc>
        <w:tc>
          <w:tcPr>
            <w:tcW w:w="8788" w:type="dxa"/>
            <w:tcBorders>
              <w:bottom w:val="nil"/>
            </w:tcBorders>
          </w:tcPr>
          <w:p w:rsidR="001C6693" w:rsidRPr="00B737B4" w:rsidRDefault="001C6693" w:rsidP="00326921">
            <w:pPr>
              <w:keepNext/>
              <w:spacing w:before="30" w:after="30"/>
              <w:jc w:val="left"/>
              <w:rPr>
                <w:rFonts w:eastAsia="SimSun"/>
                <w:sz w:val="20"/>
                <w:lang w:val="en-US"/>
              </w:rPr>
            </w:pPr>
            <w:r w:rsidRPr="00B737B4">
              <w:rPr>
                <w:rFonts w:eastAsia="SimSun" w:hint="eastAsia"/>
                <w:sz w:val="20"/>
                <w:lang w:val="en-US" w:eastAsia="zh-CN"/>
              </w:rPr>
              <w:t>广播业务（电视）</w:t>
            </w:r>
          </w:p>
        </w:tc>
      </w:tr>
      <w:tr w:rsidR="001C6693" w:rsidRPr="00B737B4" w:rsidTr="00326921">
        <w:tc>
          <w:tcPr>
            <w:tcW w:w="960" w:type="dxa"/>
            <w:tcBorders>
              <w:top w:val="nil"/>
              <w:bottom w:val="nil"/>
            </w:tcBorders>
            <w:shd w:val="pct5" w:color="auto" w:fill="auto"/>
          </w:tcPr>
          <w:p w:rsidR="001C6693" w:rsidRPr="00326837" w:rsidRDefault="001C6693" w:rsidP="00326921">
            <w:pPr>
              <w:spacing w:before="30" w:after="30"/>
              <w:ind w:left="57"/>
              <w:jc w:val="left"/>
              <w:rPr>
                <w:rFonts w:eastAsia="SimSun"/>
                <w:b/>
                <w:bCs/>
                <w:color w:val="000080"/>
                <w:sz w:val="20"/>
                <w:lang w:val="en-US"/>
              </w:rPr>
            </w:pPr>
            <w:r w:rsidRPr="00326837">
              <w:rPr>
                <w:rFonts w:eastAsia="SimSun"/>
                <w:b/>
                <w:bCs/>
                <w:color w:val="000080"/>
                <w:sz w:val="20"/>
                <w:lang w:val="en-US"/>
              </w:rPr>
              <w:t>F</w:t>
            </w:r>
          </w:p>
        </w:tc>
        <w:tc>
          <w:tcPr>
            <w:tcW w:w="8788" w:type="dxa"/>
            <w:tcBorders>
              <w:top w:val="nil"/>
              <w:bottom w:val="nil"/>
            </w:tcBorders>
            <w:shd w:val="pct5" w:color="auto" w:fill="auto"/>
          </w:tcPr>
          <w:p w:rsidR="001C6693" w:rsidRPr="00326837" w:rsidRDefault="001C6693" w:rsidP="00326921">
            <w:pPr>
              <w:spacing w:before="30" w:after="30"/>
              <w:rPr>
                <w:rFonts w:eastAsia="SimSun"/>
                <w:b/>
                <w:bCs/>
                <w:color w:val="000080"/>
                <w:sz w:val="20"/>
                <w:lang w:val="en-US"/>
              </w:rPr>
            </w:pPr>
            <w:r w:rsidRPr="00326837">
              <w:rPr>
                <w:rFonts w:eastAsia="SimSun" w:hint="eastAsia"/>
                <w:b/>
                <w:bCs/>
                <w:color w:val="000080"/>
                <w:sz w:val="20"/>
                <w:lang w:val="en-US"/>
              </w:rPr>
              <w:t>固定业务</w:t>
            </w:r>
          </w:p>
        </w:tc>
      </w:tr>
      <w:tr w:rsidR="001C6693" w:rsidRPr="00B737B4" w:rsidTr="00326921">
        <w:tc>
          <w:tcPr>
            <w:tcW w:w="960" w:type="dxa"/>
            <w:tcBorders>
              <w:top w:val="nil"/>
              <w:bottom w:val="nil"/>
            </w:tcBorders>
            <w:shd w:val="clear" w:color="auto" w:fill="FFFFFF" w:themeFill="background1"/>
          </w:tcPr>
          <w:p w:rsidR="001C6693" w:rsidRPr="00CF68D7" w:rsidRDefault="001C6693" w:rsidP="00326921">
            <w:pPr>
              <w:spacing w:before="30" w:after="30"/>
              <w:ind w:left="57"/>
              <w:jc w:val="left"/>
              <w:rPr>
                <w:rFonts w:eastAsia="SimSun"/>
                <w:b/>
                <w:bCs/>
                <w:sz w:val="20"/>
                <w:lang w:val="en-US"/>
              </w:rPr>
            </w:pPr>
            <w:r w:rsidRPr="00CF68D7">
              <w:rPr>
                <w:rFonts w:eastAsia="SimSun"/>
                <w:b/>
                <w:bCs/>
                <w:sz w:val="20"/>
                <w:lang w:val="en-US"/>
              </w:rPr>
              <w:t>M</w:t>
            </w:r>
          </w:p>
        </w:tc>
        <w:tc>
          <w:tcPr>
            <w:tcW w:w="8788" w:type="dxa"/>
            <w:tcBorders>
              <w:top w:val="nil"/>
              <w:bottom w:val="nil"/>
            </w:tcBorders>
            <w:shd w:val="clear" w:color="auto" w:fill="FFFFFF" w:themeFill="background1"/>
          </w:tcPr>
          <w:p w:rsidR="001C6693" w:rsidRPr="00326837" w:rsidRDefault="001C6693" w:rsidP="00326921">
            <w:pPr>
              <w:spacing w:before="30" w:after="30"/>
              <w:ind w:left="57" w:hanging="61"/>
              <w:jc w:val="left"/>
              <w:rPr>
                <w:rFonts w:eastAsia="SimSun"/>
                <w:sz w:val="20"/>
                <w:lang w:val="en-US" w:eastAsia="zh-CN"/>
              </w:rPr>
            </w:pPr>
            <w:r w:rsidRPr="00326837">
              <w:rPr>
                <w:rFonts w:eastAsia="SimSun" w:hint="eastAsia"/>
                <w:sz w:val="20"/>
                <w:lang w:val="en-US" w:eastAsia="zh-CN"/>
              </w:rPr>
              <w:t>移动、无线电定位、业余和相关卫星业务</w:t>
            </w:r>
          </w:p>
        </w:tc>
      </w:tr>
      <w:tr w:rsidR="001C6693" w:rsidRPr="00B737B4" w:rsidTr="00326921">
        <w:tc>
          <w:tcPr>
            <w:tcW w:w="960" w:type="dxa"/>
            <w:tcBorders>
              <w:top w:val="nil"/>
              <w:bottom w:val="nil"/>
            </w:tcBorders>
            <w:shd w:val="clear" w:color="auto" w:fill="FFFFFF" w:themeFill="background1"/>
          </w:tcPr>
          <w:p w:rsidR="001C6693" w:rsidRPr="00B737B4" w:rsidRDefault="001C6693" w:rsidP="00326921">
            <w:pPr>
              <w:spacing w:before="30" w:after="30"/>
              <w:ind w:left="57"/>
              <w:jc w:val="left"/>
              <w:rPr>
                <w:rFonts w:eastAsia="SimSun"/>
                <w:b/>
                <w:bCs/>
                <w:sz w:val="20"/>
                <w:lang w:val="en-US"/>
              </w:rPr>
            </w:pPr>
            <w:r w:rsidRPr="00B737B4">
              <w:rPr>
                <w:rFonts w:eastAsia="SimSun"/>
                <w:b/>
                <w:bCs/>
                <w:sz w:val="20"/>
                <w:lang w:val="en-US"/>
              </w:rPr>
              <w:t>P</w:t>
            </w:r>
          </w:p>
        </w:tc>
        <w:tc>
          <w:tcPr>
            <w:tcW w:w="8788" w:type="dxa"/>
            <w:tcBorders>
              <w:top w:val="nil"/>
              <w:bottom w:val="nil"/>
            </w:tcBorders>
            <w:shd w:val="clear" w:color="auto" w:fill="FFFFFF" w:themeFill="background1"/>
          </w:tcPr>
          <w:p w:rsidR="001C6693" w:rsidRPr="00B737B4" w:rsidRDefault="001C6693" w:rsidP="00326921">
            <w:pPr>
              <w:spacing w:before="30" w:after="30"/>
              <w:ind w:left="57" w:hanging="61"/>
              <w:jc w:val="left"/>
              <w:rPr>
                <w:rFonts w:eastAsia="SimSun"/>
                <w:sz w:val="20"/>
                <w:lang w:val="en-US"/>
              </w:rPr>
            </w:pPr>
            <w:r w:rsidRPr="00B737B4">
              <w:rPr>
                <w:rFonts w:eastAsia="SimSun" w:hint="eastAsia"/>
                <w:sz w:val="20"/>
                <w:lang w:val="en-US"/>
              </w:rPr>
              <w:t>无线电波传播</w:t>
            </w:r>
          </w:p>
        </w:tc>
      </w:tr>
      <w:tr w:rsidR="001C6693" w:rsidRPr="00B737B4" w:rsidTr="00326921">
        <w:tc>
          <w:tcPr>
            <w:tcW w:w="960" w:type="dxa"/>
            <w:tcBorders>
              <w:top w:val="nil"/>
            </w:tcBorders>
          </w:tcPr>
          <w:p w:rsidR="001C6693" w:rsidRPr="00B737B4" w:rsidRDefault="001C6693" w:rsidP="00326921">
            <w:pPr>
              <w:spacing w:before="30" w:after="30"/>
              <w:ind w:left="57"/>
              <w:jc w:val="left"/>
              <w:rPr>
                <w:rFonts w:eastAsia="SimSun"/>
                <w:b/>
                <w:bCs/>
                <w:sz w:val="20"/>
                <w:lang w:val="en-US"/>
              </w:rPr>
            </w:pPr>
            <w:r w:rsidRPr="00B737B4">
              <w:rPr>
                <w:rFonts w:eastAsia="SimSun"/>
                <w:b/>
                <w:bCs/>
                <w:sz w:val="20"/>
                <w:lang w:val="en-US"/>
              </w:rPr>
              <w:t>RA</w:t>
            </w:r>
          </w:p>
        </w:tc>
        <w:tc>
          <w:tcPr>
            <w:tcW w:w="8788" w:type="dxa"/>
            <w:tcBorders>
              <w:top w:val="nil"/>
            </w:tcBorders>
          </w:tcPr>
          <w:p w:rsidR="001C6693" w:rsidRPr="00B737B4" w:rsidRDefault="001C6693" w:rsidP="00326921">
            <w:pPr>
              <w:spacing w:before="30" w:after="30"/>
              <w:rPr>
                <w:rFonts w:eastAsia="SimSun"/>
                <w:sz w:val="20"/>
                <w:lang w:val="en-US"/>
              </w:rPr>
            </w:pPr>
            <w:r w:rsidRPr="00B737B4">
              <w:rPr>
                <w:rFonts w:eastAsia="SimSun" w:hint="eastAsia"/>
                <w:sz w:val="20"/>
                <w:lang w:val="en-US" w:eastAsia="zh-CN"/>
              </w:rPr>
              <w:t>射电天文</w:t>
            </w:r>
          </w:p>
        </w:tc>
      </w:tr>
      <w:tr w:rsidR="001C6693" w:rsidRPr="00B737B4" w:rsidTr="00326921">
        <w:tc>
          <w:tcPr>
            <w:tcW w:w="960" w:type="dxa"/>
            <w:tcBorders>
              <w:bottom w:val="nil"/>
            </w:tcBorders>
          </w:tcPr>
          <w:p w:rsidR="001C6693" w:rsidRPr="00B737B4" w:rsidRDefault="001C6693" w:rsidP="00326921">
            <w:pPr>
              <w:spacing w:before="30" w:after="30"/>
              <w:ind w:left="57"/>
              <w:jc w:val="left"/>
              <w:rPr>
                <w:rFonts w:eastAsia="SimSun"/>
                <w:b/>
                <w:bCs/>
                <w:sz w:val="20"/>
                <w:lang w:val="en-US"/>
              </w:rPr>
            </w:pPr>
            <w:r w:rsidRPr="00B737B4">
              <w:rPr>
                <w:rFonts w:eastAsia="SimSun"/>
                <w:b/>
                <w:bCs/>
                <w:sz w:val="20"/>
                <w:lang w:val="en-US"/>
              </w:rPr>
              <w:t>RS</w:t>
            </w:r>
          </w:p>
        </w:tc>
        <w:tc>
          <w:tcPr>
            <w:tcW w:w="8788" w:type="dxa"/>
            <w:tcBorders>
              <w:bottom w:val="nil"/>
            </w:tcBorders>
          </w:tcPr>
          <w:p w:rsidR="001C6693" w:rsidRPr="00B737B4" w:rsidRDefault="001C6693" w:rsidP="00326921">
            <w:pPr>
              <w:spacing w:before="30" w:after="30"/>
              <w:rPr>
                <w:rFonts w:eastAsia="SimSun"/>
                <w:sz w:val="20"/>
                <w:lang w:val="en-US"/>
              </w:rPr>
            </w:pPr>
            <w:r w:rsidRPr="00B737B4">
              <w:rPr>
                <w:rFonts w:eastAsia="SimSun" w:hint="eastAsia"/>
                <w:sz w:val="20"/>
                <w:lang w:val="en-US" w:eastAsia="zh-CN"/>
              </w:rPr>
              <w:t>遥感系统</w:t>
            </w:r>
          </w:p>
        </w:tc>
      </w:tr>
      <w:tr w:rsidR="001C6693" w:rsidRPr="00B737B4" w:rsidTr="00326921">
        <w:tc>
          <w:tcPr>
            <w:tcW w:w="960" w:type="dxa"/>
            <w:tcBorders>
              <w:top w:val="nil"/>
              <w:bottom w:val="nil"/>
            </w:tcBorders>
            <w:shd w:val="clear" w:color="auto" w:fill="FFFFFF" w:themeFill="background1"/>
          </w:tcPr>
          <w:p w:rsidR="001C6693" w:rsidRPr="00B737B4" w:rsidRDefault="001C6693" w:rsidP="00326921">
            <w:pPr>
              <w:spacing w:before="30" w:after="30"/>
              <w:ind w:left="57"/>
              <w:jc w:val="left"/>
              <w:rPr>
                <w:rFonts w:eastAsia="SimSun"/>
                <w:b/>
                <w:bCs/>
                <w:sz w:val="20"/>
                <w:lang w:val="en-US"/>
              </w:rPr>
            </w:pPr>
            <w:r w:rsidRPr="00B737B4">
              <w:rPr>
                <w:rFonts w:eastAsia="SimSun"/>
                <w:b/>
                <w:bCs/>
                <w:sz w:val="20"/>
                <w:lang w:val="en-US"/>
              </w:rPr>
              <w:t>S</w:t>
            </w:r>
          </w:p>
        </w:tc>
        <w:tc>
          <w:tcPr>
            <w:tcW w:w="8788" w:type="dxa"/>
            <w:tcBorders>
              <w:top w:val="nil"/>
              <w:bottom w:val="nil"/>
            </w:tcBorders>
            <w:shd w:val="clear" w:color="auto" w:fill="FFFFFF" w:themeFill="background1"/>
          </w:tcPr>
          <w:p w:rsidR="001C6693" w:rsidRPr="00B737B4" w:rsidRDefault="001C6693" w:rsidP="00326921">
            <w:pPr>
              <w:spacing w:before="30" w:after="30"/>
              <w:jc w:val="left"/>
              <w:rPr>
                <w:rFonts w:eastAsia="SimSun"/>
                <w:sz w:val="20"/>
                <w:lang w:val="en-US"/>
              </w:rPr>
            </w:pPr>
            <w:r w:rsidRPr="00B737B4">
              <w:rPr>
                <w:rFonts w:eastAsia="SimSun" w:hint="eastAsia"/>
                <w:sz w:val="20"/>
                <w:lang w:val="en-US"/>
              </w:rPr>
              <w:t>卫星固定业务</w:t>
            </w:r>
          </w:p>
        </w:tc>
      </w:tr>
      <w:tr w:rsidR="001C6693" w:rsidRPr="00B737B4" w:rsidTr="00326921">
        <w:tc>
          <w:tcPr>
            <w:tcW w:w="960" w:type="dxa"/>
            <w:tcBorders>
              <w:top w:val="nil"/>
            </w:tcBorders>
          </w:tcPr>
          <w:p w:rsidR="001C6693" w:rsidRPr="00B737B4" w:rsidRDefault="001C6693" w:rsidP="00326921">
            <w:pPr>
              <w:spacing w:before="30" w:after="30"/>
              <w:ind w:left="57"/>
              <w:jc w:val="left"/>
              <w:rPr>
                <w:rFonts w:eastAsia="SimSun"/>
                <w:b/>
                <w:bCs/>
                <w:sz w:val="20"/>
                <w:lang w:val="en-US"/>
              </w:rPr>
            </w:pPr>
            <w:r w:rsidRPr="00B737B4">
              <w:rPr>
                <w:rFonts w:eastAsia="SimSun"/>
                <w:b/>
                <w:bCs/>
                <w:sz w:val="20"/>
                <w:lang w:val="en-US"/>
              </w:rPr>
              <w:t>SA</w:t>
            </w:r>
          </w:p>
        </w:tc>
        <w:tc>
          <w:tcPr>
            <w:tcW w:w="8788" w:type="dxa"/>
            <w:tcBorders>
              <w:top w:val="nil"/>
            </w:tcBorders>
          </w:tcPr>
          <w:p w:rsidR="001C6693" w:rsidRPr="00B737B4" w:rsidRDefault="001C6693" w:rsidP="00326921">
            <w:pPr>
              <w:spacing w:before="30" w:after="30"/>
              <w:jc w:val="left"/>
              <w:rPr>
                <w:rFonts w:eastAsia="SimSun"/>
                <w:sz w:val="20"/>
                <w:lang w:val="en-US"/>
              </w:rPr>
            </w:pPr>
            <w:r w:rsidRPr="00B737B4">
              <w:rPr>
                <w:rFonts w:eastAsia="SimSun" w:hint="eastAsia"/>
                <w:sz w:val="20"/>
                <w:lang w:val="en-US" w:eastAsia="zh-CN"/>
              </w:rPr>
              <w:t>空间应用和气象</w:t>
            </w:r>
          </w:p>
        </w:tc>
      </w:tr>
      <w:tr w:rsidR="001C6693" w:rsidRPr="00B737B4" w:rsidTr="00326921">
        <w:tc>
          <w:tcPr>
            <w:tcW w:w="960" w:type="dxa"/>
          </w:tcPr>
          <w:p w:rsidR="001C6693" w:rsidRPr="00B737B4" w:rsidRDefault="001C6693" w:rsidP="00326921">
            <w:pPr>
              <w:spacing w:before="30" w:after="30"/>
              <w:ind w:left="57"/>
              <w:jc w:val="left"/>
              <w:rPr>
                <w:rFonts w:eastAsia="SimSun"/>
                <w:b/>
                <w:bCs/>
                <w:sz w:val="20"/>
                <w:lang w:val="en-US"/>
              </w:rPr>
            </w:pPr>
            <w:r w:rsidRPr="00B737B4">
              <w:rPr>
                <w:rFonts w:eastAsia="SimSun"/>
                <w:b/>
                <w:bCs/>
                <w:sz w:val="20"/>
                <w:lang w:val="en-US"/>
              </w:rPr>
              <w:t>SF</w:t>
            </w:r>
          </w:p>
        </w:tc>
        <w:tc>
          <w:tcPr>
            <w:tcW w:w="8788" w:type="dxa"/>
          </w:tcPr>
          <w:p w:rsidR="001C6693" w:rsidRPr="00B737B4" w:rsidRDefault="001C6693" w:rsidP="00326921">
            <w:pPr>
              <w:spacing w:before="30" w:after="30"/>
              <w:jc w:val="left"/>
              <w:rPr>
                <w:rFonts w:eastAsia="SimSun"/>
                <w:sz w:val="20"/>
                <w:lang w:val="en-US" w:eastAsia="zh-CN"/>
              </w:rPr>
            </w:pPr>
            <w:r w:rsidRPr="00B737B4">
              <w:rPr>
                <w:rFonts w:eastAsia="SimSun" w:hint="eastAsia"/>
                <w:sz w:val="20"/>
                <w:lang w:val="en-US" w:eastAsia="zh-CN"/>
              </w:rPr>
              <w:t>卫星固定业务和固定业务系统间的频率共用和协调</w:t>
            </w:r>
          </w:p>
        </w:tc>
      </w:tr>
      <w:tr w:rsidR="001C6693" w:rsidRPr="00B737B4" w:rsidTr="00326921">
        <w:tc>
          <w:tcPr>
            <w:tcW w:w="960" w:type="dxa"/>
          </w:tcPr>
          <w:p w:rsidR="001C6693" w:rsidRPr="00B737B4" w:rsidRDefault="001C6693" w:rsidP="00326921">
            <w:pPr>
              <w:spacing w:before="30" w:after="30"/>
              <w:ind w:left="57"/>
              <w:jc w:val="left"/>
              <w:rPr>
                <w:rFonts w:eastAsia="SimSun"/>
                <w:b/>
                <w:bCs/>
                <w:sz w:val="20"/>
                <w:lang w:val="en-US"/>
              </w:rPr>
            </w:pPr>
            <w:r w:rsidRPr="00B737B4">
              <w:rPr>
                <w:rFonts w:eastAsia="SimSun"/>
                <w:b/>
                <w:bCs/>
                <w:sz w:val="20"/>
                <w:lang w:val="en-US"/>
              </w:rPr>
              <w:t>SM</w:t>
            </w:r>
          </w:p>
        </w:tc>
        <w:tc>
          <w:tcPr>
            <w:tcW w:w="8788" w:type="dxa"/>
          </w:tcPr>
          <w:p w:rsidR="001C6693" w:rsidRPr="00B737B4" w:rsidRDefault="001C6693" w:rsidP="00326921">
            <w:pPr>
              <w:spacing w:before="30" w:after="30"/>
              <w:rPr>
                <w:rFonts w:eastAsia="SimSun"/>
                <w:sz w:val="20"/>
                <w:lang w:val="en-US"/>
              </w:rPr>
            </w:pPr>
            <w:r w:rsidRPr="00B737B4">
              <w:rPr>
                <w:rFonts w:eastAsia="SimSun" w:hint="eastAsia"/>
                <w:sz w:val="20"/>
                <w:lang w:val="en-US" w:eastAsia="zh-CN"/>
              </w:rPr>
              <w:t>频谱管理</w:t>
            </w:r>
          </w:p>
        </w:tc>
      </w:tr>
      <w:tr w:rsidR="001C6693" w:rsidRPr="00B737B4" w:rsidTr="00326921">
        <w:tc>
          <w:tcPr>
            <w:tcW w:w="960" w:type="dxa"/>
          </w:tcPr>
          <w:p w:rsidR="001C6693" w:rsidRPr="00B737B4" w:rsidRDefault="001C6693" w:rsidP="00326921">
            <w:pPr>
              <w:spacing w:before="30" w:after="30"/>
              <w:ind w:left="57"/>
              <w:jc w:val="left"/>
              <w:rPr>
                <w:rFonts w:eastAsia="SimSun"/>
                <w:b/>
                <w:bCs/>
                <w:sz w:val="20"/>
                <w:lang w:val="en-US"/>
              </w:rPr>
            </w:pPr>
            <w:r w:rsidRPr="00B737B4">
              <w:rPr>
                <w:rFonts w:eastAsia="SimSun"/>
                <w:b/>
                <w:bCs/>
                <w:sz w:val="20"/>
                <w:lang w:val="en-US"/>
              </w:rPr>
              <w:t>SNG</w:t>
            </w:r>
          </w:p>
        </w:tc>
        <w:tc>
          <w:tcPr>
            <w:tcW w:w="8788" w:type="dxa"/>
          </w:tcPr>
          <w:p w:rsidR="001C6693" w:rsidRPr="00B737B4" w:rsidRDefault="001C6693" w:rsidP="00326921">
            <w:pPr>
              <w:spacing w:before="30" w:after="30"/>
              <w:jc w:val="left"/>
              <w:rPr>
                <w:rFonts w:eastAsia="SimSun"/>
                <w:sz w:val="20"/>
                <w:lang w:val="en-US"/>
              </w:rPr>
            </w:pPr>
            <w:r w:rsidRPr="00B737B4">
              <w:rPr>
                <w:rFonts w:eastAsia="SimSun" w:hint="eastAsia"/>
                <w:sz w:val="20"/>
                <w:lang w:val="en-US" w:eastAsia="zh-CN"/>
              </w:rPr>
              <w:t>卫星新闻采集</w:t>
            </w:r>
          </w:p>
        </w:tc>
      </w:tr>
      <w:tr w:rsidR="001C6693" w:rsidRPr="00B737B4" w:rsidTr="00326921">
        <w:tc>
          <w:tcPr>
            <w:tcW w:w="960" w:type="dxa"/>
          </w:tcPr>
          <w:p w:rsidR="001C6693" w:rsidRPr="00B737B4" w:rsidRDefault="001C6693" w:rsidP="00326921">
            <w:pPr>
              <w:spacing w:before="30" w:after="30"/>
              <w:ind w:left="57"/>
              <w:jc w:val="left"/>
              <w:rPr>
                <w:rFonts w:eastAsia="SimSun"/>
                <w:b/>
                <w:bCs/>
                <w:sz w:val="20"/>
                <w:lang w:val="en-US"/>
              </w:rPr>
            </w:pPr>
            <w:r w:rsidRPr="00B737B4">
              <w:rPr>
                <w:rFonts w:eastAsia="SimSun"/>
                <w:b/>
                <w:bCs/>
                <w:sz w:val="20"/>
                <w:lang w:val="en-US"/>
              </w:rPr>
              <w:t>TF</w:t>
            </w:r>
          </w:p>
        </w:tc>
        <w:tc>
          <w:tcPr>
            <w:tcW w:w="8788" w:type="dxa"/>
          </w:tcPr>
          <w:p w:rsidR="001C6693" w:rsidRPr="00B737B4" w:rsidRDefault="001C6693" w:rsidP="00326921">
            <w:pPr>
              <w:spacing w:before="30" w:after="30"/>
              <w:jc w:val="left"/>
              <w:rPr>
                <w:rFonts w:eastAsia="SimSun"/>
                <w:sz w:val="20"/>
                <w:lang w:val="en-US" w:eastAsia="zh-CN"/>
              </w:rPr>
            </w:pPr>
            <w:r w:rsidRPr="00B737B4">
              <w:rPr>
                <w:rFonts w:eastAsia="SimSun" w:hint="eastAsia"/>
                <w:sz w:val="20"/>
                <w:lang w:val="en-US" w:eastAsia="zh-CN"/>
              </w:rPr>
              <w:t>时间信号和频率标准发射</w:t>
            </w:r>
          </w:p>
        </w:tc>
      </w:tr>
      <w:tr w:rsidR="001C6693" w:rsidRPr="00B737B4" w:rsidTr="00326921">
        <w:tc>
          <w:tcPr>
            <w:tcW w:w="960" w:type="dxa"/>
          </w:tcPr>
          <w:p w:rsidR="001C6693" w:rsidRPr="00B737B4" w:rsidRDefault="001C6693" w:rsidP="00326921">
            <w:pPr>
              <w:spacing w:before="30" w:after="30"/>
              <w:ind w:left="57"/>
              <w:jc w:val="left"/>
              <w:rPr>
                <w:rFonts w:eastAsia="SimSun"/>
                <w:b/>
                <w:bCs/>
                <w:sz w:val="20"/>
                <w:lang w:val="en-US"/>
              </w:rPr>
            </w:pPr>
            <w:r w:rsidRPr="00B737B4">
              <w:rPr>
                <w:rFonts w:eastAsia="SimSun"/>
                <w:b/>
                <w:bCs/>
                <w:sz w:val="20"/>
                <w:lang w:val="en-US"/>
              </w:rPr>
              <w:t>V</w:t>
            </w:r>
          </w:p>
        </w:tc>
        <w:tc>
          <w:tcPr>
            <w:tcW w:w="8788" w:type="dxa"/>
          </w:tcPr>
          <w:p w:rsidR="001C6693" w:rsidRPr="00B737B4" w:rsidRDefault="001C6693" w:rsidP="00326921">
            <w:pPr>
              <w:spacing w:before="30" w:after="180"/>
              <w:jc w:val="left"/>
              <w:rPr>
                <w:rFonts w:eastAsia="SimSun"/>
                <w:sz w:val="20"/>
                <w:lang w:val="en-US"/>
              </w:rPr>
            </w:pPr>
            <w:r w:rsidRPr="00B737B4">
              <w:rPr>
                <w:rFonts w:eastAsia="SimSun" w:hint="eastAsia"/>
                <w:sz w:val="20"/>
                <w:lang w:val="en-US" w:eastAsia="zh-CN"/>
              </w:rPr>
              <w:t>词汇和相关问题</w:t>
            </w:r>
          </w:p>
        </w:tc>
      </w:tr>
    </w:tbl>
    <w:p w:rsidR="001C6693" w:rsidRPr="00B737B4" w:rsidRDefault="001C6693" w:rsidP="001C6693">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69"/>
      </w:tblGrid>
      <w:tr w:rsidR="001C6693" w:rsidRPr="00B737B4" w:rsidTr="00326921">
        <w:tc>
          <w:tcPr>
            <w:tcW w:w="9775" w:type="dxa"/>
          </w:tcPr>
          <w:p w:rsidR="001C6693" w:rsidRPr="00C63564" w:rsidRDefault="001C6693" w:rsidP="00326921">
            <w:pPr>
              <w:spacing w:after="120"/>
              <w:rPr>
                <w:rFonts w:eastAsia="STKaiti"/>
                <w:sz w:val="20"/>
                <w:szCs w:val="22"/>
                <w:lang w:eastAsia="zh-CN"/>
              </w:rPr>
            </w:pPr>
            <w:r w:rsidRPr="00C63564">
              <w:rPr>
                <w:rFonts w:eastAsia="STKaiti"/>
                <w:b/>
                <w:sz w:val="20"/>
                <w:szCs w:val="22"/>
                <w:lang w:eastAsia="zh-CN"/>
              </w:rPr>
              <w:t>说明：</w:t>
            </w:r>
            <w:r w:rsidRPr="00C63564">
              <w:rPr>
                <w:rFonts w:eastAsia="STKaiti"/>
                <w:sz w:val="20"/>
                <w:szCs w:val="22"/>
                <w:lang w:eastAsia="zh-CN"/>
              </w:rPr>
              <w:t>该</w:t>
            </w:r>
            <w:r w:rsidRPr="00C63564">
              <w:rPr>
                <w:rFonts w:eastAsia="STKaiti"/>
                <w:sz w:val="20"/>
                <w:szCs w:val="22"/>
                <w:lang w:eastAsia="zh-CN"/>
              </w:rPr>
              <w:t>ITU-R</w:t>
            </w:r>
            <w:r w:rsidRPr="00C63564">
              <w:rPr>
                <w:rFonts w:eastAsia="STKaiti"/>
                <w:sz w:val="20"/>
                <w:szCs w:val="22"/>
                <w:lang w:eastAsia="zh-CN"/>
              </w:rPr>
              <w:t>建议书的英文版本根据</w:t>
            </w:r>
            <w:r w:rsidRPr="00C63564">
              <w:rPr>
                <w:rFonts w:eastAsia="STKaiti"/>
                <w:sz w:val="20"/>
                <w:szCs w:val="22"/>
                <w:lang w:eastAsia="zh-CN"/>
              </w:rPr>
              <w:t>ITU-R</w:t>
            </w:r>
            <w:r w:rsidRPr="00C63564">
              <w:rPr>
                <w:rFonts w:eastAsia="STKaiti"/>
                <w:sz w:val="20"/>
                <w:szCs w:val="22"/>
                <w:lang w:eastAsia="zh-CN"/>
              </w:rPr>
              <w:t>第</w:t>
            </w:r>
            <w:r w:rsidRPr="00C63564">
              <w:rPr>
                <w:rFonts w:eastAsia="STKaiti"/>
                <w:sz w:val="20"/>
                <w:szCs w:val="22"/>
                <w:lang w:eastAsia="zh-CN"/>
              </w:rPr>
              <w:t>1</w:t>
            </w:r>
            <w:r w:rsidRPr="00C63564">
              <w:rPr>
                <w:rFonts w:eastAsia="STKaiti"/>
                <w:sz w:val="20"/>
                <w:szCs w:val="22"/>
                <w:lang w:eastAsia="zh-CN"/>
              </w:rPr>
              <w:t>号决议详述的程序予以批准。</w:t>
            </w:r>
          </w:p>
        </w:tc>
      </w:tr>
    </w:tbl>
    <w:p w:rsidR="001C6693" w:rsidRPr="00B737B4" w:rsidRDefault="001C6693" w:rsidP="00FA7E33">
      <w:pPr>
        <w:tabs>
          <w:tab w:val="left" w:pos="9540"/>
        </w:tabs>
        <w:spacing w:before="480"/>
        <w:ind w:right="99"/>
        <w:jc w:val="right"/>
        <w:rPr>
          <w:rFonts w:eastAsia="SimSun"/>
          <w:sz w:val="20"/>
          <w:lang w:eastAsia="zh-CN"/>
        </w:rPr>
      </w:pPr>
      <w:r w:rsidRPr="00B737B4">
        <w:rPr>
          <w:rFonts w:ascii="STKaiti" w:eastAsia="STKaiti" w:hAnsi="STKaiti" w:hint="eastAsia"/>
          <w:sz w:val="20"/>
          <w:lang w:eastAsia="zh-CN"/>
        </w:rPr>
        <w:t>电子出版</w:t>
      </w:r>
      <w:r w:rsidRPr="00B737B4">
        <w:rPr>
          <w:rFonts w:ascii="STKaiti" w:eastAsia="STKaiti" w:hAnsi="STKaiti"/>
          <w:sz w:val="20"/>
          <w:lang w:eastAsia="zh-CN"/>
        </w:rPr>
        <w:br/>
      </w:r>
      <w:r w:rsidRPr="00B737B4">
        <w:rPr>
          <w:rFonts w:eastAsia="SimSun" w:hint="eastAsia"/>
          <w:sz w:val="20"/>
          <w:lang w:eastAsia="zh-CN"/>
        </w:rPr>
        <w:t>201</w:t>
      </w:r>
      <w:r w:rsidR="00FA7E33">
        <w:rPr>
          <w:rFonts w:eastAsia="SimSun" w:hint="eastAsia"/>
          <w:sz w:val="20"/>
          <w:lang w:eastAsia="zh-CN"/>
        </w:rPr>
        <w:t>3</w:t>
      </w:r>
      <w:r w:rsidRPr="00B737B4">
        <w:rPr>
          <w:rFonts w:eastAsia="SimSun" w:hint="eastAsia"/>
          <w:sz w:val="20"/>
          <w:lang w:eastAsia="zh-CN"/>
        </w:rPr>
        <w:t>年，日内瓦</w:t>
      </w:r>
    </w:p>
    <w:p w:rsidR="001C6693" w:rsidRPr="00B737B4" w:rsidRDefault="001C6693" w:rsidP="001C6693">
      <w:pPr>
        <w:rPr>
          <w:rFonts w:eastAsia="SimSun"/>
          <w:szCs w:val="24"/>
          <w:lang w:eastAsia="zh-CN"/>
        </w:rPr>
      </w:pPr>
    </w:p>
    <w:p w:rsidR="001C6693" w:rsidRPr="00B737B4" w:rsidRDefault="001C6693" w:rsidP="00FA7E33">
      <w:pPr>
        <w:spacing w:before="240"/>
        <w:jc w:val="center"/>
        <w:rPr>
          <w:rFonts w:eastAsia="SimSun"/>
          <w:sz w:val="20"/>
          <w:lang w:val="en-US" w:eastAsia="zh-CN"/>
        </w:rPr>
      </w:pPr>
      <w:r w:rsidRPr="00B737B4">
        <w:rPr>
          <w:rFonts w:eastAsia="SimSun"/>
          <w:sz w:val="20"/>
          <w:lang w:val="en-US"/>
        </w:rPr>
        <w:sym w:font="Symbol" w:char="F0E3"/>
      </w:r>
      <w:r w:rsidRPr="00B737B4">
        <w:rPr>
          <w:rFonts w:eastAsia="SimSun"/>
          <w:sz w:val="20"/>
          <w:lang w:val="en-US" w:eastAsia="zh-CN"/>
        </w:rPr>
        <w:t xml:space="preserve"> </w:t>
      </w:r>
      <w:bookmarkStart w:id="0" w:name="iiannee"/>
      <w:bookmarkEnd w:id="0"/>
      <w:r>
        <w:rPr>
          <w:rFonts w:eastAsia="SimSun" w:hint="eastAsia"/>
          <w:sz w:val="20"/>
          <w:lang w:val="en-US" w:eastAsia="zh-CN"/>
        </w:rPr>
        <w:t>国际电联</w:t>
      </w:r>
      <w:r w:rsidR="00C63564">
        <w:rPr>
          <w:rFonts w:eastAsia="SimSun" w:hint="eastAsia"/>
          <w:sz w:val="20"/>
          <w:lang w:val="en-US" w:eastAsia="zh-CN"/>
        </w:rPr>
        <w:t xml:space="preserve"> </w:t>
      </w:r>
      <w:r w:rsidRPr="00B737B4">
        <w:rPr>
          <w:rFonts w:eastAsia="SimSun"/>
          <w:sz w:val="20"/>
          <w:lang w:val="en-US" w:eastAsia="zh-CN"/>
        </w:rPr>
        <w:t>20</w:t>
      </w:r>
      <w:r w:rsidRPr="00B737B4">
        <w:rPr>
          <w:rFonts w:eastAsia="SimSun" w:hint="eastAsia"/>
          <w:sz w:val="20"/>
          <w:lang w:val="en-US" w:eastAsia="zh-CN"/>
        </w:rPr>
        <w:t>1</w:t>
      </w:r>
      <w:r w:rsidR="00FA7E33">
        <w:rPr>
          <w:rFonts w:eastAsia="SimSun" w:hint="eastAsia"/>
          <w:sz w:val="20"/>
          <w:lang w:val="en-US" w:eastAsia="zh-CN"/>
        </w:rPr>
        <w:t>3</w:t>
      </w:r>
    </w:p>
    <w:p w:rsidR="001C6693" w:rsidRPr="00B737B4" w:rsidRDefault="001C6693" w:rsidP="007E7E89">
      <w:pPr>
        <w:ind w:firstLineChars="236" w:firstLine="425"/>
        <w:jc w:val="left"/>
        <w:rPr>
          <w:rFonts w:ascii="SimSun" w:eastAsia="SimSun" w:hAnsi="SimSun"/>
          <w:sz w:val="18"/>
          <w:szCs w:val="18"/>
          <w:lang w:eastAsia="zh-CN"/>
        </w:rPr>
      </w:pPr>
      <w:r w:rsidRPr="00B737B4">
        <w:rPr>
          <w:rFonts w:ascii="SimSun" w:eastAsia="SimSun" w:hAnsi="SimSun" w:hint="eastAsia"/>
          <w:sz w:val="18"/>
          <w:szCs w:val="18"/>
          <w:lang w:val="en-US" w:eastAsia="zh-CN"/>
        </w:rPr>
        <w:t>版权所有。</w:t>
      </w:r>
      <w:r w:rsidRPr="00B737B4">
        <w:rPr>
          <w:rFonts w:ascii="SimSun" w:eastAsia="SimSun" w:hAnsi="SimSun"/>
          <w:sz w:val="18"/>
          <w:szCs w:val="18"/>
          <w:lang w:eastAsia="zh-CN"/>
        </w:rPr>
        <w:t>未经国际电联书面许可，不得以任何手段复制本出版物的任何部分</w:t>
      </w:r>
      <w:r w:rsidRPr="00B737B4">
        <w:rPr>
          <w:rFonts w:ascii="SimSun" w:eastAsia="SimSun" w:hAnsi="SimSun" w:hint="eastAsia"/>
          <w:sz w:val="18"/>
          <w:szCs w:val="18"/>
          <w:lang w:eastAsia="zh-CN"/>
        </w:rPr>
        <w:t>。</w:t>
      </w:r>
    </w:p>
    <w:p w:rsidR="001C6693" w:rsidRPr="00B737B4" w:rsidRDefault="001C6693" w:rsidP="001C6693">
      <w:pPr>
        <w:jc w:val="left"/>
        <w:rPr>
          <w:rFonts w:ascii="SimSun" w:eastAsia="SimSun" w:hAnsi="SimSun"/>
          <w:sz w:val="18"/>
          <w:szCs w:val="18"/>
          <w:lang w:eastAsia="zh-CN"/>
        </w:rPr>
        <w:sectPr w:rsidR="001C6693" w:rsidRPr="00B737B4" w:rsidSect="00C63564">
          <w:headerReference w:type="even" r:id="rId13"/>
          <w:headerReference w:type="default" r:id="rId14"/>
          <w:footerReference w:type="even" r:id="rId15"/>
          <w:footerReference w:type="default" r:id="rId16"/>
          <w:headerReference w:type="first" r:id="rId17"/>
          <w:pgSz w:w="11901" w:h="16840" w:code="9"/>
          <w:pgMar w:top="1418" w:right="1134" w:bottom="1134" w:left="1134" w:header="720" w:footer="482" w:gutter="0"/>
          <w:paperSrc w:first="15" w:other="15"/>
          <w:pgNumType w:fmt="lowerRoman"/>
          <w:cols w:space="720"/>
          <w:docGrid w:linePitch="360"/>
        </w:sectPr>
      </w:pPr>
    </w:p>
    <w:p w:rsidR="001C6693" w:rsidRPr="00326837" w:rsidRDefault="001C6693" w:rsidP="001C6693">
      <w:pPr>
        <w:pStyle w:val="RecNoBR"/>
        <w:spacing w:before="240"/>
        <w:rPr>
          <w:rFonts w:eastAsia="SimSun"/>
          <w:lang w:val="en-US" w:eastAsia="zh-CN"/>
        </w:rPr>
      </w:pPr>
      <w:r w:rsidRPr="00326837">
        <w:rPr>
          <w:rFonts w:eastAsia="SimSun"/>
          <w:lang w:val="en-US" w:eastAsia="zh-CN"/>
        </w:rPr>
        <w:lastRenderedPageBreak/>
        <w:t>ITU-R F.384-11</w:t>
      </w:r>
      <w:r w:rsidR="00326921">
        <w:rPr>
          <w:rFonts w:eastAsia="SimSun" w:hint="eastAsia"/>
          <w:lang w:val="en-US" w:eastAsia="zh-CN"/>
        </w:rPr>
        <w:t xml:space="preserve"> </w:t>
      </w:r>
      <w:r w:rsidRPr="00326837">
        <w:rPr>
          <w:rFonts w:eastAsia="SimSun" w:hint="eastAsia"/>
          <w:lang w:val="en-US" w:eastAsia="zh-CN"/>
        </w:rPr>
        <w:t>建议书</w:t>
      </w:r>
    </w:p>
    <w:p w:rsidR="001C6693" w:rsidRDefault="001C6693" w:rsidP="001C6693">
      <w:pPr>
        <w:pStyle w:val="RectitleBR"/>
        <w:rPr>
          <w:rFonts w:eastAsia="SimSun"/>
          <w:lang w:val="en-US" w:eastAsia="zh-CN"/>
        </w:rPr>
      </w:pPr>
      <w:bookmarkStart w:id="1" w:name="Pre_title"/>
      <w:r w:rsidRPr="00326837">
        <w:rPr>
          <w:rFonts w:eastAsia="SimSun"/>
          <w:lang w:val="en-US" w:eastAsia="zh-CN"/>
        </w:rPr>
        <w:t>在</w:t>
      </w:r>
      <w:r w:rsidRPr="00326837">
        <w:rPr>
          <w:rFonts w:eastAsia="SimSun" w:hint="eastAsia"/>
          <w:lang w:val="en-US" w:eastAsia="zh-CN"/>
        </w:rPr>
        <w:t>6 425-7 125 MHz</w:t>
      </w:r>
      <w:r w:rsidRPr="00326837">
        <w:rPr>
          <w:rFonts w:eastAsia="SimSun"/>
          <w:lang w:val="en-US" w:eastAsia="zh-CN"/>
        </w:rPr>
        <w:t>频</w:t>
      </w:r>
      <w:r w:rsidRPr="00326837">
        <w:rPr>
          <w:rFonts w:eastAsia="SimSun" w:hint="eastAsia"/>
          <w:lang w:val="en-US" w:eastAsia="zh-CN"/>
        </w:rPr>
        <w:t>段</w:t>
      </w:r>
      <w:r w:rsidRPr="00326837">
        <w:rPr>
          <w:rFonts w:eastAsia="SimSun"/>
          <w:lang w:val="en-US" w:eastAsia="zh-CN"/>
        </w:rPr>
        <w:t>工作的中大容量</w:t>
      </w:r>
      <w:r>
        <w:rPr>
          <w:rFonts w:eastAsia="SimSun" w:hint="eastAsia"/>
          <w:lang w:val="en-US" w:eastAsia="zh-CN"/>
        </w:rPr>
        <w:br/>
      </w:r>
      <w:r w:rsidRPr="00326837">
        <w:rPr>
          <w:rFonts w:eastAsia="SimSun"/>
          <w:lang w:val="en-US" w:eastAsia="zh-CN"/>
        </w:rPr>
        <w:t>数字固定无线系统的射频信道配置</w:t>
      </w:r>
      <w:bookmarkStart w:id="2" w:name="Revision_history"/>
      <w:bookmarkEnd w:id="1"/>
    </w:p>
    <w:p w:rsidR="001C6693" w:rsidRDefault="001C6693" w:rsidP="001C6693">
      <w:pPr>
        <w:rPr>
          <w:lang w:val="en-US" w:eastAsia="zh-CN"/>
        </w:rPr>
      </w:pPr>
    </w:p>
    <w:p w:rsidR="001C6693" w:rsidRPr="00F2449B" w:rsidRDefault="001C6693" w:rsidP="001C6693">
      <w:pPr>
        <w:rPr>
          <w:lang w:val="en-US" w:eastAsia="zh-CN"/>
        </w:rPr>
      </w:pPr>
    </w:p>
    <w:p w:rsidR="001C6693" w:rsidRPr="00326837" w:rsidRDefault="001C6693" w:rsidP="001C6693">
      <w:pPr>
        <w:pStyle w:val="Recdate"/>
        <w:rPr>
          <w:rFonts w:eastAsia="SimSun"/>
          <w:lang w:val="en-US" w:eastAsia="zh-CN"/>
        </w:rPr>
      </w:pPr>
      <w:r w:rsidRPr="00326837">
        <w:rPr>
          <w:rFonts w:eastAsia="SimSun" w:hint="eastAsia"/>
          <w:lang w:val="en-US" w:eastAsia="zh-CN"/>
        </w:rPr>
        <w:t>（</w:t>
      </w:r>
      <w:r w:rsidRPr="00326837">
        <w:rPr>
          <w:rFonts w:eastAsia="SimSun"/>
          <w:lang w:val="en-US" w:eastAsia="zh-CN"/>
        </w:rPr>
        <w:t>1963-1966-1974-1982-1986-1990-1995-</w:t>
      </w:r>
      <w:bookmarkEnd w:id="2"/>
      <w:r w:rsidRPr="00326837">
        <w:rPr>
          <w:rFonts w:eastAsia="SimSun"/>
          <w:lang w:val="en-US" w:eastAsia="zh-CN"/>
        </w:rPr>
        <w:t>1999-2003-2006</w:t>
      </w:r>
      <w:r w:rsidRPr="00326837">
        <w:rPr>
          <w:rFonts w:eastAsia="SimSun" w:hint="eastAsia"/>
          <w:lang w:val="en-US" w:eastAsia="zh-CN"/>
        </w:rPr>
        <w:t>-2007</w:t>
      </w:r>
      <w:r w:rsidRPr="00326837">
        <w:rPr>
          <w:rFonts w:eastAsia="SimSun"/>
          <w:lang w:val="en-US" w:eastAsia="zh-CN"/>
        </w:rPr>
        <w:t>-2012</w:t>
      </w:r>
      <w:r w:rsidRPr="00326837">
        <w:rPr>
          <w:rFonts w:eastAsia="SimSun" w:hint="eastAsia"/>
          <w:lang w:val="en-US" w:eastAsia="zh-CN"/>
        </w:rPr>
        <w:t>年）</w:t>
      </w:r>
    </w:p>
    <w:p w:rsidR="001C6693" w:rsidRPr="00326837" w:rsidRDefault="001C6693" w:rsidP="001C6693">
      <w:pPr>
        <w:rPr>
          <w:rFonts w:eastAsia="SimSun"/>
          <w:lang w:eastAsia="ja-JP"/>
        </w:rPr>
      </w:pPr>
    </w:p>
    <w:p w:rsidR="001C6693" w:rsidRPr="00F2449B" w:rsidRDefault="001C6693" w:rsidP="001C6693">
      <w:pPr>
        <w:pStyle w:val="Heading1"/>
        <w:rPr>
          <w:rFonts w:eastAsia="SimSun"/>
          <w:sz w:val="22"/>
          <w:szCs w:val="22"/>
          <w:lang w:eastAsia="ja-JP"/>
        </w:rPr>
      </w:pPr>
      <w:r w:rsidRPr="00F2449B">
        <w:rPr>
          <w:rFonts w:eastAsia="SimSun" w:hint="eastAsia"/>
          <w:sz w:val="22"/>
          <w:szCs w:val="22"/>
          <w:lang w:eastAsia="zh-CN"/>
        </w:rPr>
        <w:t>范围</w:t>
      </w:r>
    </w:p>
    <w:p w:rsidR="001C6693" w:rsidRPr="007E7E89" w:rsidRDefault="001C6693" w:rsidP="007E7E89">
      <w:pPr>
        <w:pStyle w:val="Summary"/>
        <w:rPr>
          <w:lang w:val="en-GB" w:eastAsia="ja-JP"/>
        </w:rPr>
      </w:pPr>
      <w:r w:rsidRPr="00326837">
        <w:rPr>
          <w:rFonts w:hint="eastAsia"/>
        </w:rPr>
        <w:tab/>
      </w:r>
      <w:bookmarkStart w:id="3" w:name="_GoBack"/>
      <w:bookmarkEnd w:id="3"/>
      <w:r w:rsidRPr="007E7E89">
        <w:rPr>
          <w:rFonts w:hint="eastAsia"/>
        </w:rPr>
        <w:t>本建议书说明了在</w:t>
      </w:r>
      <w:r w:rsidRPr="007E7E89">
        <w:rPr>
          <w:rFonts w:hint="eastAsia"/>
          <w:lang w:val="en-GB"/>
        </w:rPr>
        <w:t>6 GHz</w:t>
      </w:r>
      <w:r w:rsidRPr="007E7E89">
        <w:rPr>
          <w:rFonts w:hint="eastAsia"/>
        </w:rPr>
        <w:t>频带</w:t>
      </w:r>
      <w:r w:rsidRPr="007E7E89">
        <w:rPr>
          <w:rFonts w:hint="eastAsia"/>
          <w:lang w:val="en-GB"/>
        </w:rPr>
        <w:t>（6 425-7 125 MHz）</w:t>
      </w:r>
      <w:r w:rsidRPr="007E7E89">
        <w:rPr>
          <w:rFonts w:hint="eastAsia"/>
        </w:rPr>
        <w:t>较高部分工作的固定无线系统的射频信道配置</w:t>
      </w:r>
      <w:r w:rsidRPr="007E7E89">
        <w:rPr>
          <w:rFonts w:hint="eastAsia"/>
          <w:lang w:val="en-GB"/>
        </w:rPr>
        <w:t>，</w:t>
      </w:r>
      <w:r w:rsidRPr="007E7E89">
        <w:rPr>
          <w:rFonts w:hint="eastAsia"/>
        </w:rPr>
        <w:t>该频带也用于中大容量的固定系统。正文建议的信道间隔为</w:t>
      </w:r>
      <w:r w:rsidRPr="007E7E89">
        <w:rPr>
          <w:lang w:eastAsia="ja-JP"/>
        </w:rPr>
        <w:t>40</w:t>
      </w:r>
      <w:r w:rsidRPr="007E7E89">
        <w:rPr>
          <w:rFonts w:hint="eastAsia"/>
        </w:rPr>
        <w:t>、</w:t>
      </w:r>
      <w:r w:rsidRPr="007E7E89">
        <w:rPr>
          <w:lang w:eastAsia="ja-JP"/>
        </w:rPr>
        <w:t>30</w:t>
      </w:r>
      <w:r w:rsidRPr="007E7E89">
        <w:rPr>
          <w:rFonts w:hint="eastAsia"/>
        </w:rPr>
        <w:t>、</w:t>
      </w:r>
      <w:r w:rsidRPr="007E7E89">
        <w:rPr>
          <w:lang w:eastAsia="ja-JP"/>
        </w:rPr>
        <w:t>20</w:t>
      </w:r>
      <w:r w:rsidRPr="007E7E89">
        <w:rPr>
          <w:rFonts w:hint="eastAsia"/>
        </w:rPr>
        <w:t>和</w:t>
      </w:r>
      <w:r w:rsidRPr="007E7E89">
        <w:rPr>
          <w:lang w:eastAsia="ja-JP"/>
        </w:rPr>
        <w:t>10</w:t>
      </w:r>
      <w:r w:rsidRPr="007E7E89">
        <w:rPr>
          <w:rFonts w:hint="eastAsia"/>
        </w:rPr>
        <w:t xml:space="preserve"> </w:t>
      </w:r>
      <w:r w:rsidRPr="007E7E89">
        <w:rPr>
          <w:lang w:eastAsia="ja-JP"/>
        </w:rPr>
        <w:t>MHz</w:t>
      </w:r>
      <w:r w:rsidRPr="007E7E89">
        <w:rPr>
          <w:rFonts w:hint="eastAsia"/>
        </w:rPr>
        <w:t xml:space="preserve">，并采用交插配置方案，或在可能的情况下，也可采用共信道配置方案。附件2还提供了14、7和3.5 </w:t>
      </w:r>
      <w:r w:rsidRPr="007E7E89">
        <w:rPr>
          <w:rFonts w:hint="eastAsia"/>
          <w:lang w:val="en-GB"/>
        </w:rPr>
        <w:t>MHz的</w:t>
      </w:r>
      <w:r w:rsidRPr="007E7E89">
        <w:rPr>
          <w:rFonts w:hint="eastAsia"/>
        </w:rPr>
        <w:t>信道间隔</w:t>
      </w:r>
      <w:r w:rsidRPr="007E7E89">
        <w:rPr>
          <w:rFonts w:hint="eastAsia"/>
          <w:lang w:val="en-GB"/>
        </w:rPr>
        <w:t>，同时结合30 MHz配置</w:t>
      </w:r>
      <w:r w:rsidRPr="007E7E89">
        <w:rPr>
          <w:rFonts w:hint="eastAsia"/>
        </w:rPr>
        <w:t>的建议配置。附件</w:t>
      </w:r>
      <w:r w:rsidRPr="007E7E89">
        <w:rPr>
          <w:rFonts w:hint="eastAsia"/>
          <w:lang w:val="en-GB"/>
        </w:rPr>
        <w:t>1亦考虑根据这些配置方案使用多载波传输，并对这一应用做了详细说明。</w:t>
      </w:r>
    </w:p>
    <w:p w:rsidR="001C6693" w:rsidRPr="00326837" w:rsidRDefault="001C6693" w:rsidP="001C6693">
      <w:pPr>
        <w:spacing w:before="320"/>
        <w:rPr>
          <w:rFonts w:eastAsia="SimSun"/>
          <w:lang w:val="en-US" w:eastAsia="zh-CN"/>
        </w:rPr>
      </w:pPr>
      <w:r w:rsidRPr="00326837">
        <w:rPr>
          <w:rFonts w:eastAsia="SimSun" w:hint="eastAsia"/>
          <w:lang w:val="en-US" w:eastAsia="zh-CN"/>
        </w:rPr>
        <w:t>国际电联</w:t>
      </w:r>
      <w:r w:rsidRPr="00326837">
        <w:rPr>
          <w:rFonts w:eastAsia="SimSun" w:hint="eastAsia"/>
          <w:lang w:eastAsia="zh-CN"/>
        </w:rPr>
        <w:t>无线电通信全会，</w:t>
      </w:r>
    </w:p>
    <w:p w:rsidR="001C6693" w:rsidRPr="00326837" w:rsidRDefault="001C6693" w:rsidP="001C6693">
      <w:pPr>
        <w:keepNext/>
        <w:keepLines/>
        <w:spacing w:before="160"/>
        <w:ind w:left="794"/>
        <w:rPr>
          <w:rFonts w:ascii="STKaiti" w:eastAsia="STKaiti" w:hAnsi="STKaiti"/>
          <w:iCs/>
          <w:lang w:val="en-US" w:eastAsia="zh-CN"/>
        </w:rPr>
      </w:pPr>
      <w:r w:rsidRPr="00326837">
        <w:rPr>
          <w:rFonts w:ascii="STKaiti" w:eastAsia="STKaiti" w:hAnsi="STKaiti" w:hint="eastAsia"/>
          <w:iCs/>
          <w:lang w:val="en-US" w:eastAsia="zh-CN"/>
        </w:rPr>
        <w:t>考虑到</w:t>
      </w:r>
    </w:p>
    <w:p w:rsidR="001C6693" w:rsidRPr="00326837" w:rsidRDefault="001C6693" w:rsidP="00326921">
      <w:pPr>
        <w:rPr>
          <w:lang w:val="en-US" w:eastAsia="zh-CN"/>
        </w:rPr>
      </w:pPr>
      <w:r w:rsidRPr="00326837">
        <w:rPr>
          <w:lang w:val="en-US" w:eastAsia="zh-CN"/>
        </w:rPr>
        <w:t>a)</w:t>
      </w:r>
      <w:r w:rsidRPr="00326837">
        <w:rPr>
          <w:lang w:val="en-US" w:eastAsia="zh-CN"/>
        </w:rPr>
        <w:tab/>
      </w:r>
      <w:r w:rsidRPr="00326837">
        <w:rPr>
          <w:rFonts w:hint="eastAsia"/>
          <w:lang w:val="en-US" w:eastAsia="zh-CN"/>
        </w:rPr>
        <w:t>如在进行无线电通道规划时适当注意减少多径效应，则应该能够证明中大容量固定无线系统（</w:t>
      </w:r>
      <w:r w:rsidRPr="00326837">
        <w:rPr>
          <w:lang w:val="en-US" w:eastAsia="zh-CN"/>
        </w:rPr>
        <w:t>FWS</w:t>
      </w:r>
      <w:r w:rsidRPr="00326837">
        <w:rPr>
          <w:rFonts w:hint="eastAsia"/>
          <w:lang w:val="en-US" w:eastAsia="zh-CN"/>
        </w:rPr>
        <w:t>）在</w:t>
      </w:r>
      <w:r w:rsidRPr="00326837">
        <w:rPr>
          <w:rFonts w:hint="eastAsia"/>
          <w:lang w:val="en-US" w:eastAsia="zh-CN"/>
        </w:rPr>
        <w:t>6 GHz</w:t>
      </w:r>
      <w:r w:rsidRPr="00326837">
        <w:rPr>
          <w:rFonts w:hint="eastAsia"/>
          <w:lang w:val="en-US" w:eastAsia="zh-CN"/>
        </w:rPr>
        <w:t>频带的较高部分是可行的；</w:t>
      </w:r>
    </w:p>
    <w:p w:rsidR="001C6693" w:rsidRPr="00326837" w:rsidRDefault="001C6693" w:rsidP="00326921">
      <w:pPr>
        <w:rPr>
          <w:lang w:eastAsia="zh-CN"/>
        </w:rPr>
      </w:pPr>
      <w:r w:rsidRPr="00326837">
        <w:rPr>
          <w:lang w:eastAsia="zh-CN"/>
        </w:rPr>
        <w:t>b)</w:t>
      </w:r>
      <w:r w:rsidRPr="00326837">
        <w:rPr>
          <w:rFonts w:hint="eastAsia"/>
          <w:lang w:eastAsia="zh-CN"/>
        </w:rPr>
        <w:tab/>
      </w:r>
      <w:r w:rsidRPr="00326837">
        <w:rPr>
          <w:rFonts w:hint="eastAsia"/>
          <w:lang w:eastAsia="zh-CN"/>
        </w:rPr>
        <w:t>有时希望国际链路上的</w:t>
      </w:r>
      <w:r w:rsidRPr="00326837">
        <w:rPr>
          <w:rFonts w:hint="eastAsia"/>
          <w:lang w:eastAsia="zh-CN"/>
        </w:rPr>
        <w:t>FWS</w:t>
      </w:r>
      <w:r w:rsidRPr="00326837">
        <w:rPr>
          <w:rFonts w:hint="eastAsia"/>
          <w:lang w:eastAsia="zh-CN"/>
        </w:rPr>
        <w:t>能在</w:t>
      </w:r>
      <w:r w:rsidRPr="00326837">
        <w:rPr>
          <w:rFonts w:hint="eastAsia"/>
          <w:lang w:eastAsia="zh-CN"/>
        </w:rPr>
        <w:t>6 GHz</w:t>
      </w:r>
      <w:r w:rsidRPr="00326837">
        <w:rPr>
          <w:rFonts w:hint="eastAsia"/>
          <w:lang w:eastAsia="zh-CN"/>
        </w:rPr>
        <w:t>频带较高部分进行射频互联；</w:t>
      </w:r>
    </w:p>
    <w:p w:rsidR="001C6693" w:rsidRPr="00326837" w:rsidRDefault="001C6693" w:rsidP="00326921">
      <w:pPr>
        <w:rPr>
          <w:lang w:eastAsia="zh-CN"/>
        </w:rPr>
      </w:pPr>
      <w:r w:rsidRPr="00326837">
        <w:rPr>
          <w:lang w:eastAsia="zh-CN"/>
        </w:rPr>
        <w:t>c)</w:t>
      </w:r>
      <w:r w:rsidRPr="00326837">
        <w:rPr>
          <w:rFonts w:hint="eastAsia"/>
          <w:lang w:eastAsia="zh-CN"/>
        </w:rPr>
        <w:tab/>
        <w:t>FWS</w:t>
      </w:r>
      <w:r w:rsidRPr="00326837">
        <w:rPr>
          <w:rFonts w:hint="eastAsia"/>
          <w:lang w:eastAsia="zh-CN"/>
        </w:rPr>
        <w:t>采用共同的射频信道配置具有很大的优越性；</w:t>
      </w:r>
    </w:p>
    <w:p w:rsidR="001C6693" w:rsidRPr="00326837" w:rsidRDefault="001C6693" w:rsidP="00326921">
      <w:pPr>
        <w:rPr>
          <w:lang w:eastAsia="zh-CN"/>
        </w:rPr>
      </w:pPr>
      <w:r w:rsidRPr="00326837">
        <w:rPr>
          <w:lang w:eastAsia="zh-CN"/>
        </w:rPr>
        <w:t>d)</w:t>
      </w:r>
      <w:r w:rsidRPr="00326837">
        <w:rPr>
          <w:rFonts w:hint="eastAsia"/>
          <w:lang w:eastAsia="zh-CN"/>
        </w:rPr>
        <w:tab/>
      </w:r>
      <w:r w:rsidRPr="00326837">
        <w:rPr>
          <w:rFonts w:hint="eastAsia"/>
          <w:lang w:eastAsia="zh-CN"/>
        </w:rPr>
        <w:t>采用某些类型的数字调制方式（见</w:t>
      </w:r>
      <w:r w:rsidRPr="00326837">
        <w:rPr>
          <w:rFonts w:hint="eastAsia"/>
          <w:lang w:eastAsia="zh-CN"/>
        </w:rPr>
        <w:t>ITU-R F</w:t>
      </w:r>
      <w:r w:rsidRPr="00326837">
        <w:rPr>
          <w:lang w:eastAsia="zh-CN"/>
        </w:rPr>
        <w:t>.1011</w:t>
      </w:r>
      <w:r w:rsidRPr="00326837">
        <w:rPr>
          <w:rFonts w:hint="eastAsia"/>
          <w:lang w:eastAsia="zh-CN"/>
        </w:rPr>
        <w:t>建议书）支持射频信道配置用于</w:t>
      </w:r>
      <w:r w:rsidRPr="00326837">
        <w:rPr>
          <w:rFonts w:hint="eastAsia"/>
          <w:lang w:eastAsia="zh-CN"/>
        </w:rPr>
        <w:t>140 M</w:t>
      </w:r>
      <w:r w:rsidRPr="00326837">
        <w:rPr>
          <w:lang w:eastAsia="zh-CN"/>
        </w:rPr>
        <w:t>bit/s</w:t>
      </w:r>
      <w:r w:rsidRPr="00326837">
        <w:rPr>
          <w:rFonts w:hint="eastAsia"/>
          <w:lang w:eastAsia="zh-CN"/>
        </w:rPr>
        <w:t>量级比特率或同步数字系列（</w:t>
      </w:r>
      <w:r w:rsidRPr="00326837">
        <w:rPr>
          <w:rFonts w:hint="eastAsia"/>
          <w:lang w:eastAsia="zh-CN"/>
        </w:rPr>
        <w:t>SDH</w:t>
      </w:r>
      <w:r w:rsidRPr="00326837">
        <w:rPr>
          <w:rFonts w:hint="eastAsia"/>
          <w:lang w:eastAsia="zh-CN"/>
        </w:rPr>
        <w:t>）比特率的传输；</w:t>
      </w:r>
    </w:p>
    <w:p w:rsidR="001C6693" w:rsidRPr="00326837" w:rsidRDefault="001C6693" w:rsidP="00326921">
      <w:pPr>
        <w:rPr>
          <w:lang w:eastAsia="zh-CN"/>
        </w:rPr>
      </w:pPr>
      <w:r w:rsidRPr="00326837">
        <w:rPr>
          <w:lang w:eastAsia="zh-CN"/>
        </w:rPr>
        <w:t>e)</w:t>
      </w:r>
      <w:r w:rsidRPr="00326837">
        <w:rPr>
          <w:rFonts w:hint="eastAsia"/>
          <w:lang w:eastAsia="zh-CN"/>
        </w:rPr>
        <w:tab/>
      </w:r>
      <w:r w:rsidRPr="00326837">
        <w:rPr>
          <w:rFonts w:hint="eastAsia"/>
          <w:lang w:eastAsia="zh-CN"/>
        </w:rPr>
        <w:t>对于这些</w:t>
      </w:r>
      <w:r w:rsidRPr="00326837">
        <w:rPr>
          <w:rFonts w:hint="eastAsia"/>
          <w:lang w:eastAsia="zh-CN"/>
        </w:rPr>
        <w:t>140 Mbit/s</w:t>
      </w:r>
      <w:r w:rsidRPr="00326837">
        <w:rPr>
          <w:rFonts w:hint="eastAsia"/>
          <w:lang w:eastAsia="zh-CN"/>
        </w:rPr>
        <w:t>的数字无线电系统而言，在具有适当性能特点的一条天线上最多容纳八个去向和来向信道可以进一步提高经济效益；</w:t>
      </w:r>
    </w:p>
    <w:p w:rsidR="001C6693" w:rsidRPr="00326837" w:rsidRDefault="001C6693" w:rsidP="00326921">
      <w:pPr>
        <w:rPr>
          <w:lang w:eastAsia="zh-CN"/>
        </w:rPr>
      </w:pPr>
      <w:r w:rsidRPr="00326837">
        <w:rPr>
          <w:lang w:eastAsia="zh-CN"/>
        </w:rPr>
        <w:t>f)</w:t>
      </w:r>
      <w:r w:rsidRPr="00326837">
        <w:rPr>
          <w:rFonts w:hint="eastAsia"/>
          <w:lang w:eastAsia="zh-CN"/>
        </w:rPr>
        <w:tab/>
      </w:r>
      <w:r w:rsidRPr="00326837">
        <w:rPr>
          <w:rFonts w:hint="eastAsia"/>
          <w:lang w:eastAsia="zh-CN"/>
        </w:rPr>
        <w:t>在</w:t>
      </w:r>
      <w:r w:rsidRPr="00326837">
        <w:rPr>
          <w:rFonts w:hint="eastAsia"/>
          <w:lang w:eastAsia="zh-CN"/>
        </w:rPr>
        <w:t>FWS</w:t>
      </w:r>
      <w:r w:rsidRPr="00326837">
        <w:rPr>
          <w:rFonts w:hint="eastAsia"/>
          <w:lang w:eastAsia="zh-CN"/>
        </w:rPr>
        <w:t>使用几个射频信道的情况下，认真规划射频配置可以大大降低许多干扰效应；</w:t>
      </w:r>
    </w:p>
    <w:p w:rsidR="001C6693" w:rsidRPr="00326837" w:rsidRDefault="001C6693" w:rsidP="00326921">
      <w:pPr>
        <w:rPr>
          <w:lang w:eastAsia="zh-CN"/>
        </w:rPr>
      </w:pPr>
      <w:r w:rsidRPr="00326837">
        <w:rPr>
          <w:lang w:eastAsia="zh-CN"/>
        </w:rPr>
        <w:t>g)</w:t>
      </w:r>
      <w:r w:rsidRPr="00326837">
        <w:rPr>
          <w:rFonts w:hint="eastAsia"/>
          <w:lang w:eastAsia="zh-CN"/>
        </w:rPr>
        <w:tab/>
      </w:r>
      <w:r w:rsidRPr="00326837">
        <w:rPr>
          <w:rFonts w:hint="eastAsia"/>
          <w:lang w:eastAsia="zh-CN"/>
        </w:rPr>
        <w:t>单载波和多载波数字</w:t>
      </w:r>
      <w:r w:rsidRPr="00326837">
        <w:rPr>
          <w:rFonts w:hint="eastAsia"/>
          <w:lang w:eastAsia="zh-CN"/>
        </w:rPr>
        <w:t>FWS</w:t>
      </w:r>
      <w:r w:rsidRPr="00326837">
        <w:rPr>
          <w:rFonts w:hint="eastAsia"/>
          <w:lang w:eastAsia="zh-CN"/>
        </w:rPr>
        <w:t>都是在系统设计中实现技术和经济最佳权衡的有用概念；</w:t>
      </w:r>
    </w:p>
    <w:p w:rsidR="001C6693" w:rsidRPr="00326837" w:rsidRDefault="001C6693" w:rsidP="00326921">
      <w:pPr>
        <w:rPr>
          <w:lang w:val="en-US" w:eastAsia="zh-CN"/>
        </w:rPr>
      </w:pPr>
      <w:r w:rsidRPr="00326837">
        <w:rPr>
          <w:lang w:eastAsia="zh-CN"/>
        </w:rPr>
        <w:t>h)</w:t>
      </w:r>
      <w:r w:rsidRPr="00326837">
        <w:rPr>
          <w:rFonts w:hint="eastAsia"/>
          <w:lang w:eastAsia="zh-CN"/>
        </w:rPr>
        <w:tab/>
      </w:r>
      <w:r w:rsidRPr="00326837">
        <w:rPr>
          <w:rFonts w:hint="eastAsia"/>
          <w:lang w:eastAsia="zh-CN"/>
        </w:rPr>
        <w:t>交叉极化干扰消除器（</w:t>
      </w:r>
      <w:r w:rsidRPr="00326837">
        <w:rPr>
          <w:rFonts w:hint="eastAsia"/>
          <w:lang w:eastAsia="zh-CN"/>
        </w:rPr>
        <w:t>XPIC</w:t>
      </w:r>
      <w:r w:rsidRPr="00326837">
        <w:rPr>
          <w:rFonts w:hint="eastAsia"/>
          <w:lang w:eastAsia="zh-CN"/>
        </w:rPr>
        <w:t>）等数字技术极大提高了</w:t>
      </w:r>
      <w:r w:rsidRPr="00326837">
        <w:rPr>
          <w:lang w:eastAsia="zh-CN"/>
        </w:rPr>
        <w:t>交叉极化</w:t>
      </w:r>
      <w:r w:rsidRPr="00326837">
        <w:rPr>
          <w:rFonts w:hint="eastAsia"/>
          <w:lang w:eastAsia="zh-CN"/>
        </w:rPr>
        <w:t>识别</w:t>
      </w:r>
      <w:r w:rsidRPr="00326837">
        <w:rPr>
          <w:lang w:eastAsia="zh-CN"/>
        </w:rPr>
        <w:t>改善系数</w:t>
      </w:r>
      <w:r w:rsidRPr="00326837">
        <w:rPr>
          <w:rFonts w:hint="eastAsia"/>
          <w:lang w:eastAsia="zh-CN"/>
        </w:rPr>
        <w:t>（即</w:t>
      </w:r>
      <w:r w:rsidRPr="00326837">
        <w:rPr>
          <w:rFonts w:hint="eastAsia"/>
          <w:lang w:eastAsia="zh-CN"/>
        </w:rPr>
        <w:t>ITU-R F</w:t>
      </w:r>
      <w:r w:rsidRPr="00326837">
        <w:rPr>
          <w:lang w:eastAsia="zh-CN"/>
        </w:rPr>
        <w:t>.</w:t>
      </w:r>
      <w:r w:rsidRPr="00326837">
        <w:rPr>
          <w:rFonts w:hint="eastAsia"/>
          <w:lang w:eastAsia="zh-CN"/>
        </w:rPr>
        <w:t>746</w:t>
      </w:r>
      <w:r w:rsidRPr="00326837">
        <w:rPr>
          <w:rFonts w:hint="eastAsia"/>
          <w:lang w:eastAsia="zh-CN"/>
        </w:rPr>
        <w:t>建议书定义的</w:t>
      </w:r>
      <w:r w:rsidRPr="00326837">
        <w:rPr>
          <w:rFonts w:hint="eastAsia"/>
          <w:lang w:eastAsia="zh-CN"/>
        </w:rPr>
        <w:t>XIF</w:t>
      </w:r>
      <w:r w:rsidRPr="00326837">
        <w:rPr>
          <w:rFonts w:hint="eastAsia"/>
          <w:lang w:eastAsia="zh-CN"/>
        </w:rPr>
        <w:t>），从而抵消了多路径导致的传播去极化，</w:t>
      </w:r>
    </w:p>
    <w:p w:rsidR="001C6693" w:rsidRPr="00326837" w:rsidRDefault="001C6693" w:rsidP="00326921">
      <w:pPr>
        <w:rPr>
          <w:lang w:val="en-GB" w:eastAsia="zh-CN"/>
        </w:rPr>
      </w:pPr>
      <w:r w:rsidRPr="00326837">
        <w:rPr>
          <w:lang w:val="en-GB" w:eastAsia="zh-CN"/>
        </w:rPr>
        <w:t>j)</w:t>
      </w:r>
      <w:r w:rsidRPr="00326837">
        <w:rPr>
          <w:lang w:val="en-GB" w:eastAsia="zh-CN"/>
        </w:rPr>
        <w:tab/>
      </w:r>
      <w:r w:rsidRPr="00326837">
        <w:rPr>
          <w:rFonts w:hint="eastAsia"/>
          <w:lang w:val="en-GB" w:eastAsia="zh-CN"/>
        </w:rPr>
        <w:t>在需要甚大容量链路（如，双倍速率同步转移模式（</w:t>
      </w:r>
      <w:r w:rsidRPr="00326837">
        <w:rPr>
          <w:rFonts w:hint="eastAsia"/>
          <w:lang w:val="en-GB" w:eastAsia="zh-CN"/>
        </w:rPr>
        <w:t>STM-1</w:t>
      </w:r>
      <w:r w:rsidRPr="00326837">
        <w:rPr>
          <w:rFonts w:hint="eastAsia"/>
          <w:lang w:val="en-GB" w:eastAsia="zh-CN"/>
        </w:rPr>
        <w:t>））时，可使用较建议的信道间隔更宽的系统带宽，辅之高效调制模式，从而获得更好的经济性，</w:t>
      </w:r>
    </w:p>
    <w:p w:rsidR="001C6693" w:rsidRDefault="001C6693" w:rsidP="001C6693">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iCs/>
          <w:lang w:val="en-US" w:eastAsia="zh-CN"/>
        </w:rPr>
      </w:pPr>
      <w:r>
        <w:rPr>
          <w:rFonts w:ascii="STKaiti" w:eastAsia="STKaiti" w:hAnsi="STKaiti"/>
          <w:iCs/>
          <w:lang w:val="en-US" w:eastAsia="zh-CN"/>
        </w:rPr>
        <w:br w:type="page"/>
      </w:r>
    </w:p>
    <w:p w:rsidR="001C6693" w:rsidRPr="00326837" w:rsidRDefault="001C6693" w:rsidP="001C6693">
      <w:pPr>
        <w:keepNext/>
        <w:keepLines/>
        <w:spacing w:before="160"/>
        <w:ind w:left="794"/>
        <w:rPr>
          <w:rFonts w:ascii="STKaiti" w:eastAsia="STKaiti" w:hAnsi="STKaiti"/>
          <w:iCs/>
          <w:lang w:val="en-US" w:eastAsia="zh-CN"/>
        </w:rPr>
      </w:pPr>
      <w:r w:rsidRPr="00326837">
        <w:rPr>
          <w:rFonts w:ascii="STKaiti" w:eastAsia="STKaiti" w:hAnsi="STKaiti" w:hint="eastAsia"/>
          <w:iCs/>
          <w:lang w:val="en-US" w:eastAsia="zh-CN"/>
        </w:rPr>
        <w:lastRenderedPageBreak/>
        <w:t>做出建议</w:t>
      </w:r>
    </w:p>
    <w:p w:rsidR="001C6693" w:rsidRPr="00326837" w:rsidRDefault="001C6693" w:rsidP="00326921">
      <w:pPr>
        <w:rPr>
          <w:lang w:eastAsia="zh-CN"/>
        </w:rPr>
      </w:pPr>
      <w:r w:rsidRPr="00326837">
        <w:rPr>
          <w:rFonts w:eastAsia="SimHei"/>
          <w:b/>
          <w:bCs/>
          <w:lang w:eastAsia="zh-CN"/>
        </w:rPr>
        <w:t>1</w:t>
      </w:r>
      <w:r w:rsidRPr="00326837">
        <w:rPr>
          <w:rFonts w:hint="eastAsia"/>
          <w:lang w:eastAsia="zh-CN"/>
        </w:rPr>
        <w:tab/>
      </w:r>
      <w:r w:rsidRPr="00326837">
        <w:rPr>
          <w:rFonts w:hint="eastAsia"/>
          <w:lang w:eastAsia="zh-CN"/>
        </w:rPr>
        <w:t>对于在</w:t>
      </w:r>
      <w:r w:rsidRPr="00326837">
        <w:rPr>
          <w:rFonts w:hint="eastAsia"/>
          <w:lang w:eastAsia="zh-CN"/>
        </w:rPr>
        <w:t>6 GHz</w:t>
      </w:r>
      <w:r w:rsidRPr="00326837">
        <w:rPr>
          <w:rFonts w:hint="eastAsia"/>
          <w:lang w:eastAsia="zh-CN"/>
        </w:rPr>
        <w:t>频带较高频率工作的、容纳</w:t>
      </w:r>
      <w:r w:rsidRPr="00326837">
        <w:rPr>
          <w:rFonts w:hint="eastAsia"/>
          <w:lang w:eastAsia="zh-CN"/>
        </w:rPr>
        <w:t>140</w:t>
      </w:r>
      <w:r w:rsidRPr="00326837">
        <w:rPr>
          <w:lang w:eastAsia="zh-CN"/>
        </w:rPr>
        <w:t xml:space="preserve"> </w:t>
      </w:r>
      <w:r w:rsidRPr="00326837">
        <w:rPr>
          <w:rFonts w:hint="eastAsia"/>
          <w:lang w:eastAsia="zh-CN"/>
        </w:rPr>
        <w:t>M</w:t>
      </w:r>
      <w:r w:rsidRPr="00326837">
        <w:rPr>
          <w:lang w:eastAsia="zh-CN"/>
        </w:rPr>
        <w:t>bit/s</w:t>
      </w:r>
      <w:r w:rsidRPr="00326837">
        <w:rPr>
          <w:rFonts w:hint="eastAsia"/>
          <w:lang w:eastAsia="zh-CN"/>
        </w:rPr>
        <w:t>量级的比特率或同步数字系列（</w:t>
      </w:r>
      <w:r w:rsidRPr="00326837">
        <w:rPr>
          <w:rFonts w:hint="eastAsia"/>
          <w:lang w:eastAsia="zh-CN"/>
        </w:rPr>
        <w:t>SDH</w:t>
      </w:r>
      <w:r w:rsidRPr="00326837">
        <w:rPr>
          <w:rFonts w:hint="eastAsia"/>
          <w:lang w:eastAsia="zh-CN"/>
        </w:rPr>
        <w:t>）比特率（见注</w:t>
      </w:r>
      <w:r w:rsidRPr="00326837">
        <w:rPr>
          <w:rFonts w:hint="eastAsia"/>
          <w:lang w:eastAsia="zh-CN"/>
        </w:rPr>
        <w:t>2</w:t>
      </w:r>
      <w:r w:rsidRPr="00326837">
        <w:rPr>
          <w:rFonts w:hint="eastAsia"/>
          <w:lang w:eastAsia="zh-CN"/>
        </w:rPr>
        <w:t>）的八个去向和来向信道，其优选射频信道配置应该推导如下：</w:t>
      </w:r>
    </w:p>
    <w:p w:rsidR="001C6693" w:rsidRPr="00326837" w:rsidRDefault="001C6693" w:rsidP="001C6693">
      <w:pPr>
        <w:spacing w:before="100" w:after="100"/>
        <w:rPr>
          <w:rFonts w:eastAsia="SimSun"/>
          <w:lang w:eastAsia="zh-CN"/>
        </w:rPr>
      </w:pPr>
      <w:r w:rsidRPr="00326837">
        <w:rPr>
          <w:rFonts w:eastAsia="SimSun" w:hint="eastAsia"/>
          <w:lang w:eastAsia="zh-CN"/>
        </w:rPr>
        <w:t>设</w:t>
      </w:r>
      <w:r w:rsidRPr="00326837">
        <w:rPr>
          <w:rFonts w:eastAsia="SimSun" w:hint="eastAsia"/>
          <w:lang w:eastAsia="zh-CN"/>
        </w:rPr>
        <w:tab/>
      </w:r>
      <w:r w:rsidRPr="00326837">
        <w:rPr>
          <w:rFonts w:eastAsia="SimSun"/>
          <w:i/>
          <w:lang w:eastAsia="zh-CN"/>
        </w:rPr>
        <w:t>f</w:t>
      </w:r>
      <w:r w:rsidRPr="00326837">
        <w:rPr>
          <w:rFonts w:eastAsia="SimSun" w:hint="eastAsia"/>
          <w:vertAlign w:val="subscript"/>
          <w:lang w:eastAsia="zh-CN"/>
        </w:rPr>
        <w:t>0</w:t>
      </w:r>
      <w:r w:rsidRPr="00326837">
        <w:rPr>
          <w:rFonts w:eastAsia="SimSun" w:hint="eastAsia"/>
          <w:vertAlign w:val="subscript"/>
          <w:lang w:eastAsia="zh-CN"/>
        </w:rPr>
        <w:tab/>
      </w:r>
      <w:r w:rsidRPr="00326837">
        <w:rPr>
          <w:rFonts w:eastAsia="SimSun" w:hint="eastAsia"/>
          <w:lang w:eastAsia="zh-CN"/>
        </w:rPr>
        <w:t>为所占频带的中心频率</w:t>
      </w:r>
      <w:r w:rsidRPr="00326837">
        <w:rPr>
          <w:rFonts w:eastAsia="SimSun" w:hint="eastAsia"/>
          <w:lang w:eastAsia="zh-CN"/>
        </w:rPr>
        <w:t>(MHz)</w:t>
      </w:r>
      <w:r w:rsidRPr="00326837">
        <w:rPr>
          <w:rFonts w:eastAsia="SimSun" w:hint="eastAsia"/>
          <w:lang w:eastAsia="zh-CN"/>
        </w:rPr>
        <w:t>，</w:t>
      </w:r>
    </w:p>
    <w:p w:rsidR="001C6693" w:rsidRPr="00326837" w:rsidRDefault="001C6693" w:rsidP="001C6693">
      <w:pPr>
        <w:pStyle w:val="enumlev1"/>
        <w:rPr>
          <w:lang w:eastAsia="zh-CN"/>
        </w:rPr>
      </w:pPr>
      <w:r w:rsidRPr="00326837">
        <w:rPr>
          <w:rFonts w:hint="eastAsia"/>
          <w:i/>
          <w:lang w:eastAsia="zh-CN"/>
        </w:rPr>
        <w:tab/>
      </w:r>
      <w:r w:rsidRPr="00326837">
        <w:rPr>
          <w:i/>
          <w:lang w:eastAsia="zh-CN"/>
        </w:rPr>
        <w:t>f</w:t>
      </w:r>
      <w:r w:rsidRPr="00326837">
        <w:rPr>
          <w:i/>
          <w:vertAlign w:val="subscript"/>
          <w:lang w:eastAsia="zh-CN"/>
        </w:rPr>
        <w:t>n</w:t>
      </w:r>
      <w:r w:rsidRPr="00326837">
        <w:rPr>
          <w:rFonts w:hint="eastAsia"/>
          <w:i/>
          <w:vertAlign w:val="subscript"/>
          <w:lang w:eastAsia="zh-CN"/>
        </w:rPr>
        <w:tab/>
      </w:r>
      <w:r w:rsidRPr="00326837">
        <w:rPr>
          <w:rFonts w:hint="eastAsia"/>
          <w:lang w:eastAsia="zh-CN"/>
        </w:rPr>
        <w:t>为下半频带中一个射频信道的中心频率</w:t>
      </w:r>
      <w:r w:rsidRPr="00326837">
        <w:rPr>
          <w:rFonts w:hint="eastAsia"/>
          <w:lang w:eastAsia="zh-CN"/>
        </w:rPr>
        <w:t>(MHz)</w:t>
      </w:r>
      <w:r w:rsidRPr="00326837">
        <w:rPr>
          <w:rFonts w:hint="eastAsia"/>
          <w:lang w:eastAsia="zh-CN"/>
        </w:rPr>
        <w:t>，</w:t>
      </w:r>
    </w:p>
    <w:p w:rsidR="001C6693" w:rsidRPr="00326837" w:rsidRDefault="001C6693" w:rsidP="001C6693">
      <w:pPr>
        <w:pStyle w:val="enumlev1"/>
        <w:rPr>
          <w:lang w:eastAsia="zh-CN"/>
        </w:rPr>
      </w:pPr>
      <w:r w:rsidRPr="00326837">
        <w:rPr>
          <w:rFonts w:hint="eastAsia"/>
          <w:i/>
          <w:lang w:eastAsia="zh-CN"/>
        </w:rPr>
        <w:tab/>
      </w:r>
      <w:r w:rsidRPr="00326837">
        <w:rPr>
          <w:i/>
          <w:lang w:eastAsia="zh-CN"/>
        </w:rPr>
        <w:t>f</w:t>
      </w:r>
      <w:r w:rsidRPr="00326837">
        <w:rPr>
          <w:i/>
          <w:vertAlign w:val="subscript"/>
          <w:lang w:eastAsia="zh-CN"/>
        </w:rPr>
        <w:t>n</w:t>
      </w:r>
      <w:r w:rsidRPr="00326837">
        <w:sym w:font="Symbol" w:char="F0A2"/>
      </w:r>
      <w:r w:rsidRPr="00326837">
        <w:rPr>
          <w:rFonts w:hint="eastAsia"/>
          <w:lang w:eastAsia="zh-CN"/>
        </w:rPr>
        <w:tab/>
      </w:r>
      <w:r w:rsidRPr="00326837">
        <w:rPr>
          <w:rFonts w:hint="eastAsia"/>
          <w:lang w:eastAsia="zh-CN"/>
        </w:rPr>
        <w:t>为上半频带中一个射频信道的中心频率</w:t>
      </w:r>
      <w:r w:rsidRPr="00326837">
        <w:rPr>
          <w:rFonts w:hint="eastAsia"/>
          <w:lang w:eastAsia="zh-CN"/>
        </w:rPr>
        <w:t>(MHz)</w:t>
      </w:r>
      <w:r w:rsidRPr="00326837">
        <w:rPr>
          <w:rFonts w:hint="eastAsia"/>
          <w:lang w:eastAsia="zh-CN"/>
        </w:rPr>
        <w:t>，</w:t>
      </w:r>
    </w:p>
    <w:p w:rsidR="001C6693" w:rsidRPr="00326837" w:rsidRDefault="001C6693" w:rsidP="00B83762">
      <w:pPr>
        <w:spacing w:before="100" w:after="100"/>
        <w:ind w:firstLineChars="200" w:firstLine="480"/>
        <w:rPr>
          <w:rFonts w:eastAsia="SimSun"/>
          <w:lang w:eastAsia="zh-CN"/>
        </w:rPr>
      </w:pPr>
      <w:r>
        <w:rPr>
          <w:rFonts w:eastAsia="SimSun"/>
          <w:noProof/>
          <w:lang w:val="en-US" w:eastAsia="zh-CN"/>
        </w:rPr>
        <mc:AlternateContent>
          <mc:Choice Requires="wps">
            <w:drawing>
              <wp:anchor distT="0" distB="0" distL="114300" distR="114300" simplePos="0" relativeHeight="251661312" behindDoc="0" locked="0" layoutInCell="0" allowOverlap="1" wp14:anchorId="0324C845" wp14:editId="3523AE0C">
                <wp:simplePos x="0" y="0"/>
                <wp:positionH relativeFrom="column">
                  <wp:posOffset>2200275</wp:posOffset>
                </wp:positionH>
                <wp:positionV relativeFrom="paragraph">
                  <wp:posOffset>2872740</wp:posOffset>
                </wp:positionV>
                <wp:extent cx="1333500" cy="0"/>
                <wp:effectExtent l="0" t="1270" r="3810" b="0"/>
                <wp:wrapNone/>
                <wp:docPr id="73" name="Straight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7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226.2pt" to="278.25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J6MiAIAAKMFAAAOAAAAZHJzL2Uyb0RvYy54bWysVMlu2zAQvRfoPxC6K5KsXYgcxFp6SdMA&#10;ST+AliiLqEQKJGPZKPrvHdJL7bSHoqkOwnA2vpk3w9u73TigLRGScpZb3o1rIcIa3lK2ya2vL7Wd&#10;WEgqzFo8cEZya0+kdbf8+OF2njKy4D0fWiIQJGEym6fc6pWaMseRTU9GLG/4RBgYOy5GrOAoNk4r&#10;8AzZx8FZuG7kzFy0k+ANkRK05cFoLU3+riON+tJ1kig05BZgU+YvzH+t/87yFmcbgaeeNkcY+B9Q&#10;jJgyuPScqsQKo1dBf0s10kZwyTt10/DR4V1HG2JqgGo89001zz2eiKkFmiOnc5vk/0vbPG6fBKJt&#10;bsW+hRgegaNnJTDd9AoVnDHoIBcIjNCpeZIZBBTsSehamx17nh54800ixosesw0xiF/2E2TxdIRz&#10;FaIPcoL71vNn3oIPflXctG3XiVGnhIagnWFnf2aH7BRqQOn5vh+6QGJzsjk4OwVOQqpPhI9IC7k1&#10;UKYbhzO8fZBKA8HZyUWrGa/pMBjyB3alAMeDhpjpOUTjDECAqD01HMPs99RNq6RKAjtYRJUduGVp&#10;39dFYEe1F4elXxZF6f3QKLwg62nbEqYvPU2ZF/wdi8d5P8zHec7OBTjX2U2lAPENUm8RuKtFatdR&#10;EttBHYR2GruJ7XrpKo3cIA3K+hrpAzTw/UjRnFtpuAgNFZIPtNUd0Nik2KyLQaAt1otpPjMvYLl0&#10;E/yVtYamnuC2OsoK0+EgX1SvEf+5+vs6dOPAT+w4Dn078CvXXiV1Yd8XXhTF1apYVW94qgz38v0N&#10;MDRcDNIF3uMdvyDD5J2mzKyN3pTDzq15u38Sp3WCl8AEHV8t/dRcnkG+fFuXPwEAAP//AwBQSwME&#10;FAAGAAgAAAAhAAhLhJDfAAAACwEAAA8AAABkcnMvZG93bnJldi54bWxMj8FuwjAMhu+TeIfISLuN&#10;FGgZ65qiadO2A6cBEuIWGtN2NE6VhLa8/YI0aTv696ffn7PVoBvWoXW1IQHTSQQMqTCqplLAbvv+&#10;sATmvCQlG0Mo4IoOVvnoLpOpMj19YbfxJQsl5FIpoPK+TTl3RYVauolpkcLuZKyWPoy25MrKPpTr&#10;hs+iaMG1rClcqGSLrxUW581FC3Bv5735PvSfy+7JbnF93RePH3Mh7sfDyzMwj4P/g+GmH9QhD05H&#10;cyHlWCNgHi+SgAqIk1kMLBBJckuOvwnPM/7/h/wHAAD//wMAUEsBAi0AFAAGAAgAAAAhALaDOJL+&#10;AAAA4QEAABMAAAAAAAAAAAAAAAAAAAAAAFtDb250ZW50X1R5cGVzXS54bWxQSwECLQAUAAYACAAA&#10;ACEAOP0h/9YAAACUAQAACwAAAAAAAAAAAAAAAAAvAQAAX3JlbHMvLnJlbHNQSwECLQAUAAYACAAA&#10;ACEAxVSejIgCAACjBQAADgAAAAAAAAAAAAAAAAAuAgAAZHJzL2Uyb0RvYy54bWxQSwECLQAUAAYA&#10;CAAAACEACEuEkN8AAAALAQAADwAAAAAAAAAAAAAAAADiBAAAZHJzL2Rvd25yZXYueG1sUEsFBgAA&#10;AAAEAAQA8wAAAO4FAAAAAA==&#10;" o:allowincell="f" stroked="f"/>
            </w:pict>
          </mc:Fallback>
        </mc:AlternateContent>
      </w:r>
      <w:r>
        <w:rPr>
          <w:rFonts w:eastAsia="SimSun"/>
          <w:noProof/>
          <w:lang w:val="en-US" w:eastAsia="zh-CN"/>
        </w:rPr>
        <mc:AlternateContent>
          <mc:Choice Requires="wps">
            <w:drawing>
              <wp:anchor distT="0" distB="0" distL="114300" distR="114300" simplePos="0" relativeHeight="251660288" behindDoc="0" locked="0" layoutInCell="0" allowOverlap="1" wp14:anchorId="64FE0E1C" wp14:editId="01703C77">
                <wp:simplePos x="0" y="0"/>
                <wp:positionH relativeFrom="column">
                  <wp:posOffset>2667000</wp:posOffset>
                </wp:positionH>
                <wp:positionV relativeFrom="paragraph">
                  <wp:posOffset>3368040</wp:posOffset>
                </wp:positionV>
                <wp:extent cx="1133475" cy="0"/>
                <wp:effectExtent l="0" t="1270" r="3810" b="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7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265.2pt" to="299.25pt,2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DZGiAIAAKMFAAAOAAAAZHJzL2Uyb0RvYy54bWysVMlu2zAQvRfoPxC8K1pMrYgcxFp6SdMA&#10;ST+AliiLqEQKJGPZKPrvJemldtpD0VQHYTgb38yb4e3dbhzAlghJOcuhf+NBQFjDW8o2Ofz6UjsJ&#10;BFJh1uKBM5LDPZHwbvnxw+08ZSTgPR9aIoBOwmQ2TznslZoy15VNT0Ysb/hEmDZ2XIxY6aPYuK3A&#10;s84+Dm7geZE7c9FOgjdESq0tD0a4tPm7jjTqS9dJosCQQ41N2b+w/7X5u8tbnG0EnnraHGHgf0Ax&#10;Ysr0pedUJVYYvAr6W6qRNoJL3qmbho8u7zraEFuDrsb33lTz3OOJ2Fp0c+R0bpP8f2mbx+2TALTN&#10;YRxAwPCoOXpWAtNNr0DBGdMd5AJoo+7UPMlMBxTsSZhamx17nh54800Cxosesw2xiF/2k87imwj3&#10;KsQc5KTvW8+feat98Kvitm27TowmpW4I2Fl29md2yE6BRit9f7FAcQhBc7K5ODsFTkKqT4SPwAg5&#10;HCgzjcMZ3j5IZYDg7ORi1IzXdBgs+QO7UmjHg4bY6TlE40yD0KLxNHAss99TL62SKkEOCqLKQV5Z&#10;Ovd1gZyo9uOwXJRFUfo/DAofZT1tW8LMpacp89HfsXic98N8nOfsXIB7nd1WqiG+QeoHyFsFqVNH&#10;SeygGoVOGnuJ4/npKo08lKKyvkb6oBv4fqRgzmEaBqGlQvKBtqYDBpsUm3UxCLDFZjHtZ+dFWy7d&#10;BH9lraWpJ7itjrLCdDjIF9UbxH+u/r4OvRgtEieOw4WDFpXnrJK6cO4LP4rialWsqjc8VZZ7+f4G&#10;WBouBukC7/GOX5D15J2mzK6N2ZTDzq15u38Sp3XSL4ENOr5a5qm5PGv58m1d/gQAAP//AwBQSwME&#10;FAAGAAgAAAAhAF/uQz7fAAAACwEAAA8AAABkcnMvZG93bnJldi54bWxMj8FOwzAMhu9IvENkJG4s&#10;ha3QlaYTAgGHndiQJm5ZY9qyxqmSrO3eHiMhwdH2r8/fX6wm24kBfWgdKbieJSCQKmdaqhW8b5+v&#10;MhAhajK6c4QKThhgVZ6fFTo3bqQ3HDaxFgyhkGsFTYx9LmWoGrQ6zFyPxLdP562OPPpaGq9HhttO&#10;3iTJrbS6Jf7Q6B4fG6wOm6NVEJ4OO/f1Mb5mw9JvcX3aVXcvc6UuL6aHexARp/gXhh99VoeSnfbu&#10;SCaITsGC8RxVkM6TBQhOpMssBbH/3ciykP87lN8AAAD//wMAUEsBAi0AFAAGAAgAAAAhALaDOJL+&#10;AAAA4QEAABMAAAAAAAAAAAAAAAAAAAAAAFtDb250ZW50X1R5cGVzXS54bWxQSwECLQAUAAYACAAA&#10;ACEAOP0h/9YAAACUAQAACwAAAAAAAAAAAAAAAAAvAQAAX3JlbHMvLnJlbHNQSwECLQAUAAYACAAA&#10;ACEASQA2RogCAACjBQAADgAAAAAAAAAAAAAAAAAuAgAAZHJzL2Uyb0RvYy54bWxQSwECLQAUAAYA&#10;CAAAACEAX+5DPt8AAAALAQAADwAAAAAAAAAAAAAAAADiBAAAZHJzL2Rvd25yZXYueG1sUEsFBgAA&#10;AAAEAAQA8wAAAO4FAAAAAA==&#10;" o:allowincell="f" stroked="f"/>
            </w:pict>
          </mc:Fallback>
        </mc:AlternateContent>
      </w:r>
      <w:r>
        <w:rPr>
          <w:rFonts w:eastAsia="SimSun"/>
          <w:noProof/>
          <w:lang w:val="en-US" w:eastAsia="zh-CN"/>
        </w:rPr>
        <mc:AlternateContent>
          <mc:Choice Requires="wps">
            <w:drawing>
              <wp:anchor distT="0" distB="0" distL="114300" distR="114300" simplePos="0" relativeHeight="251659264" behindDoc="0" locked="0" layoutInCell="0" allowOverlap="1" wp14:anchorId="49CC511C" wp14:editId="3E507BA3">
                <wp:simplePos x="0" y="0"/>
                <wp:positionH relativeFrom="column">
                  <wp:posOffset>2066925</wp:posOffset>
                </wp:positionH>
                <wp:positionV relativeFrom="paragraph">
                  <wp:posOffset>2872740</wp:posOffset>
                </wp:positionV>
                <wp:extent cx="1000125" cy="0"/>
                <wp:effectExtent l="0" t="1270" r="3810" b="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7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226.2pt" to="241.5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1QdigIAAKMFAAAOAAAAZHJzL2Uyb0RvYy54bWysVMlu2zAQvRfoPxC8K6JsWRsiB7GWXtI2&#10;QNIPoCXKEiqRAslYNor+e4f0EjvtoWiqg0AOZ4Zv3pvh7d1u6NGWSdUJnmLvhmDEeCXqjm9S/O25&#10;dCKMlKa8pr3gLMV7pvDd8uOH22lM2Ey0oq+ZRJCEq2QaU9xqPSauq6qWDVTdiJFxOGyEHKiGrdy4&#10;taQTZB96d0ZI4E5C1qMUFVMKrPnhEC9t/qZhlf7aNIpp1KcYsGn7l/a/Nn93eUuTjaRj21VHGPQf&#10;UAy043DpOVVONUUvsvst1dBVUijR6JtKDK5omq5itgaoxiNvqnlq6chsLUCOGs80qf+XtvqyfZSo&#10;q1McehhxOoBGT1rSbtNqlAnOgUEhERwCU9OoEgjI+KM0tVY7/jQ+iOq7QlxkLeUbZhE/70fIYiPc&#10;qxCzUSPct54+ixp86IsWlrZdIweTEghBO6vO/qwO22lUgdEjhHizBUbV6cylySlwlEp/YmJAZpHi&#10;vuOGOJrQ7YPSAB1cTy7GzEXZ9b0Vv+dXBnA8WJjtnkM0TQAELI2ngWOV/RGTuIiKyHf8WVA4Pslz&#10;577MfCcovXCRz/Msy72fBoXnJ21X14ybS09d5vl/p+Kx3w/9ce6zcwHudXZbKUB8g9Sb+WQ1i50y&#10;iELHL/2FE4ckcogXr+KA+LGfl9dIH4DA9yNFU4rjBWhm4CjRd7VhwG7kZp31Em2pGUz7mQ4D9q/c&#10;pHjhtZWpZbQujmtNu/6wvqjeIP5z9fflgoT+PHLCcDF3/HlBnFVUZs595gVBWKyyVfFGp8Jqr95P&#10;gJXhopEu8B7veIUMtZ+6zI6NmZTDzK1FvX+Uhh4zQfAS2KDjq2Wemsu99Xp9W5e/AAAA//8DAFBL&#10;AwQUAAYACAAAACEACxfSbuAAAAALAQAADwAAAGRycy9kb3ducmV2LnhtbEyPy07DMBBF90j8gzVI&#10;7KhDHhBCnAqBgEVXtJWq7tx4SELjcWS7Sfr3GAkJljNzdOfccjnrno1oXWdIwO0iAoZUG9VRI2C7&#10;eb3JgTkvScneEAo4o4NldXlRykKZiT5wXPuGhRByhRTQej8UnLu6RS3dwgxI4fZprJY+jLbhysop&#10;hOuex1F0x7XsKHxo5YDPLdbH9UkLcC/HnfnaT+/5+GA3uDrv6vu3RIjrq/npEZjH2f/B8KMf1KEK&#10;TgdzIuVYLyCJsyygAtIsToEFIs2T0O7wu+FVyf93qL4BAAD//wMAUEsBAi0AFAAGAAgAAAAhALaD&#10;OJL+AAAA4QEAABMAAAAAAAAAAAAAAAAAAAAAAFtDb250ZW50X1R5cGVzXS54bWxQSwECLQAUAAYA&#10;CAAAACEAOP0h/9YAAACUAQAACwAAAAAAAAAAAAAAAAAvAQAAX3JlbHMvLnJlbHNQSwECLQAUAAYA&#10;CAAAACEA1QtUHYoCAACjBQAADgAAAAAAAAAAAAAAAAAuAgAAZHJzL2Uyb0RvYy54bWxQSwECLQAU&#10;AAYACAAAACEACxfSbuAAAAALAQAADwAAAAAAAAAAAAAAAADkBAAAZHJzL2Rvd25yZXYueG1sUEsF&#10;BgAAAAAEAAQA8wAAAPEFAAAAAA==&#10;" o:allowincell="f" stroked="f"/>
            </w:pict>
          </mc:Fallback>
        </mc:AlternateContent>
      </w:r>
      <w:r w:rsidRPr="00326837">
        <w:rPr>
          <w:rFonts w:eastAsia="SimSun" w:hint="eastAsia"/>
          <w:lang w:eastAsia="zh-CN"/>
        </w:rPr>
        <w:t>各信道的频率</w:t>
      </w:r>
      <w:r w:rsidRPr="00326837">
        <w:rPr>
          <w:rFonts w:eastAsia="SimSun" w:hint="eastAsia"/>
          <w:lang w:eastAsia="zh-CN"/>
        </w:rPr>
        <w:t>(MHz)</w:t>
      </w:r>
      <w:r w:rsidRPr="00326837">
        <w:rPr>
          <w:rFonts w:eastAsia="SimSun" w:hint="eastAsia"/>
          <w:lang w:eastAsia="zh-CN"/>
        </w:rPr>
        <w:t>可由如下关系式表示：</w:t>
      </w:r>
    </w:p>
    <w:p w:rsidR="001C6693" w:rsidRPr="00326837" w:rsidRDefault="001C6693" w:rsidP="00C63564">
      <w:pPr>
        <w:pStyle w:val="enumlev1"/>
        <w:tabs>
          <w:tab w:val="clear" w:pos="1588"/>
          <w:tab w:val="clear" w:pos="1985"/>
          <w:tab w:val="left" w:pos="2268"/>
        </w:tabs>
        <w:rPr>
          <w:lang w:eastAsia="zh-CN"/>
        </w:rPr>
      </w:pPr>
      <w:r w:rsidRPr="00326837">
        <w:rPr>
          <w:rFonts w:hint="eastAsia"/>
          <w:lang w:eastAsia="zh-CN"/>
        </w:rPr>
        <w:tab/>
      </w:r>
      <w:r w:rsidRPr="00326837">
        <w:rPr>
          <w:rFonts w:hint="eastAsia"/>
          <w:lang w:eastAsia="zh-CN"/>
        </w:rPr>
        <w:t>下半频带：</w:t>
      </w:r>
      <w:r w:rsidRPr="00326837">
        <w:rPr>
          <w:rFonts w:hint="eastAsia"/>
          <w:lang w:eastAsia="zh-CN"/>
        </w:rPr>
        <w:tab/>
      </w:r>
      <w:r w:rsidRPr="00326837">
        <w:rPr>
          <w:i/>
          <w:lang w:eastAsia="zh-CN"/>
        </w:rPr>
        <w:t>f</w:t>
      </w:r>
      <w:r w:rsidRPr="00326837">
        <w:rPr>
          <w:i/>
          <w:vertAlign w:val="subscript"/>
          <w:lang w:eastAsia="zh-CN"/>
        </w:rPr>
        <w:t>n</w:t>
      </w:r>
      <w:r w:rsidRPr="00326837">
        <w:rPr>
          <w:rFonts w:hint="eastAsia"/>
          <w:i/>
          <w:vertAlign w:val="subscript"/>
          <w:lang w:eastAsia="zh-CN"/>
        </w:rPr>
        <w:t xml:space="preserve"> </w:t>
      </w:r>
      <w:r w:rsidR="00C63564">
        <w:rPr>
          <w:rFonts w:hint="eastAsia"/>
          <w:i/>
          <w:vertAlign w:val="subscript"/>
          <w:lang w:eastAsia="zh-CN"/>
        </w:rPr>
        <w:t xml:space="preserve">  </w:t>
      </w:r>
      <w:r w:rsidRPr="00326837">
        <w:sym w:font="Symbol" w:char="F03D"/>
      </w:r>
      <w:r w:rsidR="000961F9">
        <w:rPr>
          <w:rFonts w:hint="eastAsia"/>
          <w:lang w:eastAsia="zh-CN"/>
        </w:rPr>
        <w:t xml:space="preserve"> </w:t>
      </w:r>
      <w:r w:rsidRPr="00326837">
        <w:rPr>
          <w:rFonts w:hint="eastAsia"/>
          <w:lang w:eastAsia="zh-CN"/>
        </w:rPr>
        <w:t xml:space="preserve"> </w:t>
      </w:r>
      <w:r w:rsidRPr="00326837">
        <w:rPr>
          <w:i/>
          <w:lang w:eastAsia="zh-CN"/>
        </w:rPr>
        <w:t>f</w:t>
      </w:r>
      <w:r w:rsidRPr="00326837">
        <w:rPr>
          <w:rFonts w:hint="eastAsia"/>
          <w:vertAlign w:val="subscript"/>
          <w:lang w:eastAsia="zh-CN"/>
        </w:rPr>
        <w:t xml:space="preserve">0 </w:t>
      </w:r>
      <w:r w:rsidR="00C63564">
        <w:rPr>
          <w:rFonts w:hint="eastAsia"/>
          <w:vertAlign w:val="subscript"/>
          <w:lang w:eastAsia="zh-CN"/>
        </w:rPr>
        <w:t xml:space="preserve"> </w:t>
      </w:r>
      <w:r w:rsidRPr="00326837">
        <w:sym w:font="Symbol" w:char="F02D"/>
      </w:r>
      <w:r w:rsidRPr="00326837">
        <w:rPr>
          <w:rFonts w:hint="eastAsia"/>
          <w:lang w:eastAsia="zh-CN"/>
        </w:rPr>
        <w:t xml:space="preserve"> </w:t>
      </w:r>
      <w:r w:rsidR="00C63564">
        <w:rPr>
          <w:rFonts w:hint="eastAsia"/>
          <w:lang w:eastAsia="zh-CN"/>
        </w:rPr>
        <w:t xml:space="preserve"> </w:t>
      </w:r>
      <w:r w:rsidRPr="00326837">
        <w:rPr>
          <w:lang w:eastAsia="zh-CN"/>
        </w:rPr>
        <w:t>350</w:t>
      </w:r>
      <w:r w:rsidR="00C63564">
        <w:rPr>
          <w:rFonts w:hint="eastAsia"/>
          <w:lang w:eastAsia="zh-CN"/>
        </w:rPr>
        <w:t xml:space="preserve"> </w:t>
      </w:r>
      <w:r w:rsidRPr="00326837">
        <w:rPr>
          <w:rFonts w:hint="eastAsia"/>
          <w:lang w:eastAsia="zh-CN"/>
        </w:rPr>
        <w:t xml:space="preserve"> </w:t>
      </w:r>
      <w:r w:rsidRPr="00326837">
        <w:sym w:font="Symbol" w:char="F02B"/>
      </w:r>
      <w:r w:rsidRPr="00326837">
        <w:rPr>
          <w:rFonts w:hint="eastAsia"/>
          <w:lang w:eastAsia="zh-CN"/>
        </w:rPr>
        <w:t xml:space="preserve"> </w:t>
      </w:r>
      <w:r w:rsidR="00C63564">
        <w:rPr>
          <w:rFonts w:hint="eastAsia"/>
          <w:lang w:eastAsia="zh-CN"/>
        </w:rPr>
        <w:t xml:space="preserve"> </w:t>
      </w:r>
      <w:r w:rsidRPr="00326837">
        <w:rPr>
          <w:lang w:eastAsia="zh-CN"/>
        </w:rPr>
        <w:t xml:space="preserve">40 </w:t>
      </w:r>
      <w:r w:rsidRPr="00326837">
        <w:rPr>
          <w:i/>
          <w:lang w:eastAsia="zh-CN"/>
        </w:rPr>
        <w:t>n</w:t>
      </w:r>
      <w:r w:rsidRPr="00326837">
        <w:rPr>
          <w:rFonts w:hint="eastAsia"/>
          <w:lang w:eastAsia="zh-CN"/>
        </w:rPr>
        <w:t xml:space="preserve"> </w:t>
      </w:r>
      <w:r w:rsidRPr="00326837">
        <w:rPr>
          <w:rFonts w:hint="eastAsia"/>
          <w:lang w:eastAsia="zh-CN"/>
        </w:rPr>
        <w:tab/>
      </w:r>
      <w:r w:rsidRPr="00326837">
        <w:rPr>
          <w:lang w:eastAsia="zh-CN"/>
        </w:rPr>
        <w:t>MHz</w:t>
      </w:r>
    </w:p>
    <w:p w:rsidR="001C6693" w:rsidRPr="00326837" w:rsidRDefault="001C6693" w:rsidP="00C63564">
      <w:pPr>
        <w:pStyle w:val="enumlev1"/>
        <w:tabs>
          <w:tab w:val="clear" w:pos="1588"/>
          <w:tab w:val="left" w:pos="2268"/>
          <w:tab w:val="left" w:pos="5040"/>
        </w:tabs>
        <w:rPr>
          <w:lang w:eastAsia="zh-CN"/>
        </w:rPr>
      </w:pPr>
      <w:r w:rsidRPr="00326837">
        <w:rPr>
          <w:rFonts w:hint="eastAsia"/>
          <w:lang w:eastAsia="zh-CN"/>
        </w:rPr>
        <w:tab/>
      </w:r>
      <w:r w:rsidRPr="00326837">
        <w:rPr>
          <w:rFonts w:hint="eastAsia"/>
          <w:lang w:eastAsia="zh-CN"/>
        </w:rPr>
        <w:t>上半频带：</w:t>
      </w:r>
      <w:r w:rsidRPr="00326837">
        <w:rPr>
          <w:rFonts w:hint="eastAsia"/>
          <w:lang w:eastAsia="zh-CN"/>
        </w:rPr>
        <w:tab/>
      </w:r>
      <w:r w:rsidRPr="00326837">
        <w:rPr>
          <w:i/>
          <w:lang w:eastAsia="zh-CN"/>
        </w:rPr>
        <w:t>f</w:t>
      </w:r>
      <w:r w:rsidRPr="00326837">
        <w:rPr>
          <w:i/>
          <w:vertAlign w:val="subscript"/>
          <w:lang w:eastAsia="zh-CN"/>
        </w:rPr>
        <w:t>n</w:t>
      </w:r>
      <w:r w:rsidRPr="00326837">
        <w:sym w:font="Symbol" w:char="F0A2"/>
      </w:r>
      <w:r w:rsidR="00C63564">
        <w:rPr>
          <w:rFonts w:hint="eastAsia"/>
          <w:lang w:eastAsia="zh-CN"/>
        </w:rPr>
        <w:t xml:space="preserve"> </w:t>
      </w:r>
      <w:r w:rsidRPr="00326837">
        <w:sym w:font="Symbol" w:char="F03D"/>
      </w:r>
      <w:r w:rsidRPr="00326837">
        <w:rPr>
          <w:rFonts w:hint="eastAsia"/>
          <w:lang w:eastAsia="zh-CN"/>
        </w:rPr>
        <w:t xml:space="preserve"> </w:t>
      </w:r>
      <w:r w:rsidR="000961F9">
        <w:rPr>
          <w:rFonts w:hint="eastAsia"/>
          <w:lang w:eastAsia="zh-CN"/>
        </w:rPr>
        <w:t xml:space="preserve"> </w:t>
      </w:r>
      <w:r w:rsidRPr="00326837">
        <w:rPr>
          <w:i/>
          <w:lang w:eastAsia="zh-CN"/>
        </w:rPr>
        <w:t>f</w:t>
      </w:r>
      <w:r w:rsidRPr="00326837">
        <w:rPr>
          <w:rFonts w:hint="eastAsia"/>
          <w:vertAlign w:val="subscript"/>
          <w:lang w:eastAsia="zh-CN"/>
        </w:rPr>
        <w:t xml:space="preserve">0 </w:t>
      </w:r>
      <w:r w:rsidR="00C63564">
        <w:rPr>
          <w:rFonts w:hint="eastAsia"/>
          <w:vertAlign w:val="subscript"/>
          <w:lang w:eastAsia="zh-CN"/>
        </w:rPr>
        <w:t xml:space="preserve"> </w:t>
      </w:r>
      <w:r w:rsidRPr="00326837">
        <w:sym w:font="Symbol" w:char="F02D"/>
      </w:r>
      <w:r w:rsidRPr="00326837">
        <w:rPr>
          <w:rFonts w:hint="eastAsia"/>
          <w:lang w:eastAsia="zh-CN"/>
        </w:rPr>
        <w:t xml:space="preserve"> </w:t>
      </w:r>
      <w:r w:rsidR="00C63564">
        <w:rPr>
          <w:rFonts w:hint="eastAsia"/>
          <w:lang w:eastAsia="zh-CN"/>
        </w:rPr>
        <w:t xml:space="preserve"> </w:t>
      </w:r>
      <w:r w:rsidRPr="00326837">
        <w:rPr>
          <w:lang w:eastAsia="zh-CN"/>
        </w:rPr>
        <w:t xml:space="preserve">10 </w:t>
      </w:r>
      <w:r w:rsidR="00C63564">
        <w:rPr>
          <w:rFonts w:hint="eastAsia"/>
          <w:lang w:eastAsia="zh-CN"/>
        </w:rPr>
        <w:t xml:space="preserve"> </w:t>
      </w:r>
      <w:r w:rsidRPr="00326837">
        <w:sym w:font="Symbol" w:char="F02B"/>
      </w:r>
      <w:r w:rsidRPr="00326837">
        <w:rPr>
          <w:lang w:eastAsia="zh-CN"/>
        </w:rPr>
        <w:t xml:space="preserve"> </w:t>
      </w:r>
      <w:r w:rsidR="00C63564">
        <w:rPr>
          <w:rFonts w:hint="eastAsia"/>
          <w:lang w:eastAsia="zh-CN"/>
        </w:rPr>
        <w:t xml:space="preserve"> </w:t>
      </w:r>
      <w:r w:rsidRPr="00326837">
        <w:rPr>
          <w:lang w:eastAsia="zh-CN"/>
        </w:rPr>
        <w:t xml:space="preserve">40 </w:t>
      </w:r>
      <w:r w:rsidRPr="00326837">
        <w:rPr>
          <w:i/>
          <w:lang w:eastAsia="zh-CN"/>
        </w:rPr>
        <w:t>n</w:t>
      </w:r>
      <w:r w:rsidRPr="00326837">
        <w:rPr>
          <w:rFonts w:hint="eastAsia"/>
          <w:lang w:eastAsia="zh-CN"/>
        </w:rPr>
        <w:t xml:space="preserve"> </w:t>
      </w:r>
      <w:r w:rsidRPr="00326837">
        <w:rPr>
          <w:rFonts w:hint="eastAsia"/>
          <w:lang w:eastAsia="zh-CN"/>
        </w:rPr>
        <w:tab/>
      </w:r>
      <w:r w:rsidRPr="00326837">
        <w:rPr>
          <w:lang w:eastAsia="zh-CN"/>
        </w:rPr>
        <w:t>MHz</w:t>
      </w:r>
    </w:p>
    <w:p w:rsidR="001C6693" w:rsidRPr="00326837" w:rsidRDefault="001C6693" w:rsidP="001C6693">
      <w:pPr>
        <w:spacing w:before="60" w:after="60"/>
        <w:rPr>
          <w:rFonts w:eastAsia="SimSun"/>
          <w:lang w:eastAsia="zh-CN"/>
        </w:rPr>
      </w:pPr>
      <w:r w:rsidRPr="00326837">
        <w:rPr>
          <w:rFonts w:eastAsia="SimSun" w:hint="eastAsia"/>
        </w:rPr>
        <w:t>其</w:t>
      </w:r>
      <w:r w:rsidRPr="00326837">
        <w:rPr>
          <w:rFonts w:eastAsia="SimSun" w:hint="eastAsia"/>
          <w:lang w:eastAsia="zh-CN"/>
        </w:rPr>
        <w:t>中：</w:t>
      </w:r>
    </w:p>
    <w:p w:rsidR="001C6693" w:rsidRPr="00326837" w:rsidRDefault="001C6693" w:rsidP="001C6693">
      <w:pPr>
        <w:pStyle w:val="enumlev1"/>
        <w:rPr>
          <w:rFonts w:eastAsia="SimSun"/>
          <w:lang w:eastAsia="zh-CN"/>
        </w:rPr>
      </w:pPr>
      <w:r w:rsidRPr="00326837">
        <w:rPr>
          <w:rFonts w:eastAsia="SimSun" w:hint="eastAsia"/>
          <w:i/>
          <w:lang w:eastAsia="zh-CN"/>
        </w:rPr>
        <w:tab/>
      </w:r>
      <w:r w:rsidRPr="00326837">
        <w:rPr>
          <w:rFonts w:eastAsia="SimSun"/>
          <w:i/>
          <w:lang w:eastAsia="zh-CN"/>
        </w:rPr>
        <w:t>n</w:t>
      </w:r>
      <w:r w:rsidRPr="00326837">
        <w:rPr>
          <w:rFonts w:eastAsia="SimSun" w:hint="eastAsia"/>
          <w:i/>
          <w:lang w:eastAsia="zh-CN"/>
        </w:rPr>
        <w:t xml:space="preserve"> </w:t>
      </w:r>
      <w:r w:rsidRPr="00326837">
        <w:rPr>
          <w:rFonts w:eastAsia="SimSun"/>
        </w:rPr>
        <w:sym w:font="Symbol" w:char="F03D"/>
      </w:r>
      <w:r w:rsidRPr="00326837">
        <w:rPr>
          <w:rFonts w:eastAsia="SimSun" w:hint="eastAsia"/>
          <w:lang w:eastAsia="zh-CN"/>
        </w:rPr>
        <w:t xml:space="preserve"> 1</w:t>
      </w:r>
      <w:r w:rsidRPr="00326837">
        <w:rPr>
          <w:rFonts w:eastAsia="SimSun" w:hint="eastAsia"/>
          <w:lang w:eastAsia="zh-CN"/>
        </w:rPr>
        <w:t>、</w:t>
      </w:r>
      <w:r w:rsidRPr="00326837">
        <w:rPr>
          <w:rFonts w:eastAsia="SimSun" w:hint="eastAsia"/>
          <w:lang w:eastAsia="zh-CN"/>
        </w:rPr>
        <w:t>2</w:t>
      </w:r>
      <w:r w:rsidRPr="00326837">
        <w:rPr>
          <w:rFonts w:eastAsia="SimSun" w:hint="eastAsia"/>
          <w:lang w:eastAsia="zh-CN"/>
        </w:rPr>
        <w:t>、</w:t>
      </w:r>
      <w:r w:rsidRPr="00326837">
        <w:rPr>
          <w:rFonts w:eastAsia="SimSun" w:hint="eastAsia"/>
          <w:lang w:eastAsia="zh-CN"/>
        </w:rPr>
        <w:t>3</w:t>
      </w:r>
      <w:r w:rsidRPr="00326837">
        <w:rPr>
          <w:rFonts w:eastAsia="SimSun" w:hint="eastAsia"/>
          <w:lang w:eastAsia="zh-CN"/>
        </w:rPr>
        <w:t>、</w:t>
      </w:r>
      <w:r w:rsidRPr="00326837">
        <w:rPr>
          <w:rFonts w:eastAsia="SimSun" w:hint="eastAsia"/>
          <w:lang w:eastAsia="zh-CN"/>
        </w:rPr>
        <w:t>4</w:t>
      </w:r>
      <w:r w:rsidRPr="00326837">
        <w:rPr>
          <w:rFonts w:eastAsia="SimSun" w:hint="eastAsia"/>
          <w:lang w:eastAsia="zh-CN"/>
        </w:rPr>
        <w:t>、</w:t>
      </w:r>
      <w:r w:rsidRPr="00326837">
        <w:rPr>
          <w:rFonts w:eastAsia="SimSun" w:hint="eastAsia"/>
          <w:lang w:eastAsia="zh-CN"/>
        </w:rPr>
        <w:t>5</w:t>
      </w:r>
      <w:r w:rsidRPr="00326837">
        <w:rPr>
          <w:rFonts w:eastAsia="SimSun" w:hint="eastAsia"/>
          <w:lang w:eastAsia="zh-CN"/>
        </w:rPr>
        <w:t>、</w:t>
      </w:r>
      <w:r w:rsidRPr="00326837">
        <w:rPr>
          <w:rFonts w:eastAsia="SimSun" w:hint="eastAsia"/>
          <w:lang w:eastAsia="zh-CN"/>
        </w:rPr>
        <w:t>6</w:t>
      </w:r>
      <w:r w:rsidRPr="00326837">
        <w:rPr>
          <w:rFonts w:eastAsia="SimSun" w:hint="eastAsia"/>
          <w:lang w:eastAsia="zh-CN"/>
        </w:rPr>
        <w:t>、</w:t>
      </w:r>
      <w:r w:rsidRPr="00326837">
        <w:rPr>
          <w:rFonts w:eastAsia="SimSun" w:hint="eastAsia"/>
          <w:lang w:eastAsia="zh-CN"/>
        </w:rPr>
        <w:t>7</w:t>
      </w:r>
      <w:r w:rsidRPr="00326837">
        <w:rPr>
          <w:rFonts w:eastAsia="SimSun" w:hint="eastAsia"/>
          <w:lang w:eastAsia="zh-CN"/>
        </w:rPr>
        <w:t>或</w:t>
      </w:r>
      <w:r w:rsidRPr="00326837">
        <w:rPr>
          <w:rFonts w:eastAsia="SimSun" w:hint="eastAsia"/>
          <w:lang w:eastAsia="zh-CN"/>
        </w:rPr>
        <w:t>8</w:t>
      </w:r>
      <w:r w:rsidRPr="00326837">
        <w:rPr>
          <w:rFonts w:eastAsia="SimSun" w:hint="eastAsia"/>
          <w:lang w:eastAsia="zh-CN"/>
        </w:rPr>
        <w:t>；</w:t>
      </w:r>
    </w:p>
    <w:p w:rsidR="001C6693" w:rsidRPr="00326837" w:rsidRDefault="001C6693" w:rsidP="00326921">
      <w:pPr>
        <w:rPr>
          <w:lang w:eastAsia="zh-CN"/>
        </w:rPr>
      </w:pPr>
      <w:r w:rsidRPr="00326837">
        <w:rPr>
          <w:rFonts w:eastAsia="SimHei"/>
          <w:b/>
          <w:bCs/>
          <w:lang w:eastAsia="zh-CN"/>
        </w:rPr>
        <w:t>1.1</w:t>
      </w:r>
      <w:r w:rsidRPr="00326837">
        <w:rPr>
          <w:rFonts w:hint="eastAsia"/>
          <w:lang w:eastAsia="zh-CN"/>
        </w:rPr>
        <w:tab/>
      </w:r>
      <w:r w:rsidRPr="00326837">
        <w:rPr>
          <w:rFonts w:hint="eastAsia"/>
          <w:lang w:eastAsia="zh-CN"/>
        </w:rPr>
        <w:t>在安排国际连接的段中，所有去向信道应该在一个半频带内，而所有来向信道应该在另一个半频带内；</w:t>
      </w:r>
    </w:p>
    <w:p w:rsidR="001C6693" w:rsidRPr="00326837" w:rsidRDefault="001C6693" w:rsidP="00326921">
      <w:pPr>
        <w:rPr>
          <w:lang w:eastAsia="zh-CN"/>
        </w:rPr>
      </w:pPr>
      <w:r w:rsidRPr="00326837">
        <w:rPr>
          <w:rFonts w:eastAsia="SimHei"/>
          <w:b/>
          <w:bCs/>
          <w:lang w:eastAsia="zh-CN"/>
        </w:rPr>
        <w:t>1.2</w:t>
      </w:r>
      <w:r w:rsidRPr="00326837">
        <w:rPr>
          <w:rFonts w:hint="eastAsia"/>
          <w:lang w:eastAsia="zh-CN"/>
        </w:rPr>
        <w:tab/>
      </w:r>
      <w:r w:rsidRPr="00326837">
        <w:rPr>
          <w:rFonts w:hint="eastAsia"/>
          <w:lang w:eastAsia="zh-CN"/>
        </w:rPr>
        <w:t>在同一半频带内，相邻射频信道应该交替使用不同的极化；</w:t>
      </w:r>
    </w:p>
    <w:p w:rsidR="001C6693" w:rsidRPr="00326837" w:rsidRDefault="001C6693" w:rsidP="00326921">
      <w:pPr>
        <w:rPr>
          <w:lang w:eastAsia="zh-CN"/>
        </w:rPr>
      </w:pPr>
      <w:r w:rsidRPr="00326837">
        <w:rPr>
          <w:b/>
          <w:lang w:eastAsia="zh-CN"/>
        </w:rPr>
        <w:t>1.3</w:t>
      </w:r>
      <w:r w:rsidRPr="00326837">
        <w:rPr>
          <w:lang w:eastAsia="zh-CN"/>
        </w:rPr>
        <w:tab/>
      </w:r>
      <w:r w:rsidRPr="00326837">
        <w:rPr>
          <w:rFonts w:hint="eastAsia"/>
          <w:lang w:val="en-GB" w:eastAsia="zh-CN"/>
        </w:rPr>
        <w:t>给定段中的去向和来向信道</w:t>
      </w:r>
      <w:r w:rsidRPr="00326837">
        <w:rPr>
          <w:rFonts w:hint="eastAsia"/>
          <w:lang w:eastAsia="zh-CN"/>
        </w:rPr>
        <w:t>最好使用极化，如下文和图</w:t>
      </w:r>
      <w:r w:rsidRPr="00326837">
        <w:rPr>
          <w:lang w:eastAsia="zh-CN"/>
        </w:rPr>
        <w:t>1a</w:t>
      </w:r>
      <w:r w:rsidRPr="00326837">
        <w:rPr>
          <w:rFonts w:hint="eastAsia"/>
          <w:lang w:eastAsia="zh-CN"/>
        </w:rPr>
        <w:t>所示（参见注</w:t>
      </w:r>
      <w:r w:rsidRPr="00326837">
        <w:rPr>
          <w:rFonts w:hint="eastAsia"/>
          <w:lang w:eastAsia="zh-CN"/>
        </w:rPr>
        <w:t>2</w:t>
      </w:r>
      <w:r w:rsidRPr="00326837">
        <w:rPr>
          <w:rFonts w:hint="eastAsia"/>
          <w:lang w:eastAsia="zh-CN"/>
        </w:rPr>
        <w:t>和注</w:t>
      </w:r>
      <w:r w:rsidRPr="00326837">
        <w:rPr>
          <w:rFonts w:hint="eastAsia"/>
          <w:lang w:eastAsia="zh-CN"/>
        </w:rPr>
        <w:t>3</w:t>
      </w:r>
      <w:r w:rsidRPr="00326837">
        <w:rPr>
          <w:rFonts w:hint="eastAsia"/>
          <w:lang w:eastAsia="zh-CN"/>
        </w:rPr>
        <w:t>）：</w:t>
      </w:r>
    </w:p>
    <w:tbl>
      <w:tblPr>
        <w:tblW w:w="0" w:type="auto"/>
        <w:tblInd w:w="1809" w:type="dxa"/>
        <w:tblLook w:val="04A0" w:firstRow="1" w:lastRow="0" w:firstColumn="1" w:lastColumn="0" w:noHBand="0" w:noVBand="1"/>
      </w:tblPr>
      <w:tblGrid>
        <w:gridCol w:w="1613"/>
        <w:gridCol w:w="1613"/>
        <w:gridCol w:w="1614"/>
      </w:tblGrid>
      <w:tr w:rsidR="001C6693" w:rsidRPr="00326837" w:rsidTr="00326921">
        <w:tc>
          <w:tcPr>
            <w:tcW w:w="1613" w:type="dxa"/>
            <w:shd w:val="clear" w:color="auto" w:fill="auto"/>
          </w:tcPr>
          <w:p w:rsidR="001C6693" w:rsidRPr="00326837" w:rsidRDefault="001C6693" w:rsidP="00326921">
            <w:pPr>
              <w:rPr>
                <w:rFonts w:ascii="CG Times" w:eastAsia="SimSun" w:hAnsi="CG Times"/>
                <w:lang w:eastAsia="zh-CN"/>
              </w:rPr>
            </w:pPr>
          </w:p>
        </w:tc>
        <w:tc>
          <w:tcPr>
            <w:tcW w:w="1613" w:type="dxa"/>
            <w:shd w:val="clear" w:color="auto" w:fill="auto"/>
          </w:tcPr>
          <w:p w:rsidR="001C6693" w:rsidRPr="00326921" w:rsidRDefault="001C6693" w:rsidP="00326921">
            <w:pPr>
              <w:jc w:val="center"/>
              <w:rPr>
                <w:rFonts w:ascii="STKaiti" w:eastAsia="STKaiti" w:hAnsi="STKaiti"/>
                <w:iCs/>
                <w:lang w:val="en-GB"/>
              </w:rPr>
            </w:pPr>
            <w:r w:rsidRPr="00326921">
              <w:rPr>
                <w:rFonts w:ascii="STKaiti" w:eastAsia="STKaiti" w:hAnsi="STKaiti" w:hint="eastAsia"/>
                <w:iCs/>
                <w:lang w:val="en-GB" w:eastAsia="zh-CN"/>
              </w:rPr>
              <w:t>去向</w:t>
            </w:r>
          </w:p>
        </w:tc>
        <w:tc>
          <w:tcPr>
            <w:tcW w:w="1614" w:type="dxa"/>
            <w:shd w:val="clear" w:color="auto" w:fill="auto"/>
          </w:tcPr>
          <w:p w:rsidR="001C6693" w:rsidRPr="00326921" w:rsidRDefault="001C6693" w:rsidP="00326921">
            <w:pPr>
              <w:jc w:val="center"/>
              <w:rPr>
                <w:rFonts w:ascii="STKaiti" w:eastAsia="STKaiti" w:hAnsi="STKaiti"/>
                <w:iCs/>
                <w:lang w:val="en-GB"/>
              </w:rPr>
            </w:pPr>
            <w:r w:rsidRPr="00326921">
              <w:rPr>
                <w:rFonts w:ascii="STKaiti" w:eastAsia="STKaiti" w:hAnsi="STKaiti" w:hint="eastAsia"/>
                <w:iCs/>
                <w:lang w:val="en-GB" w:eastAsia="zh-CN"/>
              </w:rPr>
              <w:t>来向</w:t>
            </w:r>
          </w:p>
        </w:tc>
      </w:tr>
      <w:tr w:rsidR="001C6693" w:rsidRPr="00326837" w:rsidTr="00326921">
        <w:tc>
          <w:tcPr>
            <w:tcW w:w="1613" w:type="dxa"/>
            <w:shd w:val="clear" w:color="auto" w:fill="auto"/>
          </w:tcPr>
          <w:p w:rsidR="001C6693" w:rsidRPr="00326837" w:rsidRDefault="001C6693" w:rsidP="00326921">
            <w:pPr>
              <w:jc w:val="center"/>
              <w:rPr>
                <w:rFonts w:ascii="CG Times" w:eastAsia="SimSun" w:hAnsi="CG Times"/>
                <w:b/>
                <w:sz w:val="28"/>
                <w:lang w:val="en-GB"/>
              </w:rPr>
            </w:pPr>
            <w:r w:rsidRPr="00326837">
              <w:rPr>
                <w:rFonts w:ascii="CG Times" w:eastAsia="SimSun" w:hAnsi="CG Times"/>
                <w:lang w:val="en-GB"/>
              </w:rPr>
              <w:t>H(V)</w:t>
            </w:r>
          </w:p>
        </w:tc>
        <w:tc>
          <w:tcPr>
            <w:tcW w:w="1613" w:type="dxa"/>
            <w:shd w:val="clear" w:color="auto" w:fill="auto"/>
          </w:tcPr>
          <w:p w:rsidR="001C6693" w:rsidRPr="00326837" w:rsidRDefault="001C6693" w:rsidP="00326921">
            <w:pPr>
              <w:keepLines/>
              <w:tabs>
                <w:tab w:val="left" w:pos="567"/>
                <w:tab w:val="left" w:leader="dot" w:pos="7938"/>
                <w:tab w:val="center" w:pos="9526"/>
              </w:tabs>
              <w:ind w:left="567" w:hanging="567"/>
              <w:jc w:val="center"/>
              <w:rPr>
                <w:rFonts w:ascii="CG Times" w:eastAsia="SimSun" w:hAnsi="CG Times"/>
                <w:lang w:val="en-GB"/>
              </w:rPr>
            </w:pPr>
            <w:r w:rsidRPr="00326837">
              <w:rPr>
                <w:rFonts w:ascii="CG Times" w:eastAsia="SimSun" w:hAnsi="CG Times"/>
                <w:lang w:val="en-GB"/>
              </w:rPr>
              <w:t>1  3  5  7</w:t>
            </w:r>
          </w:p>
        </w:tc>
        <w:tc>
          <w:tcPr>
            <w:tcW w:w="1614" w:type="dxa"/>
            <w:shd w:val="clear" w:color="auto" w:fill="auto"/>
          </w:tcPr>
          <w:p w:rsidR="001C6693" w:rsidRPr="00326837" w:rsidRDefault="001C6693" w:rsidP="00326921">
            <w:pPr>
              <w:keepLines/>
              <w:tabs>
                <w:tab w:val="left" w:pos="567"/>
                <w:tab w:val="left" w:leader="dot" w:pos="7938"/>
                <w:tab w:val="center" w:pos="9526"/>
              </w:tabs>
              <w:ind w:left="567" w:hanging="567"/>
              <w:jc w:val="center"/>
              <w:rPr>
                <w:rFonts w:ascii="CG Times" w:eastAsia="SimSun" w:hAnsi="CG Times"/>
                <w:lang w:val="en-GB"/>
              </w:rPr>
            </w:pPr>
            <w:r w:rsidRPr="00326837">
              <w:rPr>
                <w:rFonts w:ascii="CG Times" w:eastAsia="SimSun" w:hAnsi="CG Times"/>
                <w:lang w:val="en-GB"/>
              </w:rPr>
              <w:t>1′  3′  5′  7′</w:t>
            </w:r>
          </w:p>
        </w:tc>
      </w:tr>
      <w:tr w:rsidR="001C6693" w:rsidRPr="00326837" w:rsidTr="00326921">
        <w:tc>
          <w:tcPr>
            <w:tcW w:w="1613" w:type="dxa"/>
            <w:shd w:val="clear" w:color="auto" w:fill="auto"/>
          </w:tcPr>
          <w:p w:rsidR="001C6693" w:rsidRPr="00326837" w:rsidRDefault="001C6693" w:rsidP="00326921">
            <w:pPr>
              <w:jc w:val="center"/>
              <w:rPr>
                <w:rFonts w:ascii="CG Times" w:eastAsia="SimSun" w:hAnsi="CG Times"/>
                <w:b/>
                <w:sz w:val="28"/>
                <w:lang w:val="en-GB"/>
              </w:rPr>
            </w:pPr>
            <w:r w:rsidRPr="00326837">
              <w:rPr>
                <w:rFonts w:ascii="CG Times" w:eastAsia="SimSun" w:hAnsi="CG Times"/>
                <w:lang w:val="en-GB"/>
              </w:rPr>
              <w:t>V(H)</w:t>
            </w:r>
          </w:p>
        </w:tc>
        <w:tc>
          <w:tcPr>
            <w:tcW w:w="1613" w:type="dxa"/>
            <w:shd w:val="clear" w:color="auto" w:fill="auto"/>
          </w:tcPr>
          <w:p w:rsidR="001C6693" w:rsidRPr="00326837" w:rsidRDefault="001C6693" w:rsidP="00326921">
            <w:pPr>
              <w:keepLines/>
              <w:tabs>
                <w:tab w:val="left" w:pos="567"/>
                <w:tab w:val="left" w:leader="dot" w:pos="7938"/>
                <w:tab w:val="center" w:pos="9526"/>
              </w:tabs>
              <w:ind w:left="567" w:hanging="567"/>
              <w:jc w:val="center"/>
              <w:rPr>
                <w:rFonts w:ascii="CG Times" w:eastAsia="SimSun" w:hAnsi="CG Times"/>
                <w:lang w:val="en-GB"/>
              </w:rPr>
            </w:pPr>
            <w:r w:rsidRPr="00326837">
              <w:rPr>
                <w:rFonts w:ascii="CG Times" w:eastAsia="SimSun" w:hAnsi="CG Times"/>
                <w:lang w:val="en-GB"/>
              </w:rPr>
              <w:t>2  4  6  8</w:t>
            </w:r>
          </w:p>
        </w:tc>
        <w:tc>
          <w:tcPr>
            <w:tcW w:w="1614" w:type="dxa"/>
            <w:shd w:val="clear" w:color="auto" w:fill="auto"/>
          </w:tcPr>
          <w:p w:rsidR="001C6693" w:rsidRPr="00326837" w:rsidRDefault="001C6693" w:rsidP="00326921">
            <w:pPr>
              <w:keepLines/>
              <w:tabs>
                <w:tab w:val="left" w:pos="567"/>
                <w:tab w:val="left" w:leader="dot" w:pos="7938"/>
                <w:tab w:val="center" w:pos="9526"/>
              </w:tabs>
              <w:ind w:left="567" w:hanging="567"/>
              <w:jc w:val="center"/>
              <w:rPr>
                <w:rFonts w:ascii="CG Times" w:eastAsia="SimSun" w:hAnsi="CG Times"/>
                <w:lang w:val="en-GB"/>
              </w:rPr>
            </w:pPr>
            <w:r w:rsidRPr="00326837">
              <w:rPr>
                <w:rFonts w:ascii="CG Times" w:eastAsia="SimSun" w:hAnsi="CG Times"/>
                <w:lang w:val="en-GB"/>
              </w:rPr>
              <w:t>2′  4′  6′  8′</w:t>
            </w:r>
          </w:p>
        </w:tc>
      </w:tr>
    </w:tbl>
    <w:p w:rsidR="001C6693" w:rsidRPr="00326837" w:rsidRDefault="001C6693" w:rsidP="001C6693">
      <w:pPr>
        <w:rPr>
          <w:rFonts w:eastAsia="SimSun"/>
          <w:lang w:eastAsia="zh-CN"/>
        </w:rPr>
      </w:pPr>
      <w:r w:rsidRPr="00326837">
        <w:rPr>
          <w:rFonts w:eastAsia="SimSun"/>
          <w:b/>
          <w:lang w:eastAsia="zh-CN"/>
        </w:rPr>
        <w:t>1.4</w:t>
      </w:r>
      <w:r w:rsidRPr="00326837">
        <w:rPr>
          <w:rFonts w:eastAsia="SimSun"/>
          <w:lang w:eastAsia="zh-CN"/>
        </w:rPr>
        <w:tab/>
      </w:r>
      <w:r w:rsidRPr="00326837">
        <w:rPr>
          <w:rFonts w:eastAsia="SimSun" w:hint="eastAsia"/>
          <w:lang w:val="en-GB" w:eastAsia="zh-CN"/>
        </w:rPr>
        <w:t>为改善</w:t>
      </w:r>
      <w:r w:rsidRPr="00326837">
        <w:rPr>
          <w:rFonts w:eastAsia="SimSun" w:hint="eastAsia"/>
          <w:lang w:eastAsia="zh-CN"/>
        </w:rPr>
        <w:t>频谱效率，也可将图</w:t>
      </w:r>
      <w:r w:rsidRPr="00326837">
        <w:rPr>
          <w:rFonts w:eastAsia="SimSun"/>
          <w:lang w:eastAsia="zh-CN"/>
        </w:rPr>
        <w:t>1b)</w:t>
      </w:r>
      <w:r w:rsidRPr="00326837">
        <w:rPr>
          <w:rFonts w:eastAsia="SimSun" w:hint="eastAsia"/>
          <w:lang w:eastAsia="zh-CN"/>
        </w:rPr>
        <w:t>中的共信道配置用于数字</w:t>
      </w:r>
      <w:r w:rsidRPr="00326837">
        <w:rPr>
          <w:rFonts w:eastAsia="SimSun"/>
          <w:lang w:eastAsia="zh-CN"/>
        </w:rPr>
        <w:t>FWS</w:t>
      </w:r>
      <w:r w:rsidRPr="00326837">
        <w:rPr>
          <w:rFonts w:eastAsia="SimSun" w:hint="eastAsia"/>
          <w:lang w:eastAsia="zh-CN"/>
        </w:rPr>
        <w:t>；</w:t>
      </w:r>
    </w:p>
    <w:p w:rsidR="001C6693" w:rsidRPr="00326837" w:rsidRDefault="001C6693" w:rsidP="00326921">
      <w:pPr>
        <w:rPr>
          <w:sz w:val="22"/>
          <w:lang w:eastAsia="zh-CN"/>
        </w:rPr>
      </w:pPr>
      <w:r w:rsidRPr="00326837">
        <w:rPr>
          <w:b/>
          <w:bCs/>
          <w:sz w:val="22"/>
          <w:lang w:eastAsia="zh-CN"/>
        </w:rPr>
        <w:t>1.5</w:t>
      </w:r>
      <w:r w:rsidRPr="00326837">
        <w:rPr>
          <w:b/>
          <w:sz w:val="22"/>
          <w:lang w:eastAsia="zh-CN"/>
        </w:rPr>
        <w:tab/>
      </w:r>
      <w:r w:rsidRPr="00326837">
        <w:rPr>
          <w:rFonts w:hint="eastAsia"/>
          <w:lang w:eastAsia="zh-CN"/>
        </w:rPr>
        <w:t>当需要甚高容量链路（如，双倍速率</w:t>
      </w:r>
      <w:r w:rsidRPr="00326837">
        <w:rPr>
          <w:lang w:eastAsia="zh-CN"/>
        </w:rPr>
        <w:t>STM-1</w:t>
      </w:r>
      <w:r w:rsidRPr="00326837">
        <w:rPr>
          <w:rFonts w:hint="eastAsia"/>
          <w:lang w:eastAsia="zh-CN"/>
        </w:rPr>
        <w:t>），且网络协调允许时，在征得有关主管部门同意后，对于更宽的宽带系统，可以使用</w:t>
      </w:r>
      <w:r w:rsidRPr="00326837">
        <w:rPr>
          <w:rFonts w:ascii="STKaiti" w:eastAsia="STKaiti" w:hAnsi="STKaiti" w:hint="eastAsia"/>
          <w:iCs/>
          <w:lang w:val="en-US" w:eastAsia="zh-CN"/>
        </w:rPr>
        <w:t>做出建议</w:t>
      </w:r>
      <w:r w:rsidRPr="00326837">
        <w:rPr>
          <w:lang w:eastAsia="zh-CN"/>
        </w:rPr>
        <w:t>1</w:t>
      </w:r>
      <w:r w:rsidRPr="00326837">
        <w:rPr>
          <w:rFonts w:hint="eastAsia"/>
          <w:lang w:eastAsia="zh-CN"/>
        </w:rPr>
        <w:t>所述的任意两个相邻的</w:t>
      </w:r>
      <w:r w:rsidRPr="00326837">
        <w:rPr>
          <w:rFonts w:hint="eastAsia"/>
          <w:lang w:eastAsia="zh-CN"/>
        </w:rPr>
        <w:t xml:space="preserve">40 </w:t>
      </w:r>
      <w:r w:rsidRPr="00326837">
        <w:rPr>
          <w:lang w:eastAsia="zh-CN"/>
        </w:rPr>
        <w:t>MHz</w:t>
      </w:r>
      <w:r w:rsidRPr="00326837">
        <w:rPr>
          <w:rFonts w:hint="eastAsia"/>
          <w:lang w:eastAsia="zh-CN"/>
        </w:rPr>
        <w:t>波段，其中心频率处于两个相邻的</w:t>
      </w:r>
      <w:r w:rsidRPr="00326837">
        <w:rPr>
          <w:rFonts w:hint="eastAsia"/>
          <w:lang w:eastAsia="zh-CN"/>
        </w:rPr>
        <w:t xml:space="preserve">40 </w:t>
      </w:r>
      <w:r w:rsidRPr="00326837">
        <w:rPr>
          <w:lang w:eastAsia="zh-CN"/>
        </w:rPr>
        <w:t>MHz</w:t>
      </w:r>
      <w:r w:rsidRPr="00326837">
        <w:rPr>
          <w:rFonts w:hint="eastAsia"/>
          <w:lang w:eastAsia="zh-CN"/>
        </w:rPr>
        <w:t>波段间距的中心点上；</w:t>
      </w:r>
    </w:p>
    <w:p w:rsidR="001C6693" w:rsidRPr="00326837" w:rsidRDefault="001C6693" w:rsidP="00326921">
      <w:pPr>
        <w:pStyle w:val="FigureNo"/>
        <w:rPr>
          <w:lang w:val="en-GB" w:eastAsia="zh-CN"/>
        </w:rPr>
      </w:pPr>
      <w:r w:rsidRPr="00326837">
        <w:rPr>
          <w:rFonts w:ascii="SimSun" w:eastAsia="SimSun" w:hAnsi="SimSun" w:hint="eastAsia"/>
          <w:lang w:val="en-GB" w:eastAsia="zh-CN"/>
        </w:rPr>
        <w:t>图</w:t>
      </w:r>
      <w:r w:rsidRPr="00326837">
        <w:rPr>
          <w:lang w:val="en-GB" w:eastAsia="zh-CN"/>
        </w:rPr>
        <w:t>1</w:t>
      </w:r>
      <w:r w:rsidR="00326921" w:rsidRPr="00326837">
        <w:rPr>
          <w:caps w:val="0"/>
          <w:lang w:val="en-GB" w:eastAsia="zh-CN"/>
        </w:rPr>
        <w:t>a</w:t>
      </w:r>
    </w:p>
    <w:p w:rsidR="001C6693" w:rsidRPr="00326837" w:rsidRDefault="001C6693" w:rsidP="00326921">
      <w:pPr>
        <w:pStyle w:val="Figuretitle"/>
        <w:rPr>
          <w:caps/>
          <w:lang w:val="en-GB" w:eastAsia="zh-CN"/>
        </w:rPr>
      </w:pPr>
      <w:r w:rsidRPr="00326837">
        <w:rPr>
          <w:rFonts w:hint="eastAsia"/>
          <w:lang w:val="en-GB" w:eastAsia="zh-CN"/>
        </w:rPr>
        <w:t>高容量固定无线系统交替射频信道配置</w:t>
      </w:r>
      <w:r w:rsidR="00326921">
        <w:rPr>
          <w:lang w:val="en-GB" w:eastAsia="zh-CN"/>
        </w:rPr>
        <w:br/>
      </w:r>
      <w:r w:rsidRPr="00326837">
        <w:rPr>
          <w:rFonts w:hint="eastAsia"/>
          <w:caps/>
          <w:lang w:val="en-GB" w:eastAsia="zh-CN"/>
        </w:rPr>
        <w:t>（频率单位均为</w:t>
      </w:r>
      <w:r w:rsidRPr="00326837">
        <w:rPr>
          <w:bCs/>
          <w:lang w:val="en-GB" w:eastAsia="zh-CN"/>
        </w:rPr>
        <w:t>MHz</w:t>
      </w:r>
      <w:r w:rsidRPr="00326837">
        <w:rPr>
          <w:rFonts w:hint="eastAsia"/>
          <w:caps/>
          <w:lang w:val="en-GB" w:eastAsia="zh-CN"/>
        </w:rPr>
        <w:t>）</w:t>
      </w:r>
    </w:p>
    <w:p w:rsidR="001C6693" w:rsidRPr="00326837" w:rsidRDefault="001C6693" w:rsidP="00326921">
      <w:pPr>
        <w:pStyle w:val="Figure"/>
        <w:rPr>
          <w:lang w:val="en-GB" w:eastAsia="zh-CN"/>
        </w:rPr>
      </w:pPr>
      <w:r>
        <w:rPr>
          <w:noProof/>
          <w:lang w:val="en-US" w:eastAsia="zh-CN"/>
        </w:rPr>
        <mc:AlternateContent>
          <mc:Choice Requires="wps">
            <w:drawing>
              <wp:anchor distT="0" distB="0" distL="114300" distR="114300" simplePos="0" relativeHeight="251666432" behindDoc="0" locked="0" layoutInCell="1" allowOverlap="1" wp14:anchorId="19BD3B1C" wp14:editId="0B917060">
                <wp:simplePos x="0" y="0"/>
                <wp:positionH relativeFrom="column">
                  <wp:posOffset>822960</wp:posOffset>
                </wp:positionH>
                <wp:positionV relativeFrom="paragraph">
                  <wp:posOffset>591820</wp:posOffset>
                </wp:positionV>
                <wp:extent cx="438150" cy="533400"/>
                <wp:effectExtent l="9525" t="9525" r="9525" b="952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533400"/>
                        </a:xfrm>
                        <a:prstGeom prst="rect">
                          <a:avLst/>
                        </a:prstGeom>
                        <a:solidFill>
                          <a:srgbClr val="FFFFFF"/>
                        </a:solidFill>
                        <a:ln w="9525">
                          <a:solidFill>
                            <a:srgbClr val="FFFFFF"/>
                          </a:solidFill>
                          <a:miter lim="800000"/>
                          <a:headEnd/>
                          <a:tailEnd/>
                        </a:ln>
                      </wps:spPr>
                      <wps:txbx>
                        <w:txbxContent>
                          <w:p w:rsidR="00C63564" w:rsidRPr="001A5348" w:rsidRDefault="00C63564" w:rsidP="001C6693">
                            <w:pPr>
                              <w:rPr>
                                <w:sz w:val="18"/>
                                <w:szCs w:val="18"/>
                                <w:lang w:eastAsia="zh-CN"/>
                              </w:rPr>
                            </w:pPr>
                            <w:r w:rsidRPr="001A5348">
                              <w:rPr>
                                <w:rFonts w:hint="eastAsia"/>
                                <w:sz w:val="18"/>
                                <w:szCs w:val="18"/>
                                <w:lang w:eastAsia="zh-CN"/>
                              </w:rPr>
                              <w:t>信道编号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6" type="#_x0000_t202" style="position:absolute;left:0;text-align:left;margin-left:64.8pt;margin-top:46.6pt;width:34.5pt;height: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hfQJQIAAFEEAAAOAAAAZHJzL2Uyb0RvYy54bWysVNtu2zAMfR+wfxD0vti5rakRp+jSZRjQ&#10;XYB2HyDLcixMFjVKid19/Sg5zYLurZgfBFGkjg4PSa9vhs6wo0KvwZZ8Osk5U1ZCre2+5D8ed+9W&#10;nPkgbC0MWFXyJ+X5zebtm3XvCjWDFkytkBGI9UXvSt6G4Ios87JVnfATcMqSswHsRCAT91mNoif0&#10;zmSzPH+f9YC1Q5DKezq9G518k/CbRsnwrWm8CsyUnLiFtGJaq7hmm7Uo9ihcq+WJhngFi05oS4+e&#10;oe5EEOyA+h+oTksED02YSOgyaBotVcqBspnmL7J5aIVTKRcSx7uzTP7/wcqvx+/IdF3yK5LHio5q&#10;9KiGwD7AwOiI9OmdLyjswVFgGOic6pxy9e4e5E/PLGxbYffqFhH6Voma+E3jzezi6ojjI0jVf4Ga&#10;3hGHAAloaLCL4pEcjNCJyNO5NpGLpMPFfDVdkkeSazmfL/LELRPF82WHPnxS0LG4KTlS6RO4ON77&#10;EMmI4jkkvuXB6HqnjUkG7qutQXYU1Ca79CX+L8KMZX3Jr5ez5Zj/KyA6Hajfje5KvsrjN3ZgVO2j&#10;rVM3BqHNuCfKxp5kjMqNGoahGk5lqaB+IkERxr6mOaRNC/ibs556uuT+10Gg4sx8tlSU6+liEYcg&#10;GYvl1YwMvPRUlx5hJUGVPHA2brdhHJyDQ71v6aWxDSzcUiEbnUSOFR9ZnXhT3ybtTzMWB+PSTlF/&#10;/wSbPwAAAP//AwBQSwMEFAAGAAgAAAAhAE/PaX3eAAAACgEAAA8AAABkcnMvZG93bnJldi54bWxM&#10;j0FPwzAMhe9I/IfISFwQSwnStnZNp2kCcd7gwi1rvLZa47RNtnb8erwT3Pzsp+fv5evJteKCQ2g8&#10;aXiZJSCQSm8bqjR8fb4/L0GEaMia1hNquGKAdXF/l5vM+pF2eNnHSnAIhcxoqGPsMilDWaMzYeY7&#10;JL4d/eBMZDlU0g5m5HDXSpUkc+lMQ/yhNh1uayxP+7PT4Me3q/PYJ+rp+8d9bDf97qh6rR8fps0K&#10;RMQp/pnhhs/oUDDTwZ/JBtGyVumcrRrSVwXiZkiXvDjwsFgokEUu/1cofgEAAP//AwBQSwECLQAU&#10;AAYACAAAACEAtoM4kv4AAADhAQAAEwAAAAAAAAAAAAAAAAAAAAAAW0NvbnRlbnRfVHlwZXNdLnht&#10;bFBLAQItABQABgAIAAAAIQA4/SH/1gAAAJQBAAALAAAAAAAAAAAAAAAAAC8BAABfcmVscy8ucmVs&#10;c1BLAQItABQABgAIAAAAIQCLjhfQJQIAAFEEAAAOAAAAAAAAAAAAAAAAAC4CAABkcnMvZTJvRG9j&#10;LnhtbFBLAQItABQABgAIAAAAIQBPz2l93gAAAAoBAAAPAAAAAAAAAAAAAAAAAH8EAABkcnMvZG93&#10;bnJldi54bWxQSwUGAAAAAAQABADzAAAAigUAAAAA&#10;" strokecolor="white">
                <v:textbox>
                  <w:txbxContent>
                    <w:p w:rsidR="00C63564" w:rsidRPr="001A5348" w:rsidRDefault="00C63564" w:rsidP="001C6693">
                      <w:pPr>
                        <w:rPr>
                          <w:sz w:val="18"/>
                          <w:szCs w:val="18"/>
                          <w:lang w:eastAsia="zh-CN"/>
                        </w:rPr>
                      </w:pPr>
                      <w:r w:rsidRPr="001A5348">
                        <w:rPr>
                          <w:rFonts w:hint="eastAsia"/>
                          <w:sz w:val="18"/>
                          <w:szCs w:val="18"/>
                          <w:lang w:eastAsia="zh-CN"/>
                        </w:rPr>
                        <w:t>信道编号</w:t>
                      </w:r>
                    </w:p>
                  </w:txbxContent>
                </v:textbox>
              </v:shape>
            </w:pict>
          </mc:Fallback>
        </mc:AlternateContent>
      </w:r>
      <w:r w:rsidR="007E7E8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9.25pt;height:119.25pt">
            <v:imagedata r:id="rId18" o:title=""/>
          </v:shape>
        </w:pict>
      </w:r>
    </w:p>
    <w:p w:rsidR="001C6693" w:rsidRPr="00326837" w:rsidRDefault="001C6693" w:rsidP="001C6693">
      <w:pPr>
        <w:pStyle w:val="FigureNo"/>
        <w:rPr>
          <w:lang w:val="en-GB" w:eastAsia="zh-CN"/>
        </w:rPr>
      </w:pPr>
      <w:r w:rsidRPr="00326837">
        <w:rPr>
          <w:rFonts w:ascii="SimSun" w:eastAsia="SimSun" w:hAnsi="SimSun" w:hint="eastAsia"/>
          <w:lang w:val="en-GB" w:eastAsia="zh-CN"/>
        </w:rPr>
        <w:lastRenderedPageBreak/>
        <w:t>图</w:t>
      </w:r>
      <w:r w:rsidRPr="00326837">
        <w:rPr>
          <w:lang w:val="en-GB" w:eastAsia="zh-CN"/>
        </w:rPr>
        <w:t>1</w:t>
      </w:r>
      <w:r w:rsidR="00326921" w:rsidRPr="00326837">
        <w:rPr>
          <w:caps w:val="0"/>
          <w:lang w:val="en-GB" w:eastAsia="zh-CN"/>
        </w:rPr>
        <w:t>b</w:t>
      </w:r>
    </w:p>
    <w:p w:rsidR="001C6693" w:rsidRPr="00326837" w:rsidRDefault="001C6693" w:rsidP="00C63564">
      <w:pPr>
        <w:pStyle w:val="Figuretitle"/>
        <w:rPr>
          <w:caps/>
          <w:lang w:val="en-GB" w:eastAsia="zh-CN"/>
        </w:rPr>
      </w:pPr>
      <w:r w:rsidRPr="00326837">
        <w:rPr>
          <w:rFonts w:hint="eastAsia"/>
          <w:lang w:val="en-GB" w:eastAsia="zh-CN"/>
        </w:rPr>
        <w:t>大容量固定无线系统的射频共信道配置</w:t>
      </w:r>
      <w:r w:rsidRPr="00326837">
        <w:rPr>
          <w:lang w:val="en-GB" w:eastAsia="zh-CN"/>
        </w:rPr>
        <w:br/>
      </w:r>
      <w:r w:rsidR="00C63564">
        <w:rPr>
          <w:rFonts w:hint="eastAsia"/>
          <w:caps/>
          <w:lang w:val="en-GB" w:eastAsia="zh-CN"/>
        </w:rPr>
        <w:t>（</w:t>
      </w:r>
      <w:r w:rsidRPr="00326837">
        <w:rPr>
          <w:rFonts w:hint="eastAsia"/>
          <w:caps/>
          <w:lang w:val="en-GB" w:eastAsia="zh-CN"/>
        </w:rPr>
        <w:t>频率单位均为</w:t>
      </w:r>
      <w:r w:rsidRPr="00326837">
        <w:rPr>
          <w:bCs/>
          <w:lang w:val="en-GB" w:eastAsia="zh-CN"/>
        </w:rPr>
        <w:t>MHz</w:t>
      </w:r>
      <w:r w:rsidR="00C63564">
        <w:rPr>
          <w:rFonts w:hint="eastAsia"/>
          <w:caps/>
          <w:lang w:val="en-GB" w:eastAsia="zh-CN"/>
        </w:rPr>
        <w:t>）</w:t>
      </w:r>
    </w:p>
    <w:p w:rsidR="001C6693" w:rsidRPr="00326837" w:rsidRDefault="001C6693" w:rsidP="00326921">
      <w:pPr>
        <w:pStyle w:val="Figure"/>
        <w:rPr>
          <w:lang w:val="en-GB" w:eastAsia="zh-CN"/>
        </w:rPr>
      </w:pPr>
      <w:r>
        <w:rPr>
          <w:noProof/>
          <w:lang w:val="en-US" w:eastAsia="zh-CN"/>
        </w:rPr>
        <mc:AlternateContent>
          <mc:Choice Requires="wps">
            <w:drawing>
              <wp:anchor distT="0" distB="0" distL="114300" distR="114300" simplePos="0" relativeHeight="251667456" behindDoc="0" locked="0" layoutInCell="1" allowOverlap="1" wp14:anchorId="426DC584" wp14:editId="083F393D">
                <wp:simplePos x="0" y="0"/>
                <wp:positionH relativeFrom="column">
                  <wp:posOffset>803910</wp:posOffset>
                </wp:positionH>
                <wp:positionV relativeFrom="paragraph">
                  <wp:posOffset>567690</wp:posOffset>
                </wp:positionV>
                <wp:extent cx="438150" cy="533400"/>
                <wp:effectExtent l="9525" t="9525" r="9525" b="952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533400"/>
                        </a:xfrm>
                        <a:prstGeom prst="rect">
                          <a:avLst/>
                        </a:prstGeom>
                        <a:solidFill>
                          <a:srgbClr val="FFFFFF"/>
                        </a:solidFill>
                        <a:ln w="9525">
                          <a:solidFill>
                            <a:srgbClr val="FFFFFF"/>
                          </a:solidFill>
                          <a:miter lim="800000"/>
                          <a:headEnd/>
                          <a:tailEnd/>
                        </a:ln>
                      </wps:spPr>
                      <wps:txbx>
                        <w:txbxContent>
                          <w:p w:rsidR="00C63564" w:rsidRPr="001A5348" w:rsidRDefault="00C63564" w:rsidP="000961F9">
                            <w:pPr>
                              <w:jc w:val="right"/>
                              <w:rPr>
                                <w:sz w:val="18"/>
                                <w:szCs w:val="18"/>
                                <w:lang w:eastAsia="zh-CN"/>
                              </w:rPr>
                            </w:pPr>
                            <w:r w:rsidRPr="001A5348">
                              <w:rPr>
                                <w:rFonts w:hint="eastAsia"/>
                                <w:sz w:val="18"/>
                                <w:szCs w:val="18"/>
                                <w:lang w:eastAsia="zh-CN"/>
                              </w:rPr>
                              <w:t>信道编号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27" type="#_x0000_t202" style="position:absolute;left:0;text-align:left;margin-left:63.3pt;margin-top:44.7pt;width:34.5pt;height: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vHyKAIAAFgEAAAOAAAAZHJzL2Uyb0RvYy54bWysVNtu2zAMfR+wfxD0vti5dYkRp+jSZRjQ&#10;XYB2HyDLsi1MEjVJid19fSk5TYPurZgfBFGkjshzSG+uB63IUTgvwZR0OskpEYZDLU1b0l8P+w8r&#10;SnxgpmYKjCjpo/D0evv+3aa3hZhBB6oWjiCI8UVvS9qFYIss87wTmvkJWGHQ2YDTLKDp2qx2rEd0&#10;rbJZnl9lPbjaOuDCezy9HZ10m/CbRvDwo2m8CESVFHMLaXVpreKabTesaB2zneSnNNgbstBMGnz0&#10;DHXLAiMHJ/+B0pI78NCECQedQdNILlINWM00f1XNfcesSLUgOd6eafL/D5Z/P/50RNYlvVpTYphG&#10;jR7EEMgnGAgeIT+99QWG3VsMDAOeo86pVm/vgP/2xMCuY6YVN85B3wlWY37TeDO7uDri+AhS9d+g&#10;xnfYIUACGhqnI3lIB0F01OnxrE3MhePhYr6aLtHD0bWczxd50i5jxfNl63z4IkCTuCmpQ+kTODve&#10;+RCTYcVzSHzLg5L1XiqVDNdWO+XIkWGb7NOX8n8VpgzpS7pezpZj/W+A0DJgvyupS7rK4zd2YGTt&#10;s6lTNwYm1bjHlJU50RiZGzkMQzUkxRLHkeIK6kfk1cHY3jiOuOnA/aWkx9Yuqf9zYE5Qor4a1GY9&#10;XSziLCRjsfw4Q8NdeqpLDzMcoUoaKBm3uzDOz8E62Xb40tgNBm5Qz0Ymrl+yOqWP7ZskOI1anI9L&#10;O0W9/BC2TwAAAP//AwBQSwMEFAAGAAgAAAAhAIo3BFXfAAAACgEAAA8AAABkcnMvZG93bnJldi54&#10;bWxMj0FPwkAQhe8m/IfNkHAxsqVihdotIUTjGfTibekObWN3tu0utPjrHU56mzfz8uZ72Wa0jbhg&#10;72tHChbzCARS4UxNpYLPj7eHFQgfNBndOEIFV/SwySd3mU6NG2iPl0MoBYeQT7WCKoQ2ldIXFVrt&#10;565F4tvJ9VYHln0pTa8HDreNjKMokVbXxB8q3eKuwuL7cLYK3PB6tQ67KL7/+rHvu223P8WdUrPp&#10;uH0BEXAMf2a44TM65Mx0dGcyXjSs4yRhq4LVegniZlg/8eLIw/PjEmSeyf8V8l8AAAD//wMAUEsB&#10;Ai0AFAAGAAgAAAAhALaDOJL+AAAA4QEAABMAAAAAAAAAAAAAAAAAAAAAAFtDb250ZW50X1R5cGVz&#10;XS54bWxQSwECLQAUAAYACAAAACEAOP0h/9YAAACUAQAACwAAAAAAAAAAAAAAAAAvAQAAX3JlbHMv&#10;LnJlbHNQSwECLQAUAAYACAAAACEAdlrx8igCAABYBAAADgAAAAAAAAAAAAAAAAAuAgAAZHJzL2Uy&#10;b0RvYy54bWxQSwECLQAUAAYACAAAACEAijcEVd8AAAAKAQAADwAAAAAAAAAAAAAAAACCBAAAZHJz&#10;L2Rvd25yZXYueG1sUEsFBgAAAAAEAAQA8wAAAI4FAAAAAA==&#10;" strokecolor="white">
                <v:textbox>
                  <w:txbxContent>
                    <w:p w:rsidR="00C63564" w:rsidRPr="001A5348" w:rsidRDefault="00C63564" w:rsidP="000961F9">
                      <w:pPr>
                        <w:jc w:val="right"/>
                        <w:rPr>
                          <w:sz w:val="18"/>
                          <w:szCs w:val="18"/>
                          <w:lang w:eastAsia="zh-CN"/>
                        </w:rPr>
                      </w:pPr>
                      <w:r w:rsidRPr="001A5348">
                        <w:rPr>
                          <w:rFonts w:hint="eastAsia"/>
                          <w:sz w:val="18"/>
                          <w:szCs w:val="18"/>
                          <w:lang w:eastAsia="zh-CN"/>
                        </w:rPr>
                        <w:t>信道编号</w:t>
                      </w:r>
                    </w:p>
                  </w:txbxContent>
                </v:textbox>
              </v:shape>
            </w:pict>
          </mc:Fallback>
        </mc:AlternateContent>
      </w:r>
      <w:r w:rsidR="007E7E89">
        <w:pict>
          <v:shape id="_x0000_i1026" type="#_x0000_t75" style="width:340.5pt;height:123pt">
            <v:imagedata r:id="rId19" o:title=""/>
          </v:shape>
        </w:pict>
      </w:r>
    </w:p>
    <w:p w:rsidR="001C6693" w:rsidRPr="00326837" w:rsidRDefault="001C6693" w:rsidP="00326921">
      <w:pPr>
        <w:rPr>
          <w:rFonts w:ascii="Times New Roman MT Extra Bold" w:eastAsia="SimHei" w:hAnsi="Times New Roman MT Extra Bold"/>
          <w:sz w:val="18"/>
          <w:szCs w:val="18"/>
          <w:lang w:val="en-GB" w:eastAsia="zh-CN"/>
        </w:rPr>
      </w:pPr>
      <w:r w:rsidRPr="00326837">
        <w:rPr>
          <w:rFonts w:eastAsia="SimHei" w:hint="eastAsia"/>
          <w:b/>
          <w:bCs/>
          <w:lang w:val="en-GB" w:eastAsia="zh-CN"/>
        </w:rPr>
        <w:t>2</w:t>
      </w:r>
      <w:r w:rsidRPr="00326837">
        <w:rPr>
          <w:rFonts w:ascii="Times New Roman MT Extra Bold" w:eastAsia="SimHei" w:hAnsi="Times New Roman MT Extra Bold" w:hint="eastAsia"/>
          <w:sz w:val="18"/>
          <w:szCs w:val="18"/>
          <w:lang w:val="en-US" w:eastAsia="zh-CN"/>
        </w:rPr>
        <w:tab/>
      </w:r>
      <w:r w:rsidRPr="00326837">
        <w:rPr>
          <w:rFonts w:hint="eastAsia"/>
          <w:lang w:val="en-US" w:eastAsia="zh-CN"/>
        </w:rPr>
        <w:t>在</w:t>
      </w:r>
      <w:r w:rsidRPr="00326837">
        <w:rPr>
          <w:rFonts w:ascii="STKaiti" w:eastAsia="STKaiti" w:hAnsi="STKaiti" w:hint="eastAsia"/>
          <w:iCs/>
          <w:lang w:val="en-US" w:eastAsia="zh-CN"/>
        </w:rPr>
        <w:t>做出建议</w:t>
      </w:r>
      <w:r w:rsidRPr="00326837">
        <w:rPr>
          <w:rFonts w:hint="eastAsia"/>
          <w:lang w:val="en-US" w:eastAsia="zh-CN"/>
        </w:rPr>
        <w:t>1</w:t>
      </w:r>
      <w:r w:rsidRPr="00326837">
        <w:rPr>
          <w:rFonts w:hint="eastAsia"/>
          <w:lang w:val="en-US" w:eastAsia="zh-CN"/>
        </w:rPr>
        <w:t>主配置方案的信道之间交插更多信道，应可得到最多容</w:t>
      </w:r>
      <w:r w:rsidRPr="00326837">
        <w:rPr>
          <w:lang w:val="en-US" w:eastAsia="zh-CN"/>
        </w:rPr>
        <w:t>纳</w:t>
      </w:r>
      <w:r w:rsidRPr="00326837">
        <w:rPr>
          <w:lang w:val="en-US" w:eastAsia="zh-CN"/>
        </w:rPr>
        <w:t>16</w:t>
      </w:r>
      <w:r w:rsidRPr="00326837">
        <w:rPr>
          <w:rFonts w:hint="eastAsia"/>
          <w:lang w:val="en-US" w:eastAsia="zh-CN"/>
        </w:rPr>
        <w:t>个去向和来向信道的优选射频信道配置，每一个信道容纳数字准同步或同步中容量比特率（如图</w:t>
      </w:r>
      <w:r w:rsidRPr="00326837">
        <w:rPr>
          <w:rFonts w:hint="eastAsia"/>
          <w:lang w:val="en-US" w:eastAsia="zh-CN"/>
        </w:rPr>
        <w:t>2</w:t>
      </w:r>
      <w:r w:rsidRPr="00326837">
        <w:rPr>
          <w:rFonts w:hint="eastAsia"/>
          <w:lang w:val="en-US" w:eastAsia="zh-CN"/>
        </w:rPr>
        <w:t>所示）。该信道配置的关系式表示如下：</w:t>
      </w:r>
    </w:p>
    <w:p w:rsidR="001C6693" w:rsidRPr="00326837" w:rsidRDefault="001C6693" w:rsidP="000961F9">
      <w:pPr>
        <w:pStyle w:val="enumlev1"/>
        <w:tabs>
          <w:tab w:val="clear" w:pos="1191"/>
          <w:tab w:val="clear" w:pos="1588"/>
          <w:tab w:val="clear" w:pos="1985"/>
          <w:tab w:val="left" w:pos="2127"/>
          <w:tab w:val="left" w:pos="2552"/>
          <w:tab w:val="left" w:pos="2977"/>
          <w:tab w:val="left" w:pos="5245"/>
        </w:tabs>
        <w:rPr>
          <w:lang w:eastAsia="zh-CN"/>
        </w:rPr>
      </w:pPr>
      <w:r w:rsidRPr="00326837">
        <w:rPr>
          <w:rFonts w:hint="eastAsia"/>
          <w:lang w:eastAsia="zh-CN"/>
        </w:rPr>
        <w:tab/>
      </w:r>
      <w:r w:rsidRPr="00326837">
        <w:rPr>
          <w:rFonts w:hint="eastAsia"/>
          <w:lang w:eastAsia="zh-CN"/>
        </w:rPr>
        <w:t>下半频带：</w:t>
      </w:r>
      <w:r w:rsidRPr="00326837">
        <w:rPr>
          <w:rFonts w:hint="eastAsia"/>
          <w:lang w:eastAsia="zh-CN"/>
        </w:rPr>
        <w:tab/>
      </w:r>
      <w:r w:rsidRPr="00326837">
        <w:rPr>
          <w:i/>
          <w:lang w:eastAsia="zh-CN"/>
        </w:rPr>
        <w:t>f</w:t>
      </w:r>
      <w:r w:rsidRPr="00326837">
        <w:rPr>
          <w:rFonts w:hint="eastAsia"/>
          <w:i/>
          <w:vertAlign w:val="subscript"/>
          <w:lang w:eastAsia="zh-CN"/>
        </w:rPr>
        <w:t>n</w:t>
      </w:r>
      <w:r w:rsidR="00C63564">
        <w:rPr>
          <w:rFonts w:hint="eastAsia"/>
          <w:i/>
          <w:vertAlign w:val="subscript"/>
          <w:lang w:eastAsia="zh-CN"/>
        </w:rPr>
        <w:tab/>
      </w:r>
      <w:r w:rsidRPr="00326837">
        <w:sym w:font="Symbol" w:char="F03D"/>
      </w:r>
      <w:r w:rsidRPr="00326837">
        <w:rPr>
          <w:rFonts w:hint="eastAsia"/>
          <w:lang w:eastAsia="zh-CN"/>
        </w:rPr>
        <w:t xml:space="preserve"> </w:t>
      </w:r>
      <w:r w:rsidRPr="00326837">
        <w:rPr>
          <w:rFonts w:hint="eastAsia"/>
          <w:lang w:eastAsia="zh-CN"/>
        </w:rPr>
        <w:tab/>
      </w:r>
      <w:r w:rsidRPr="00326837">
        <w:rPr>
          <w:i/>
          <w:lang w:eastAsia="zh-CN"/>
        </w:rPr>
        <w:t>f</w:t>
      </w:r>
      <w:r w:rsidRPr="00326837">
        <w:rPr>
          <w:rFonts w:hint="eastAsia"/>
          <w:vertAlign w:val="subscript"/>
          <w:lang w:eastAsia="zh-CN"/>
        </w:rPr>
        <w:t xml:space="preserve">0 </w:t>
      </w:r>
      <w:r w:rsidR="000961F9">
        <w:rPr>
          <w:rFonts w:hint="eastAsia"/>
          <w:vertAlign w:val="subscript"/>
          <w:lang w:eastAsia="zh-CN"/>
        </w:rPr>
        <w:t xml:space="preserve"> </w:t>
      </w:r>
      <w:r w:rsidRPr="00326837">
        <w:sym w:font="Symbol" w:char="F02D"/>
      </w:r>
      <w:r w:rsidRPr="00326837">
        <w:rPr>
          <w:rFonts w:hint="eastAsia"/>
          <w:lang w:eastAsia="zh-CN"/>
        </w:rPr>
        <w:t xml:space="preserve"> </w:t>
      </w:r>
      <w:r w:rsidR="000961F9">
        <w:rPr>
          <w:rFonts w:hint="eastAsia"/>
          <w:lang w:eastAsia="zh-CN"/>
        </w:rPr>
        <w:t xml:space="preserve"> </w:t>
      </w:r>
      <w:r w:rsidRPr="00326837">
        <w:rPr>
          <w:lang w:eastAsia="zh-CN"/>
        </w:rPr>
        <w:t>350</w:t>
      </w:r>
      <w:r w:rsidRPr="00326837">
        <w:rPr>
          <w:rFonts w:hint="eastAsia"/>
          <w:lang w:eastAsia="zh-CN"/>
        </w:rPr>
        <w:t xml:space="preserve"> </w:t>
      </w:r>
      <w:r w:rsidR="000961F9">
        <w:rPr>
          <w:rFonts w:hint="eastAsia"/>
          <w:lang w:eastAsia="zh-CN"/>
        </w:rPr>
        <w:t xml:space="preserve"> </w:t>
      </w:r>
      <w:r w:rsidRPr="00326837">
        <w:sym w:font="Symbol" w:char="F02B"/>
      </w:r>
      <w:r w:rsidRPr="00326837">
        <w:rPr>
          <w:rFonts w:hint="eastAsia"/>
          <w:lang w:eastAsia="zh-CN"/>
        </w:rPr>
        <w:t xml:space="preserve"> </w:t>
      </w:r>
      <w:r w:rsidR="000961F9">
        <w:rPr>
          <w:rFonts w:hint="eastAsia"/>
          <w:lang w:eastAsia="zh-CN"/>
        </w:rPr>
        <w:t xml:space="preserve"> </w:t>
      </w:r>
      <w:r w:rsidRPr="00326837">
        <w:rPr>
          <w:lang w:eastAsia="zh-CN"/>
        </w:rPr>
        <w:t xml:space="preserve">20 </w:t>
      </w:r>
      <w:r w:rsidRPr="00326837">
        <w:rPr>
          <w:rFonts w:hint="eastAsia"/>
          <w:i/>
          <w:lang w:eastAsia="zh-CN"/>
        </w:rPr>
        <w:t>n</w:t>
      </w:r>
      <w:r w:rsidRPr="00326837">
        <w:rPr>
          <w:rFonts w:hint="eastAsia"/>
          <w:i/>
          <w:lang w:eastAsia="zh-CN"/>
        </w:rPr>
        <w:tab/>
      </w:r>
      <w:r w:rsidRPr="00326837">
        <w:rPr>
          <w:rFonts w:hint="eastAsia"/>
          <w:lang w:eastAsia="zh-CN"/>
        </w:rPr>
        <w:t>MHz</w:t>
      </w:r>
    </w:p>
    <w:p w:rsidR="001C6693" w:rsidRPr="00326837" w:rsidRDefault="001C6693" w:rsidP="000961F9">
      <w:pPr>
        <w:pStyle w:val="enumlev1"/>
        <w:tabs>
          <w:tab w:val="clear" w:pos="1191"/>
          <w:tab w:val="clear" w:pos="1588"/>
          <w:tab w:val="clear" w:pos="1985"/>
          <w:tab w:val="left" w:pos="2127"/>
          <w:tab w:val="left" w:pos="2552"/>
          <w:tab w:val="left" w:pos="2977"/>
          <w:tab w:val="left" w:pos="5245"/>
        </w:tabs>
        <w:rPr>
          <w:lang w:eastAsia="zh-CN"/>
        </w:rPr>
      </w:pPr>
      <w:r w:rsidRPr="00326837">
        <w:rPr>
          <w:rFonts w:hint="eastAsia"/>
          <w:lang w:eastAsia="zh-CN"/>
        </w:rPr>
        <w:tab/>
      </w:r>
      <w:r w:rsidRPr="00326837">
        <w:rPr>
          <w:rFonts w:hint="eastAsia"/>
          <w:lang w:eastAsia="zh-CN"/>
        </w:rPr>
        <w:t>上半频带：</w:t>
      </w:r>
      <w:r w:rsidRPr="00326837">
        <w:rPr>
          <w:rFonts w:hint="eastAsia"/>
          <w:lang w:eastAsia="zh-CN"/>
        </w:rPr>
        <w:tab/>
      </w:r>
      <w:r w:rsidRPr="00326837">
        <w:rPr>
          <w:i/>
          <w:lang w:eastAsia="zh-CN"/>
        </w:rPr>
        <w:t>f</w:t>
      </w:r>
      <w:r w:rsidRPr="00326837">
        <w:rPr>
          <w:rFonts w:hint="eastAsia"/>
          <w:i/>
          <w:vertAlign w:val="subscript"/>
          <w:lang w:eastAsia="zh-CN"/>
        </w:rPr>
        <w:t>n</w:t>
      </w:r>
      <w:r w:rsidRPr="00326837">
        <w:rPr>
          <w:rFonts w:hint="eastAsia"/>
        </w:rPr>
        <w:sym w:font="Symbol" w:char="F0A2"/>
      </w:r>
      <w:r w:rsidRPr="00326837">
        <w:rPr>
          <w:rFonts w:hint="eastAsia"/>
          <w:i/>
          <w:vertAlign w:val="subscript"/>
          <w:lang w:eastAsia="zh-CN"/>
        </w:rPr>
        <w:t xml:space="preserve"> </w:t>
      </w:r>
      <w:r w:rsidRPr="00326837">
        <w:rPr>
          <w:rFonts w:hint="eastAsia"/>
          <w:i/>
          <w:vertAlign w:val="subscript"/>
          <w:lang w:eastAsia="zh-CN"/>
        </w:rPr>
        <w:tab/>
      </w:r>
      <w:r w:rsidRPr="00326837">
        <w:sym w:font="Symbol" w:char="F03D"/>
      </w:r>
      <w:r w:rsidRPr="00326837">
        <w:rPr>
          <w:rFonts w:hint="eastAsia"/>
          <w:lang w:eastAsia="zh-CN"/>
        </w:rPr>
        <w:t xml:space="preserve"> </w:t>
      </w:r>
      <w:r w:rsidRPr="00326837">
        <w:rPr>
          <w:rFonts w:hint="eastAsia"/>
          <w:lang w:eastAsia="zh-CN"/>
        </w:rPr>
        <w:tab/>
      </w:r>
      <w:r w:rsidRPr="00326837">
        <w:rPr>
          <w:i/>
          <w:lang w:eastAsia="zh-CN"/>
        </w:rPr>
        <w:t>f</w:t>
      </w:r>
      <w:r w:rsidRPr="00326837">
        <w:rPr>
          <w:rFonts w:hint="eastAsia"/>
          <w:vertAlign w:val="subscript"/>
          <w:lang w:eastAsia="zh-CN"/>
        </w:rPr>
        <w:t>0</w:t>
      </w:r>
      <w:r w:rsidR="000961F9">
        <w:rPr>
          <w:rFonts w:hint="eastAsia"/>
          <w:vertAlign w:val="subscript"/>
          <w:lang w:eastAsia="zh-CN"/>
        </w:rPr>
        <w:t xml:space="preserve"> </w:t>
      </w:r>
      <w:r w:rsidRPr="00326837">
        <w:rPr>
          <w:rFonts w:hint="eastAsia"/>
          <w:vertAlign w:val="subscript"/>
          <w:lang w:eastAsia="zh-CN"/>
        </w:rPr>
        <w:t xml:space="preserve"> </w:t>
      </w:r>
      <w:r w:rsidRPr="00326837">
        <w:sym w:font="Symbol" w:char="F02D"/>
      </w:r>
      <w:r w:rsidRPr="00326837">
        <w:rPr>
          <w:rFonts w:hint="eastAsia"/>
          <w:lang w:eastAsia="zh-CN"/>
        </w:rPr>
        <w:t xml:space="preserve"> </w:t>
      </w:r>
      <w:r w:rsidR="000961F9">
        <w:rPr>
          <w:rFonts w:hint="eastAsia"/>
          <w:lang w:eastAsia="zh-CN"/>
        </w:rPr>
        <w:t xml:space="preserve"> </w:t>
      </w:r>
      <w:r w:rsidRPr="00326837">
        <w:rPr>
          <w:lang w:eastAsia="zh-CN"/>
        </w:rPr>
        <w:t>10</w:t>
      </w:r>
      <w:r w:rsidRPr="00326837">
        <w:rPr>
          <w:rFonts w:hint="eastAsia"/>
          <w:lang w:eastAsia="zh-CN"/>
        </w:rPr>
        <w:t xml:space="preserve"> </w:t>
      </w:r>
      <w:r w:rsidR="000961F9">
        <w:rPr>
          <w:rFonts w:hint="eastAsia"/>
          <w:lang w:eastAsia="zh-CN"/>
        </w:rPr>
        <w:t xml:space="preserve"> </w:t>
      </w:r>
      <w:r w:rsidRPr="00326837">
        <w:sym w:font="Symbol" w:char="F02B"/>
      </w:r>
      <w:r w:rsidR="000961F9">
        <w:rPr>
          <w:rFonts w:hint="eastAsia"/>
          <w:lang w:eastAsia="zh-CN"/>
        </w:rPr>
        <w:t xml:space="preserve"> </w:t>
      </w:r>
      <w:r w:rsidRPr="00326837">
        <w:rPr>
          <w:rFonts w:hint="eastAsia"/>
          <w:lang w:eastAsia="zh-CN"/>
        </w:rPr>
        <w:t xml:space="preserve"> </w:t>
      </w:r>
      <w:r w:rsidRPr="00326837">
        <w:rPr>
          <w:lang w:eastAsia="zh-CN"/>
        </w:rPr>
        <w:t xml:space="preserve">20 </w:t>
      </w:r>
      <w:r w:rsidRPr="00326837">
        <w:rPr>
          <w:rFonts w:hint="eastAsia"/>
          <w:i/>
          <w:lang w:eastAsia="zh-CN"/>
        </w:rPr>
        <w:t>n</w:t>
      </w:r>
      <w:r w:rsidRPr="00326837">
        <w:rPr>
          <w:rFonts w:hint="eastAsia"/>
          <w:i/>
          <w:lang w:eastAsia="zh-CN"/>
        </w:rPr>
        <w:tab/>
      </w:r>
      <w:r w:rsidRPr="00326837">
        <w:rPr>
          <w:rFonts w:hint="eastAsia"/>
          <w:lang w:eastAsia="zh-CN"/>
        </w:rPr>
        <w:t>MHz</w:t>
      </w:r>
    </w:p>
    <w:p w:rsidR="001C6693" w:rsidRPr="00326837" w:rsidRDefault="001C6693" w:rsidP="00B83762">
      <w:pPr>
        <w:rPr>
          <w:lang w:eastAsia="zh-CN"/>
        </w:rPr>
      </w:pPr>
      <w:r w:rsidRPr="00326837">
        <w:rPr>
          <w:rFonts w:hint="eastAsia"/>
          <w:lang w:val="en-US" w:eastAsia="zh-CN"/>
        </w:rPr>
        <w:t>其中</w:t>
      </w:r>
      <w:r w:rsidRPr="00326837">
        <w:rPr>
          <w:rFonts w:hint="eastAsia"/>
          <w:lang w:eastAsia="zh-CN"/>
        </w:rPr>
        <w:t>：</w:t>
      </w:r>
    </w:p>
    <w:p w:rsidR="001C6693" w:rsidRPr="00326837" w:rsidRDefault="001C6693" w:rsidP="00326921">
      <w:pPr>
        <w:pStyle w:val="enumlev1"/>
        <w:rPr>
          <w:rFonts w:eastAsia="SimSun"/>
          <w:lang w:eastAsia="zh-CN"/>
        </w:rPr>
      </w:pPr>
      <w:r w:rsidRPr="00326837">
        <w:rPr>
          <w:rFonts w:eastAsia="SimSun" w:hint="eastAsia"/>
          <w:i/>
          <w:lang w:eastAsia="zh-CN"/>
        </w:rPr>
        <w:tab/>
        <w:t xml:space="preserve">n </w:t>
      </w:r>
      <w:r w:rsidRPr="00326837">
        <w:rPr>
          <w:rFonts w:eastAsia="SimSun"/>
        </w:rPr>
        <w:sym w:font="Symbol" w:char="F03D"/>
      </w:r>
      <w:r w:rsidRPr="00326837">
        <w:rPr>
          <w:rFonts w:eastAsia="SimSun" w:hint="eastAsia"/>
          <w:lang w:eastAsia="zh-CN"/>
        </w:rPr>
        <w:t xml:space="preserve"> 1</w:t>
      </w:r>
      <w:r w:rsidRPr="00326837">
        <w:rPr>
          <w:rFonts w:eastAsia="SimSun" w:hint="eastAsia"/>
          <w:lang w:eastAsia="zh-CN"/>
        </w:rPr>
        <w:t>、</w:t>
      </w:r>
      <w:r w:rsidRPr="00326837">
        <w:rPr>
          <w:rFonts w:eastAsia="SimSun" w:hint="eastAsia"/>
          <w:lang w:eastAsia="zh-CN"/>
        </w:rPr>
        <w:t>2</w:t>
      </w:r>
      <w:r w:rsidRPr="00326837">
        <w:rPr>
          <w:rFonts w:eastAsia="SimSun" w:hint="eastAsia"/>
          <w:lang w:eastAsia="zh-CN"/>
        </w:rPr>
        <w:t>、</w:t>
      </w:r>
      <w:r w:rsidRPr="00326837">
        <w:rPr>
          <w:rFonts w:eastAsia="SimSun" w:hint="eastAsia"/>
          <w:lang w:eastAsia="zh-CN"/>
        </w:rPr>
        <w:t>3</w:t>
      </w:r>
      <w:r w:rsidRPr="00326837">
        <w:rPr>
          <w:rFonts w:eastAsia="SimSun" w:hint="eastAsia"/>
          <w:lang w:eastAsia="zh-CN"/>
        </w:rPr>
        <w:t>、……</w:t>
      </w:r>
      <w:r w:rsidRPr="00326837">
        <w:rPr>
          <w:rFonts w:eastAsia="SimSun" w:hint="eastAsia"/>
          <w:lang w:eastAsia="zh-CN"/>
        </w:rPr>
        <w:t>15</w:t>
      </w:r>
      <w:r w:rsidRPr="00326837">
        <w:rPr>
          <w:rFonts w:eastAsia="SimSun" w:hint="eastAsia"/>
          <w:lang w:eastAsia="zh-CN"/>
        </w:rPr>
        <w:t>、</w:t>
      </w:r>
      <w:r w:rsidRPr="00326837">
        <w:rPr>
          <w:rFonts w:eastAsia="SimSun" w:hint="eastAsia"/>
          <w:lang w:eastAsia="zh-CN"/>
        </w:rPr>
        <w:t>16</w:t>
      </w:r>
      <w:r w:rsidRPr="00326837">
        <w:rPr>
          <w:rFonts w:eastAsia="SimSun" w:hint="eastAsia"/>
          <w:lang w:eastAsia="zh-CN"/>
        </w:rPr>
        <w:t>；</w:t>
      </w:r>
    </w:p>
    <w:p w:rsidR="001C6693" w:rsidRPr="00326837" w:rsidRDefault="001C6693" w:rsidP="00326921">
      <w:pPr>
        <w:rPr>
          <w:lang w:eastAsia="zh-CN"/>
        </w:rPr>
      </w:pPr>
      <w:r w:rsidRPr="00326837">
        <w:rPr>
          <w:rFonts w:eastAsia="SimHei"/>
          <w:b/>
          <w:bCs/>
          <w:lang w:eastAsia="zh-CN"/>
        </w:rPr>
        <w:t>2.1</w:t>
      </w:r>
      <w:r w:rsidRPr="00326837">
        <w:rPr>
          <w:rFonts w:hint="eastAsia"/>
          <w:lang w:eastAsia="zh-CN"/>
        </w:rPr>
        <w:tab/>
      </w:r>
      <w:r w:rsidRPr="00326837">
        <w:rPr>
          <w:rFonts w:hint="eastAsia"/>
          <w:lang w:eastAsia="zh-CN"/>
        </w:rPr>
        <w:t>在安排国际连接的段中，所有去向信道应该在一个半频带内，所有来向信道应该在另一个半频带内；</w:t>
      </w:r>
    </w:p>
    <w:p w:rsidR="001C6693" w:rsidRPr="00326837" w:rsidRDefault="001C6693" w:rsidP="00326921">
      <w:pPr>
        <w:rPr>
          <w:lang w:eastAsia="zh-CN"/>
        </w:rPr>
      </w:pPr>
      <w:r w:rsidRPr="00326837">
        <w:rPr>
          <w:rFonts w:eastAsia="SimHei"/>
          <w:b/>
          <w:bCs/>
          <w:lang w:eastAsia="zh-CN"/>
        </w:rPr>
        <w:t>2.2</w:t>
      </w:r>
      <w:r w:rsidRPr="00326837">
        <w:rPr>
          <w:rFonts w:hint="eastAsia"/>
          <w:lang w:eastAsia="zh-CN"/>
        </w:rPr>
        <w:tab/>
      </w:r>
      <w:r w:rsidRPr="00326837">
        <w:rPr>
          <w:rFonts w:hint="eastAsia"/>
          <w:lang w:eastAsia="zh-CN"/>
        </w:rPr>
        <w:t>在同一半频带内，相邻射频信道可以交替使用不同的极化；适当情况下可使用共信道重复使用；</w:t>
      </w:r>
    </w:p>
    <w:p w:rsidR="001C6693" w:rsidRPr="00326837" w:rsidRDefault="001C6693" w:rsidP="001C6693">
      <w:pPr>
        <w:widowControl w:val="0"/>
        <w:tabs>
          <w:tab w:val="clear" w:pos="794"/>
          <w:tab w:val="clear" w:pos="1191"/>
          <w:tab w:val="clear" w:pos="1588"/>
          <w:tab w:val="clear" w:pos="1985"/>
        </w:tabs>
        <w:overflowPunct/>
        <w:autoSpaceDE/>
        <w:autoSpaceDN/>
        <w:adjustRightInd/>
        <w:spacing w:before="0"/>
        <w:textAlignment w:val="auto"/>
        <w:rPr>
          <w:rFonts w:eastAsia="SimSun"/>
          <w:b/>
          <w:bCs/>
          <w:color w:val="FFFFFF"/>
          <w:sz w:val="18"/>
          <w:szCs w:val="18"/>
          <w:lang w:val="en-GB" w:eastAsia="zh-CN"/>
        </w:rPr>
      </w:pPr>
      <w:r w:rsidRPr="00326837">
        <w:rPr>
          <w:rFonts w:eastAsia="SimSun"/>
          <w:b/>
          <w:bCs/>
          <w:color w:val="FFFFFF"/>
          <w:sz w:val="18"/>
          <w:szCs w:val="18"/>
          <w:lang w:val="en-US" w:eastAsia="zh-CN"/>
        </w:rPr>
        <w:t>2</w:t>
      </w:r>
    </w:p>
    <w:p w:rsidR="001C6693" w:rsidRPr="00326837" w:rsidRDefault="001C6693" w:rsidP="00326921">
      <w:pPr>
        <w:pStyle w:val="FigureNo"/>
        <w:rPr>
          <w:lang w:val="en-GB" w:eastAsia="zh-CN"/>
        </w:rPr>
      </w:pPr>
      <w:r w:rsidRPr="00326837">
        <w:rPr>
          <w:rFonts w:cs="SimSun" w:hint="eastAsia"/>
          <w:lang w:val="en-GB" w:eastAsia="zh-CN"/>
        </w:rPr>
        <w:t>图</w:t>
      </w:r>
      <w:r w:rsidRPr="00326837">
        <w:rPr>
          <w:rFonts w:hint="eastAsia"/>
          <w:lang w:val="en-GB" w:eastAsia="zh-CN"/>
        </w:rPr>
        <w:t>2</w:t>
      </w:r>
    </w:p>
    <w:p w:rsidR="001C6693" w:rsidRPr="00326837" w:rsidRDefault="001C6693" w:rsidP="00326921">
      <w:pPr>
        <w:pStyle w:val="Figuretitle"/>
        <w:rPr>
          <w:caps/>
          <w:lang w:val="en-GB" w:eastAsia="zh-CN"/>
        </w:rPr>
      </w:pPr>
      <w:r w:rsidRPr="00326837">
        <w:rPr>
          <w:rFonts w:hint="eastAsia"/>
          <w:lang w:val="en-GB" w:eastAsia="zh-CN"/>
        </w:rPr>
        <w:t>中等容量固定无线系统的射频配置</w:t>
      </w:r>
      <w:r w:rsidRPr="00326837">
        <w:rPr>
          <w:lang w:val="en-GB" w:eastAsia="zh-CN"/>
        </w:rPr>
        <w:br/>
      </w:r>
      <w:r w:rsidRPr="00326837">
        <w:rPr>
          <w:caps/>
          <w:lang w:val="en-GB" w:eastAsia="zh-CN"/>
        </w:rPr>
        <w:t>(</w:t>
      </w:r>
      <w:r w:rsidRPr="00326837">
        <w:rPr>
          <w:rFonts w:hint="eastAsia"/>
          <w:caps/>
          <w:lang w:val="en-GB" w:eastAsia="zh-CN"/>
        </w:rPr>
        <w:t>频率单位均为</w:t>
      </w:r>
      <w:r w:rsidRPr="00326837">
        <w:rPr>
          <w:bCs/>
          <w:lang w:val="en-GB" w:eastAsia="zh-CN"/>
        </w:rPr>
        <w:t>MHz</w:t>
      </w:r>
      <w:r w:rsidRPr="00326837">
        <w:rPr>
          <w:caps/>
          <w:lang w:val="en-GB" w:eastAsia="zh-CN"/>
        </w:rPr>
        <w:t>)</w:t>
      </w:r>
    </w:p>
    <w:p w:rsidR="001C6693" w:rsidRPr="00326837" w:rsidRDefault="001C6693" w:rsidP="00326921">
      <w:pPr>
        <w:pStyle w:val="Figure"/>
        <w:rPr>
          <w:lang w:val="en-GB" w:eastAsia="zh-CN"/>
        </w:rPr>
      </w:pPr>
      <w:r>
        <w:rPr>
          <w:noProof/>
          <w:lang w:val="en-US" w:eastAsia="zh-CN"/>
        </w:rPr>
        <mc:AlternateContent>
          <mc:Choice Requires="wps">
            <w:drawing>
              <wp:anchor distT="0" distB="0" distL="114300" distR="114300" simplePos="0" relativeHeight="251668480" behindDoc="0" locked="0" layoutInCell="1" allowOverlap="1" wp14:anchorId="59C40C56" wp14:editId="511A31BB">
                <wp:simplePos x="0" y="0"/>
                <wp:positionH relativeFrom="column">
                  <wp:posOffset>803910</wp:posOffset>
                </wp:positionH>
                <wp:positionV relativeFrom="paragraph">
                  <wp:posOffset>594995</wp:posOffset>
                </wp:positionV>
                <wp:extent cx="428625" cy="533400"/>
                <wp:effectExtent l="0" t="0" r="28575" b="1905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533400"/>
                        </a:xfrm>
                        <a:prstGeom prst="rect">
                          <a:avLst/>
                        </a:prstGeom>
                        <a:solidFill>
                          <a:srgbClr val="FFFFFF"/>
                        </a:solidFill>
                        <a:ln w="9525">
                          <a:solidFill>
                            <a:srgbClr val="FFFFFF"/>
                          </a:solidFill>
                          <a:miter lim="800000"/>
                          <a:headEnd/>
                          <a:tailEnd/>
                        </a:ln>
                      </wps:spPr>
                      <wps:txbx>
                        <w:txbxContent>
                          <w:p w:rsidR="00C63564" w:rsidRPr="001A5348" w:rsidRDefault="00C63564" w:rsidP="000961F9">
                            <w:pPr>
                              <w:jc w:val="right"/>
                              <w:rPr>
                                <w:sz w:val="18"/>
                                <w:szCs w:val="18"/>
                                <w:lang w:eastAsia="zh-CN"/>
                              </w:rPr>
                            </w:pPr>
                            <w:r w:rsidRPr="001A5348">
                              <w:rPr>
                                <w:rFonts w:hint="eastAsia"/>
                                <w:sz w:val="18"/>
                                <w:szCs w:val="18"/>
                                <w:lang w:eastAsia="zh-CN"/>
                              </w:rPr>
                              <w:t>信道</w:t>
                            </w:r>
                            <w:r w:rsidR="000961F9">
                              <w:rPr>
                                <w:sz w:val="18"/>
                                <w:szCs w:val="18"/>
                                <w:lang w:eastAsia="zh-CN"/>
                              </w:rPr>
                              <w:br/>
                            </w:r>
                            <w:r w:rsidRPr="001A5348">
                              <w:rPr>
                                <w:rFonts w:hint="eastAsia"/>
                                <w:sz w:val="18"/>
                                <w:szCs w:val="18"/>
                                <w:lang w:eastAsia="zh-CN"/>
                              </w:rPr>
                              <w:t>编号</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8" type="#_x0000_t202" style="position:absolute;left:0;text-align:left;margin-left:63.3pt;margin-top:46.85pt;width:33.75pt;height: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oQZHQIAAEgEAAAOAAAAZHJzL2Uyb0RvYy54bWysVMtu2zAQvBfoPxC815Kd2EgFy0Hq1EWB&#10;9AEk/QCKoiyiFJdd0pbcr++SstwgvQXVgVi+hrMzu1rfDp1hR4Vegy35fJZzpqyEWtt9yX887d7d&#10;cOaDsLUwYFXJT8rz283bN+veFWoBLZhaISMQ64velbwNwRVZ5mWrOuFn4JSlzQawE4GmuM9qFD2h&#10;dyZb5Pkq6wFrhyCV97R6P27yTcJvGiXDt6bxKjBTcuIW0ohprOKYbdai2KNwrZZnGuIVLDqhLT16&#10;gboXQbAD6n+gOi0RPDRhJqHLoGm0VCkHymaev8jmsRVOpVxIHO8uMvn/Byu/Hr8j03XJV+SUFR15&#10;9KSGwD7AwGiJ9OmdL+jYo6ODYaB18jnl6t0DyJ+eWdi2wu7VHSL0rRI18ZvHm9mzqyOOjyBV/wVq&#10;ekccAiSgocEuikdyMEInn04XbyIXSYvXi5vVYsmZpK3l1dV1nrzLRDFddujDJwUdi0HJkaxP4OL4&#10;4EMkI4rpSHzLg9H1ThuTJrivtgbZUVCZ7NKX+L84ZizrS/5+STxeC9HpQPVudFfymzx+YwVG1T7a&#10;OlVjENqMMVE29ixjVG7UMAzVkBxbTO5UUJ9IV4SxvKkdKWgBf3PWU2mX3P86CFScmc+WvIl9MAU4&#10;BdUUCCvpaskDZ2O4DWO/HBzqfUvIo/sW7si/Ridto9EjizNdKtck+bm1Yj88n6dTf38Amz8AAAD/&#10;/wMAUEsDBBQABgAIAAAAIQBmgLZ/4AAAAAoBAAAPAAAAZHJzL2Rvd25yZXYueG1sTI/NTsMwEITv&#10;SLyDtUjcqN1SxTSNU1VIXKgEolCpx01skgj/RLHbhLdne6K3He3s7DfFZnKWnc0Qu+AVzGcCmPF1&#10;0J1vFHx9vjw8AYsJvUYbvFHwayJsytubAnMdRv9hzvvUMArxMUcFbUp9znmsW+MwzkJvPO2+w+Aw&#10;kRwargccKdxZvhAi4w47Tx9a7M1za+qf/ckRhtuO+FZXu+y9F+L4etgt7UEqdX83bdfAkpnSvxku&#10;+HQDJTFV4eR1ZJb0IsvIqmD1KIFdDKvlHFhFg5QSeFnw6wrlHwAAAP//AwBQSwECLQAUAAYACAAA&#10;ACEAtoM4kv4AAADhAQAAEwAAAAAAAAAAAAAAAAAAAAAAW0NvbnRlbnRfVHlwZXNdLnhtbFBLAQIt&#10;ABQABgAIAAAAIQA4/SH/1gAAAJQBAAALAAAAAAAAAAAAAAAAAC8BAABfcmVscy8ucmVsc1BLAQIt&#10;ABQABgAIAAAAIQBLhoQZHQIAAEgEAAAOAAAAAAAAAAAAAAAAAC4CAABkcnMvZTJvRG9jLnhtbFBL&#10;AQItABQABgAIAAAAIQBmgLZ/4AAAAAoBAAAPAAAAAAAAAAAAAAAAAHcEAABkcnMvZG93bnJldi54&#10;bWxQSwUGAAAAAAQABADzAAAAhAUAAAAA&#10;" strokecolor="white">
                <v:textbox inset="0,0,0,0">
                  <w:txbxContent>
                    <w:p w:rsidR="00C63564" w:rsidRPr="001A5348" w:rsidRDefault="00C63564" w:rsidP="000961F9">
                      <w:pPr>
                        <w:jc w:val="right"/>
                        <w:rPr>
                          <w:sz w:val="18"/>
                          <w:szCs w:val="18"/>
                          <w:lang w:eastAsia="zh-CN"/>
                        </w:rPr>
                      </w:pPr>
                      <w:r w:rsidRPr="001A5348">
                        <w:rPr>
                          <w:rFonts w:hint="eastAsia"/>
                          <w:sz w:val="18"/>
                          <w:szCs w:val="18"/>
                          <w:lang w:eastAsia="zh-CN"/>
                        </w:rPr>
                        <w:t>信道</w:t>
                      </w:r>
                      <w:r w:rsidR="000961F9">
                        <w:rPr>
                          <w:sz w:val="18"/>
                          <w:szCs w:val="18"/>
                          <w:lang w:eastAsia="zh-CN"/>
                        </w:rPr>
                        <w:br/>
                      </w:r>
                      <w:r w:rsidRPr="001A5348">
                        <w:rPr>
                          <w:rFonts w:hint="eastAsia"/>
                          <w:sz w:val="18"/>
                          <w:szCs w:val="18"/>
                          <w:lang w:eastAsia="zh-CN"/>
                        </w:rPr>
                        <w:t>编号</w:t>
                      </w:r>
                    </w:p>
                  </w:txbxContent>
                </v:textbox>
              </v:shape>
            </w:pict>
          </mc:Fallback>
        </mc:AlternateContent>
      </w:r>
      <w:r w:rsidR="007E7E89">
        <w:pict>
          <v:shape id="_x0000_i1027" type="#_x0000_t75" style="width:353.25pt;height:127.5pt">
            <v:imagedata r:id="rId20" o:title=""/>
          </v:shape>
        </w:pict>
      </w:r>
    </w:p>
    <w:p w:rsidR="001C6693" w:rsidRPr="00326837" w:rsidRDefault="001C6693" w:rsidP="001C6693">
      <w:pPr>
        <w:rPr>
          <w:rFonts w:eastAsia="SimSun"/>
          <w:lang w:eastAsia="zh-CN"/>
        </w:rPr>
      </w:pPr>
      <w:r w:rsidRPr="00326837">
        <w:rPr>
          <w:rFonts w:eastAsia="SimHei" w:hint="eastAsia"/>
          <w:b/>
          <w:bCs/>
          <w:lang w:val="en-US" w:eastAsia="zh-CN"/>
        </w:rPr>
        <w:t>3</w:t>
      </w:r>
      <w:r w:rsidRPr="00326837">
        <w:rPr>
          <w:rFonts w:ascii="Times New Roman MT Extra Bold" w:eastAsia="SimHei" w:hAnsi="Times New Roman MT Extra Bold" w:hint="eastAsia"/>
          <w:lang w:val="en-US" w:eastAsia="zh-CN"/>
        </w:rPr>
        <w:tab/>
      </w:r>
      <w:r w:rsidRPr="00326837">
        <w:rPr>
          <w:rFonts w:eastAsia="SimSun" w:hint="eastAsia"/>
          <w:lang w:eastAsia="zh-CN"/>
        </w:rPr>
        <w:t>若采用多载波传输</w:t>
      </w:r>
      <w:r w:rsidRPr="00326837">
        <w:rPr>
          <w:rFonts w:eastAsia="SimSun" w:hint="eastAsia"/>
          <w:lang w:val="en-GB" w:eastAsia="zh-CN"/>
        </w:rPr>
        <w:t>（</w:t>
      </w:r>
      <w:r w:rsidRPr="00326837">
        <w:rPr>
          <w:rFonts w:eastAsia="SimSun" w:hint="eastAsia"/>
          <w:lang w:eastAsia="zh-CN"/>
        </w:rPr>
        <w:t>注</w:t>
      </w:r>
      <w:r w:rsidRPr="00326837">
        <w:rPr>
          <w:rFonts w:eastAsia="SimSun" w:hint="eastAsia"/>
          <w:lang w:val="en-GB" w:eastAsia="zh-CN"/>
        </w:rPr>
        <w:t>4</w:t>
      </w:r>
      <w:r w:rsidRPr="00326837">
        <w:rPr>
          <w:rFonts w:eastAsia="SimSun" w:hint="eastAsia"/>
          <w:lang w:val="en-GB" w:eastAsia="zh-CN"/>
        </w:rPr>
        <w:t>），</w:t>
      </w:r>
      <w:r w:rsidRPr="00326837">
        <w:rPr>
          <w:rFonts w:eastAsia="SimSun" w:hint="eastAsia"/>
          <w:lang w:eastAsia="zh-CN"/>
        </w:rPr>
        <w:t>将总数为</w:t>
      </w:r>
      <w:r w:rsidRPr="00326837">
        <w:rPr>
          <w:rFonts w:eastAsia="SimSun"/>
          <w:i/>
          <w:lang w:val="en-GB" w:eastAsia="zh-CN"/>
        </w:rPr>
        <w:t>n</w:t>
      </w:r>
      <w:r w:rsidRPr="00326837">
        <w:rPr>
          <w:rFonts w:eastAsia="SimSun" w:hint="eastAsia"/>
          <w:lang w:eastAsia="zh-CN"/>
        </w:rPr>
        <w:t>个载波全部看作一个信道。该信道的中心频率应从</w:t>
      </w:r>
      <w:r w:rsidRPr="00326837">
        <w:rPr>
          <w:rFonts w:ascii="STKaiti" w:eastAsia="STKaiti" w:hAnsi="STKaiti" w:hint="eastAsia"/>
          <w:lang w:eastAsia="zh-CN"/>
        </w:rPr>
        <w:t>做出建议</w:t>
      </w:r>
      <w:r w:rsidRPr="00326837">
        <w:rPr>
          <w:rFonts w:eastAsia="SimSun" w:hint="eastAsia"/>
          <w:lang w:eastAsia="zh-CN"/>
        </w:rPr>
        <w:t>1</w:t>
      </w:r>
      <w:r w:rsidRPr="00326837">
        <w:rPr>
          <w:rFonts w:eastAsia="SimSun" w:hint="eastAsia"/>
          <w:lang w:eastAsia="zh-CN"/>
        </w:rPr>
        <w:t>、</w:t>
      </w:r>
      <w:r w:rsidRPr="00326837">
        <w:rPr>
          <w:rFonts w:eastAsia="SimSun" w:hint="eastAsia"/>
          <w:lang w:eastAsia="zh-CN"/>
        </w:rPr>
        <w:t>1.6</w:t>
      </w:r>
      <w:r w:rsidRPr="00326837">
        <w:rPr>
          <w:rFonts w:eastAsia="SimSun" w:hint="eastAsia"/>
          <w:lang w:eastAsia="zh-CN"/>
        </w:rPr>
        <w:t>或</w:t>
      </w:r>
      <w:r w:rsidRPr="00326837">
        <w:rPr>
          <w:rFonts w:eastAsia="SimSun"/>
          <w:lang w:val="en-GB" w:eastAsia="zh-CN"/>
        </w:rPr>
        <w:t>4.</w:t>
      </w:r>
      <w:r w:rsidRPr="00326837">
        <w:rPr>
          <w:rFonts w:eastAsia="SimSun" w:hint="eastAsia"/>
          <w:lang w:eastAsia="zh-CN"/>
        </w:rPr>
        <w:t>2</w:t>
      </w:r>
      <w:r w:rsidRPr="00326837">
        <w:rPr>
          <w:rFonts w:eastAsia="SimSun" w:hint="eastAsia"/>
          <w:lang w:eastAsia="zh-CN"/>
        </w:rPr>
        <w:t>推导出来，而不论单个载波的实际中心频率如何。由于技术上的原因，单个载波的频率可能在实际使用过程中有所变化。关于多载波系统操作更详细的情况见附件</w:t>
      </w:r>
      <w:r w:rsidRPr="00326837">
        <w:rPr>
          <w:rFonts w:eastAsia="SimSun" w:hint="eastAsia"/>
          <w:lang w:eastAsia="zh-CN"/>
        </w:rPr>
        <w:t>1</w:t>
      </w:r>
      <w:r w:rsidRPr="00326837">
        <w:rPr>
          <w:rFonts w:eastAsia="SimSun" w:hint="eastAsia"/>
          <w:lang w:eastAsia="zh-CN"/>
        </w:rPr>
        <w:t>；</w:t>
      </w:r>
    </w:p>
    <w:p w:rsidR="001C6693" w:rsidRPr="00326837" w:rsidRDefault="001C6693" w:rsidP="001C6693">
      <w:pPr>
        <w:rPr>
          <w:rFonts w:eastAsia="SimSun"/>
          <w:lang w:eastAsia="zh-CN"/>
        </w:rPr>
      </w:pPr>
      <w:r w:rsidRPr="00326837">
        <w:rPr>
          <w:rFonts w:eastAsia="SimHei" w:hint="eastAsia"/>
          <w:b/>
          <w:bCs/>
          <w:lang w:eastAsia="zh-CN"/>
        </w:rPr>
        <w:t>4</w:t>
      </w:r>
      <w:r w:rsidRPr="00326837">
        <w:rPr>
          <w:rFonts w:eastAsia="SimSun" w:hint="eastAsia"/>
          <w:lang w:eastAsia="zh-CN"/>
        </w:rPr>
        <w:tab/>
      </w:r>
      <w:r w:rsidRPr="00326837">
        <w:rPr>
          <w:rFonts w:eastAsia="SimSun" w:hint="eastAsia"/>
          <w:lang w:eastAsia="zh-CN"/>
        </w:rPr>
        <w:t>对于最多为十个去向和十个来向</w:t>
      </w:r>
      <w:r w:rsidRPr="00326837">
        <w:rPr>
          <w:rFonts w:eastAsia="SimSun" w:hint="eastAsia"/>
          <w:lang w:eastAsia="zh-CN"/>
        </w:rPr>
        <w:t>3</w:t>
      </w:r>
      <w:r w:rsidRPr="00326837">
        <w:rPr>
          <w:rFonts w:eastAsia="SimSun"/>
          <w:lang w:eastAsia="zh-CN"/>
        </w:rPr>
        <w:t>0 MHz</w:t>
      </w:r>
      <w:r w:rsidRPr="00326837">
        <w:rPr>
          <w:rFonts w:eastAsia="SimSun" w:hint="eastAsia"/>
          <w:lang w:eastAsia="zh-CN"/>
        </w:rPr>
        <w:t>信道、每信道容纳</w:t>
      </w:r>
      <w:r w:rsidRPr="00326837">
        <w:rPr>
          <w:rFonts w:eastAsia="SimSun" w:hint="eastAsia"/>
          <w:lang w:eastAsia="zh-CN"/>
        </w:rPr>
        <w:t>155 M</w:t>
      </w:r>
      <w:r w:rsidRPr="00326837">
        <w:rPr>
          <w:rFonts w:eastAsia="SimSun"/>
          <w:lang w:eastAsia="zh-CN"/>
        </w:rPr>
        <w:t>bit/s</w:t>
      </w:r>
      <w:r w:rsidRPr="00326837">
        <w:rPr>
          <w:rFonts w:eastAsia="SimSun" w:hint="eastAsia"/>
          <w:lang w:eastAsia="zh-CN"/>
        </w:rPr>
        <w:t>量级的比特率或</w:t>
      </w:r>
      <w:r w:rsidRPr="00326837">
        <w:rPr>
          <w:rFonts w:eastAsia="SimSun" w:hint="eastAsia"/>
          <w:lang w:eastAsia="zh-CN"/>
        </w:rPr>
        <w:t>SDH</w:t>
      </w:r>
      <w:r w:rsidRPr="00326837">
        <w:rPr>
          <w:rFonts w:eastAsia="SimSun" w:hint="eastAsia"/>
          <w:lang w:eastAsia="zh-CN"/>
        </w:rPr>
        <w:t>比特率（见注</w:t>
      </w:r>
      <w:r w:rsidRPr="00326837">
        <w:rPr>
          <w:rFonts w:eastAsia="SimSun" w:hint="eastAsia"/>
          <w:lang w:eastAsia="zh-CN"/>
        </w:rPr>
        <w:t>1</w:t>
      </w:r>
      <w:r w:rsidRPr="00326837">
        <w:rPr>
          <w:rFonts w:eastAsia="SimSun" w:hint="eastAsia"/>
          <w:lang w:eastAsia="zh-CN"/>
        </w:rPr>
        <w:t>），其优先射频信道配置应推导如下：</w:t>
      </w:r>
    </w:p>
    <w:p w:rsidR="001C6693" w:rsidRPr="00326837" w:rsidRDefault="001C6693" w:rsidP="00326921">
      <w:pPr>
        <w:pStyle w:val="enumlev1"/>
        <w:rPr>
          <w:lang w:eastAsia="zh-CN"/>
        </w:rPr>
      </w:pPr>
      <w:r w:rsidRPr="00326837">
        <w:rPr>
          <w:rFonts w:hint="eastAsia"/>
          <w:lang w:eastAsia="zh-CN"/>
        </w:rPr>
        <w:lastRenderedPageBreak/>
        <w:t>设</w:t>
      </w:r>
      <w:r w:rsidRPr="00326837">
        <w:rPr>
          <w:rFonts w:hint="eastAsia"/>
          <w:lang w:eastAsia="zh-CN"/>
        </w:rPr>
        <w:tab/>
      </w:r>
      <w:r w:rsidRPr="00326837">
        <w:rPr>
          <w:i/>
          <w:lang w:eastAsia="zh-CN"/>
        </w:rPr>
        <w:t>f</w:t>
      </w:r>
      <w:r w:rsidRPr="00326837">
        <w:rPr>
          <w:rFonts w:hint="eastAsia"/>
          <w:vertAlign w:val="subscript"/>
          <w:lang w:eastAsia="zh-CN"/>
        </w:rPr>
        <w:t>0</w:t>
      </w:r>
      <w:r w:rsidRPr="00326837">
        <w:rPr>
          <w:rFonts w:hint="eastAsia"/>
          <w:vertAlign w:val="subscript"/>
          <w:lang w:eastAsia="zh-CN"/>
        </w:rPr>
        <w:tab/>
      </w:r>
      <w:r w:rsidRPr="00326837">
        <w:rPr>
          <w:rFonts w:hint="eastAsia"/>
          <w:lang w:eastAsia="zh-CN"/>
        </w:rPr>
        <w:t>为所占频带的中心频率</w:t>
      </w:r>
      <w:r w:rsidRPr="00326837">
        <w:rPr>
          <w:rFonts w:hint="eastAsia"/>
          <w:lang w:eastAsia="zh-CN"/>
        </w:rPr>
        <w:t>(MHz)</w:t>
      </w:r>
      <w:r w:rsidRPr="00326837">
        <w:rPr>
          <w:rFonts w:hint="eastAsia"/>
          <w:lang w:eastAsia="zh-CN"/>
        </w:rPr>
        <w:t>，</w:t>
      </w:r>
    </w:p>
    <w:p w:rsidR="001C6693" w:rsidRPr="00326837" w:rsidRDefault="001C6693" w:rsidP="00326921">
      <w:pPr>
        <w:pStyle w:val="enumlev1"/>
        <w:rPr>
          <w:lang w:eastAsia="zh-CN"/>
        </w:rPr>
      </w:pPr>
      <w:r w:rsidRPr="00326837">
        <w:rPr>
          <w:rFonts w:hint="eastAsia"/>
          <w:i/>
          <w:lang w:eastAsia="zh-CN"/>
        </w:rPr>
        <w:tab/>
      </w:r>
      <w:r w:rsidRPr="00326837">
        <w:rPr>
          <w:i/>
          <w:lang w:eastAsia="zh-CN"/>
        </w:rPr>
        <w:t>f</w:t>
      </w:r>
      <w:r w:rsidRPr="00326837">
        <w:rPr>
          <w:i/>
          <w:vertAlign w:val="subscript"/>
          <w:lang w:eastAsia="zh-CN"/>
        </w:rPr>
        <w:t>n</w:t>
      </w:r>
      <w:r w:rsidRPr="00326837">
        <w:rPr>
          <w:rFonts w:hint="eastAsia"/>
          <w:i/>
          <w:vertAlign w:val="subscript"/>
          <w:lang w:eastAsia="zh-CN"/>
        </w:rPr>
        <w:tab/>
      </w:r>
      <w:r w:rsidRPr="00326837">
        <w:rPr>
          <w:rFonts w:hint="eastAsia"/>
          <w:lang w:eastAsia="zh-CN"/>
        </w:rPr>
        <w:t>为下半频带中一个射频信道的中心频率</w:t>
      </w:r>
      <w:r w:rsidRPr="00326837">
        <w:rPr>
          <w:rFonts w:hint="eastAsia"/>
          <w:lang w:eastAsia="zh-CN"/>
        </w:rPr>
        <w:t>(MHz)</w:t>
      </w:r>
      <w:r w:rsidRPr="00326837">
        <w:rPr>
          <w:rFonts w:hint="eastAsia"/>
          <w:lang w:eastAsia="zh-CN"/>
        </w:rPr>
        <w:t>，</w:t>
      </w:r>
    </w:p>
    <w:p w:rsidR="001C6693" w:rsidRPr="00326837" w:rsidRDefault="001C6693" w:rsidP="00326921">
      <w:pPr>
        <w:pStyle w:val="enumlev1"/>
        <w:rPr>
          <w:lang w:eastAsia="zh-CN"/>
        </w:rPr>
      </w:pPr>
      <w:r w:rsidRPr="00326837">
        <w:rPr>
          <w:rFonts w:hint="eastAsia"/>
          <w:i/>
          <w:lang w:eastAsia="zh-CN"/>
        </w:rPr>
        <w:tab/>
      </w:r>
      <w:r w:rsidRPr="00326837">
        <w:rPr>
          <w:i/>
          <w:lang w:eastAsia="zh-CN"/>
        </w:rPr>
        <w:t>f</w:t>
      </w:r>
      <w:r w:rsidRPr="00326837">
        <w:rPr>
          <w:i/>
          <w:vertAlign w:val="subscript"/>
          <w:lang w:eastAsia="zh-CN"/>
        </w:rPr>
        <w:t>n</w:t>
      </w:r>
      <w:r w:rsidRPr="00326837">
        <w:sym w:font="Symbol" w:char="F0A2"/>
      </w:r>
      <w:r w:rsidRPr="00326837">
        <w:rPr>
          <w:rFonts w:hint="eastAsia"/>
          <w:lang w:eastAsia="zh-CN"/>
        </w:rPr>
        <w:tab/>
      </w:r>
      <w:r w:rsidRPr="00326837">
        <w:rPr>
          <w:rFonts w:hint="eastAsia"/>
          <w:lang w:eastAsia="zh-CN"/>
        </w:rPr>
        <w:t>为上半频带中一个射频信道的中心频率</w:t>
      </w:r>
      <w:r w:rsidRPr="00326837">
        <w:rPr>
          <w:rFonts w:hint="eastAsia"/>
          <w:lang w:eastAsia="zh-CN"/>
        </w:rPr>
        <w:t>(MHz)</w:t>
      </w:r>
      <w:r w:rsidRPr="00326837">
        <w:rPr>
          <w:rFonts w:hint="eastAsia"/>
          <w:lang w:eastAsia="zh-CN"/>
        </w:rPr>
        <w:t>，</w:t>
      </w:r>
    </w:p>
    <w:p w:rsidR="001C6693" w:rsidRPr="00326837" w:rsidRDefault="001C6693" w:rsidP="00B83762">
      <w:pPr>
        <w:spacing w:before="100" w:after="100"/>
        <w:ind w:firstLineChars="200" w:firstLine="480"/>
        <w:rPr>
          <w:rFonts w:eastAsia="SimSun"/>
          <w:lang w:eastAsia="zh-CN"/>
        </w:rPr>
      </w:pPr>
      <w:r>
        <w:rPr>
          <w:rFonts w:eastAsia="SimSun"/>
          <w:noProof/>
          <w:lang w:val="en-US" w:eastAsia="zh-CN"/>
        </w:rPr>
        <mc:AlternateContent>
          <mc:Choice Requires="wps">
            <w:drawing>
              <wp:anchor distT="0" distB="0" distL="114300" distR="114300" simplePos="0" relativeHeight="251665408" behindDoc="0" locked="0" layoutInCell="0" allowOverlap="1" wp14:anchorId="4A33C0C2" wp14:editId="3E76C053">
                <wp:simplePos x="0" y="0"/>
                <wp:positionH relativeFrom="column">
                  <wp:posOffset>2200275</wp:posOffset>
                </wp:positionH>
                <wp:positionV relativeFrom="paragraph">
                  <wp:posOffset>2872740</wp:posOffset>
                </wp:positionV>
                <wp:extent cx="1333500" cy="0"/>
                <wp:effectExtent l="0" t="3810" r="3810" b="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3.25pt,226.2pt" to="278.25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s+iAIAAKMFAAAOAAAAZHJzL2Uyb0RvYy54bWysVMlu2zAQvRfoPxC6K5KsXYgcxFp6SdMA&#10;ST+AliiLqEQKJGPZKPrvHdJL7bSHoqkOwnA2vpk3w9u73TigLRGScpZb3o1rIcIa3lK2ya2vL7Wd&#10;WEgqzFo8cEZya0+kdbf8+OF2njKy4D0fWiIQJGEym6fc6pWaMseRTU9GLG/4RBgYOy5GrOAoNk4r&#10;8AzZx8FZuG7kzFy0k+ANkRK05cFoLU3+riON+tJ1kig05BZgU+YvzH+t/87yFmcbgaeeNkcY+B9Q&#10;jJgyuPScqsQKo1dBf0s10kZwyTt10/DR4V1HG2JqgGo89001zz2eiKkFmiOnc5vk/0vbPG6fBKJt&#10;bkWxhRgegaNnJTDd9AoVnDHoIBcIjNCpeZIZBBTsSehamx17nh54800ixosesw0xiF/2E2TxdIRz&#10;FaIPcoL71vNn3oIPflXctG3XiVGnhIagnWFnf2aH7BRqQOn5vh+6QGJzsjk4OwVOQqpPhI9IC7k1&#10;UKYbhzO8fZBKA8HZyUWrGa/pMBjyB3alAMeDhpjpOUTjDECAqD01HMPs99RNq6RKAjtYRJUduGVp&#10;39dFYEe1F4elXxZF6f3QKLwg62nbEqYvPU2ZF/wdi8d5P8zHec7OBTjX2U2lAPENUm8RuKtFatdR&#10;EttBHYR2GruJ7XrpKo3cIA3K+hrpAzTw/UjRnFtpuAgNFZIPtNUd0Nik2KyLQaAt1otpPjMvYLl0&#10;E/yVtYamnuC2OsoK0+EgX1SvEf+5+vs6dOPAT+w4Dn078CvXXiV1Yd8XXhTF1apYVW94qgz38v0N&#10;MDRcDNIF3uMdvyDD5J2mzKyN3pTDzq15u38Sp3WCl8AEHV8t/dRcnkG+fFuXPwEAAP//AwBQSwME&#10;FAAGAAgAAAAhAAhLhJDfAAAACwEAAA8AAABkcnMvZG93bnJldi54bWxMj8FuwjAMhu+TeIfISLuN&#10;FGgZ65qiadO2A6cBEuIWGtN2NE6VhLa8/YI0aTv696ffn7PVoBvWoXW1IQHTSQQMqTCqplLAbvv+&#10;sATmvCQlG0Mo4IoOVvnoLpOpMj19YbfxJQsl5FIpoPK+TTl3RYVauolpkcLuZKyWPoy25MrKPpTr&#10;hs+iaMG1rClcqGSLrxUW581FC3Bv5735PvSfy+7JbnF93RePH3Mh7sfDyzMwj4P/g+GmH9QhD05H&#10;cyHlWCNgHi+SgAqIk1kMLBBJckuOvwnPM/7/h/wHAAD//wMAUEsBAi0AFAAGAAgAAAAhALaDOJL+&#10;AAAA4QEAABMAAAAAAAAAAAAAAAAAAAAAAFtDb250ZW50X1R5cGVzXS54bWxQSwECLQAUAAYACAAA&#10;ACEAOP0h/9YAAACUAQAACwAAAAAAAAAAAAAAAAAvAQAAX3JlbHMvLnJlbHNQSwECLQAUAAYACAAA&#10;ACEAaaXrPogCAACjBQAADgAAAAAAAAAAAAAAAAAuAgAAZHJzL2Uyb0RvYy54bWxQSwECLQAUAAYA&#10;CAAAACEACEuEkN8AAAALAQAADwAAAAAAAAAAAAAAAADiBAAAZHJzL2Rvd25yZXYueG1sUEsFBgAA&#10;AAAEAAQA8wAAAO4FAAAAAA==&#10;" o:allowincell="f" stroked="f"/>
            </w:pict>
          </mc:Fallback>
        </mc:AlternateContent>
      </w:r>
      <w:r>
        <w:rPr>
          <w:rFonts w:eastAsia="SimSun"/>
          <w:noProof/>
          <w:lang w:val="en-US" w:eastAsia="zh-CN"/>
        </w:rPr>
        <mc:AlternateContent>
          <mc:Choice Requires="wps">
            <w:drawing>
              <wp:anchor distT="0" distB="0" distL="114300" distR="114300" simplePos="0" relativeHeight="251664384" behindDoc="0" locked="0" layoutInCell="0" allowOverlap="1" wp14:anchorId="7A367ED8" wp14:editId="17AD2606">
                <wp:simplePos x="0" y="0"/>
                <wp:positionH relativeFrom="column">
                  <wp:posOffset>2667000</wp:posOffset>
                </wp:positionH>
                <wp:positionV relativeFrom="paragraph">
                  <wp:posOffset>3368040</wp:posOffset>
                </wp:positionV>
                <wp:extent cx="1133475" cy="0"/>
                <wp:effectExtent l="0" t="3810" r="3810" b="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0pt,265.2pt" to="299.25pt,2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UP0iAIAAKMFAAAOAAAAZHJzL2Uyb0RvYy54bWysVMlu2zAQvRfoPxC8K5Js7YgcxFp6SdMA&#10;ST+AliiLqEQKJOMFRf+9Q3qpnfZQNNVBGM7GN/NmeHu3Gwe0oVIxwXPs33gYUd6IlvF1jr++1E6C&#10;kdKEt2QQnOZ4TxW+W3z8cLudMjoTvRhaKhEk4SrbTjnutZ4y11VNT0eibsREORg7IUei4SjXbivJ&#10;FrKPgzvzvMjdCtlOUjRUKdCWByNe2PxdRxv9pesU1WjIMWDT9i/tf2X+7uKWZGtJpp41RxjkH1CM&#10;hHG49JyqJJqgV8l+SzWyRgolOn3TiNEVXccaamuAanzvTTXPPZmorQWao6Zzm9T/S9s8bp4kYm2O&#10;owgjTkbg6FlLwta9RoXgHDooJAIjdGo7qQwCCv4kTa3Njj9PD6L5phAXRU/4mlrEL/sJsvgmwr0K&#10;MQc1wX2r7WfRgg951cK2bdfJ0aSEhqCdZWd/ZofuNGpA6fvzeRCHGDUnm0uyU+Aklf5ExYiMkOOB&#10;cdM4kpHNg9IGCMlOLkbNRc2GwZI/8CsFOB401E7PIZpkAAJE42ngWGa/p15aJVUSOMEsqpzAK0vn&#10;vi4CJ6r9OCznZVGU/g+Dwg+ynrUt5ebS05T5wd+xeJz3w3yc5+xcgHud3VYKEN8g9WeBt5ylTh0l&#10;sRPUQeiksZc4np8u08gL0qCsr5E+QAPfjxRtc5yGs9BSocTAWtMBg03J9aoYJNoQs5j2s/MClks3&#10;KV55a2nqKWmro6wJGw7yRfUG8Z+rv69DLw7miRPH4dwJ5pXnLJO6cO4LP4rialksqzc8VZZ79f4G&#10;WBouBukC7/GOX5Bh8k5TZtfGbMph51ai3T/J0zrBS2CDjq+WeWouzyBfvq2LnwAAAP//AwBQSwME&#10;FAAGAAgAAAAhAF/uQz7fAAAACwEAAA8AAABkcnMvZG93bnJldi54bWxMj8FOwzAMhu9IvENkJG4s&#10;ha3QlaYTAgGHndiQJm5ZY9qyxqmSrO3eHiMhwdH2r8/fX6wm24kBfWgdKbieJSCQKmdaqhW8b5+v&#10;MhAhajK6c4QKThhgVZ6fFTo3bqQ3HDaxFgyhkGsFTYx9LmWoGrQ6zFyPxLdP562OPPpaGq9HhttO&#10;3iTJrbS6Jf7Q6B4fG6wOm6NVEJ4OO/f1Mb5mw9JvcX3aVXcvc6UuL6aHexARp/gXhh99VoeSnfbu&#10;SCaITsGC8RxVkM6TBQhOpMssBbH/3ciykP87lN8AAAD//wMAUEsBAi0AFAAGAAgAAAAhALaDOJL+&#10;AAAA4QEAABMAAAAAAAAAAAAAAAAAAAAAAFtDb250ZW50X1R5cGVzXS54bWxQSwECLQAUAAYACAAA&#10;ACEAOP0h/9YAAACUAQAACwAAAAAAAAAAAAAAAAAvAQAAX3JlbHMvLnJlbHNQSwECLQAUAAYACAAA&#10;ACEA5fFD9IgCAACjBQAADgAAAAAAAAAAAAAAAAAuAgAAZHJzL2Uyb0RvYy54bWxQSwECLQAUAAYA&#10;CAAAACEAX+5DPt8AAAALAQAADwAAAAAAAAAAAAAAAADiBAAAZHJzL2Rvd25yZXYueG1sUEsFBgAA&#10;AAAEAAQA8wAAAO4FAAAAAA==&#10;" o:allowincell="f" stroked="f"/>
            </w:pict>
          </mc:Fallback>
        </mc:AlternateContent>
      </w:r>
      <w:r>
        <w:rPr>
          <w:rFonts w:eastAsia="SimSun"/>
          <w:noProof/>
          <w:lang w:val="en-US" w:eastAsia="zh-CN"/>
        </w:rPr>
        <mc:AlternateContent>
          <mc:Choice Requires="wps">
            <w:drawing>
              <wp:anchor distT="0" distB="0" distL="114300" distR="114300" simplePos="0" relativeHeight="251663360" behindDoc="0" locked="0" layoutInCell="0" allowOverlap="1" wp14:anchorId="689869E7" wp14:editId="3A23A5D3">
                <wp:simplePos x="0" y="0"/>
                <wp:positionH relativeFrom="column">
                  <wp:posOffset>2066925</wp:posOffset>
                </wp:positionH>
                <wp:positionV relativeFrom="paragraph">
                  <wp:posOffset>2872740</wp:posOffset>
                </wp:positionV>
                <wp:extent cx="1000125" cy="0"/>
                <wp:effectExtent l="0" t="3810" r="3810" b="0"/>
                <wp:wrapNone/>
                <wp:docPr id="65" name="Straight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226.2pt" to="241.5pt,2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GvhwIAAKMFAAAOAAAAZHJzL2Uyb0RvYy54bWysVNuO0zAQfUfiH6y8Z+O0aW7aFG1z4WWB&#10;lXb5ADdxGovEjmxv0wrx74zdC23hAbHkIRqPPeMz58z4/sNu6NGWSsUEzxz/DjuI8lo0jG8y5+tL&#10;5cYOUprwhvSC08zZU+V8WL5/dz+NKZ2JTvQNlQiScJVOY+Z0Wo+p56m6owNRd2KkHDZbIQeiYSk3&#10;XiPJBNmH3pthHHqTkM0oRU2VAm9x2HSWNn/b0lp/aVtFNeozB7Bp+5f2vzZ/b3lP0o0kY8fqIwzy&#10;DygGwjhcek5VEE3Qq2S/pRpYLYUSrb6rxeCJtmU1tTVANT6+qea5IyO1tQA5ajzTpP5f2vrz9kki&#10;1mROuHAQJwNo9KwlYZtOo1xwDgwKiWATmJpGlUJAzp+kqbXe8efxUdTfFOIi7wjfUIv4ZT9CFt9E&#10;eFchZqFGuG89fRINnCGvWljadq0cTEogBO2sOvuzOnSnUQ1OH2PszwBlfdrzSHoKHKXSH6kYkDEy&#10;p2fcEEdSsn1U2gAh6emIcXNRsb634vf8ygEHDx5qu+cQTVIAAaY5aeBYZb8nOCnjMg7cYBaWboCL&#10;wn2o8sANKz9aFPMizwv/h0HhB2nHmoZyc+mpy/zg71Q89vuhP859di7Au85uKwWIN0j9WYBXs8St&#10;wjhygypYuEmEYxf7ySoJcZAERXWN9BEIfDtSNGVOsgDNDBwletYYBuxCbtZ5L9GWmMG0n+2Xm2NS&#10;vPLGytRR0pRHWxPWH+yL6g3iP1f/UC1wFMxjN4oWczeYl9hdxVXuPuR+GEblKl+VNzqVVnv1dgKs&#10;DBeNdIH3eMcvyNB5py6zY2Mm5TBza9Hsn+RpnOAlsEHHV8s8NZdrsC/f1uVPAAAA//8DAFBLAwQU&#10;AAYACAAAACEACxfSbuAAAAALAQAADwAAAGRycy9kb3ducmV2LnhtbEyPy07DMBBF90j8gzVI7KhD&#10;HhBCnAqBgEVXtJWq7tx4SELjcWS7Sfr3GAkJljNzdOfccjnrno1oXWdIwO0iAoZUG9VRI2C7eb3J&#10;gTkvScneEAo4o4NldXlRykKZiT5wXPuGhRByhRTQej8UnLu6RS3dwgxI4fZprJY+jLbhysophOue&#10;x1F0x7XsKHxo5YDPLdbH9UkLcC/HnfnaT+/5+GA3uDrv6vu3RIjrq/npEZjH2f/B8KMf1KEKTgdz&#10;IuVYLyCJsyygAtIsToEFIs2T0O7wu+FVyf93qL4BAAD//wMAUEsBAi0AFAAGAAgAAAAhALaDOJL+&#10;AAAA4QEAABMAAAAAAAAAAAAAAAAAAAAAAFtDb250ZW50X1R5cGVzXS54bWxQSwECLQAUAAYACAAA&#10;ACEAOP0h/9YAAACUAQAACwAAAAAAAAAAAAAAAAAvAQAAX3JlbHMvLnJlbHNQSwECLQAUAAYACAAA&#10;ACEAefohr4cCAACjBQAADgAAAAAAAAAAAAAAAAAuAgAAZHJzL2Uyb0RvYy54bWxQSwECLQAUAAYA&#10;CAAAACEACxfSbuAAAAALAQAADwAAAAAAAAAAAAAAAADhBAAAZHJzL2Rvd25yZXYueG1sUEsFBgAA&#10;AAAEAAQA8wAAAO4FAAAAAA==&#10;" o:allowincell="f" stroked="f"/>
            </w:pict>
          </mc:Fallback>
        </mc:AlternateContent>
      </w:r>
      <w:r w:rsidRPr="00326837">
        <w:rPr>
          <w:rFonts w:eastAsia="SimSun" w:hint="eastAsia"/>
          <w:lang w:eastAsia="zh-CN"/>
        </w:rPr>
        <w:t>各信道的频率</w:t>
      </w:r>
      <w:r w:rsidRPr="00326837">
        <w:rPr>
          <w:rFonts w:eastAsia="SimSun" w:hint="eastAsia"/>
          <w:lang w:eastAsia="zh-CN"/>
        </w:rPr>
        <w:t>(MHz)</w:t>
      </w:r>
      <w:r w:rsidRPr="00326837">
        <w:rPr>
          <w:rFonts w:eastAsia="SimSun" w:hint="eastAsia"/>
          <w:lang w:eastAsia="zh-CN"/>
        </w:rPr>
        <w:t>可由如下关系式表示：</w:t>
      </w:r>
    </w:p>
    <w:p w:rsidR="001C6693" w:rsidRPr="00326837" w:rsidRDefault="001C6693" w:rsidP="00326921">
      <w:pPr>
        <w:pStyle w:val="enumlev1"/>
        <w:rPr>
          <w:lang w:eastAsia="zh-CN"/>
        </w:rPr>
      </w:pPr>
      <w:r w:rsidRPr="00326837">
        <w:rPr>
          <w:rFonts w:hint="eastAsia"/>
          <w:lang w:eastAsia="zh-CN"/>
        </w:rPr>
        <w:tab/>
      </w:r>
      <w:r w:rsidRPr="00326837">
        <w:rPr>
          <w:rFonts w:hint="eastAsia"/>
          <w:lang w:eastAsia="zh-CN"/>
        </w:rPr>
        <w:t>下半频带：</w:t>
      </w:r>
      <w:r w:rsidRPr="00326837">
        <w:rPr>
          <w:rFonts w:hint="eastAsia"/>
          <w:lang w:eastAsia="zh-CN"/>
        </w:rPr>
        <w:tab/>
      </w:r>
      <w:r w:rsidRPr="00326837">
        <w:rPr>
          <w:i/>
          <w:lang w:eastAsia="zh-CN"/>
        </w:rPr>
        <w:t>f</w:t>
      </w:r>
      <w:r w:rsidRPr="00326837">
        <w:rPr>
          <w:i/>
          <w:vertAlign w:val="subscript"/>
          <w:lang w:eastAsia="zh-CN"/>
        </w:rPr>
        <w:t>n</w:t>
      </w:r>
      <w:r w:rsidRPr="00326837">
        <w:rPr>
          <w:rFonts w:hint="eastAsia"/>
          <w:i/>
          <w:vertAlign w:val="subscript"/>
          <w:lang w:eastAsia="zh-CN"/>
        </w:rPr>
        <w:t xml:space="preserve"> </w:t>
      </w:r>
      <w:r w:rsidR="00326921">
        <w:rPr>
          <w:rFonts w:hint="eastAsia"/>
          <w:i/>
          <w:vertAlign w:val="subscript"/>
          <w:lang w:eastAsia="zh-CN"/>
        </w:rPr>
        <w:t xml:space="preserve">  </w:t>
      </w:r>
      <w:r w:rsidRPr="00326837">
        <w:sym w:font="Symbol" w:char="F03D"/>
      </w:r>
      <w:r w:rsidRPr="00326837">
        <w:rPr>
          <w:rFonts w:hint="eastAsia"/>
          <w:lang w:eastAsia="zh-CN"/>
        </w:rPr>
        <w:t xml:space="preserve"> </w:t>
      </w:r>
      <w:r w:rsidRPr="00326837">
        <w:rPr>
          <w:i/>
          <w:lang w:eastAsia="zh-CN"/>
        </w:rPr>
        <w:t>f</w:t>
      </w:r>
      <w:r w:rsidRPr="00326837">
        <w:rPr>
          <w:rFonts w:hint="eastAsia"/>
          <w:vertAlign w:val="subscript"/>
          <w:lang w:eastAsia="zh-CN"/>
        </w:rPr>
        <w:t xml:space="preserve">0 </w:t>
      </w:r>
      <w:r w:rsidRPr="00326837">
        <w:sym w:font="Symbol" w:char="F02D"/>
      </w:r>
      <w:r w:rsidRPr="00326837">
        <w:rPr>
          <w:rFonts w:hint="eastAsia"/>
          <w:lang w:eastAsia="zh-CN"/>
        </w:rPr>
        <w:t xml:space="preserve"> </w:t>
      </w:r>
      <w:r w:rsidRPr="00326837">
        <w:rPr>
          <w:lang w:eastAsia="zh-CN"/>
        </w:rPr>
        <w:t>3</w:t>
      </w:r>
      <w:r w:rsidRPr="00326837">
        <w:rPr>
          <w:rFonts w:hint="eastAsia"/>
          <w:lang w:eastAsia="zh-CN"/>
        </w:rPr>
        <w:t>4</w:t>
      </w:r>
      <w:r w:rsidRPr="00326837">
        <w:rPr>
          <w:lang w:eastAsia="zh-CN"/>
        </w:rPr>
        <w:t>0</w:t>
      </w:r>
      <w:r w:rsidRPr="00326837">
        <w:rPr>
          <w:rFonts w:hint="eastAsia"/>
          <w:lang w:eastAsia="zh-CN"/>
        </w:rPr>
        <w:t xml:space="preserve"> </w:t>
      </w:r>
      <w:r w:rsidRPr="00326837">
        <w:sym w:font="Symbol" w:char="F02B"/>
      </w:r>
      <w:r w:rsidRPr="00326837">
        <w:rPr>
          <w:rFonts w:hint="eastAsia"/>
          <w:lang w:eastAsia="zh-CN"/>
        </w:rPr>
        <w:t xml:space="preserve"> 3</w:t>
      </w:r>
      <w:r w:rsidRPr="00326837">
        <w:rPr>
          <w:lang w:eastAsia="zh-CN"/>
        </w:rPr>
        <w:t xml:space="preserve">0 </w:t>
      </w:r>
      <w:r w:rsidRPr="00326837">
        <w:rPr>
          <w:i/>
          <w:lang w:eastAsia="zh-CN"/>
        </w:rPr>
        <w:t>n</w:t>
      </w:r>
      <w:r w:rsidRPr="00326837">
        <w:rPr>
          <w:rFonts w:hint="eastAsia"/>
          <w:lang w:eastAsia="zh-CN"/>
        </w:rPr>
        <w:tab/>
      </w:r>
      <w:r w:rsidRPr="00326837">
        <w:rPr>
          <w:lang w:eastAsia="zh-CN"/>
        </w:rPr>
        <w:t>MHz</w:t>
      </w:r>
    </w:p>
    <w:p w:rsidR="001C6693" w:rsidRPr="00326837" w:rsidRDefault="001C6693" w:rsidP="00326921">
      <w:pPr>
        <w:pStyle w:val="enumlev1"/>
        <w:tabs>
          <w:tab w:val="clear" w:pos="1985"/>
          <w:tab w:val="left" w:pos="2127"/>
          <w:tab w:val="left" w:pos="4326"/>
        </w:tabs>
        <w:jc w:val="left"/>
        <w:rPr>
          <w:lang w:eastAsia="zh-CN"/>
        </w:rPr>
      </w:pPr>
      <w:r w:rsidRPr="00326837">
        <w:rPr>
          <w:rFonts w:hint="eastAsia"/>
          <w:lang w:eastAsia="zh-CN"/>
        </w:rPr>
        <w:tab/>
      </w:r>
      <w:r w:rsidRPr="00326837">
        <w:rPr>
          <w:rFonts w:hint="eastAsia"/>
          <w:lang w:eastAsia="zh-CN"/>
        </w:rPr>
        <w:t>上半频带：</w:t>
      </w:r>
      <w:r w:rsidRPr="00326837">
        <w:rPr>
          <w:rFonts w:hint="eastAsia"/>
          <w:lang w:eastAsia="zh-CN"/>
        </w:rPr>
        <w:tab/>
      </w:r>
      <w:r w:rsidRPr="00326837">
        <w:rPr>
          <w:i/>
          <w:lang w:eastAsia="zh-CN"/>
        </w:rPr>
        <w:t>f</w:t>
      </w:r>
      <w:r w:rsidRPr="00326837">
        <w:rPr>
          <w:i/>
          <w:vertAlign w:val="subscript"/>
          <w:lang w:eastAsia="zh-CN"/>
        </w:rPr>
        <w:t>n</w:t>
      </w:r>
      <w:r w:rsidRPr="00326837">
        <w:sym w:font="Symbol" w:char="F0A2"/>
      </w:r>
      <w:r w:rsidRPr="00326837">
        <w:rPr>
          <w:rFonts w:hint="eastAsia"/>
          <w:lang w:eastAsia="zh-CN"/>
        </w:rPr>
        <w:t xml:space="preserve"> </w:t>
      </w:r>
      <w:r w:rsidRPr="00326837">
        <w:sym w:font="Symbol" w:char="F03D"/>
      </w:r>
      <w:r w:rsidRPr="00326837">
        <w:rPr>
          <w:rFonts w:hint="eastAsia"/>
          <w:lang w:eastAsia="zh-CN"/>
        </w:rPr>
        <w:t xml:space="preserve"> </w:t>
      </w:r>
      <w:r w:rsidRPr="00326837">
        <w:rPr>
          <w:i/>
          <w:lang w:eastAsia="zh-CN"/>
        </w:rPr>
        <w:t>f</w:t>
      </w:r>
      <w:r w:rsidRPr="00326837">
        <w:rPr>
          <w:rFonts w:hint="eastAsia"/>
          <w:vertAlign w:val="subscript"/>
          <w:lang w:eastAsia="zh-CN"/>
        </w:rPr>
        <w:t xml:space="preserve">0 </w:t>
      </w:r>
      <w:r w:rsidRPr="00326837">
        <w:sym w:font="Symbol" w:char="F02B"/>
      </w:r>
      <w:r w:rsidRPr="00326837">
        <w:rPr>
          <w:lang w:eastAsia="zh-CN"/>
        </w:rPr>
        <w:t xml:space="preserve"> </w:t>
      </w:r>
      <w:r w:rsidRPr="00326837">
        <w:rPr>
          <w:rFonts w:hint="eastAsia"/>
          <w:lang w:eastAsia="zh-CN"/>
        </w:rPr>
        <w:t>3</w:t>
      </w:r>
      <w:r w:rsidRPr="00326837">
        <w:rPr>
          <w:lang w:eastAsia="zh-CN"/>
        </w:rPr>
        <w:t>0</w:t>
      </w:r>
      <w:r w:rsidRPr="00326837">
        <w:rPr>
          <w:rFonts w:hint="eastAsia"/>
          <w:lang w:eastAsia="zh-CN"/>
        </w:rPr>
        <w:tab/>
      </w:r>
      <w:r w:rsidRPr="00326837">
        <w:rPr>
          <w:lang w:eastAsia="zh-CN"/>
        </w:rPr>
        <w:t>MHz</w:t>
      </w:r>
    </w:p>
    <w:p w:rsidR="001C6693" w:rsidRPr="00326837" w:rsidRDefault="001C6693" w:rsidP="001C6693">
      <w:pPr>
        <w:spacing w:before="60" w:after="60"/>
        <w:rPr>
          <w:rFonts w:eastAsia="SimSun"/>
        </w:rPr>
      </w:pPr>
      <w:r w:rsidRPr="00326837">
        <w:rPr>
          <w:rFonts w:eastAsia="SimSun" w:hint="eastAsia"/>
        </w:rPr>
        <w:t>其中：</w:t>
      </w:r>
    </w:p>
    <w:p w:rsidR="001C6693" w:rsidRPr="00326837" w:rsidRDefault="001C6693" w:rsidP="00326921">
      <w:pPr>
        <w:pStyle w:val="enumlev1"/>
        <w:rPr>
          <w:rFonts w:eastAsia="SimSun"/>
          <w:lang w:eastAsia="zh-CN"/>
        </w:rPr>
      </w:pPr>
      <w:r w:rsidRPr="00326837">
        <w:rPr>
          <w:rFonts w:eastAsia="SimSun" w:hint="eastAsia"/>
          <w:i/>
          <w:lang w:eastAsia="zh-CN"/>
        </w:rPr>
        <w:tab/>
      </w:r>
      <w:r w:rsidRPr="00326837">
        <w:rPr>
          <w:rFonts w:eastAsia="SimSun"/>
          <w:i/>
        </w:rPr>
        <w:t>n</w:t>
      </w:r>
      <w:r w:rsidRPr="00326837">
        <w:rPr>
          <w:rFonts w:eastAsia="SimSun" w:hint="eastAsia"/>
          <w:i/>
        </w:rPr>
        <w:t xml:space="preserve"> </w:t>
      </w:r>
      <w:r w:rsidRPr="00326837">
        <w:rPr>
          <w:rFonts w:eastAsia="SimSun"/>
        </w:rPr>
        <w:sym w:font="Symbol" w:char="F03D"/>
      </w:r>
      <w:r w:rsidRPr="00326837">
        <w:rPr>
          <w:rFonts w:eastAsia="SimSun" w:hint="eastAsia"/>
        </w:rPr>
        <w:t xml:space="preserve"> 1</w:t>
      </w:r>
      <w:r w:rsidRPr="00326837">
        <w:rPr>
          <w:rFonts w:eastAsia="SimSun" w:hint="eastAsia"/>
        </w:rPr>
        <w:t>、</w:t>
      </w:r>
      <w:r w:rsidRPr="00326837">
        <w:rPr>
          <w:rFonts w:eastAsia="SimSun" w:hint="eastAsia"/>
        </w:rPr>
        <w:t>2</w:t>
      </w:r>
      <w:r w:rsidRPr="00326837">
        <w:rPr>
          <w:rFonts w:eastAsia="SimSun" w:hint="eastAsia"/>
        </w:rPr>
        <w:t>、</w:t>
      </w:r>
      <w:r w:rsidRPr="00326837">
        <w:rPr>
          <w:rFonts w:eastAsia="SimSun" w:hint="eastAsia"/>
        </w:rPr>
        <w:t>3</w:t>
      </w:r>
      <w:r w:rsidRPr="00326837">
        <w:rPr>
          <w:rFonts w:eastAsia="SimSun" w:hint="eastAsia"/>
        </w:rPr>
        <w:t>、</w:t>
      </w:r>
      <w:r w:rsidRPr="00326837">
        <w:rPr>
          <w:rFonts w:eastAsia="SimSun" w:hint="eastAsia"/>
        </w:rPr>
        <w:t>4</w:t>
      </w:r>
      <w:r w:rsidRPr="00326837">
        <w:rPr>
          <w:rFonts w:eastAsia="SimSun" w:hint="eastAsia"/>
        </w:rPr>
        <w:t>、</w:t>
      </w:r>
      <w:r w:rsidRPr="00326837">
        <w:rPr>
          <w:rFonts w:eastAsia="SimSun" w:hint="eastAsia"/>
        </w:rPr>
        <w:t>5</w:t>
      </w:r>
      <w:r w:rsidRPr="00326837">
        <w:rPr>
          <w:rFonts w:eastAsia="SimSun" w:hint="eastAsia"/>
        </w:rPr>
        <w:t>、</w:t>
      </w:r>
      <w:r w:rsidRPr="00326837">
        <w:rPr>
          <w:rFonts w:eastAsia="SimSun" w:hint="eastAsia"/>
        </w:rPr>
        <w:t>6</w:t>
      </w:r>
      <w:r w:rsidRPr="00326837">
        <w:rPr>
          <w:rFonts w:eastAsia="SimSun" w:hint="eastAsia"/>
        </w:rPr>
        <w:t>、</w:t>
      </w:r>
      <w:r w:rsidRPr="00326837">
        <w:rPr>
          <w:rFonts w:eastAsia="SimSun" w:hint="eastAsia"/>
        </w:rPr>
        <w:t>7</w:t>
      </w:r>
      <w:r w:rsidRPr="00326837">
        <w:rPr>
          <w:rFonts w:eastAsia="SimSun" w:hint="eastAsia"/>
          <w:lang w:eastAsia="zh-CN"/>
        </w:rPr>
        <w:t>、</w:t>
      </w:r>
      <w:r w:rsidRPr="00326837">
        <w:rPr>
          <w:rFonts w:eastAsia="SimSun" w:hint="eastAsia"/>
        </w:rPr>
        <w:t>8</w:t>
      </w:r>
      <w:r w:rsidRPr="00326837">
        <w:rPr>
          <w:rFonts w:eastAsia="SimSun" w:hint="eastAsia"/>
          <w:lang w:eastAsia="zh-CN"/>
        </w:rPr>
        <w:t>、</w:t>
      </w:r>
      <w:r w:rsidRPr="00326837">
        <w:rPr>
          <w:rFonts w:eastAsia="SimSun" w:hint="eastAsia"/>
          <w:lang w:eastAsia="zh-CN"/>
        </w:rPr>
        <w:t>9</w:t>
      </w:r>
      <w:r w:rsidRPr="00326837">
        <w:rPr>
          <w:rFonts w:eastAsia="SimSun" w:hint="eastAsia"/>
          <w:lang w:eastAsia="zh-CN"/>
        </w:rPr>
        <w:t>和</w:t>
      </w:r>
      <w:r w:rsidRPr="00326837">
        <w:rPr>
          <w:rFonts w:eastAsia="SimSun" w:hint="eastAsia"/>
          <w:lang w:eastAsia="zh-CN"/>
        </w:rPr>
        <w:t>10</w:t>
      </w:r>
      <w:r w:rsidRPr="00326837">
        <w:rPr>
          <w:rFonts w:eastAsia="SimSun" w:hint="eastAsia"/>
        </w:rPr>
        <w:t>；</w:t>
      </w:r>
    </w:p>
    <w:p w:rsidR="001C6693" w:rsidRPr="00326837" w:rsidRDefault="001C6693" w:rsidP="00B83762">
      <w:pPr>
        <w:ind w:firstLineChars="200" w:firstLine="480"/>
        <w:rPr>
          <w:lang w:val="en-GB" w:eastAsia="zh-CN"/>
        </w:rPr>
      </w:pPr>
      <w:r w:rsidRPr="00326837">
        <w:rPr>
          <w:rFonts w:hint="eastAsia"/>
          <w:lang w:val="en-GB" w:eastAsia="zh-CN"/>
        </w:rPr>
        <w:t>考虑到信道</w:t>
      </w:r>
      <w:r w:rsidRPr="00326837">
        <w:rPr>
          <w:lang w:eastAsia="zh-CN"/>
        </w:rPr>
        <w:t>11</w:t>
      </w:r>
      <w:r w:rsidRPr="00326837">
        <w:rPr>
          <w:rFonts w:hint="eastAsia"/>
          <w:lang w:eastAsia="zh-CN"/>
        </w:rPr>
        <w:t>和</w:t>
      </w:r>
      <w:r w:rsidRPr="00326837">
        <w:rPr>
          <w:lang w:eastAsia="zh-CN"/>
        </w:rPr>
        <w:t>1′</w:t>
      </w:r>
      <w:r w:rsidRPr="00326837">
        <w:rPr>
          <w:rFonts w:hint="eastAsia"/>
          <w:lang w:eastAsia="zh-CN"/>
        </w:rPr>
        <w:t>之间有限的中心差距（</w:t>
      </w:r>
      <w:r w:rsidRPr="00326837">
        <w:rPr>
          <w:lang w:eastAsia="zh-CN"/>
        </w:rPr>
        <w:t>10</w:t>
      </w:r>
      <w:r w:rsidRPr="00326837">
        <w:rPr>
          <w:rFonts w:hint="eastAsia"/>
          <w:lang w:eastAsia="zh-CN"/>
        </w:rPr>
        <w:t xml:space="preserve"> </w:t>
      </w:r>
      <w:r w:rsidRPr="00326837">
        <w:rPr>
          <w:lang w:eastAsia="zh-CN"/>
        </w:rPr>
        <w:t>MHz</w:t>
      </w:r>
      <w:r w:rsidRPr="00326837">
        <w:rPr>
          <w:rFonts w:hint="eastAsia"/>
          <w:lang w:eastAsia="zh-CN"/>
        </w:rPr>
        <w:t>）以及在</w:t>
      </w:r>
      <w:r w:rsidRPr="00326837">
        <w:rPr>
          <w:rFonts w:ascii="STKaiti" w:eastAsia="STKaiti" w:hAnsi="STKaiti" w:hint="eastAsia"/>
          <w:lang w:eastAsia="zh-CN"/>
        </w:rPr>
        <w:t>做出建议</w:t>
      </w:r>
      <w:r w:rsidRPr="00326837">
        <w:rPr>
          <w:rFonts w:hint="eastAsia"/>
          <w:lang w:eastAsia="zh-CN"/>
        </w:rPr>
        <w:t>2</w:t>
      </w:r>
      <w:r w:rsidRPr="00326837">
        <w:rPr>
          <w:rFonts w:hint="eastAsia"/>
          <w:lang w:eastAsia="zh-CN"/>
        </w:rPr>
        <w:t>的</w:t>
      </w:r>
      <w:r w:rsidRPr="00326837">
        <w:rPr>
          <w:lang w:eastAsia="zh-CN"/>
        </w:rPr>
        <w:t>20 MHz</w:t>
      </w:r>
      <w:r w:rsidRPr="00326837">
        <w:rPr>
          <w:rFonts w:hint="eastAsia"/>
          <w:lang w:eastAsia="zh-CN"/>
        </w:rPr>
        <w:t>信道配置与信道</w:t>
      </w:r>
      <w:r w:rsidRPr="00326837">
        <w:rPr>
          <w:lang w:eastAsia="zh-CN"/>
        </w:rPr>
        <w:t>1′</w:t>
      </w:r>
      <w:r w:rsidRPr="00326837">
        <w:rPr>
          <w:rFonts w:hint="eastAsia"/>
          <w:lang w:eastAsia="zh-CN"/>
        </w:rPr>
        <w:t>的重叠，</w:t>
      </w:r>
      <w:r w:rsidRPr="00326837">
        <w:rPr>
          <w:rFonts w:hint="eastAsia"/>
          <w:lang w:val="en-GB" w:eastAsia="zh-CN"/>
        </w:rPr>
        <w:t>也可考虑</w:t>
      </w:r>
      <w:r w:rsidRPr="00326837">
        <w:rPr>
          <w:i/>
          <w:lang w:eastAsia="zh-CN"/>
        </w:rPr>
        <w:t>n</w:t>
      </w:r>
      <w:r w:rsidRPr="00326837">
        <w:rPr>
          <w:rFonts w:hint="eastAsia"/>
          <w:i/>
          <w:lang w:eastAsia="zh-CN"/>
        </w:rPr>
        <w:t xml:space="preserve"> </w:t>
      </w:r>
      <w:r w:rsidRPr="00326837">
        <w:rPr>
          <w:rFonts w:ascii="Symbol" w:hAnsi="Symbol"/>
          <w:iCs/>
          <w:lang w:val="en-GB" w:eastAsia="zh-CN"/>
        </w:rPr>
        <w:t></w:t>
      </w:r>
      <w:r w:rsidRPr="00326837">
        <w:rPr>
          <w:rFonts w:ascii="Symbol" w:hAnsi="Symbol"/>
          <w:iCs/>
          <w:lang w:val="en-GB" w:eastAsia="zh-CN"/>
        </w:rPr>
        <w:t></w:t>
      </w:r>
      <w:r w:rsidRPr="00326837">
        <w:rPr>
          <w:lang w:eastAsia="zh-CN"/>
        </w:rPr>
        <w:t>11</w:t>
      </w:r>
      <w:r w:rsidRPr="00326837">
        <w:rPr>
          <w:rFonts w:hint="eastAsia"/>
          <w:lang w:eastAsia="zh-CN"/>
        </w:rPr>
        <w:t>。然而，它的使用也可进一步提高协调网络堵塞区域方面的灵活性；</w:t>
      </w:r>
    </w:p>
    <w:p w:rsidR="001C6693" w:rsidRPr="00326837" w:rsidRDefault="001C6693" w:rsidP="00326921">
      <w:pPr>
        <w:rPr>
          <w:lang w:eastAsia="zh-CN"/>
        </w:rPr>
      </w:pPr>
      <w:r w:rsidRPr="00326837">
        <w:rPr>
          <w:rFonts w:hint="eastAsia"/>
          <w:b/>
          <w:bCs/>
          <w:lang w:eastAsia="zh-CN"/>
        </w:rPr>
        <w:t>4.1</w:t>
      </w:r>
      <w:r w:rsidRPr="00326837">
        <w:rPr>
          <w:rFonts w:hint="eastAsia"/>
          <w:b/>
          <w:bCs/>
          <w:lang w:eastAsia="zh-CN"/>
        </w:rPr>
        <w:tab/>
      </w:r>
      <w:r w:rsidRPr="00326837">
        <w:rPr>
          <w:rFonts w:hint="eastAsia"/>
          <w:lang w:eastAsia="zh-CN"/>
        </w:rPr>
        <w:t>在设备和网络允许的情况下，可在征得相关主管部门同意后采用共信道频率重复使用，以提高频谱效率；</w:t>
      </w:r>
    </w:p>
    <w:p w:rsidR="001C6693" w:rsidRPr="00326837" w:rsidRDefault="001C6693" w:rsidP="00326921">
      <w:pPr>
        <w:rPr>
          <w:lang w:eastAsia="zh-CN"/>
        </w:rPr>
      </w:pPr>
      <w:r w:rsidRPr="00326837">
        <w:rPr>
          <w:rFonts w:hint="eastAsia"/>
          <w:b/>
          <w:bCs/>
          <w:lang w:eastAsia="zh-CN"/>
        </w:rPr>
        <w:t>4.2</w:t>
      </w:r>
      <w:r w:rsidRPr="00326837">
        <w:rPr>
          <w:rFonts w:hint="eastAsia"/>
          <w:b/>
          <w:bCs/>
          <w:lang w:eastAsia="zh-CN"/>
        </w:rPr>
        <w:tab/>
      </w:r>
      <w:r w:rsidRPr="00326837">
        <w:rPr>
          <w:rFonts w:ascii="SimSun" w:hAnsi="SimSun" w:hint="eastAsia"/>
          <w:lang w:eastAsia="zh-CN"/>
        </w:rPr>
        <w:t>在需要极高容量的链路</w:t>
      </w:r>
      <w:r w:rsidRPr="00326837">
        <w:rPr>
          <w:rFonts w:hint="eastAsia"/>
          <w:lang w:eastAsia="zh-CN"/>
        </w:rPr>
        <w:t>（如二次同步转移模式</w:t>
      </w:r>
      <w:r w:rsidRPr="00326837">
        <w:rPr>
          <w:rFonts w:hint="eastAsia"/>
          <w:lang w:eastAsia="zh-CN"/>
        </w:rPr>
        <w:t>-1(STM-1)</w:t>
      </w:r>
      <w:r w:rsidRPr="00326837">
        <w:rPr>
          <w:rFonts w:hint="eastAsia"/>
          <w:lang w:eastAsia="zh-CN"/>
        </w:rPr>
        <w:t>而且网络协调允许的情况下，可在征得相关主管们的同意后，对较大带宽的系统使用建议</w:t>
      </w:r>
      <w:r w:rsidRPr="00326837">
        <w:rPr>
          <w:rFonts w:hint="eastAsia"/>
          <w:lang w:eastAsia="zh-CN"/>
        </w:rPr>
        <w:t>4</w:t>
      </w:r>
      <w:r w:rsidRPr="00326837">
        <w:rPr>
          <w:rFonts w:hint="eastAsia"/>
          <w:lang w:eastAsia="zh-CN"/>
        </w:rPr>
        <w:t>提出的任意两个相邻的</w:t>
      </w:r>
      <w:r w:rsidRPr="00326837">
        <w:rPr>
          <w:rFonts w:hint="eastAsia"/>
          <w:lang w:eastAsia="zh-CN"/>
        </w:rPr>
        <w:t>30 MHz</w:t>
      </w:r>
      <w:r w:rsidRPr="00326837">
        <w:rPr>
          <w:rFonts w:hint="eastAsia"/>
          <w:lang w:eastAsia="zh-CN"/>
        </w:rPr>
        <w:t>信道，而中心频率位于两个相邻的</w:t>
      </w:r>
      <w:r w:rsidRPr="00326837">
        <w:rPr>
          <w:rFonts w:hint="eastAsia"/>
          <w:lang w:eastAsia="zh-CN"/>
        </w:rPr>
        <w:t>30 MHz</w:t>
      </w:r>
      <w:r w:rsidRPr="00326837">
        <w:rPr>
          <w:rFonts w:hint="eastAsia"/>
          <w:lang w:eastAsia="zh-CN"/>
        </w:rPr>
        <w:t>信道相距的中心点；</w:t>
      </w:r>
    </w:p>
    <w:p w:rsidR="001C6693" w:rsidRPr="00326837" w:rsidRDefault="001C6693" w:rsidP="00326921">
      <w:pPr>
        <w:rPr>
          <w:lang w:eastAsia="zh-CN"/>
        </w:rPr>
      </w:pPr>
      <w:r w:rsidRPr="00326837">
        <w:rPr>
          <w:b/>
          <w:bCs/>
          <w:lang w:eastAsia="zh-CN"/>
        </w:rPr>
        <w:t>4.3</w:t>
      </w:r>
      <w:r w:rsidRPr="00326837">
        <w:rPr>
          <w:lang w:eastAsia="zh-CN"/>
        </w:rPr>
        <w:tab/>
      </w:r>
      <w:r w:rsidRPr="00326837">
        <w:rPr>
          <w:rFonts w:hint="eastAsia"/>
          <w:lang w:eastAsia="zh-CN"/>
        </w:rPr>
        <w:t>如附件</w:t>
      </w:r>
      <w:r w:rsidRPr="00326837">
        <w:rPr>
          <w:rFonts w:hint="eastAsia"/>
          <w:lang w:eastAsia="zh-CN"/>
        </w:rPr>
        <w:t>2</w:t>
      </w:r>
      <w:r w:rsidRPr="00326837">
        <w:rPr>
          <w:rFonts w:hint="eastAsia"/>
          <w:lang w:eastAsia="zh-CN"/>
        </w:rPr>
        <w:t>所示，</w:t>
      </w:r>
      <w:r w:rsidRPr="00326837">
        <w:rPr>
          <w:rFonts w:hint="eastAsia"/>
          <w:lang w:val="en-GB" w:eastAsia="zh-CN"/>
        </w:rPr>
        <w:t>可通过对相当于</w:t>
      </w:r>
      <w:r w:rsidRPr="00326837">
        <w:rPr>
          <w:lang w:eastAsia="ko-KR"/>
        </w:rPr>
        <w:t>30 MHz</w:t>
      </w:r>
      <w:r w:rsidRPr="00326837">
        <w:rPr>
          <w:rFonts w:hint="eastAsia"/>
          <w:lang w:eastAsia="zh-CN"/>
        </w:rPr>
        <w:t>的射频信道进行适当的信道再划分，求得</w:t>
      </w:r>
      <w:r w:rsidRPr="00326837">
        <w:rPr>
          <w:lang w:eastAsia="ko-KR"/>
        </w:rPr>
        <w:t>14 MHz</w:t>
      </w:r>
      <w:r w:rsidRPr="00326837">
        <w:rPr>
          <w:rFonts w:hint="eastAsia"/>
          <w:lang w:eastAsia="zh-CN"/>
        </w:rPr>
        <w:t>、</w:t>
      </w:r>
      <w:r w:rsidRPr="00326837">
        <w:rPr>
          <w:lang w:eastAsia="ko-KR"/>
        </w:rPr>
        <w:t>7 MHz</w:t>
      </w:r>
      <w:r w:rsidRPr="00326837">
        <w:rPr>
          <w:rFonts w:hint="eastAsia"/>
          <w:lang w:eastAsia="zh-CN"/>
        </w:rPr>
        <w:t>和</w:t>
      </w:r>
      <w:r w:rsidRPr="00326837">
        <w:rPr>
          <w:lang w:eastAsia="ko-KR"/>
        </w:rPr>
        <w:t>3.5 MHz</w:t>
      </w:r>
      <w:r w:rsidRPr="00326837">
        <w:rPr>
          <w:rFonts w:hint="eastAsia"/>
          <w:lang w:eastAsia="zh-CN"/>
        </w:rPr>
        <w:t>的射频信道配置；</w:t>
      </w:r>
    </w:p>
    <w:p w:rsidR="001C6693" w:rsidRPr="00326837" w:rsidRDefault="001C6693" w:rsidP="00326921">
      <w:pPr>
        <w:rPr>
          <w:lang w:eastAsia="zh-CN"/>
        </w:rPr>
      </w:pPr>
      <w:r w:rsidRPr="00326837">
        <w:rPr>
          <w:rFonts w:hint="eastAsia"/>
          <w:b/>
          <w:bCs/>
          <w:lang w:eastAsia="zh-CN"/>
        </w:rPr>
        <w:t>5</w:t>
      </w:r>
      <w:r w:rsidRPr="00326837">
        <w:rPr>
          <w:rFonts w:hint="eastAsia"/>
          <w:lang w:eastAsia="zh-CN"/>
        </w:rPr>
        <w:tab/>
      </w:r>
      <w:r w:rsidRPr="00326837">
        <w:rPr>
          <w:rFonts w:hint="eastAsia"/>
          <w:szCs w:val="24"/>
          <w:lang w:eastAsia="zh-CN"/>
        </w:rPr>
        <w:t>对于多达</w:t>
      </w:r>
      <w:r w:rsidRPr="00326837">
        <w:rPr>
          <w:rFonts w:hint="eastAsia"/>
          <w:szCs w:val="24"/>
          <w:lang w:eastAsia="zh-CN"/>
        </w:rPr>
        <w:t>32</w:t>
      </w:r>
      <w:r w:rsidRPr="00326837">
        <w:rPr>
          <w:rFonts w:hint="eastAsia"/>
          <w:szCs w:val="24"/>
          <w:lang w:eastAsia="zh-CN"/>
        </w:rPr>
        <w:t>个去向和</w:t>
      </w:r>
      <w:r w:rsidRPr="00326837">
        <w:rPr>
          <w:rFonts w:hint="eastAsia"/>
          <w:szCs w:val="24"/>
          <w:lang w:eastAsia="zh-CN"/>
        </w:rPr>
        <w:t>32</w:t>
      </w:r>
      <w:r w:rsidRPr="00326837">
        <w:rPr>
          <w:rFonts w:hint="eastAsia"/>
          <w:szCs w:val="24"/>
          <w:lang w:eastAsia="zh-CN"/>
        </w:rPr>
        <w:t>个来向</w:t>
      </w:r>
      <w:r w:rsidRPr="00326837">
        <w:rPr>
          <w:rFonts w:hint="eastAsia"/>
          <w:szCs w:val="24"/>
          <w:lang w:eastAsia="zh-CN"/>
        </w:rPr>
        <w:t>10MHz</w:t>
      </w:r>
      <w:r w:rsidRPr="00326837">
        <w:rPr>
          <w:rFonts w:hint="eastAsia"/>
          <w:szCs w:val="24"/>
          <w:lang w:eastAsia="zh-CN"/>
        </w:rPr>
        <w:t>信道且每个信道容纳数字同步中容量速率的优选射频信道配置，可通过如下关系式表示：</w:t>
      </w:r>
    </w:p>
    <w:p w:rsidR="001C6693" w:rsidRPr="00326837" w:rsidRDefault="001C6693" w:rsidP="00326921">
      <w:pPr>
        <w:pStyle w:val="enumlev1"/>
        <w:rPr>
          <w:lang w:eastAsia="zh-CN"/>
        </w:rPr>
      </w:pPr>
      <w:r w:rsidRPr="00326837">
        <w:rPr>
          <w:rFonts w:hint="eastAsia"/>
          <w:lang w:eastAsia="zh-CN"/>
        </w:rPr>
        <w:tab/>
      </w:r>
      <w:r w:rsidRPr="00326837">
        <w:rPr>
          <w:rFonts w:hint="eastAsia"/>
          <w:lang w:eastAsia="zh-CN"/>
        </w:rPr>
        <w:t>下半频带：</w:t>
      </w:r>
      <w:r w:rsidRPr="00326837">
        <w:rPr>
          <w:rFonts w:hint="eastAsia"/>
          <w:lang w:eastAsia="zh-CN"/>
        </w:rPr>
        <w:tab/>
      </w:r>
      <w:r w:rsidRPr="00326837">
        <w:rPr>
          <w:i/>
          <w:lang w:eastAsia="zh-CN"/>
        </w:rPr>
        <w:t>f</w:t>
      </w:r>
      <w:r w:rsidRPr="00326837">
        <w:rPr>
          <w:rFonts w:hint="eastAsia"/>
          <w:i/>
          <w:vertAlign w:val="subscript"/>
          <w:lang w:eastAsia="zh-CN"/>
        </w:rPr>
        <w:t xml:space="preserve">n </w:t>
      </w:r>
      <w:r w:rsidRPr="00326837">
        <w:sym w:font="Symbol" w:char="F03D"/>
      </w:r>
      <w:r w:rsidRPr="00326837">
        <w:rPr>
          <w:rFonts w:hint="eastAsia"/>
          <w:lang w:eastAsia="zh-CN"/>
        </w:rPr>
        <w:t xml:space="preserve"> </w:t>
      </w:r>
      <w:r w:rsidRPr="00326837">
        <w:rPr>
          <w:i/>
          <w:lang w:eastAsia="zh-CN"/>
        </w:rPr>
        <w:t>f</w:t>
      </w:r>
      <w:r w:rsidRPr="00326837">
        <w:rPr>
          <w:rFonts w:hint="eastAsia"/>
          <w:vertAlign w:val="subscript"/>
          <w:lang w:eastAsia="zh-CN"/>
        </w:rPr>
        <w:t xml:space="preserve">0 </w:t>
      </w:r>
      <w:r w:rsidRPr="00326837">
        <w:sym w:font="Symbol" w:char="F02D"/>
      </w:r>
      <w:r w:rsidRPr="00326837">
        <w:rPr>
          <w:rFonts w:hint="eastAsia"/>
          <w:lang w:eastAsia="zh-CN"/>
        </w:rPr>
        <w:t xml:space="preserve"> </w:t>
      </w:r>
      <w:r w:rsidRPr="00326837">
        <w:rPr>
          <w:lang w:eastAsia="zh-CN"/>
        </w:rPr>
        <w:t>3</w:t>
      </w:r>
      <w:r w:rsidRPr="00326837">
        <w:rPr>
          <w:rFonts w:hint="eastAsia"/>
          <w:lang w:eastAsia="zh-CN"/>
        </w:rPr>
        <w:t>4</w:t>
      </w:r>
      <w:r w:rsidRPr="00326837">
        <w:rPr>
          <w:lang w:eastAsia="zh-CN"/>
        </w:rPr>
        <w:t>0</w:t>
      </w:r>
      <w:r w:rsidRPr="00326837">
        <w:rPr>
          <w:rFonts w:hint="eastAsia"/>
          <w:lang w:eastAsia="zh-CN"/>
        </w:rPr>
        <w:t xml:space="preserve"> </w:t>
      </w:r>
      <w:r w:rsidRPr="00326837">
        <w:sym w:font="Symbol" w:char="F02B"/>
      </w:r>
      <w:r w:rsidRPr="00326837">
        <w:rPr>
          <w:rFonts w:hint="eastAsia"/>
          <w:lang w:eastAsia="zh-CN"/>
        </w:rPr>
        <w:t xml:space="preserve"> 1</w:t>
      </w:r>
      <w:r w:rsidRPr="00326837">
        <w:rPr>
          <w:lang w:eastAsia="zh-CN"/>
        </w:rPr>
        <w:t xml:space="preserve">0 </w:t>
      </w:r>
      <w:r w:rsidRPr="00326837">
        <w:rPr>
          <w:rFonts w:hint="eastAsia"/>
          <w:lang w:eastAsia="zh-CN"/>
        </w:rPr>
        <w:t>n</w:t>
      </w:r>
      <w:r w:rsidRPr="00326837">
        <w:rPr>
          <w:rFonts w:hint="eastAsia"/>
          <w:lang w:eastAsia="zh-CN"/>
        </w:rPr>
        <w:tab/>
        <w:t>MHz</w:t>
      </w:r>
    </w:p>
    <w:p w:rsidR="001C6693" w:rsidRPr="00326837" w:rsidRDefault="001C6693" w:rsidP="00326921">
      <w:pPr>
        <w:pStyle w:val="enumlev1"/>
        <w:rPr>
          <w:lang w:eastAsia="zh-CN"/>
        </w:rPr>
      </w:pPr>
      <w:r w:rsidRPr="00326837">
        <w:rPr>
          <w:rFonts w:hint="eastAsia"/>
          <w:lang w:eastAsia="zh-CN"/>
        </w:rPr>
        <w:tab/>
      </w:r>
      <w:r w:rsidRPr="00326837">
        <w:rPr>
          <w:rFonts w:hint="eastAsia"/>
          <w:lang w:eastAsia="zh-CN"/>
        </w:rPr>
        <w:t>上半频带：</w:t>
      </w:r>
      <w:r w:rsidRPr="00326837">
        <w:rPr>
          <w:rFonts w:hint="eastAsia"/>
          <w:lang w:eastAsia="zh-CN"/>
        </w:rPr>
        <w:tab/>
      </w:r>
      <w:r w:rsidRPr="00326837">
        <w:rPr>
          <w:i/>
          <w:lang w:eastAsia="zh-CN"/>
        </w:rPr>
        <w:t>f</w:t>
      </w:r>
      <w:r w:rsidRPr="00326837">
        <w:rPr>
          <w:rFonts w:hint="eastAsia"/>
          <w:i/>
          <w:vertAlign w:val="subscript"/>
          <w:lang w:eastAsia="zh-CN"/>
        </w:rPr>
        <w:t>n</w:t>
      </w:r>
      <w:r w:rsidRPr="00326837">
        <w:rPr>
          <w:rFonts w:hint="eastAsia"/>
        </w:rPr>
        <w:sym w:font="Symbol" w:char="F0A2"/>
      </w:r>
      <w:r w:rsidRPr="00326837">
        <w:rPr>
          <w:rFonts w:hint="eastAsia"/>
          <w:i/>
          <w:vertAlign w:val="subscript"/>
          <w:lang w:eastAsia="zh-CN"/>
        </w:rPr>
        <w:t xml:space="preserve"> </w:t>
      </w:r>
      <w:r w:rsidRPr="00326837">
        <w:sym w:font="Symbol" w:char="F03D"/>
      </w:r>
      <w:r w:rsidRPr="00326837">
        <w:rPr>
          <w:rFonts w:hint="eastAsia"/>
          <w:lang w:eastAsia="zh-CN"/>
        </w:rPr>
        <w:t xml:space="preserve"> </w:t>
      </w:r>
      <w:r w:rsidRPr="00326837">
        <w:rPr>
          <w:i/>
          <w:lang w:eastAsia="zh-CN"/>
        </w:rPr>
        <w:t>f</w:t>
      </w:r>
      <w:r w:rsidRPr="00326837">
        <w:rPr>
          <w:rFonts w:hint="eastAsia"/>
          <w:vertAlign w:val="subscript"/>
          <w:lang w:eastAsia="zh-CN"/>
        </w:rPr>
        <w:t xml:space="preserve">0 </w:t>
      </w:r>
      <w:r w:rsidRPr="00326837">
        <w:rPr>
          <w:rFonts w:hint="eastAsia"/>
          <w:lang w:eastAsia="zh-CN"/>
        </w:rPr>
        <w:t>+</w:t>
      </w:r>
      <w:r w:rsidRPr="00326837">
        <w:rPr>
          <w:lang w:eastAsia="zh-CN"/>
        </w:rPr>
        <w:t xml:space="preserve">10 </w:t>
      </w:r>
      <w:r w:rsidRPr="00326837">
        <w:rPr>
          <w:rFonts w:hint="eastAsia"/>
          <w:lang w:eastAsia="zh-CN"/>
        </w:rPr>
        <w:t>n</w:t>
      </w:r>
      <w:r w:rsidR="00B83762">
        <w:rPr>
          <w:rFonts w:hint="eastAsia"/>
          <w:lang w:eastAsia="zh-CN"/>
        </w:rPr>
        <w:tab/>
      </w:r>
      <w:r w:rsidRPr="00326837">
        <w:rPr>
          <w:rFonts w:hint="eastAsia"/>
          <w:i/>
          <w:lang w:eastAsia="zh-CN"/>
        </w:rPr>
        <w:tab/>
      </w:r>
      <w:r w:rsidRPr="00326837">
        <w:rPr>
          <w:rFonts w:hint="eastAsia"/>
          <w:lang w:eastAsia="zh-CN"/>
        </w:rPr>
        <w:t>MHz</w:t>
      </w:r>
    </w:p>
    <w:p w:rsidR="001C6693" w:rsidRPr="00326837" w:rsidRDefault="001C6693" w:rsidP="001C6693">
      <w:pPr>
        <w:widowControl w:val="0"/>
        <w:tabs>
          <w:tab w:val="clear" w:pos="794"/>
          <w:tab w:val="clear" w:pos="1191"/>
          <w:tab w:val="clear" w:pos="1588"/>
          <w:tab w:val="clear" w:pos="1985"/>
        </w:tabs>
        <w:overflowPunct/>
        <w:autoSpaceDE/>
        <w:autoSpaceDN/>
        <w:adjustRightInd/>
        <w:spacing w:before="30" w:after="30"/>
        <w:textAlignment w:val="auto"/>
        <w:rPr>
          <w:rFonts w:eastAsia="SimSun"/>
          <w:kern w:val="2"/>
          <w:sz w:val="21"/>
          <w:szCs w:val="21"/>
          <w:lang w:eastAsia="zh-CN"/>
        </w:rPr>
      </w:pPr>
      <w:r w:rsidRPr="00326837">
        <w:rPr>
          <w:rFonts w:eastAsia="SimSun" w:hint="eastAsia"/>
          <w:kern w:val="2"/>
          <w:sz w:val="21"/>
          <w:szCs w:val="21"/>
          <w:lang w:val="en-US" w:eastAsia="zh-CN"/>
        </w:rPr>
        <w:t>其中</w:t>
      </w:r>
      <w:r w:rsidRPr="00326837">
        <w:rPr>
          <w:rFonts w:eastAsia="SimSun" w:hint="eastAsia"/>
          <w:kern w:val="2"/>
          <w:sz w:val="21"/>
          <w:szCs w:val="21"/>
          <w:lang w:eastAsia="zh-CN"/>
        </w:rPr>
        <w:t>：</w:t>
      </w:r>
    </w:p>
    <w:p w:rsidR="001C6693" w:rsidRPr="00326837" w:rsidRDefault="001C6693" w:rsidP="00326921">
      <w:pPr>
        <w:pStyle w:val="enumlev1"/>
        <w:rPr>
          <w:lang w:eastAsia="zh-CN"/>
        </w:rPr>
      </w:pPr>
      <w:r w:rsidRPr="00326837">
        <w:rPr>
          <w:rFonts w:hint="eastAsia"/>
          <w:i/>
          <w:lang w:eastAsia="zh-CN"/>
        </w:rPr>
        <w:tab/>
        <w:t xml:space="preserve">n </w:t>
      </w:r>
      <w:r w:rsidRPr="00326837">
        <w:sym w:font="Symbol" w:char="F03D"/>
      </w:r>
      <w:r w:rsidRPr="00326837">
        <w:rPr>
          <w:rFonts w:hint="eastAsia"/>
          <w:lang w:eastAsia="zh-CN"/>
        </w:rPr>
        <w:t xml:space="preserve"> 1</w:t>
      </w:r>
      <w:r w:rsidRPr="00326837">
        <w:rPr>
          <w:rFonts w:hint="eastAsia"/>
          <w:lang w:eastAsia="zh-CN"/>
        </w:rPr>
        <w:t>、</w:t>
      </w:r>
      <w:r w:rsidRPr="00326837">
        <w:rPr>
          <w:rFonts w:hint="eastAsia"/>
          <w:lang w:eastAsia="zh-CN"/>
        </w:rPr>
        <w:t>2</w:t>
      </w:r>
      <w:r w:rsidRPr="00326837">
        <w:rPr>
          <w:rFonts w:hint="eastAsia"/>
          <w:lang w:eastAsia="zh-CN"/>
        </w:rPr>
        <w:t>、</w:t>
      </w:r>
      <w:r w:rsidRPr="00326837">
        <w:rPr>
          <w:rFonts w:hint="eastAsia"/>
          <w:lang w:eastAsia="zh-CN"/>
        </w:rPr>
        <w:t>3</w:t>
      </w:r>
      <w:r w:rsidRPr="00326837">
        <w:rPr>
          <w:rFonts w:hint="eastAsia"/>
          <w:lang w:eastAsia="zh-CN"/>
        </w:rPr>
        <w:t>、……</w:t>
      </w:r>
      <w:r w:rsidRPr="00326837">
        <w:rPr>
          <w:rFonts w:hint="eastAsia"/>
          <w:lang w:eastAsia="zh-CN"/>
        </w:rPr>
        <w:t>31</w:t>
      </w:r>
      <w:r w:rsidRPr="00326837">
        <w:rPr>
          <w:rFonts w:hint="eastAsia"/>
          <w:lang w:eastAsia="zh-CN"/>
        </w:rPr>
        <w:t>、</w:t>
      </w:r>
      <w:r w:rsidRPr="00326837">
        <w:rPr>
          <w:rFonts w:hint="eastAsia"/>
          <w:lang w:eastAsia="zh-CN"/>
        </w:rPr>
        <w:t>32</w:t>
      </w:r>
      <w:r w:rsidRPr="00326837">
        <w:rPr>
          <w:rFonts w:hint="eastAsia"/>
          <w:lang w:eastAsia="zh-CN"/>
        </w:rPr>
        <w:t>；</w:t>
      </w:r>
    </w:p>
    <w:p w:rsidR="001C6693" w:rsidRPr="00326837" w:rsidRDefault="001C6693" w:rsidP="001C6693">
      <w:pPr>
        <w:tabs>
          <w:tab w:val="clear" w:pos="794"/>
          <w:tab w:val="left" w:pos="555"/>
        </w:tabs>
        <w:spacing w:before="160" w:after="160"/>
        <w:rPr>
          <w:rFonts w:eastAsia="SimSun"/>
          <w:lang w:eastAsia="zh-CN"/>
        </w:rPr>
      </w:pPr>
      <w:r w:rsidRPr="00326837">
        <w:rPr>
          <w:rFonts w:eastAsia="SimHei" w:hint="eastAsia"/>
          <w:b/>
          <w:bCs/>
          <w:lang w:eastAsia="zh-CN"/>
        </w:rPr>
        <w:t>6</w:t>
      </w:r>
      <w:r w:rsidRPr="00326837">
        <w:rPr>
          <w:rFonts w:eastAsia="SimSun" w:hint="eastAsia"/>
          <w:lang w:eastAsia="zh-CN"/>
        </w:rPr>
        <w:tab/>
      </w:r>
      <w:r w:rsidRPr="00326837">
        <w:rPr>
          <w:rFonts w:ascii="SimSun" w:eastAsia="SimSun" w:hAnsi="SimSun" w:hint="eastAsia"/>
          <w:szCs w:val="24"/>
          <w:lang w:eastAsia="zh-CN"/>
        </w:rPr>
        <w:t>对于</w:t>
      </w:r>
      <w:r w:rsidRPr="00326837">
        <w:rPr>
          <w:rFonts w:eastAsia="SimSun" w:hint="eastAsia"/>
          <w:szCs w:val="24"/>
          <w:lang w:eastAsia="zh-CN"/>
        </w:rPr>
        <w:t>多达</w:t>
      </w:r>
      <w:r w:rsidRPr="00326837">
        <w:rPr>
          <w:rFonts w:eastAsia="SimSun" w:hint="eastAsia"/>
          <w:szCs w:val="24"/>
          <w:lang w:eastAsia="zh-CN"/>
        </w:rPr>
        <w:t>64</w:t>
      </w:r>
      <w:r w:rsidRPr="00326837">
        <w:rPr>
          <w:rFonts w:eastAsia="SimSun" w:hint="eastAsia"/>
          <w:szCs w:val="24"/>
          <w:lang w:eastAsia="zh-CN"/>
        </w:rPr>
        <w:t>个去向和</w:t>
      </w:r>
      <w:r w:rsidRPr="00326837">
        <w:rPr>
          <w:rFonts w:eastAsia="SimSun" w:hint="eastAsia"/>
          <w:szCs w:val="24"/>
          <w:lang w:eastAsia="zh-CN"/>
        </w:rPr>
        <w:t>64</w:t>
      </w:r>
      <w:r w:rsidRPr="00326837">
        <w:rPr>
          <w:rFonts w:eastAsia="SimSun" w:hint="eastAsia"/>
          <w:szCs w:val="24"/>
          <w:lang w:eastAsia="zh-CN"/>
        </w:rPr>
        <w:t>个来向</w:t>
      </w:r>
      <w:r w:rsidRPr="00326837">
        <w:rPr>
          <w:rFonts w:eastAsia="SimSun" w:hint="eastAsia"/>
          <w:szCs w:val="24"/>
          <w:lang w:eastAsia="zh-CN"/>
        </w:rPr>
        <w:t>5MHz</w:t>
      </w:r>
      <w:r w:rsidRPr="00326837">
        <w:rPr>
          <w:rFonts w:eastAsia="SimSun" w:hint="eastAsia"/>
          <w:szCs w:val="24"/>
          <w:lang w:eastAsia="zh-CN"/>
        </w:rPr>
        <w:t>信道且每个信道容纳数字同步中容量速率的优选射频信道配置，可通过如下关系式表示：</w:t>
      </w:r>
    </w:p>
    <w:p w:rsidR="001C6693" w:rsidRPr="00326837" w:rsidRDefault="001C6693" w:rsidP="00326921">
      <w:pPr>
        <w:pStyle w:val="enumlev1"/>
        <w:rPr>
          <w:lang w:eastAsia="zh-CN"/>
        </w:rPr>
      </w:pPr>
      <w:r w:rsidRPr="00326837">
        <w:rPr>
          <w:rFonts w:hint="eastAsia"/>
          <w:lang w:eastAsia="zh-CN"/>
        </w:rPr>
        <w:tab/>
      </w:r>
      <w:r w:rsidRPr="00326837">
        <w:rPr>
          <w:rFonts w:hint="eastAsia"/>
          <w:lang w:eastAsia="zh-CN"/>
        </w:rPr>
        <w:t>下半频带：</w:t>
      </w:r>
      <w:r w:rsidRPr="00326837">
        <w:rPr>
          <w:rFonts w:hint="eastAsia"/>
          <w:lang w:eastAsia="zh-CN"/>
        </w:rPr>
        <w:tab/>
      </w:r>
      <w:r w:rsidRPr="00326837">
        <w:rPr>
          <w:i/>
          <w:lang w:eastAsia="zh-CN"/>
        </w:rPr>
        <w:t>f</w:t>
      </w:r>
      <w:r w:rsidRPr="00326837">
        <w:rPr>
          <w:rFonts w:hint="eastAsia"/>
          <w:i/>
          <w:vertAlign w:val="subscript"/>
          <w:lang w:eastAsia="zh-CN"/>
        </w:rPr>
        <w:t xml:space="preserve">n </w:t>
      </w:r>
      <w:r w:rsidRPr="00326837">
        <w:sym w:font="Symbol" w:char="F03D"/>
      </w:r>
      <w:r w:rsidRPr="00326837">
        <w:rPr>
          <w:rFonts w:hint="eastAsia"/>
          <w:lang w:eastAsia="zh-CN"/>
        </w:rPr>
        <w:t xml:space="preserve"> </w:t>
      </w:r>
      <w:r w:rsidRPr="00326837">
        <w:rPr>
          <w:i/>
          <w:lang w:eastAsia="zh-CN"/>
        </w:rPr>
        <w:t>f</w:t>
      </w:r>
      <w:r w:rsidRPr="00326837">
        <w:rPr>
          <w:rFonts w:hint="eastAsia"/>
          <w:vertAlign w:val="subscript"/>
          <w:lang w:eastAsia="zh-CN"/>
        </w:rPr>
        <w:t xml:space="preserve">0 </w:t>
      </w:r>
      <w:r w:rsidRPr="00326837">
        <w:sym w:font="Symbol" w:char="F02D"/>
      </w:r>
      <w:r w:rsidRPr="00326837">
        <w:rPr>
          <w:rFonts w:hint="eastAsia"/>
          <w:lang w:eastAsia="zh-CN"/>
        </w:rPr>
        <w:t xml:space="preserve"> </w:t>
      </w:r>
      <w:r w:rsidRPr="00326837">
        <w:rPr>
          <w:lang w:eastAsia="zh-CN"/>
        </w:rPr>
        <w:t>3</w:t>
      </w:r>
      <w:r w:rsidRPr="00326837">
        <w:rPr>
          <w:rFonts w:hint="eastAsia"/>
          <w:lang w:eastAsia="zh-CN"/>
        </w:rPr>
        <w:t>4</w:t>
      </w:r>
      <w:r w:rsidRPr="00326837">
        <w:rPr>
          <w:lang w:eastAsia="zh-CN"/>
        </w:rPr>
        <w:t>0</w:t>
      </w:r>
      <w:r w:rsidRPr="00326837">
        <w:rPr>
          <w:rFonts w:hint="eastAsia"/>
          <w:lang w:eastAsia="zh-CN"/>
        </w:rPr>
        <w:t xml:space="preserve"> </w:t>
      </w:r>
      <w:r w:rsidRPr="00326837">
        <w:sym w:font="Symbol" w:char="F02B"/>
      </w:r>
      <w:r w:rsidRPr="00326837">
        <w:rPr>
          <w:rFonts w:hint="eastAsia"/>
          <w:lang w:eastAsia="zh-CN"/>
        </w:rPr>
        <w:t xml:space="preserve"> 5</w:t>
      </w:r>
      <w:r w:rsidRPr="00326837">
        <w:rPr>
          <w:lang w:eastAsia="zh-CN"/>
        </w:rPr>
        <w:t xml:space="preserve"> </w:t>
      </w:r>
      <w:r w:rsidRPr="00326837">
        <w:rPr>
          <w:rFonts w:hint="eastAsia"/>
          <w:lang w:eastAsia="zh-CN"/>
        </w:rPr>
        <w:t>n</w:t>
      </w:r>
      <w:r w:rsidRPr="00326837">
        <w:rPr>
          <w:rFonts w:hint="eastAsia"/>
          <w:i/>
          <w:lang w:eastAsia="zh-CN"/>
        </w:rPr>
        <w:tab/>
      </w:r>
      <w:r w:rsidRPr="00326837">
        <w:rPr>
          <w:rFonts w:hint="eastAsia"/>
          <w:lang w:eastAsia="zh-CN"/>
        </w:rPr>
        <w:t>MHz</w:t>
      </w:r>
    </w:p>
    <w:p w:rsidR="001C6693" w:rsidRPr="00326837" w:rsidRDefault="001C6693" w:rsidP="00326921">
      <w:pPr>
        <w:pStyle w:val="enumlev1"/>
        <w:rPr>
          <w:lang w:eastAsia="zh-CN"/>
        </w:rPr>
      </w:pPr>
      <w:r w:rsidRPr="00326837">
        <w:rPr>
          <w:rFonts w:hint="eastAsia"/>
          <w:lang w:eastAsia="zh-CN"/>
        </w:rPr>
        <w:tab/>
      </w:r>
      <w:r w:rsidRPr="00326837">
        <w:rPr>
          <w:rFonts w:hint="eastAsia"/>
          <w:lang w:eastAsia="zh-CN"/>
        </w:rPr>
        <w:t>上半频带：</w:t>
      </w:r>
      <w:r w:rsidRPr="00326837">
        <w:rPr>
          <w:rFonts w:hint="eastAsia"/>
          <w:lang w:eastAsia="zh-CN"/>
        </w:rPr>
        <w:tab/>
      </w:r>
      <w:r w:rsidRPr="00326837">
        <w:rPr>
          <w:i/>
          <w:lang w:eastAsia="zh-CN"/>
        </w:rPr>
        <w:t>f</w:t>
      </w:r>
      <w:r w:rsidRPr="00326837">
        <w:rPr>
          <w:rFonts w:hint="eastAsia"/>
          <w:i/>
          <w:vertAlign w:val="subscript"/>
          <w:lang w:eastAsia="zh-CN"/>
        </w:rPr>
        <w:t>n</w:t>
      </w:r>
      <w:r w:rsidRPr="00326837">
        <w:rPr>
          <w:rFonts w:hint="eastAsia"/>
        </w:rPr>
        <w:sym w:font="Symbol" w:char="F0A2"/>
      </w:r>
      <w:r w:rsidRPr="00326837">
        <w:rPr>
          <w:rFonts w:hint="eastAsia"/>
          <w:i/>
          <w:vertAlign w:val="subscript"/>
          <w:lang w:eastAsia="zh-CN"/>
        </w:rPr>
        <w:t xml:space="preserve"> </w:t>
      </w:r>
      <w:r w:rsidRPr="00326837">
        <w:sym w:font="Symbol" w:char="F03D"/>
      </w:r>
      <w:r w:rsidRPr="00326837">
        <w:rPr>
          <w:rFonts w:hint="eastAsia"/>
          <w:lang w:eastAsia="zh-CN"/>
        </w:rPr>
        <w:t xml:space="preserve"> </w:t>
      </w:r>
      <w:r w:rsidRPr="00326837">
        <w:rPr>
          <w:i/>
          <w:lang w:eastAsia="zh-CN"/>
        </w:rPr>
        <w:t>f</w:t>
      </w:r>
      <w:r w:rsidRPr="00326837">
        <w:rPr>
          <w:rFonts w:hint="eastAsia"/>
          <w:vertAlign w:val="subscript"/>
          <w:lang w:eastAsia="zh-CN"/>
        </w:rPr>
        <w:t xml:space="preserve">0 </w:t>
      </w:r>
      <w:r w:rsidRPr="00326837">
        <w:rPr>
          <w:rFonts w:hint="eastAsia"/>
          <w:lang w:eastAsia="zh-CN"/>
        </w:rPr>
        <w:t>+ 5</w:t>
      </w:r>
      <w:r w:rsidRPr="00326837">
        <w:rPr>
          <w:lang w:eastAsia="zh-CN"/>
        </w:rPr>
        <w:t xml:space="preserve"> </w:t>
      </w:r>
      <w:r w:rsidRPr="00326837">
        <w:rPr>
          <w:rFonts w:hint="eastAsia"/>
          <w:lang w:eastAsia="zh-CN"/>
        </w:rPr>
        <w:t>+ 5</w:t>
      </w:r>
      <w:r w:rsidRPr="00326837">
        <w:rPr>
          <w:lang w:eastAsia="zh-CN"/>
        </w:rPr>
        <w:t xml:space="preserve"> </w:t>
      </w:r>
      <w:r w:rsidRPr="00326837">
        <w:rPr>
          <w:rFonts w:hint="eastAsia"/>
          <w:lang w:eastAsia="zh-CN"/>
        </w:rPr>
        <w:t>n</w:t>
      </w:r>
      <w:r w:rsidRPr="00326837">
        <w:rPr>
          <w:rFonts w:hint="eastAsia"/>
          <w:lang w:eastAsia="zh-CN"/>
        </w:rPr>
        <w:tab/>
        <w:t>MHz</w:t>
      </w:r>
    </w:p>
    <w:p w:rsidR="001C6693" w:rsidRPr="00326837" w:rsidRDefault="001C6693" w:rsidP="001C6693">
      <w:pPr>
        <w:widowControl w:val="0"/>
        <w:tabs>
          <w:tab w:val="clear" w:pos="794"/>
          <w:tab w:val="clear" w:pos="1191"/>
          <w:tab w:val="clear" w:pos="1588"/>
          <w:tab w:val="clear" w:pos="1985"/>
        </w:tabs>
        <w:overflowPunct/>
        <w:autoSpaceDE/>
        <w:autoSpaceDN/>
        <w:adjustRightInd/>
        <w:spacing w:before="30" w:after="30"/>
        <w:textAlignment w:val="auto"/>
        <w:rPr>
          <w:rFonts w:eastAsia="SimSun"/>
          <w:kern w:val="2"/>
          <w:sz w:val="21"/>
          <w:szCs w:val="21"/>
          <w:lang w:eastAsia="zh-CN"/>
        </w:rPr>
      </w:pPr>
      <w:r w:rsidRPr="00326837">
        <w:rPr>
          <w:rFonts w:eastAsia="SimSun" w:hint="eastAsia"/>
          <w:kern w:val="2"/>
          <w:sz w:val="21"/>
          <w:szCs w:val="21"/>
          <w:lang w:val="en-US" w:eastAsia="zh-CN"/>
        </w:rPr>
        <w:t>其中</w:t>
      </w:r>
      <w:r w:rsidRPr="00326837">
        <w:rPr>
          <w:rFonts w:eastAsia="SimSun" w:hint="eastAsia"/>
          <w:kern w:val="2"/>
          <w:sz w:val="21"/>
          <w:szCs w:val="21"/>
          <w:lang w:eastAsia="zh-CN"/>
        </w:rPr>
        <w:t>：</w:t>
      </w:r>
    </w:p>
    <w:p w:rsidR="001C6693" w:rsidRPr="00326837" w:rsidRDefault="001C6693" w:rsidP="00326921">
      <w:pPr>
        <w:pStyle w:val="enumlev1"/>
        <w:rPr>
          <w:lang w:eastAsia="zh-CN"/>
        </w:rPr>
      </w:pPr>
      <w:r w:rsidRPr="00326837">
        <w:rPr>
          <w:rFonts w:hint="eastAsia"/>
          <w:i/>
          <w:lang w:eastAsia="zh-CN"/>
        </w:rPr>
        <w:tab/>
        <w:t xml:space="preserve">n </w:t>
      </w:r>
      <w:r w:rsidRPr="00326837">
        <w:sym w:font="Symbol" w:char="F03D"/>
      </w:r>
      <w:r w:rsidRPr="00326837">
        <w:rPr>
          <w:rFonts w:hint="eastAsia"/>
          <w:lang w:eastAsia="zh-CN"/>
        </w:rPr>
        <w:t xml:space="preserve"> 1</w:t>
      </w:r>
      <w:r w:rsidRPr="00326837">
        <w:rPr>
          <w:rFonts w:hint="eastAsia"/>
          <w:lang w:eastAsia="zh-CN"/>
        </w:rPr>
        <w:t>、</w:t>
      </w:r>
      <w:r w:rsidRPr="00326837">
        <w:rPr>
          <w:rFonts w:hint="eastAsia"/>
          <w:lang w:eastAsia="zh-CN"/>
        </w:rPr>
        <w:t>2</w:t>
      </w:r>
      <w:r w:rsidRPr="00326837">
        <w:rPr>
          <w:rFonts w:hint="eastAsia"/>
          <w:lang w:eastAsia="zh-CN"/>
        </w:rPr>
        <w:t>、</w:t>
      </w:r>
      <w:r w:rsidRPr="00326837">
        <w:rPr>
          <w:rFonts w:hint="eastAsia"/>
          <w:lang w:eastAsia="zh-CN"/>
        </w:rPr>
        <w:t>3</w:t>
      </w:r>
      <w:r w:rsidRPr="00326837">
        <w:rPr>
          <w:rFonts w:hint="eastAsia"/>
          <w:lang w:eastAsia="zh-CN"/>
        </w:rPr>
        <w:t>、……</w:t>
      </w:r>
      <w:r w:rsidRPr="00326837">
        <w:rPr>
          <w:rFonts w:hint="eastAsia"/>
          <w:lang w:eastAsia="zh-CN"/>
        </w:rPr>
        <w:t>63</w:t>
      </w:r>
      <w:r w:rsidRPr="00326837">
        <w:rPr>
          <w:rFonts w:hint="eastAsia"/>
          <w:lang w:eastAsia="zh-CN"/>
        </w:rPr>
        <w:t>、</w:t>
      </w:r>
      <w:r w:rsidRPr="00326837">
        <w:rPr>
          <w:rFonts w:hint="eastAsia"/>
          <w:lang w:eastAsia="zh-CN"/>
        </w:rPr>
        <w:t>64</w:t>
      </w:r>
      <w:r w:rsidRPr="00326837">
        <w:rPr>
          <w:rFonts w:hint="eastAsia"/>
          <w:lang w:eastAsia="zh-CN"/>
        </w:rPr>
        <w:t>；</w:t>
      </w:r>
    </w:p>
    <w:p w:rsidR="001C6693" w:rsidRPr="00326837" w:rsidRDefault="001C6693" w:rsidP="00326921">
      <w:pPr>
        <w:rPr>
          <w:lang w:eastAsia="zh-CN"/>
        </w:rPr>
      </w:pPr>
      <w:r w:rsidRPr="00326837">
        <w:rPr>
          <w:rFonts w:hint="eastAsia"/>
          <w:b/>
          <w:bCs/>
          <w:lang w:eastAsia="zh-CN"/>
        </w:rPr>
        <w:t>7</w:t>
      </w:r>
      <w:r w:rsidRPr="00326837">
        <w:rPr>
          <w:rFonts w:hint="eastAsia"/>
          <w:b/>
          <w:bCs/>
          <w:lang w:eastAsia="zh-CN"/>
        </w:rPr>
        <w:tab/>
      </w:r>
      <w:r w:rsidRPr="00326837">
        <w:rPr>
          <w:rFonts w:hint="eastAsia"/>
          <w:lang w:eastAsia="zh-CN"/>
        </w:rPr>
        <w:t>优选的中心频率</w:t>
      </w:r>
      <w:r w:rsidRPr="00326837">
        <w:rPr>
          <w:i/>
          <w:lang w:eastAsia="zh-CN"/>
        </w:rPr>
        <w:t>f</w:t>
      </w:r>
      <w:r w:rsidRPr="00326837">
        <w:rPr>
          <w:rFonts w:hint="eastAsia"/>
          <w:vertAlign w:val="subscript"/>
          <w:lang w:eastAsia="zh-CN"/>
        </w:rPr>
        <w:t>0</w:t>
      </w:r>
      <w:r w:rsidRPr="00326837">
        <w:rPr>
          <w:rFonts w:hint="eastAsia"/>
          <w:lang w:eastAsia="zh-CN"/>
        </w:rPr>
        <w:t>为</w:t>
      </w:r>
      <w:r w:rsidRPr="00326837">
        <w:rPr>
          <w:lang w:eastAsia="zh-CN"/>
        </w:rPr>
        <w:t>6</w:t>
      </w:r>
      <w:r w:rsidRPr="00326837">
        <w:rPr>
          <w:rFonts w:hint="eastAsia"/>
          <w:lang w:eastAsia="zh-CN"/>
        </w:rPr>
        <w:t xml:space="preserve"> </w:t>
      </w:r>
      <w:r w:rsidRPr="00326837">
        <w:rPr>
          <w:lang w:eastAsia="zh-CN"/>
        </w:rPr>
        <w:t>770 MHz</w:t>
      </w:r>
      <w:r w:rsidRPr="00326837">
        <w:rPr>
          <w:rFonts w:hint="eastAsia"/>
          <w:lang w:eastAsia="zh-CN"/>
        </w:rPr>
        <w:t>。根据有关主管部门之间的协议，也可使用其它中心频率。</w:t>
      </w:r>
    </w:p>
    <w:p w:rsidR="00326921" w:rsidRDefault="00326921">
      <w:pPr>
        <w:tabs>
          <w:tab w:val="clear" w:pos="794"/>
          <w:tab w:val="clear" w:pos="1191"/>
          <w:tab w:val="clear" w:pos="1588"/>
          <w:tab w:val="clear" w:pos="1985"/>
        </w:tabs>
        <w:overflowPunct/>
        <w:autoSpaceDE/>
        <w:autoSpaceDN/>
        <w:adjustRightInd/>
        <w:spacing w:before="0"/>
        <w:jc w:val="left"/>
        <w:textAlignment w:val="auto"/>
        <w:rPr>
          <w:b/>
          <w:bCs/>
          <w:lang w:eastAsia="zh-CN"/>
        </w:rPr>
      </w:pPr>
      <w:r>
        <w:rPr>
          <w:b/>
          <w:bCs/>
          <w:lang w:eastAsia="zh-CN"/>
        </w:rPr>
        <w:br w:type="page"/>
      </w:r>
    </w:p>
    <w:p w:rsidR="001C6693" w:rsidRPr="00326837" w:rsidRDefault="001C6693" w:rsidP="00326921">
      <w:pPr>
        <w:rPr>
          <w:b/>
          <w:bCs/>
          <w:lang w:eastAsia="zh-CN"/>
        </w:rPr>
      </w:pPr>
      <w:r w:rsidRPr="00326837">
        <w:rPr>
          <w:rFonts w:hint="eastAsia"/>
          <w:b/>
          <w:bCs/>
          <w:lang w:eastAsia="zh-CN"/>
        </w:rPr>
        <w:lastRenderedPageBreak/>
        <w:t>8</w:t>
      </w:r>
      <w:r w:rsidRPr="00326837">
        <w:rPr>
          <w:rFonts w:hint="eastAsia"/>
          <w:b/>
          <w:bCs/>
          <w:lang w:eastAsia="zh-CN"/>
        </w:rPr>
        <w:tab/>
      </w:r>
      <w:r w:rsidRPr="00326837">
        <w:rPr>
          <w:rFonts w:hint="eastAsia"/>
          <w:lang w:eastAsia="zh-CN"/>
        </w:rPr>
        <w:t>可另外通过对</w:t>
      </w:r>
      <w:r w:rsidRPr="00326837">
        <w:rPr>
          <w:rFonts w:ascii="STKaiti" w:eastAsia="STKaiti" w:hAnsi="STKaiti" w:hint="eastAsia"/>
          <w:lang w:eastAsia="zh-CN"/>
        </w:rPr>
        <w:t>建议</w:t>
      </w:r>
      <w:r w:rsidRPr="00326837">
        <w:rPr>
          <w:rFonts w:eastAsia="STKaiti"/>
          <w:lang w:eastAsia="zh-CN"/>
        </w:rPr>
        <w:t>1</w:t>
      </w:r>
      <w:r w:rsidRPr="00326837">
        <w:rPr>
          <w:rFonts w:hint="eastAsia"/>
          <w:lang w:eastAsia="zh-CN"/>
        </w:rPr>
        <w:t>中的</w:t>
      </w:r>
      <w:r w:rsidRPr="00326837">
        <w:rPr>
          <w:rFonts w:hint="eastAsia"/>
          <w:lang w:eastAsia="zh-CN"/>
        </w:rPr>
        <w:t>40 MHz</w:t>
      </w:r>
      <w:r w:rsidRPr="00326837">
        <w:rPr>
          <w:rFonts w:hint="eastAsia"/>
          <w:szCs w:val="24"/>
          <w:lang w:eastAsia="zh-CN"/>
        </w:rPr>
        <w:t>射频</w:t>
      </w:r>
      <w:r w:rsidRPr="00326837">
        <w:rPr>
          <w:rFonts w:ascii="SimSun" w:hAnsi="SimSun" w:hint="eastAsia"/>
          <w:szCs w:val="24"/>
          <w:lang w:eastAsia="zh-CN"/>
        </w:rPr>
        <w:t>信道配置进行再次划分，求得</w:t>
      </w:r>
      <w:r w:rsidRPr="00326837">
        <w:rPr>
          <w:rFonts w:hint="eastAsia"/>
          <w:lang w:eastAsia="zh-CN"/>
        </w:rPr>
        <w:t>20 MHz</w:t>
      </w:r>
      <w:r w:rsidRPr="00326837">
        <w:rPr>
          <w:rFonts w:hint="eastAsia"/>
          <w:lang w:eastAsia="zh-CN"/>
        </w:rPr>
        <w:t>、</w:t>
      </w:r>
      <w:r w:rsidRPr="00326837">
        <w:rPr>
          <w:rFonts w:hint="eastAsia"/>
          <w:lang w:eastAsia="zh-CN"/>
        </w:rPr>
        <w:t>10 MHz</w:t>
      </w:r>
      <w:r w:rsidRPr="00326837">
        <w:rPr>
          <w:rFonts w:hint="eastAsia"/>
          <w:lang w:eastAsia="zh-CN"/>
        </w:rPr>
        <w:t>和</w:t>
      </w:r>
      <w:r w:rsidRPr="00326837">
        <w:rPr>
          <w:rFonts w:hint="eastAsia"/>
          <w:lang w:eastAsia="zh-CN"/>
        </w:rPr>
        <w:t>5 MHz</w:t>
      </w:r>
      <w:r w:rsidRPr="00326837">
        <w:rPr>
          <w:rFonts w:hint="eastAsia"/>
          <w:lang w:eastAsia="zh-CN"/>
        </w:rPr>
        <w:t>的</w:t>
      </w:r>
      <w:r w:rsidRPr="00326837">
        <w:rPr>
          <w:rFonts w:hint="eastAsia"/>
          <w:szCs w:val="24"/>
          <w:lang w:eastAsia="zh-CN"/>
        </w:rPr>
        <w:t>射频</w:t>
      </w:r>
      <w:r w:rsidRPr="00326837">
        <w:rPr>
          <w:rFonts w:ascii="SimSun" w:hAnsi="SimSun" w:hint="eastAsia"/>
          <w:szCs w:val="24"/>
          <w:lang w:eastAsia="zh-CN"/>
        </w:rPr>
        <w:t>信道配置。</w:t>
      </w:r>
    </w:p>
    <w:p w:rsidR="001C6693" w:rsidRPr="00326837" w:rsidRDefault="001C6693" w:rsidP="00326921">
      <w:pPr>
        <w:rPr>
          <w:lang w:eastAsia="zh-CN"/>
        </w:rPr>
      </w:pPr>
      <w:r w:rsidRPr="00326837">
        <w:rPr>
          <w:rFonts w:ascii="STKaiti" w:eastAsia="STKaiti" w:hAnsi="STKaiti" w:hint="eastAsia"/>
          <w:lang w:eastAsia="zh-CN"/>
        </w:rPr>
        <w:t>注</w:t>
      </w:r>
      <w:r w:rsidRPr="00326837">
        <w:rPr>
          <w:rFonts w:hint="eastAsia"/>
          <w:lang w:eastAsia="zh-CN"/>
        </w:rPr>
        <w:t xml:space="preserve">1 </w:t>
      </w:r>
      <w:r w:rsidRPr="00326837">
        <w:rPr>
          <w:lang w:eastAsia="zh-CN"/>
        </w:rPr>
        <w:t>–</w:t>
      </w:r>
      <w:r w:rsidRPr="00326837">
        <w:rPr>
          <w:rFonts w:hint="eastAsia"/>
          <w:lang w:eastAsia="zh-CN"/>
        </w:rPr>
        <w:t xml:space="preserve"> </w:t>
      </w:r>
      <w:r w:rsidRPr="00326837">
        <w:rPr>
          <w:rFonts w:hint="eastAsia"/>
          <w:lang w:eastAsia="zh-CN"/>
        </w:rPr>
        <w:t>包括开销在内，实际的总比特率可能比净传输比特率高</w:t>
      </w:r>
      <w:r w:rsidRPr="00326837">
        <w:rPr>
          <w:rFonts w:hint="eastAsia"/>
          <w:lang w:eastAsia="zh-CN"/>
        </w:rPr>
        <w:t>5%</w:t>
      </w:r>
      <w:r w:rsidRPr="00326837">
        <w:rPr>
          <w:rFonts w:hint="eastAsia"/>
          <w:lang w:eastAsia="zh-CN"/>
        </w:rPr>
        <w:t>或以上。</w:t>
      </w:r>
    </w:p>
    <w:p w:rsidR="001C6693" w:rsidRPr="00326837" w:rsidRDefault="001C6693" w:rsidP="00326921">
      <w:pPr>
        <w:rPr>
          <w:lang w:eastAsia="zh-CN"/>
        </w:rPr>
      </w:pPr>
      <w:r w:rsidRPr="00326837">
        <w:rPr>
          <w:rFonts w:ascii="STKaiti" w:eastAsia="STKaiti" w:hAnsi="STKaiti" w:hint="eastAsia"/>
          <w:lang w:eastAsia="zh-CN"/>
        </w:rPr>
        <w:t>注</w:t>
      </w:r>
      <w:r w:rsidRPr="00326837">
        <w:rPr>
          <w:rFonts w:hint="eastAsia"/>
          <w:lang w:eastAsia="zh-CN"/>
        </w:rPr>
        <w:t xml:space="preserve">2 </w:t>
      </w:r>
      <w:r w:rsidRPr="00326837">
        <w:rPr>
          <w:lang w:eastAsia="zh-CN"/>
        </w:rPr>
        <w:t>–</w:t>
      </w:r>
      <w:r w:rsidRPr="00326837">
        <w:rPr>
          <w:rFonts w:hint="eastAsia"/>
          <w:lang w:eastAsia="zh-CN"/>
        </w:rPr>
        <w:t xml:space="preserve"> </w:t>
      </w:r>
      <w:r w:rsidRPr="00326837">
        <w:rPr>
          <w:rFonts w:hint="eastAsia"/>
          <w:lang w:eastAsia="zh-CN"/>
        </w:rPr>
        <w:t>无论是在图</w:t>
      </w:r>
      <w:r w:rsidRPr="00326837">
        <w:rPr>
          <w:lang w:eastAsia="zh-CN"/>
        </w:rPr>
        <w:t>1a</w:t>
      </w:r>
      <w:r w:rsidRPr="00326837">
        <w:rPr>
          <w:rFonts w:hint="eastAsia"/>
          <w:lang w:eastAsia="zh-CN"/>
        </w:rPr>
        <w:t>的配置中还是在问题更多的图</w:t>
      </w:r>
      <w:r w:rsidRPr="00326837">
        <w:rPr>
          <w:lang w:eastAsia="zh-CN"/>
        </w:rPr>
        <w:t>1b</w:t>
      </w:r>
      <w:r w:rsidRPr="00326837">
        <w:rPr>
          <w:rFonts w:hint="eastAsia"/>
          <w:lang w:eastAsia="zh-CN"/>
        </w:rPr>
        <w:t>的配置中，当使用普通的</w:t>
      </w:r>
      <w:r w:rsidRPr="00326837">
        <w:rPr>
          <w:rFonts w:hint="eastAsia"/>
          <w:lang w:val="en-US" w:eastAsia="zh-CN"/>
        </w:rPr>
        <w:t>发射接收天线</w:t>
      </w:r>
      <w:r w:rsidRPr="00326837">
        <w:rPr>
          <w:rFonts w:hint="eastAsia"/>
          <w:lang w:eastAsia="zh-CN"/>
        </w:rPr>
        <w:t>，并</w:t>
      </w:r>
      <w:r w:rsidRPr="00326837">
        <w:rPr>
          <w:rFonts w:hint="eastAsia"/>
          <w:lang w:val="en-US" w:eastAsia="zh-CN"/>
        </w:rPr>
        <w:t>一起</w:t>
      </w:r>
      <w:r w:rsidRPr="00326837">
        <w:rPr>
          <w:rFonts w:hint="eastAsia"/>
          <w:lang w:eastAsia="zh-CN"/>
        </w:rPr>
        <w:t>使用</w:t>
      </w:r>
      <w:r w:rsidRPr="00326837">
        <w:rPr>
          <w:rFonts w:hint="eastAsia"/>
          <w:lang w:val="en-US" w:eastAsia="zh-CN"/>
        </w:rPr>
        <w:t>信道</w:t>
      </w:r>
      <w:r w:rsidRPr="00326837">
        <w:rPr>
          <w:rFonts w:hint="eastAsia"/>
          <w:lang w:eastAsia="zh-CN"/>
        </w:rPr>
        <w:t>8</w:t>
      </w:r>
      <w:r w:rsidRPr="00326837">
        <w:rPr>
          <w:rFonts w:hint="eastAsia"/>
          <w:lang w:val="en-US" w:eastAsia="zh-CN"/>
        </w:rPr>
        <w:t>和信道</w:t>
      </w:r>
      <w:r w:rsidRPr="00326837">
        <w:rPr>
          <w:lang w:eastAsia="zh-CN"/>
        </w:rPr>
        <w:t>1′</w:t>
      </w:r>
      <w:r w:rsidRPr="00326837">
        <w:rPr>
          <w:rFonts w:hint="eastAsia"/>
          <w:lang w:eastAsia="zh-CN"/>
        </w:rPr>
        <w:t>时，为限制相互侵害，使其能够共同操作，可能需要特殊的</w:t>
      </w:r>
      <w:r w:rsidRPr="00326837">
        <w:rPr>
          <w:rFonts w:ascii="Arial" w:hAnsi="Arial" w:cs="Arial"/>
          <w:color w:val="222222"/>
          <w:lang w:eastAsia="zh-CN"/>
        </w:rPr>
        <w:t>分路</w:t>
      </w:r>
      <w:r w:rsidRPr="00326837">
        <w:rPr>
          <w:rFonts w:ascii="Arial" w:hAnsi="Arial" w:cs="Arial" w:hint="eastAsia"/>
          <w:color w:val="222222"/>
          <w:lang w:eastAsia="zh-CN"/>
        </w:rPr>
        <w:t>和</w:t>
      </w:r>
      <w:r w:rsidRPr="00326837">
        <w:rPr>
          <w:rFonts w:ascii="Arial" w:hAnsi="Arial" w:cs="Arial"/>
          <w:color w:val="222222"/>
          <w:lang w:eastAsia="zh-CN"/>
        </w:rPr>
        <w:t>滤波</w:t>
      </w:r>
      <w:r w:rsidRPr="00326837">
        <w:rPr>
          <w:rFonts w:ascii="SimSun" w:hAnsi="SimSun" w:cs="SimSun" w:hint="eastAsia"/>
          <w:color w:val="222222"/>
          <w:lang w:eastAsia="zh-CN"/>
        </w:rPr>
        <w:t>器</w:t>
      </w:r>
      <w:r w:rsidRPr="00326837">
        <w:rPr>
          <w:rFonts w:hint="eastAsia"/>
          <w:lang w:eastAsia="zh-CN"/>
        </w:rPr>
        <w:t>配置。</w:t>
      </w:r>
    </w:p>
    <w:p w:rsidR="001C6693" w:rsidRPr="00326837" w:rsidRDefault="001C6693" w:rsidP="00326921">
      <w:pPr>
        <w:rPr>
          <w:lang w:val="en-GB" w:eastAsia="zh-CN"/>
        </w:rPr>
      </w:pPr>
      <w:r w:rsidRPr="00326837">
        <w:rPr>
          <w:rFonts w:ascii="STKaiti" w:eastAsia="STKaiti" w:hAnsi="STKaiti" w:hint="eastAsia"/>
          <w:lang w:eastAsia="zh-CN"/>
        </w:rPr>
        <w:t>注</w:t>
      </w:r>
      <w:r w:rsidRPr="00326837">
        <w:rPr>
          <w:rFonts w:hint="eastAsia"/>
          <w:lang w:val="en-US" w:eastAsia="zh-CN"/>
        </w:rPr>
        <w:t xml:space="preserve">3 </w:t>
      </w:r>
      <w:r w:rsidRPr="00326837">
        <w:rPr>
          <w:lang w:val="en-US" w:eastAsia="zh-CN"/>
        </w:rPr>
        <w:t>–</w:t>
      </w:r>
      <w:r w:rsidRPr="00326837">
        <w:rPr>
          <w:rFonts w:hint="eastAsia"/>
          <w:lang w:val="en-US" w:eastAsia="zh-CN"/>
        </w:rPr>
        <w:t xml:space="preserve"> </w:t>
      </w:r>
      <w:r w:rsidRPr="00326837">
        <w:rPr>
          <w:rFonts w:hint="eastAsia"/>
          <w:lang w:val="en-GB" w:eastAsia="zh-CN"/>
        </w:rPr>
        <w:t>此前的建议书版本建议在多达</w:t>
      </w:r>
      <w:r w:rsidRPr="00326837">
        <w:rPr>
          <w:rFonts w:hint="eastAsia"/>
          <w:lang w:val="en-GB" w:eastAsia="zh-CN"/>
        </w:rPr>
        <w:t>2 700</w:t>
      </w:r>
      <w:r w:rsidRPr="00326837">
        <w:rPr>
          <w:rFonts w:hint="eastAsia"/>
          <w:lang w:val="en-GB" w:eastAsia="zh-CN"/>
        </w:rPr>
        <w:t>信道的旧模拟系统部署中使用如下所示的极化交替配置，在向数字系统过渡期间，这种配置可能仍旧被保持，通过相关主管部门之间的协议，也可能仍然在使用：</w:t>
      </w:r>
    </w:p>
    <w:tbl>
      <w:tblPr>
        <w:tblW w:w="0" w:type="auto"/>
        <w:tblInd w:w="1809" w:type="dxa"/>
        <w:tblLook w:val="04A0" w:firstRow="1" w:lastRow="0" w:firstColumn="1" w:lastColumn="0" w:noHBand="0" w:noVBand="1"/>
      </w:tblPr>
      <w:tblGrid>
        <w:gridCol w:w="1613"/>
        <w:gridCol w:w="1613"/>
        <w:gridCol w:w="1614"/>
      </w:tblGrid>
      <w:tr w:rsidR="001C6693" w:rsidRPr="00326837" w:rsidTr="00326921">
        <w:tc>
          <w:tcPr>
            <w:tcW w:w="1613" w:type="dxa"/>
            <w:shd w:val="clear" w:color="auto" w:fill="auto"/>
          </w:tcPr>
          <w:p w:rsidR="001C6693" w:rsidRPr="00326837" w:rsidRDefault="001C6693" w:rsidP="00326921">
            <w:pPr>
              <w:tabs>
                <w:tab w:val="left" w:pos="284"/>
              </w:tabs>
              <w:rPr>
                <w:rFonts w:ascii="CG Times" w:eastAsia="SimSun" w:hAnsi="CG Times"/>
                <w:lang w:val="en-GB" w:eastAsia="zh-CN"/>
              </w:rPr>
            </w:pPr>
          </w:p>
        </w:tc>
        <w:tc>
          <w:tcPr>
            <w:tcW w:w="1613" w:type="dxa"/>
            <w:shd w:val="clear" w:color="auto" w:fill="auto"/>
          </w:tcPr>
          <w:p w:rsidR="001C6693" w:rsidRPr="00C63564" w:rsidRDefault="00C63564" w:rsidP="00326921">
            <w:pPr>
              <w:jc w:val="center"/>
              <w:rPr>
                <w:rFonts w:ascii="STKaiti" w:eastAsia="STKaiti" w:hAnsi="STKaiti"/>
                <w:iCs/>
                <w:lang w:val="en-GB" w:eastAsia="zh-CN"/>
              </w:rPr>
            </w:pPr>
            <w:r w:rsidRPr="00C63564">
              <w:rPr>
                <w:rFonts w:ascii="STKaiti" w:eastAsia="STKaiti" w:hAnsi="STKaiti" w:hint="eastAsia"/>
                <w:iCs/>
                <w:lang w:val="en-GB" w:eastAsia="zh-CN"/>
              </w:rPr>
              <w:t>去向</w:t>
            </w:r>
          </w:p>
        </w:tc>
        <w:tc>
          <w:tcPr>
            <w:tcW w:w="1614" w:type="dxa"/>
            <w:shd w:val="clear" w:color="auto" w:fill="auto"/>
          </w:tcPr>
          <w:p w:rsidR="001C6693" w:rsidRPr="00C63564" w:rsidRDefault="00C63564" w:rsidP="00326921">
            <w:pPr>
              <w:jc w:val="center"/>
              <w:rPr>
                <w:rFonts w:ascii="STKaiti" w:eastAsia="STKaiti" w:hAnsi="STKaiti"/>
                <w:iCs/>
                <w:lang w:val="en-GB" w:eastAsia="zh-CN"/>
              </w:rPr>
            </w:pPr>
            <w:r w:rsidRPr="00C63564">
              <w:rPr>
                <w:rFonts w:ascii="STKaiti" w:eastAsia="STKaiti" w:hAnsi="STKaiti" w:hint="eastAsia"/>
                <w:iCs/>
                <w:lang w:val="en-GB" w:eastAsia="zh-CN"/>
              </w:rPr>
              <w:t>来向</w:t>
            </w:r>
          </w:p>
        </w:tc>
      </w:tr>
      <w:tr w:rsidR="001C6693" w:rsidRPr="00326837" w:rsidTr="00326921">
        <w:tc>
          <w:tcPr>
            <w:tcW w:w="1613" w:type="dxa"/>
            <w:shd w:val="clear" w:color="auto" w:fill="auto"/>
          </w:tcPr>
          <w:p w:rsidR="001C6693" w:rsidRPr="00326837" w:rsidRDefault="001C6693" w:rsidP="00326921">
            <w:pPr>
              <w:jc w:val="center"/>
              <w:rPr>
                <w:rFonts w:ascii="CG Times" w:eastAsia="SimSun" w:hAnsi="CG Times"/>
                <w:b/>
                <w:sz w:val="28"/>
                <w:lang w:val="en-GB"/>
              </w:rPr>
            </w:pPr>
            <w:r w:rsidRPr="00326837">
              <w:rPr>
                <w:rFonts w:ascii="CG Times" w:eastAsia="SimSun" w:hAnsi="CG Times"/>
                <w:lang w:val="en-GB"/>
              </w:rPr>
              <w:t>H(V)</w:t>
            </w:r>
          </w:p>
        </w:tc>
        <w:tc>
          <w:tcPr>
            <w:tcW w:w="1613" w:type="dxa"/>
            <w:shd w:val="clear" w:color="auto" w:fill="auto"/>
          </w:tcPr>
          <w:p w:rsidR="001C6693" w:rsidRPr="00326837" w:rsidRDefault="001C6693" w:rsidP="00326921">
            <w:pPr>
              <w:keepLines/>
              <w:tabs>
                <w:tab w:val="left" w:pos="567"/>
                <w:tab w:val="left" w:leader="dot" w:pos="7938"/>
                <w:tab w:val="center" w:pos="9526"/>
              </w:tabs>
              <w:ind w:left="567" w:hanging="567"/>
              <w:jc w:val="center"/>
              <w:rPr>
                <w:rFonts w:ascii="CG Times" w:eastAsia="SimSun" w:hAnsi="CG Times"/>
                <w:lang w:val="en-GB"/>
              </w:rPr>
            </w:pPr>
            <w:r w:rsidRPr="00326837">
              <w:rPr>
                <w:rFonts w:ascii="CG Times" w:eastAsia="SimSun" w:hAnsi="CG Times"/>
                <w:lang w:val="en-GB"/>
              </w:rPr>
              <w:t>1  3  5  7</w:t>
            </w:r>
          </w:p>
        </w:tc>
        <w:tc>
          <w:tcPr>
            <w:tcW w:w="1614" w:type="dxa"/>
            <w:shd w:val="clear" w:color="auto" w:fill="auto"/>
          </w:tcPr>
          <w:p w:rsidR="001C6693" w:rsidRPr="00326837" w:rsidRDefault="001C6693" w:rsidP="00326921">
            <w:pPr>
              <w:keepLines/>
              <w:tabs>
                <w:tab w:val="left" w:pos="567"/>
                <w:tab w:val="left" w:leader="dot" w:pos="7938"/>
                <w:tab w:val="center" w:pos="9526"/>
              </w:tabs>
              <w:ind w:left="567" w:hanging="567"/>
              <w:jc w:val="center"/>
              <w:rPr>
                <w:rFonts w:eastAsia="SimSun"/>
                <w:lang w:val="en-GB"/>
              </w:rPr>
            </w:pPr>
            <w:r w:rsidRPr="00326837">
              <w:rPr>
                <w:rFonts w:eastAsia="SimSun"/>
                <w:lang w:val="en-GB"/>
              </w:rPr>
              <w:t>2′  4′  6′  8′</w:t>
            </w:r>
          </w:p>
        </w:tc>
      </w:tr>
      <w:tr w:rsidR="001C6693" w:rsidRPr="00326837" w:rsidTr="00326921">
        <w:tc>
          <w:tcPr>
            <w:tcW w:w="1613" w:type="dxa"/>
            <w:shd w:val="clear" w:color="auto" w:fill="auto"/>
          </w:tcPr>
          <w:p w:rsidR="001C6693" w:rsidRPr="00326837" w:rsidRDefault="001C6693" w:rsidP="00326921">
            <w:pPr>
              <w:keepNext/>
              <w:keepLines/>
              <w:jc w:val="center"/>
              <w:rPr>
                <w:rFonts w:ascii="CG Times" w:eastAsia="SimSun" w:hAnsi="CG Times"/>
                <w:b/>
                <w:sz w:val="28"/>
                <w:lang w:val="en-GB"/>
              </w:rPr>
            </w:pPr>
            <w:r w:rsidRPr="00326837">
              <w:rPr>
                <w:rFonts w:ascii="CG Times" w:eastAsia="SimSun" w:hAnsi="CG Times"/>
                <w:lang w:val="en-GB"/>
              </w:rPr>
              <w:t>V(H)</w:t>
            </w:r>
          </w:p>
        </w:tc>
        <w:tc>
          <w:tcPr>
            <w:tcW w:w="1613" w:type="dxa"/>
            <w:shd w:val="clear" w:color="auto" w:fill="auto"/>
          </w:tcPr>
          <w:p w:rsidR="001C6693" w:rsidRPr="00326837" w:rsidRDefault="001C6693" w:rsidP="00326921">
            <w:pPr>
              <w:keepLines/>
              <w:tabs>
                <w:tab w:val="left" w:pos="567"/>
                <w:tab w:val="left" w:leader="dot" w:pos="7938"/>
                <w:tab w:val="center" w:pos="9526"/>
              </w:tabs>
              <w:ind w:left="567" w:hanging="567"/>
              <w:jc w:val="center"/>
              <w:rPr>
                <w:rFonts w:ascii="CG Times" w:eastAsia="SimSun" w:hAnsi="CG Times"/>
                <w:lang w:val="en-GB"/>
              </w:rPr>
            </w:pPr>
            <w:r w:rsidRPr="00326837">
              <w:rPr>
                <w:rFonts w:ascii="CG Times" w:eastAsia="SimSun" w:hAnsi="CG Times"/>
                <w:lang w:val="en-GB"/>
              </w:rPr>
              <w:t>2  4  6  8</w:t>
            </w:r>
          </w:p>
        </w:tc>
        <w:tc>
          <w:tcPr>
            <w:tcW w:w="1614" w:type="dxa"/>
            <w:shd w:val="clear" w:color="auto" w:fill="auto"/>
          </w:tcPr>
          <w:p w:rsidR="001C6693" w:rsidRPr="00326837" w:rsidRDefault="001C6693" w:rsidP="00326921">
            <w:pPr>
              <w:keepLines/>
              <w:tabs>
                <w:tab w:val="left" w:pos="567"/>
                <w:tab w:val="left" w:leader="dot" w:pos="7938"/>
                <w:tab w:val="center" w:pos="9526"/>
              </w:tabs>
              <w:ind w:left="567" w:hanging="567"/>
              <w:jc w:val="center"/>
              <w:rPr>
                <w:rFonts w:eastAsia="SimSun"/>
                <w:lang w:val="en-GB"/>
              </w:rPr>
            </w:pPr>
            <w:r w:rsidRPr="00326837">
              <w:rPr>
                <w:rFonts w:eastAsia="SimSun"/>
                <w:lang w:val="en-GB"/>
              </w:rPr>
              <w:t>1′  3′  5′  7′</w:t>
            </w:r>
          </w:p>
        </w:tc>
      </w:tr>
    </w:tbl>
    <w:p w:rsidR="001C6693" w:rsidRDefault="001C6693" w:rsidP="00326921">
      <w:pPr>
        <w:rPr>
          <w:lang w:eastAsia="zh-CN"/>
        </w:rPr>
      </w:pPr>
      <w:r w:rsidRPr="00326837">
        <w:rPr>
          <w:rFonts w:ascii="STKaiti" w:eastAsia="STKaiti" w:hAnsi="STKaiti" w:hint="eastAsia"/>
          <w:lang w:eastAsia="zh-CN"/>
        </w:rPr>
        <w:t>注</w:t>
      </w:r>
      <w:r w:rsidRPr="00326837">
        <w:rPr>
          <w:lang w:val="en-GB" w:eastAsia="zh-CN"/>
        </w:rPr>
        <w:t>4</w:t>
      </w:r>
      <w:r w:rsidRPr="00326837">
        <w:rPr>
          <w:rFonts w:hint="eastAsia"/>
          <w:lang w:val="en-GB" w:eastAsia="zh-CN"/>
        </w:rPr>
        <w:t xml:space="preserve"> </w:t>
      </w:r>
      <w:r w:rsidRPr="00326837">
        <w:rPr>
          <w:lang w:val="en-GB" w:eastAsia="zh-CN"/>
        </w:rPr>
        <w:t>–</w:t>
      </w:r>
      <w:r w:rsidRPr="00326837">
        <w:rPr>
          <w:rFonts w:hint="eastAsia"/>
          <w:lang w:val="en-GB" w:eastAsia="zh-CN"/>
        </w:rPr>
        <w:t xml:space="preserve"> </w:t>
      </w:r>
      <w:r w:rsidRPr="00326837">
        <w:rPr>
          <w:rFonts w:hint="eastAsia"/>
          <w:lang w:eastAsia="zh-CN"/>
        </w:rPr>
        <w:t>多载波系统是由同一</w:t>
      </w:r>
      <w:r w:rsidRPr="00326837">
        <w:rPr>
          <w:rFonts w:hint="eastAsia"/>
          <w:lang w:val="en-GB" w:eastAsia="zh-CN"/>
        </w:rPr>
        <w:t>射频</w:t>
      </w:r>
      <w:r w:rsidRPr="00326837">
        <w:rPr>
          <w:rFonts w:hint="eastAsia"/>
          <w:lang w:eastAsia="zh-CN"/>
        </w:rPr>
        <w:t>设备同时发射</w:t>
      </w:r>
      <w:r w:rsidRPr="00326837">
        <w:rPr>
          <w:rFonts w:hint="eastAsia"/>
          <w:lang w:val="en-GB" w:eastAsia="zh-CN"/>
        </w:rPr>
        <w:t>（</w:t>
      </w:r>
      <w:r w:rsidRPr="00326837">
        <w:rPr>
          <w:rFonts w:hint="eastAsia"/>
          <w:lang w:eastAsia="zh-CN"/>
        </w:rPr>
        <w:t>或接收</w:t>
      </w:r>
      <w:r w:rsidRPr="00326837">
        <w:rPr>
          <w:rFonts w:hint="eastAsia"/>
          <w:lang w:val="en-GB" w:eastAsia="zh-CN"/>
        </w:rPr>
        <w:t>）</w:t>
      </w:r>
      <w:r w:rsidRPr="00326837">
        <w:rPr>
          <w:i/>
          <w:lang w:val="en-GB" w:eastAsia="zh-CN"/>
        </w:rPr>
        <w:t>n</w:t>
      </w:r>
      <w:r w:rsidRPr="00326837">
        <w:rPr>
          <w:lang w:val="en-GB" w:eastAsia="zh-CN"/>
        </w:rPr>
        <w:t>(</w:t>
      </w:r>
      <w:r w:rsidRPr="00326837">
        <w:rPr>
          <w:i/>
          <w:lang w:val="en-GB" w:eastAsia="zh-CN"/>
        </w:rPr>
        <w:t>n</w:t>
      </w:r>
      <w:r w:rsidRPr="00326837">
        <w:rPr>
          <w:rFonts w:hint="eastAsia"/>
          <w:lang w:val="en-GB" w:eastAsia="zh-CN"/>
        </w:rPr>
        <w:t>＞</w:t>
      </w:r>
      <w:r w:rsidRPr="00326837">
        <w:rPr>
          <w:rFonts w:hint="eastAsia"/>
          <w:lang w:val="en-GB" w:eastAsia="zh-CN"/>
        </w:rPr>
        <w:t>1</w:t>
      </w:r>
      <w:r w:rsidRPr="00326837">
        <w:rPr>
          <w:lang w:val="en-GB" w:eastAsia="zh-CN"/>
        </w:rPr>
        <w:t>)</w:t>
      </w:r>
      <w:r w:rsidRPr="00326837">
        <w:rPr>
          <w:rFonts w:hint="eastAsia"/>
          <w:lang w:eastAsia="zh-CN"/>
        </w:rPr>
        <w:t>个数字调制载波信号的系统。中心频率应被视为多载波系统的</w:t>
      </w:r>
      <w:r w:rsidRPr="00326837">
        <w:rPr>
          <w:i/>
          <w:lang w:eastAsia="zh-CN"/>
        </w:rPr>
        <w:t>n</w:t>
      </w:r>
      <w:r w:rsidRPr="00326837">
        <w:rPr>
          <w:rFonts w:hint="eastAsia"/>
          <w:lang w:eastAsia="zh-CN"/>
        </w:rPr>
        <w:t>个独立载波频率的算术平均值。</w:t>
      </w:r>
    </w:p>
    <w:p w:rsidR="00326921" w:rsidRPr="00326837" w:rsidRDefault="00326921" w:rsidP="00326921">
      <w:pPr>
        <w:rPr>
          <w:lang w:val="en-GB" w:eastAsia="ko-KR"/>
        </w:rPr>
      </w:pPr>
    </w:p>
    <w:p w:rsidR="001C6693" w:rsidRPr="00326837" w:rsidRDefault="001C6693" w:rsidP="00326921">
      <w:pPr>
        <w:pStyle w:val="AnnexNoTitle"/>
        <w:rPr>
          <w:noProof/>
          <w:lang w:val="en-US" w:eastAsia="zh-CN"/>
        </w:rPr>
      </w:pPr>
      <w:r w:rsidRPr="00326837">
        <w:rPr>
          <w:lang w:eastAsia="zh-CN"/>
        </w:rPr>
        <w:t>附件</w:t>
      </w:r>
      <w:r w:rsidRPr="00326837">
        <w:rPr>
          <w:lang w:eastAsia="zh-CN"/>
        </w:rPr>
        <w:t>1</w:t>
      </w:r>
      <w:r w:rsidR="00326921">
        <w:rPr>
          <w:rFonts w:hint="eastAsia"/>
          <w:lang w:eastAsia="zh-CN"/>
        </w:rPr>
        <w:br/>
      </w:r>
      <w:r w:rsidR="00326921">
        <w:rPr>
          <w:rFonts w:hint="eastAsia"/>
          <w:lang w:eastAsia="zh-CN"/>
        </w:rPr>
        <w:br/>
      </w:r>
      <w:r w:rsidRPr="00326837">
        <w:rPr>
          <w:noProof/>
          <w:lang w:val="en-US" w:eastAsia="zh-CN"/>
        </w:rPr>
        <w:t>多载波系统介绍</w:t>
      </w:r>
    </w:p>
    <w:p w:rsidR="001C6693" w:rsidRPr="00326837" w:rsidRDefault="001C6693" w:rsidP="001C6693">
      <w:pPr>
        <w:rPr>
          <w:rFonts w:eastAsia="SimSun"/>
          <w:lang w:val="en-US" w:eastAsia="zh-CN"/>
        </w:rPr>
      </w:pPr>
    </w:p>
    <w:p w:rsidR="001C6693" w:rsidRPr="00326837" w:rsidRDefault="001C6693" w:rsidP="00326921">
      <w:pPr>
        <w:pStyle w:val="Normalaftertitle"/>
        <w:ind w:firstLine="490"/>
        <w:rPr>
          <w:lang w:eastAsia="zh-CN"/>
        </w:rPr>
      </w:pPr>
      <w:r w:rsidRPr="00326837">
        <w:rPr>
          <w:rFonts w:hint="eastAsia"/>
          <w:lang w:eastAsia="zh-CN"/>
        </w:rPr>
        <w:t>多载波系统是由同一个射频设备同时发射（或接收）</w:t>
      </w:r>
      <w:r w:rsidRPr="00326837">
        <w:rPr>
          <w:i/>
          <w:lang w:eastAsia="zh-CN"/>
        </w:rPr>
        <w:t>n</w:t>
      </w:r>
      <w:r w:rsidRPr="00326837">
        <w:rPr>
          <w:lang w:eastAsia="zh-CN"/>
        </w:rPr>
        <w:t>(</w:t>
      </w:r>
      <w:r w:rsidRPr="00326837">
        <w:rPr>
          <w:i/>
          <w:lang w:eastAsia="zh-CN"/>
        </w:rPr>
        <w:t>n</w:t>
      </w:r>
      <w:r w:rsidRPr="00326837">
        <w:rPr>
          <w:rFonts w:hint="eastAsia"/>
          <w:lang w:eastAsia="zh-CN"/>
        </w:rPr>
        <w:t>＞</w:t>
      </w:r>
      <w:r w:rsidRPr="00326837">
        <w:rPr>
          <w:rFonts w:hint="eastAsia"/>
          <w:lang w:eastAsia="zh-CN"/>
        </w:rPr>
        <w:t>1</w:t>
      </w:r>
      <w:r w:rsidRPr="00326837">
        <w:rPr>
          <w:lang w:eastAsia="zh-CN"/>
        </w:rPr>
        <w:t>)</w:t>
      </w:r>
      <w:r w:rsidRPr="00326837">
        <w:rPr>
          <w:rFonts w:hint="eastAsia"/>
          <w:lang w:eastAsia="zh-CN"/>
        </w:rPr>
        <w:t>个数字调制载波信号的系统。</w:t>
      </w:r>
    </w:p>
    <w:p w:rsidR="001C6693" w:rsidRPr="00326837" w:rsidRDefault="001C6693" w:rsidP="001C6693">
      <w:pPr>
        <w:ind w:firstLineChars="200" w:firstLine="480"/>
        <w:rPr>
          <w:rFonts w:eastAsia="SimSun"/>
          <w:lang w:val="en-GB" w:eastAsia="zh-CN"/>
        </w:rPr>
      </w:pPr>
      <w:r w:rsidRPr="00326837">
        <w:rPr>
          <w:rFonts w:eastAsia="SimSun" w:hint="eastAsia"/>
          <w:lang w:eastAsia="zh-CN"/>
        </w:rPr>
        <w:t>对大容量多载波传输而言</w:t>
      </w:r>
      <w:r w:rsidRPr="00326837">
        <w:rPr>
          <w:rFonts w:eastAsia="SimSun" w:hint="eastAsia"/>
          <w:lang w:val="en-GB" w:eastAsia="zh-CN"/>
        </w:rPr>
        <w:t>，</w:t>
      </w:r>
      <w:r w:rsidRPr="00326837">
        <w:rPr>
          <w:rFonts w:eastAsia="SimSun" w:hint="eastAsia"/>
          <w:lang w:eastAsia="zh-CN"/>
        </w:rPr>
        <w:t>该信道的中心频率应该与做出</w:t>
      </w:r>
      <w:r w:rsidRPr="00326837">
        <w:rPr>
          <w:rFonts w:ascii="STKaiti" w:eastAsia="STKaiti" w:hAnsi="STKaiti" w:hint="eastAsia"/>
          <w:lang w:eastAsia="zh-CN"/>
        </w:rPr>
        <w:t>建议</w:t>
      </w:r>
      <w:r w:rsidRPr="00326837">
        <w:rPr>
          <w:rFonts w:eastAsia="SimSun" w:hint="eastAsia"/>
          <w:lang w:val="en-GB" w:eastAsia="zh-CN"/>
        </w:rPr>
        <w:t>1</w:t>
      </w:r>
      <w:r w:rsidRPr="00326837">
        <w:rPr>
          <w:rFonts w:eastAsia="SimSun" w:hint="eastAsia"/>
          <w:lang w:val="en-GB" w:eastAsia="zh-CN"/>
        </w:rPr>
        <w:t>、</w:t>
      </w:r>
      <w:r w:rsidRPr="00326837">
        <w:rPr>
          <w:rFonts w:eastAsia="SimSun"/>
          <w:lang w:val="en-GB" w:eastAsia="zh-CN"/>
        </w:rPr>
        <w:t>1.6</w:t>
      </w:r>
      <w:r w:rsidRPr="00326837">
        <w:rPr>
          <w:rFonts w:eastAsia="SimSun" w:hint="eastAsia"/>
          <w:lang w:eastAsia="zh-CN"/>
        </w:rPr>
        <w:t>或</w:t>
      </w:r>
      <w:r w:rsidRPr="00326837">
        <w:rPr>
          <w:rFonts w:eastAsia="SimSun"/>
          <w:lang w:val="en-GB" w:eastAsia="zh-CN"/>
        </w:rPr>
        <w:t>4.</w:t>
      </w:r>
      <w:r w:rsidRPr="00326837">
        <w:rPr>
          <w:rFonts w:eastAsia="SimSun" w:hint="eastAsia"/>
          <w:lang w:val="en-GB" w:eastAsia="zh-CN"/>
        </w:rPr>
        <w:t>2</w:t>
      </w:r>
      <w:r w:rsidRPr="00326837">
        <w:rPr>
          <w:rFonts w:eastAsia="SimSun" w:hint="eastAsia"/>
          <w:lang w:eastAsia="zh-CN"/>
        </w:rPr>
        <w:t>中所规定的基本信道配置相应的一个频率相一致。信道间隔可能为做出</w:t>
      </w:r>
      <w:r w:rsidRPr="00326837">
        <w:rPr>
          <w:rFonts w:ascii="STKaiti" w:eastAsia="STKaiti" w:hAnsi="STKaiti" w:hint="eastAsia"/>
          <w:lang w:eastAsia="zh-CN"/>
        </w:rPr>
        <w:t>建议</w:t>
      </w:r>
      <w:r w:rsidRPr="00326837">
        <w:rPr>
          <w:rFonts w:eastAsia="SimSun" w:hint="eastAsia"/>
          <w:lang w:eastAsia="zh-CN"/>
        </w:rPr>
        <w:t>1</w:t>
      </w:r>
      <w:r w:rsidRPr="00326837">
        <w:rPr>
          <w:rFonts w:eastAsia="SimSun" w:hint="eastAsia"/>
          <w:lang w:eastAsia="zh-CN"/>
        </w:rPr>
        <w:t>、</w:t>
      </w:r>
      <w:r w:rsidRPr="00326837">
        <w:rPr>
          <w:rFonts w:eastAsia="SimSun" w:hint="eastAsia"/>
          <w:lang w:eastAsia="zh-CN"/>
        </w:rPr>
        <w:t>2</w:t>
      </w:r>
      <w:r w:rsidRPr="00326837">
        <w:rPr>
          <w:rFonts w:eastAsia="SimSun" w:hint="eastAsia"/>
          <w:lang w:eastAsia="zh-CN"/>
        </w:rPr>
        <w:t>或</w:t>
      </w:r>
      <w:r w:rsidRPr="00326837">
        <w:rPr>
          <w:rFonts w:eastAsia="SimSun" w:hint="eastAsia"/>
          <w:lang w:eastAsia="zh-CN"/>
        </w:rPr>
        <w:t>4</w:t>
      </w:r>
      <w:r w:rsidRPr="00326837">
        <w:rPr>
          <w:rFonts w:eastAsia="SimSun" w:hint="eastAsia"/>
          <w:lang w:eastAsia="zh-CN"/>
        </w:rPr>
        <w:t>所规定的基本数值的整数倍。当选择适当的其它数值时，必须考虑与现有结构的兼容性。</w:t>
      </w:r>
    </w:p>
    <w:p w:rsidR="001C6693" w:rsidRPr="00326837" w:rsidRDefault="001C6693" w:rsidP="001C6693">
      <w:pPr>
        <w:spacing w:before="160" w:after="160"/>
        <w:ind w:firstLine="435"/>
        <w:rPr>
          <w:rFonts w:eastAsia="SimSun"/>
          <w:lang w:eastAsia="zh-CN"/>
        </w:rPr>
      </w:pPr>
      <w:r w:rsidRPr="00326837">
        <w:rPr>
          <w:rFonts w:eastAsia="SimSun" w:hint="eastAsia"/>
          <w:lang w:val="en-GB" w:eastAsia="zh-CN"/>
        </w:rPr>
        <w:t>图</w:t>
      </w:r>
      <w:r w:rsidRPr="00326837">
        <w:rPr>
          <w:rFonts w:eastAsia="SimSun" w:hint="eastAsia"/>
          <w:lang w:val="en-GB" w:eastAsia="zh-CN"/>
        </w:rPr>
        <w:t>3</w:t>
      </w:r>
      <w:r w:rsidRPr="00326837">
        <w:rPr>
          <w:rFonts w:eastAsia="SimSun" w:hint="eastAsia"/>
          <w:lang w:eastAsia="zh-CN"/>
        </w:rPr>
        <w:t>给出了使用</w:t>
      </w:r>
      <w:r w:rsidRPr="00326837">
        <w:rPr>
          <w:rFonts w:eastAsia="SimSun" w:hint="eastAsia"/>
          <w:lang w:val="en-GB" w:eastAsia="zh-CN"/>
        </w:rPr>
        <w:t>64-QAM</w:t>
      </w:r>
      <w:r w:rsidRPr="00326837">
        <w:rPr>
          <w:rFonts w:eastAsia="SimSun" w:hint="eastAsia"/>
          <w:lang w:eastAsia="zh-CN"/>
        </w:rPr>
        <w:t>的双载波系统的同极化频率复用信道配置示例。每一载波以</w:t>
      </w:r>
      <w:r w:rsidRPr="00326837">
        <w:rPr>
          <w:rFonts w:eastAsia="SimSun" w:hint="eastAsia"/>
          <w:lang w:eastAsia="zh-CN"/>
        </w:rPr>
        <w:t>155</w:t>
      </w:r>
      <w:r w:rsidRPr="00326837">
        <w:rPr>
          <w:rFonts w:eastAsia="SimSun"/>
          <w:lang w:eastAsia="zh-CN"/>
        </w:rPr>
        <w:t>.52</w:t>
      </w:r>
      <w:r w:rsidRPr="00326837">
        <w:rPr>
          <w:rFonts w:eastAsia="SimSun" w:hint="eastAsia"/>
          <w:lang w:eastAsia="zh-CN"/>
        </w:rPr>
        <w:t xml:space="preserve"> M</w:t>
      </w:r>
      <w:r w:rsidRPr="00326837">
        <w:rPr>
          <w:rFonts w:eastAsia="SimSun"/>
          <w:lang w:eastAsia="zh-CN"/>
        </w:rPr>
        <w:t>bit/s(</w:t>
      </w:r>
      <w:r w:rsidRPr="00326837">
        <w:rPr>
          <w:rFonts w:eastAsia="SimSun" w:hint="eastAsia"/>
          <w:lang w:eastAsia="zh-CN"/>
        </w:rPr>
        <w:t>STM-1</w:t>
      </w:r>
      <w:r w:rsidRPr="00326837">
        <w:rPr>
          <w:rFonts w:eastAsia="SimSun"/>
          <w:lang w:eastAsia="zh-CN"/>
        </w:rPr>
        <w:t>)</w:t>
      </w:r>
      <w:r w:rsidRPr="00326837">
        <w:rPr>
          <w:rFonts w:eastAsia="SimSun" w:hint="eastAsia"/>
          <w:lang w:eastAsia="zh-CN"/>
        </w:rPr>
        <w:t>进行调制。</w:t>
      </w:r>
    </w:p>
    <w:p w:rsidR="001C6693" w:rsidRPr="00326837" w:rsidRDefault="001C6693" w:rsidP="001C6693">
      <w:pPr>
        <w:spacing w:before="160" w:after="160"/>
        <w:ind w:firstLine="435"/>
        <w:rPr>
          <w:rFonts w:eastAsia="SimSun"/>
          <w:lang w:eastAsia="zh-CN"/>
        </w:rPr>
      </w:pPr>
      <w:r w:rsidRPr="00326837">
        <w:rPr>
          <w:rFonts w:eastAsia="SimSun" w:hint="eastAsia"/>
          <w:spacing w:val="1"/>
          <w:lang w:eastAsia="zh-CN"/>
        </w:rPr>
        <w:t>令</w:t>
      </w:r>
      <w:r w:rsidRPr="00326837">
        <w:rPr>
          <w:rFonts w:eastAsia="SimSun"/>
          <w:i/>
          <w:spacing w:val="1"/>
          <w:lang w:val="en-GB" w:eastAsia="zh-CN"/>
        </w:rPr>
        <w:t>n</w:t>
      </w:r>
      <w:r w:rsidRPr="00326837">
        <w:rPr>
          <w:rFonts w:eastAsia="SimSun" w:hint="eastAsia"/>
          <w:i/>
          <w:spacing w:val="1"/>
          <w:lang w:val="en-GB" w:eastAsia="zh-CN"/>
        </w:rPr>
        <w:t xml:space="preserve"> </w:t>
      </w:r>
      <w:r w:rsidRPr="00326837">
        <w:rPr>
          <w:rFonts w:eastAsia="SimSun" w:hint="eastAsia"/>
          <w:spacing w:val="1"/>
        </w:rPr>
        <w:sym w:font="Symbol" w:char="F03D"/>
      </w:r>
      <w:r w:rsidRPr="00326837">
        <w:rPr>
          <w:rFonts w:eastAsia="SimSun" w:hint="eastAsia"/>
          <w:spacing w:val="1"/>
          <w:lang w:val="en-GB" w:eastAsia="zh-CN"/>
        </w:rPr>
        <w:t xml:space="preserve"> 2</w:t>
      </w:r>
      <w:r w:rsidRPr="00326837">
        <w:rPr>
          <w:rFonts w:eastAsia="SimSun" w:hint="eastAsia"/>
          <w:spacing w:val="1"/>
          <w:lang w:eastAsia="zh-CN"/>
        </w:rPr>
        <w:t>、</w:t>
      </w:r>
      <w:r w:rsidRPr="00326837">
        <w:rPr>
          <w:rFonts w:eastAsia="SimSun" w:hint="eastAsia"/>
          <w:spacing w:val="1"/>
          <w:lang w:val="en-GB" w:eastAsia="zh-CN"/>
        </w:rPr>
        <w:t>4</w:t>
      </w:r>
      <w:r w:rsidRPr="00326837">
        <w:rPr>
          <w:rFonts w:eastAsia="SimSun" w:hint="eastAsia"/>
          <w:spacing w:val="1"/>
          <w:lang w:eastAsia="zh-CN"/>
        </w:rPr>
        <w:t>、</w:t>
      </w:r>
      <w:r w:rsidRPr="00326837">
        <w:rPr>
          <w:rFonts w:eastAsia="SimSun" w:hint="eastAsia"/>
          <w:spacing w:val="1"/>
          <w:lang w:val="en-GB" w:eastAsia="zh-CN"/>
        </w:rPr>
        <w:t>6</w:t>
      </w:r>
      <w:r w:rsidRPr="00326837">
        <w:rPr>
          <w:rFonts w:eastAsia="SimSun" w:hint="eastAsia"/>
          <w:spacing w:val="1"/>
          <w:lang w:eastAsia="zh-CN"/>
        </w:rPr>
        <w:t>、</w:t>
      </w:r>
      <w:r w:rsidRPr="00326837">
        <w:rPr>
          <w:rFonts w:eastAsia="SimSun" w:hint="eastAsia"/>
          <w:spacing w:val="1"/>
          <w:lang w:val="en-GB" w:eastAsia="zh-CN"/>
        </w:rPr>
        <w:t>8</w:t>
      </w:r>
      <w:r w:rsidRPr="00326837">
        <w:rPr>
          <w:rFonts w:eastAsia="SimSun" w:hint="eastAsia"/>
          <w:spacing w:val="1"/>
          <w:lang w:val="en-GB" w:eastAsia="zh-CN"/>
        </w:rPr>
        <w:t>，</w:t>
      </w:r>
      <w:r w:rsidRPr="00326837">
        <w:rPr>
          <w:rFonts w:eastAsia="SimSun" w:hint="eastAsia"/>
          <w:spacing w:val="1"/>
          <w:lang w:eastAsia="zh-CN"/>
        </w:rPr>
        <w:t>从</w:t>
      </w:r>
      <w:r w:rsidRPr="00326837">
        <w:rPr>
          <w:rFonts w:ascii="STKaiti" w:eastAsia="STKaiti" w:hAnsi="STKaiti" w:hint="eastAsia"/>
          <w:spacing w:val="1"/>
          <w:lang w:eastAsia="zh-CN"/>
        </w:rPr>
        <w:t>做出建议</w:t>
      </w:r>
      <w:r w:rsidRPr="00326837">
        <w:rPr>
          <w:rFonts w:eastAsia="SimSun" w:hint="eastAsia"/>
          <w:spacing w:val="1"/>
          <w:lang w:val="en-GB" w:eastAsia="zh-CN"/>
        </w:rPr>
        <w:t>1</w:t>
      </w:r>
      <w:r w:rsidRPr="00326837">
        <w:rPr>
          <w:rFonts w:eastAsia="SimSun" w:hint="eastAsia"/>
          <w:spacing w:val="1"/>
          <w:lang w:val="en-GB" w:eastAsia="zh-CN"/>
        </w:rPr>
        <w:t>中</w:t>
      </w:r>
      <w:r w:rsidRPr="00326837">
        <w:rPr>
          <w:rFonts w:eastAsia="SimSun" w:hint="eastAsia"/>
          <w:spacing w:val="1"/>
          <w:lang w:eastAsia="zh-CN"/>
        </w:rPr>
        <w:t>就可推导出图</w:t>
      </w:r>
      <w:r w:rsidRPr="00326837">
        <w:rPr>
          <w:rFonts w:eastAsia="SimSun"/>
          <w:spacing w:val="1"/>
          <w:lang w:val="en-GB" w:eastAsia="zh-CN"/>
        </w:rPr>
        <w:t>3a)</w:t>
      </w:r>
      <w:r w:rsidRPr="00326837">
        <w:rPr>
          <w:rFonts w:eastAsia="SimSun" w:hint="eastAsia"/>
          <w:spacing w:val="1"/>
          <w:lang w:eastAsia="zh-CN"/>
        </w:rPr>
        <w:t>信道配置的中心频率。信道间隔为</w:t>
      </w:r>
      <w:r w:rsidRPr="00326837">
        <w:rPr>
          <w:rFonts w:eastAsia="SimSun" w:hint="eastAsia"/>
          <w:spacing w:val="1"/>
          <w:lang w:eastAsia="zh-CN"/>
        </w:rPr>
        <w:t>80 MHz</w:t>
      </w:r>
      <w:r w:rsidRPr="00326837">
        <w:rPr>
          <w:rFonts w:eastAsia="SimSun" w:hint="eastAsia"/>
          <w:spacing w:val="1"/>
          <w:lang w:eastAsia="zh-CN"/>
        </w:rPr>
        <w:t>。</w:t>
      </w:r>
      <w:r w:rsidRPr="00326837">
        <w:rPr>
          <w:rFonts w:eastAsia="SimSun" w:hint="eastAsia"/>
          <w:lang w:eastAsia="zh-CN"/>
        </w:rPr>
        <w:t>每个射频信道有</w:t>
      </w:r>
      <w:r w:rsidRPr="00326837">
        <w:rPr>
          <w:rFonts w:eastAsia="SimSun" w:hint="eastAsia"/>
          <w:lang w:eastAsia="zh-CN"/>
        </w:rPr>
        <w:t xml:space="preserve">2 </w:t>
      </w:r>
      <w:r w:rsidRPr="00326837">
        <w:rPr>
          <w:rFonts w:eastAsia="SimSun" w:hint="eastAsia"/>
        </w:rPr>
        <w:sym w:font="Symbol" w:char="F0B4"/>
      </w:r>
      <w:r w:rsidRPr="00326837">
        <w:rPr>
          <w:rFonts w:eastAsia="SimSun" w:hint="eastAsia"/>
          <w:lang w:eastAsia="zh-CN"/>
        </w:rPr>
        <w:t xml:space="preserve"> 2</w:t>
      </w:r>
      <w:r w:rsidRPr="00326837">
        <w:rPr>
          <w:rFonts w:eastAsia="SimSun" w:hint="eastAsia"/>
          <w:lang w:eastAsia="zh-CN"/>
        </w:rPr>
        <w:t>个载波，被分配在中心频率周围</w:t>
      </w:r>
      <w:r w:rsidRPr="00326837">
        <w:rPr>
          <w:rFonts w:eastAsia="SimSun" w:hint="eastAsia"/>
        </w:rPr>
        <w:sym w:font="Symbol" w:char="F0B1"/>
      </w:r>
      <w:r w:rsidRPr="00326837">
        <w:rPr>
          <w:rFonts w:eastAsia="SimSun" w:hint="eastAsia"/>
          <w:lang w:eastAsia="zh-CN"/>
        </w:rPr>
        <w:t>17</w:t>
      </w:r>
      <w:r w:rsidRPr="00326837">
        <w:rPr>
          <w:rFonts w:eastAsia="SimSun"/>
          <w:lang w:eastAsia="zh-CN"/>
        </w:rPr>
        <w:t xml:space="preserve">.5 </w:t>
      </w:r>
      <w:r w:rsidRPr="00326837">
        <w:rPr>
          <w:rFonts w:eastAsia="SimSun" w:hint="eastAsia"/>
          <w:lang w:eastAsia="zh-CN"/>
        </w:rPr>
        <w:t>MHz</w:t>
      </w:r>
      <w:r w:rsidRPr="00326837">
        <w:rPr>
          <w:rFonts w:eastAsia="SimSun" w:hint="eastAsia"/>
          <w:lang w:eastAsia="zh-CN"/>
        </w:rPr>
        <w:t>处，并同时使用两种极化。当开始从模拟向数字转换后，这是较理想的信道配置。</w:t>
      </w:r>
    </w:p>
    <w:p w:rsidR="001C6693" w:rsidRDefault="001C6693" w:rsidP="001C6693">
      <w:pPr>
        <w:spacing w:before="160" w:after="160"/>
        <w:ind w:firstLineChars="200" w:firstLine="484"/>
        <w:rPr>
          <w:rFonts w:eastAsia="SimSun"/>
          <w:spacing w:val="2"/>
          <w:lang w:eastAsia="zh-CN"/>
        </w:rPr>
      </w:pPr>
      <w:r w:rsidRPr="00326837">
        <w:rPr>
          <w:rFonts w:eastAsia="SimSun" w:hint="eastAsia"/>
          <w:spacing w:val="2"/>
          <w:lang w:eastAsia="zh-CN"/>
        </w:rPr>
        <w:t>图</w:t>
      </w:r>
      <w:r w:rsidRPr="00326837">
        <w:rPr>
          <w:rFonts w:eastAsia="SimSun" w:hint="eastAsia"/>
          <w:spacing w:val="2"/>
          <w:lang w:val="en-GB" w:eastAsia="zh-CN"/>
        </w:rPr>
        <w:t>3</w:t>
      </w:r>
      <w:r w:rsidRPr="00326837">
        <w:rPr>
          <w:rFonts w:eastAsia="SimSun"/>
          <w:spacing w:val="2"/>
          <w:lang w:val="en-GB" w:eastAsia="zh-CN"/>
        </w:rPr>
        <w:t>b)</w:t>
      </w:r>
      <w:r w:rsidRPr="00326837">
        <w:rPr>
          <w:rFonts w:eastAsia="SimSun" w:hint="eastAsia"/>
          <w:spacing w:val="2"/>
          <w:lang w:eastAsia="zh-CN"/>
        </w:rPr>
        <w:t>表示交插信道配置</w:t>
      </w:r>
      <w:r w:rsidRPr="00326837">
        <w:rPr>
          <w:rFonts w:eastAsia="SimSun" w:hint="eastAsia"/>
          <w:spacing w:val="2"/>
          <w:lang w:val="en-GB" w:eastAsia="zh-CN"/>
        </w:rPr>
        <w:t>，</w:t>
      </w:r>
      <w:r w:rsidRPr="00326837">
        <w:rPr>
          <w:rFonts w:eastAsia="SimSun" w:hint="eastAsia"/>
          <w:spacing w:val="2"/>
          <w:lang w:eastAsia="zh-CN"/>
        </w:rPr>
        <w:t>可根据</w:t>
      </w:r>
      <w:r w:rsidRPr="00326837">
        <w:rPr>
          <w:rFonts w:ascii="STKaiti" w:eastAsia="STKaiti" w:hAnsi="STKaiti" w:hint="eastAsia"/>
          <w:lang w:eastAsia="zh-CN"/>
        </w:rPr>
        <w:t>做出</w:t>
      </w:r>
      <w:r w:rsidRPr="00326837">
        <w:rPr>
          <w:rFonts w:ascii="STKaiti" w:eastAsia="STKaiti" w:hAnsi="STKaiti" w:hint="eastAsia"/>
          <w:spacing w:val="2"/>
          <w:lang w:eastAsia="zh-CN"/>
        </w:rPr>
        <w:t>建议</w:t>
      </w:r>
      <w:r w:rsidRPr="00326837">
        <w:rPr>
          <w:rFonts w:eastAsia="SimSun" w:hint="eastAsia"/>
          <w:spacing w:val="2"/>
          <w:lang w:val="en-GB" w:eastAsia="zh-CN"/>
        </w:rPr>
        <w:t>1.6</w:t>
      </w:r>
      <w:r w:rsidRPr="00326837">
        <w:rPr>
          <w:rFonts w:eastAsia="SimSun" w:hint="eastAsia"/>
          <w:spacing w:val="2"/>
          <w:lang w:val="en-GB" w:eastAsia="zh-CN"/>
        </w:rPr>
        <w:t>，通过对信道加以组合，</w:t>
      </w:r>
      <w:r w:rsidRPr="00326837">
        <w:rPr>
          <w:rFonts w:eastAsia="SimSun" w:hint="eastAsia"/>
          <w:spacing w:val="2"/>
          <w:lang w:eastAsia="zh-CN"/>
        </w:rPr>
        <w:t>令</w:t>
      </w:r>
      <w:r w:rsidRPr="00326837">
        <w:rPr>
          <w:rFonts w:eastAsia="SimSun" w:hint="eastAsia"/>
          <w:i/>
          <w:spacing w:val="2"/>
          <w:lang w:val="en-GB" w:eastAsia="zh-CN"/>
        </w:rPr>
        <w:t xml:space="preserve">n </w:t>
      </w:r>
      <w:r w:rsidRPr="00326837">
        <w:rPr>
          <w:rFonts w:eastAsia="SimSun" w:hint="eastAsia"/>
        </w:rPr>
        <w:sym w:font="Symbol" w:char="F03D"/>
      </w:r>
      <w:r w:rsidRPr="00326837">
        <w:rPr>
          <w:rFonts w:eastAsia="SimSun" w:hint="eastAsia"/>
          <w:lang w:val="en-GB" w:eastAsia="zh-CN"/>
        </w:rPr>
        <w:t xml:space="preserve"> 1</w:t>
      </w:r>
      <w:r w:rsidRPr="00326837">
        <w:rPr>
          <w:rFonts w:eastAsia="SimSun" w:hint="eastAsia"/>
          <w:lang w:val="en-GB" w:eastAsia="zh-CN"/>
        </w:rPr>
        <w:t>和</w:t>
      </w:r>
      <w:r w:rsidRPr="00326837">
        <w:rPr>
          <w:rFonts w:eastAsia="SimSun" w:hint="eastAsia"/>
          <w:lang w:val="en-GB" w:eastAsia="zh-CN"/>
        </w:rPr>
        <w:t>2</w:t>
      </w:r>
      <w:r w:rsidRPr="00326837">
        <w:rPr>
          <w:rFonts w:eastAsia="SimSun" w:hint="eastAsia"/>
          <w:spacing w:val="2"/>
          <w:lang w:eastAsia="zh-CN"/>
        </w:rPr>
        <w:t>、</w:t>
      </w:r>
      <w:r w:rsidRPr="00326837">
        <w:rPr>
          <w:rFonts w:eastAsia="SimSun" w:hint="eastAsia"/>
          <w:spacing w:val="2"/>
          <w:lang w:eastAsia="zh-CN"/>
        </w:rPr>
        <w:t>3</w:t>
      </w:r>
      <w:r w:rsidRPr="00326837">
        <w:rPr>
          <w:rFonts w:eastAsia="SimSun" w:hint="eastAsia"/>
          <w:spacing w:val="2"/>
          <w:lang w:eastAsia="zh-CN"/>
        </w:rPr>
        <w:t>和</w:t>
      </w:r>
      <w:r w:rsidRPr="00326837">
        <w:rPr>
          <w:rFonts w:eastAsia="SimSun" w:hint="eastAsia"/>
          <w:spacing w:val="2"/>
          <w:lang w:eastAsia="zh-CN"/>
        </w:rPr>
        <w:t>4</w:t>
      </w:r>
      <w:r w:rsidRPr="00326837">
        <w:rPr>
          <w:rFonts w:eastAsia="SimSun" w:hint="eastAsia"/>
          <w:spacing w:val="2"/>
          <w:lang w:eastAsia="zh-CN"/>
        </w:rPr>
        <w:t>、</w:t>
      </w:r>
      <w:r w:rsidRPr="00326837">
        <w:rPr>
          <w:rFonts w:eastAsia="SimSun" w:hint="eastAsia"/>
          <w:spacing w:val="2"/>
          <w:lang w:eastAsia="zh-CN"/>
        </w:rPr>
        <w:t>5</w:t>
      </w:r>
      <w:r w:rsidRPr="00326837">
        <w:rPr>
          <w:rFonts w:eastAsia="SimSun" w:hint="eastAsia"/>
          <w:spacing w:val="2"/>
          <w:lang w:eastAsia="zh-CN"/>
        </w:rPr>
        <w:t>和</w:t>
      </w:r>
      <w:r w:rsidRPr="00326837">
        <w:rPr>
          <w:rFonts w:eastAsia="SimSun" w:hint="eastAsia"/>
          <w:spacing w:val="2"/>
          <w:lang w:eastAsia="zh-CN"/>
        </w:rPr>
        <w:t>6</w:t>
      </w:r>
      <w:r w:rsidRPr="00326837">
        <w:rPr>
          <w:rFonts w:eastAsia="SimSun" w:hint="eastAsia"/>
          <w:spacing w:val="2"/>
          <w:lang w:eastAsia="zh-CN"/>
        </w:rPr>
        <w:t>、</w:t>
      </w:r>
      <w:r w:rsidRPr="00326837">
        <w:rPr>
          <w:rFonts w:eastAsia="SimSun" w:hint="eastAsia"/>
          <w:spacing w:val="2"/>
          <w:lang w:val="en-GB" w:eastAsia="zh-CN"/>
        </w:rPr>
        <w:t>7</w:t>
      </w:r>
      <w:r w:rsidRPr="00326837">
        <w:rPr>
          <w:rFonts w:eastAsia="SimSun" w:hint="eastAsia"/>
          <w:spacing w:val="2"/>
          <w:lang w:val="en-GB" w:eastAsia="zh-CN"/>
        </w:rPr>
        <w:t>和</w:t>
      </w:r>
      <w:r w:rsidRPr="00326837">
        <w:rPr>
          <w:rFonts w:eastAsia="SimSun" w:hint="eastAsia"/>
          <w:spacing w:val="2"/>
          <w:lang w:val="en-GB" w:eastAsia="zh-CN"/>
        </w:rPr>
        <w:t>8</w:t>
      </w:r>
      <w:r w:rsidRPr="00326837">
        <w:rPr>
          <w:rFonts w:eastAsia="SimSun" w:hint="eastAsia"/>
          <w:spacing w:val="2"/>
          <w:lang w:val="en-GB" w:eastAsia="zh-CN"/>
        </w:rPr>
        <w:t>，从而</w:t>
      </w:r>
      <w:r w:rsidRPr="00326837">
        <w:rPr>
          <w:rFonts w:eastAsia="SimSun" w:hint="eastAsia"/>
          <w:spacing w:val="2"/>
          <w:lang w:eastAsia="zh-CN"/>
        </w:rPr>
        <w:t>推导出中心频率。这种信道配置较为理想，因为这种配置方案在频带边缘提供了更加对称的保护带。</w:t>
      </w:r>
    </w:p>
    <w:p w:rsidR="00326921" w:rsidRDefault="00326921">
      <w:pPr>
        <w:tabs>
          <w:tab w:val="clear" w:pos="794"/>
          <w:tab w:val="clear" w:pos="1191"/>
          <w:tab w:val="clear" w:pos="1588"/>
          <w:tab w:val="clear" w:pos="1985"/>
        </w:tabs>
        <w:overflowPunct/>
        <w:autoSpaceDE/>
        <w:autoSpaceDN/>
        <w:adjustRightInd/>
        <w:spacing w:before="0"/>
        <w:jc w:val="left"/>
        <w:textAlignment w:val="auto"/>
        <w:rPr>
          <w:rFonts w:eastAsia="SimSun"/>
          <w:b/>
          <w:bCs/>
          <w:color w:val="FFFFFF"/>
          <w:sz w:val="18"/>
          <w:szCs w:val="18"/>
          <w:lang w:val="en-US" w:eastAsia="zh-CN"/>
        </w:rPr>
      </w:pPr>
      <w:r>
        <w:rPr>
          <w:rFonts w:eastAsia="SimSun"/>
          <w:b/>
          <w:bCs/>
          <w:color w:val="FFFFFF"/>
          <w:sz w:val="18"/>
          <w:szCs w:val="18"/>
          <w:lang w:val="en-US" w:eastAsia="zh-CN"/>
        </w:rPr>
        <w:br w:type="page"/>
      </w:r>
    </w:p>
    <w:p w:rsidR="00326921" w:rsidRPr="004159F8" w:rsidRDefault="00326921" w:rsidP="00326921">
      <w:pPr>
        <w:pStyle w:val="FigureNo"/>
        <w:rPr>
          <w:lang w:val="en-US" w:eastAsia="zh-CN"/>
        </w:rPr>
      </w:pPr>
      <w:r>
        <w:rPr>
          <w:rFonts w:hint="eastAsia"/>
          <w:lang w:val="en-GB" w:eastAsia="zh-CN"/>
        </w:rPr>
        <w:lastRenderedPageBreak/>
        <w:t>图</w:t>
      </w:r>
      <w:r w:rsidRPr="004159F8">
        <w:rPr>
          <w:lang w:val="en-US" w:eastAsia="zh-CN"/>
        </w:rPr>
        <w:t>3</w:t>
      </w:r>
    </w:p>
    <w:p w:rsidR="00326921" w:rsidRDefault="00326921" w:rsidP="00E30441">
      <w:pPr>
        <w:pStyle w:val="Figuretitle"/>
        <w:rPr>
          <w:lang w:val="en-GB" w:eastAsia="zh-CN"/>
        </w:rPr>
      </w:pPr>
      <w:r>
        <w:rPr>
          <w:rFonts w:hint="eastAsia"/>
          <w:lang w:val="en-US" w:eastAsia="zh-CN"/>
        </w:rPr>
        <w:t>工作于</w:t>
      </w:r>
      <w:r>
        <w:rPr>
          <w:rFonts w:hint="eastAsia"/>
          <w:lang w:val="en-US" w:eastAsia="zh-CN"/>
        </w:rPr>
        <w:t xml:space="preserve">6 </w:t>
      </w:r>
      <w:r w:rsidRPr="004159F8">
        <w:rPr>
          <w:lang w:val="en-GB" w:eastAsia="zh-CN"/>
        </w:rPr>
        <w:t>GHz</w:t>
      </w:r>
      <w:r>
        <w:rPr>
          <w:rFonts w:hint="eastAsia"/>
          <w:lang w:val="en-GB" w:eastAsia="zh-CN"/>
        </w:rPr>
        <w:t>频带较高部分信道间隔为</w:t>
      </w:r>
      <w:r>
        <w:rPr>
          <w:rFonts w:hint="eastAsia"/>
          <w:lang w:val="en-GB" w:eastAsia="zh-CN"/>
        </w:rPr>
        <w:t>80</w:t>
      </w:r>
      <w:r>
        <w:rPr>
          <w:rFonts w:hint="eastAsia"/>
          <w:lang w:val="en-US" w:eastAsia="zh-CN"/>
        </w:rPr>
        <w:t xml:space="preserve"> </w:t>
      </w:r>
      <w:r w:rsidRPr="004159F8">
        <w:rPr>
          <w:lang w:val="en-GB" w:eastAsia="zh-CN"/>
        </w:rPr>
        <w:t>MHz</w:t>
      </w:r>
      <w:r w:rsidRPr="004159F8">
        <w:rPr>
          <w:lang w:val="en-US" w:eastAsia="zh-CN"/>
        </w:rPr>
        <w:t xml:space="preserve"> </w:t>
      </w:r>
      <w:r w:rsidR="00E30441">
        <w:rPr>
          <w:rFonts w:hint="eastAsia"/>
          <w:lang w:val="en-US" w:eastAsia="zh-CN"/>
        </w:rPr>
        <w:t>的</w:t>
      </w:r>
      <w:r w:rsidRPr="004159F8">
        <w:rPr>
          <w:lang w:val="en-US" w:eastAsia="zh-CN"/>
        </w:rPr>
        <w:t xml:space="preserve">2 </w:t>
      </w:r>
      <w:r>
        <w:rPr>
          <w:rFonts w:ascii="Times New Roman" w:hAnsi="Times New Roman"/>
          <w:lang w:val="en-US" w:eastAsia="zh-CN"/>
        </w:rPr>
        <w:t>×</w:t>
      </w:r>
      <w:r>
        <w:rPr>
          <w:lang w:val="en-US" w:eastAsia="zh-CN"/>
        </w:rPr>
        <w:t xml:space="preserve"> 2 </w:t>
      </w:r>
      <w:r>
        <w:rPr>
          <w:rFonts w:ascii="Times New Roman" w:hAnsi="Times New Roman"/>
          <w:lang w:val="en-US" w:eastAsia="zh-CN"/>
        </w:rPr>
        <w:t>×</w:t>
      </w:r>
      <w:r>
        <w:rPr>
          <w:lang w:val="en-US" w:eastAsia="zh-CN"/>
        </w:rPr>
        <w:t xml:space="preserve"> </w:t>
      </w:r>
      <w:r w:rsidRPr="004159F8">
        <w:rPr>
          <w:lang w:val="en-US" w:eastAsia="zh-CN"/>
        </w:rPr>
        <w:t>155.52 Mbit</w:t>
      </w:r>
      <w:r w:rsidRPr="004159F8">
        <w:rPr>
          <w:caps/>
          <w:lang w:val="en-US" w:eastAsia="zh-CN"/>
        </w:rPr>
        <w:t>/</w:t>
      </w:r>
      <w:r w:rsidRPr="004159F8">
        <w:rPr>
          <w:lang w:val="en-US" w:eastAsia="zh-CN"/>
        </w:rPr>
        <w:t>s</w:t>
      </w:r>
      <w:r w:rsidRPr="004159F8">
        <w:rPr>
          <w:caps/>
          <w:lang w:val="en-US" w:eastAsia="zh-CN"/>
        </w:rPr>
        <w:t xml:space="preserve"> (4</w:t>
      </w:r>
      <w:r>
        <w:rPr>
          <w:caps/>
          <w:lang w:val="en-US" w:eastAsia="zh-CN"/>
        </w:rPr>
        <w:t xml:space="preserve"> </w:t>
      </w:r>
      <w:r>
        <w:rPr>
          <w:rFonts w:ascii="Times New Roman" w:hAnsi="Times New Roman"/>
          <w:caps/>
          <w:lang w:val="en-US" w:eastAsia="zh-CN"/>
        </w:rPr>
        <w:t>×</w:t>
      </w:r>
      <w:r>
        <w:rPr>
          <w:caps/>
          <w:lang w:val="en-US" w:eastAsia="zh-CN"/>
        </w:rPr>
        <w:t xml:space="preserve"> </w:t>
      </w:r>
      <w:r w:rsidRPr="004159F8">
        <w:rPr>
          <w:caps/>
          <w:lang w:val="en-US" w:eastAsia="zh-CN"/>
        </w:rPr>
        <w:t xml:space="preserve">STM-1) </w:t>
      </w:r>
      <w:r w:rsidR="00E30441">
        <w:rPr>
          <w:rFonts w:hint="eastAsia"/>
          <w:caps/>
          <w:lang w:val="en-US" w:eastAsia="zh-CN"/>
        </w:rPr>
        <w:br/>
      </w:r>
      <w:r w:rsidR="00E30441">
        <w:rPr>
          <w:rFonts w:hint="eastAsia"/>
          <w:lang w:val="en-US" w:eastAsia="zh-CN"/>
        </w:rPr>
        <w:t>固定无线系统使用的</w:t>
      </w:r>
      <w:r w:rsidR="00E30441">
        <w:rPr>
          <w:rFonts w:hint="eastAsia"/>
          <w:lang w:val="en-US" w:eastAsia="zh-CN"/>
        </w:rPr>
        <w:t>RF</w:t>
      </w:r>
      <w:r w:rsidR="00E30441">
        <w:rPr>
          <w:rFonts w:hint="eastAsia"/>
          <w:lang w:val="en-US" w:eastAsia="zh-CN"/>
        </w:rPr>
        <w:t>信道配置示例</w:t>
      </w:r>
      <w:r>
        <w:rPr>
          <w:lang w:val="en-GB" w:eastAsia="zh-CN"/>
        </w:rPr>
        <w:br/>
      </w:r>
      <w:r w:rsidR="00E30441">
        <w:rPr>
          <w:rFonts w:hint="eastAsia"/>
          <w:lang w:val="en-GB" w:eastAsia="zh-CN"/>
        </w:rPr>
        <w:t>（所有频率单位为</w:t>
      </w:r>
      <w:r w:rsidRPr="004159F8">
        <w:rPr>
          <w:lang w:val="en-GB" w:eastAsia="zh-CN"/>
        </w:rPr>
        <w:t>M</w:t>
      </w:r>
      <w:r>
        <w:rPr>
          <w:lang w:val="en-GB" w:eastAsia="zh-CN"/>
        </w:rPr>
        <w:t>H</w:t>
      </w:r>
      <w:r w:rsidR="00E30441">
        <w:rPr>
          <w:lang w:val="en-GB" w:eastAsia="zh-CN"/>
        </w:rPr>
        <w:t>z</w:t>
      </w:r>
      <w:r w:rsidR="00E30441">
        <w:rPr>
          <w:rFonts w:hint="eastAsia"/>
          <w:lang w:val="en-GB" w:eastAsia="zh-CN"/>
        </w:rPr>
        <w:t>）</w:t>
      </w:r>
    </w:p>
    <w:p w:rsidR="001C6693" w:rsidRPr="00326837" w:rsidRDefault="00B83762" w:rsidP="001C6693">
      <w:pPr>
        <w:widowControl w:val="0"/>
        <w:tabs>
          <w:tab w:val="clear" w:pos="794"/>
          <w:tab w:val="clear" w:pos="1191"/>
          <w:tab w:val="clear" w:pos="1588"/>
          <w:tab w:val="clear" w:pos="1985"/>
        </w:tabs>
        <w:overflowPunct/>
        <w:autoSpaceDE/>
        <w:autoSpaceDN/>
        <w:adjustRightInd/>
        <w:spacing w:before="0"/>
        <w:jc w:val="center"/>
        <w:textAlignment w:val="auto"/>
        <w:rPr>
          <w:rFonts w:eastAsia="SimSun"/>
          <w:kern w:val="2"/>
          <w:sz w:val="21"/>
          <w:szCs w:val="21"/>
          <w:lang w:val="en-US" w:eastAsia="zh-CN"/>
        </w:rPr>
      </w:pPr>
      <w:r w:rsidRPr="00326837">
        <w:rPr>
          <w:rFonts w:eastAsia="SimSun"/>
          <w:kern w:val="2"/>
          <w:sz w:val="21"/>
          <w:szCs w:val="21"/>
          <w:lang w:val="en-US" w:eastAsia="zh-CN"/>
        </w:rPr>
        <w:object w:dxaOrig="7741" w:dyaOrig="8374">
          <v:shape id="_x0000_i1028" type="#_x0000_t75" style="width:387pt;height:389.25pt" o:ole="">
            <v:imagedata r:id="rId21" o:title="" croptop="4625f"/>
          </v:shape>
          <o:OLEObject Type="Embed" ProgID="CorelDRAW.Graphic.14" ShapeID="_x0000_i1028" DrawAspect="Content" ObjectID="_1421044425" r:id="rId22"/>
        </w:object>
      </w:r>
    </w:p>
    <w:p w:rsidR="001C6693" w:rsidRPr="00326837" w:rsidRDefault="001C6693" w:rsidP="00E30441">
      <w:pPr>
        <w:pStyle w:val="AnnexNoTitle"/>
        <w:rPr>
          <w:lang w:val="en-GB" w:eastAsia="zh-CN"/>
        </w:rPr>
      </w:pPr>
      <w:r w:rsidRPr="00326837">
        <w:rPr>
          <w:rFonts w:ascii="SimSun" w:eastAsia="SimSun" w:hAnsi="SimSun" w:hint="eastAsia"/>
          <w:lang w:val="en-GB" w:eastAsia="zh-CN"/>
        </w:rPr>
        <w:t>附件</w:t>
      </w:r>
      <w:r w:rsidRPr="00326837">
        <w:rPr>
          <w:lang w:val="en-GB" w:eastAsia="zh-CN"/>
        </w:rPr>
        <w:t>2</w:t>
      </w:r>
      <w:r w:rsidR="00E30441">
        <w:rPr>
          <w:rFonts w:hint="eastAsia"/>
          <w:lang w:val="en-GB" w:eastAsia="zh-CN"/>
        </w:rPr>
        <w:br/>
      </w:r>
      <w:r w:rsidR="00E30441">
        <w:rPr>
          <w:rFonts w:eastAsia="SimSun"/>
          <w:lang w:val="en-GB" w:eastAsia="zh-CN"/>
        </w:rPr>
        <w:br/>
      </w:r>
      <w:r w:rsidRPr="00326837">
        <w:rPr>
          <w:rFonts w:ascii="STKaiti" w:eastAsia="STKaiti" w:hAnsi="STKaiti" w:hint="eastAsia"/>
          <w:spacing w:val="-1"/>
          <w:szCs w:val="28"/>
          <w:lang w:eastAsia="zh-CN"/>
        </w:rPr>
        <w:t>建议</w:t>
      </w:r>
      <w:r w:rsidRPr="00326837">
        <w:rPr>
          <w:lang w:val="en-GB" w:eastAsia="zh-CN"/>
        </w:rPr>
        <w:t>4.3</w:t>
      </w:r>
      <w:r w:rsidRPr="00326837">
        <w:rPr>
          <w:rFonts w:ascii="SimSun" w:eastAsia="SimSun" w:hAnsi="SimSun" w:hint="eastAsia"/>
          <w:lang w:val="en-GB" w:eastAsia="zh-CN"/>
        </w:rPr>
        <w:t>述及的</w:t>
      </w:r>
      <w:r w:rsidRPr="00326837">
        <w:rPr>
          <w:lang w:val="en-GB" w:eastAsia="zh-CN"/>
        </w:rPr>
        <w:t>14 MHz</w:t>
      </w:r>
      <w:r w:rsidRPr="00326837">
        <w:rPr>
          <w:rFonts w:ascii="SimSun" w:eastAsia="SimSun" w:hAnsi="SimSun" w:hint="eastAsia"/>
          <w:lang w:val="en-GB" w:eastAsia="zh-CN"/>
        </w:rPr>
        <w:t>、</w:t>
      </w:r>
      <w:r w:rsidRPr="00326837">
        <w:rPr>
          <w:lang w:val="en-GB" w:eastAsia="zh-CN"/>
        </w:rPr>
        <w:t>7 MHz</w:t>
      </w:r>
      <w:r w:rsidRPr="00326837">
        <w:rPr>
          <w:rFonts w:ascii="SimSun" w:eastAsia="SimSun" w:hAnsi="SimSun" w:hint="eastAsia"/>
          <w:lang w:val="en-GB" w:eastAsia="zh-CN"/>
        </w:rPr>
        <w:t>和</w:t>
      </w:r>
      <w:r w:rsidRPr="00326837">
        <w:rPr>
          <w:lang w:val="en-GB" w:eastAsia="zh-CN"/>
        </w:rPr>
        <w:t>3.5 MHz</w:t>
      </w:r>
      <w:r w:rsidRPr="00326837">
        <w:rPr>
          <w:rFonts w:ascii="SimSun" w:eastAsia="SimSun" w:hAnsi="SimSun" w:hint="eastAsia"/>
          <w:lang w:val="en-GB" w:eastAsia="zh-CN"/>
        </w:rPr>
        <w:t>配置</w:t>
      </w:r>
    </w:p>
    <w:p w:rsidR="001C6693" w:rsidRPr="00326837" w:rsidRDefault="001C6693" w:rsidP="00E30441">
      <w:pPr>
        <w:pStyle w:val="Normalaftertitle"/>
        <w:ind w:firstLine="518"/>
        <w:rPr>
          <w:lang w:eastAsia="zh-CN"/>
        </w:rPr>
      </w:pPr>
      <w:r w:rsidRPr="00326837">
        <w:rPr>
          <w:rFonts w:hint="eastAsia"/>
          <w:lang w:eastAsia="zh-CN"/>
        </w:rPr>
        <w:t>通过对建议</w:t>
      </w:r>
      <w:r w:rsidRPr="00326837">
        <w:rPr>
          <w:rFonts w:hint="eastAsia"/>
          <w:lang w:eastAsia="zh-CN"/>
        </w:rPr>
        <w:t>4</w:t>
      </w:r>
      <w:r w:rsidRPr="00326837">
        <w:rPr>
          <w:rFonts w:hint="eastAsia"/>
          <w:lang w:eastAsia="zh-CN"/>
        </w:rPr>
        <w:t>中提供的每个</w:t>
      </w:r>
      <w:r w:rsidRPr="00326837">
        <w:rPr>
          <w:lang w:eastAsia="zh-CN"/>
        </w:rPr>
        <w:t>30 MHz</w:t>
      </w:r>
      <w:r w:rsidRPr="00326837">
        <w:rPr>
          <w:rFonts w:hint="eastAsia"/>
          <w:lang w:eastAsia="zh-CN"/>
        </w:rPr>
        <w:t>信道进行再划分，正式得到窄带</w:t>
      </w:r>
      <w:r w:rsidRPr="00326837">
        <w:rPr>
          <w:lang w:eastAsia="zh-CN"/>
        </w:rPr>
        <w:t>14 MHz</w:t>
      </w:r>
      <w:r w:rsidRPr="00326837">
        <w:rPr>
          <w:rFonts w:hint="eastAsia"/>
          <w:lang w:eastAsia="zh-CN"/>
        </w:rPr>
        <w:t>、</w:t>
      </w:r>
      <w:r w:rsidRPr="00326837">
        <w:rPr>
          <w:lang w:eastAsia="zh-CN"/>
        </w:rPr>
        <w:t>7 MHz</w:t>
      </w:r>
      <w:r w:rsidRPr="00326837">
        <w:rPr>
          <w:rFonts w:hint="eastAsia"/>
          <w:lang w:eastAsia="zh-CN"/>
        </w:rPr>
        <w:t>和</w:t>
      </w:r>
      <w:r w:rsidRPr="00326837">
        <w:rPr>
          <w:lang w:eastAsia="zh-CN"/>
        </w:rPr>
        <w:t>3.5 MHz</w:t>
      </w:r>
      <w:r w:rsidRPr="00326837">
        <w:rPr>
          <w:rFonts w:hint="eastAsia"/>
          <w:lang w:eastAsia="zh-CN"/>
        </w:rPr>
        <w:t>信道，剩余的</w:t>
      </w:r>
      <w:r w:rsidRPr="00326837">
        <w:rPr>
          <w:lang w:eastAsia="zh-CN"/>
        </w:rPr>
        <w:t xml:space="preserve">2 MHz </w:t>
      </w:r>
      <w:r w:rsidRPr="00326837">
        <w:rPr>
          <w:rFonts w:hint="eastAsia"/>
          <w:lang w:eastAsia="zh-CN"/>
        </w:rPr>
        <w:t>作为每</w:t>
      </w:r>
      <w:r w:rsidRPr="00326837">
        <w:rPr>
          <w:rFonts w:hint="eastAsia"/>
          <w:lang w:eastAsia="zh-CN"/>
        </w:rPr>
        <w:t>30</w:t>
      </w:r>
      <w:r w:rsidRPr="00326837">
        <w:rPr>
          <w:lang w:eastAsia="zh-CN"/>
        </w:rPr>
        <w:t xml:space="preserve"> MHz</w:t>
      </w:r>
      <w:r w:rsidRPr="00326837">
        <w:rPr>
          <w:rFonts w:hint="eastAsia"/>
          <w:lang w:eastAsia="zh-CN"/>
        </w:rPr>
        <w:t>时隙之间的内部保护带，如图</w:t>
      </w:r>
      <w:r w:rsidRPr="00326837">
        <w:rPr>
          <w:rFonts w:hint="eastAsia"/>
          <w:lang w:eastAsia="zh-CN"/>
        </w:rPr>
        <w:t>4</w:t>
      </w:r>
      <w:r w:rsidRPr="00326837">
        <w:rPr>
          <w:rFonts w:hint="eastAsia"/>
          <w:lang w:eastAsia="zh-CN"/>
        </w:rPr>
        <w:t>所示。</w:t>
      </w:r>
    </w:p>
    <w:p w:rsidR="001C6693" w:rsidRPr="00326837" w:rsidRDefault="001C6693" w:rsidP="001C6693">
      <w:pPr>
        <w:ind w:firstLineChars="200" w:firstLine="484"/>
        <w:rPr>
          <w:rFonts w:eastAsia="SimSun"/>
          <w:lang w:val="en-GB" w:eastAsia="zh-CN"/>
        </w:rPr>
      </w:pPr>
      <w:r w:rsidRPr="00326837">
        <w:rPr>
          <w:rFonts w:eastAsia="SimSun" w:hint="eastAsia"/>
          <w:spacing w:val="2"/>
          <w:lang w:eastAsia="zh-CN"/>
        </w:rPr>
        <w:t>整套信道中心</w:t>
      </w:r>
      <w:r w:rsidRPr="00326837">
        <w:rPr>
          <w:rFonts w:eastAsia="SimSun" w:hint="eastAsia"/>
          <w:lang w:val="en-GB" w:eastAsia="zh-CN"/>
        </w:rPr>
        <w:t>频率可通过如下关系式获得：</w:t>
      </w:r>
    </w:p>
    <w:p w:rsidR="001C6693" w:rsidRPr="00326837" w:rsidRDefault="001C6693" w:rsidP="001C6693">
      <w:pPr>
        <w:keepNext/>
        <w:rPr>
          <w:rFonts w:eastAsia="SimSun"/>
          <w:lang w:val="en-GB" w:eastAsia="zh-CN"/>
        </w:rPr>
      </w:pPr>
      <w:r w:rsidRPr="00326837">
        <w:rPr>
          <w:rFonts w:eastAsia="SimSun"/>
          <w:lang w:val="en-GB" w:eastAsia="zh-CN"/>
        </w:rPr>
        <w:t>a)</w:t>
      </w:r>
      <w:r w:rsidRPr="00326837">
        <w:rPr>
          <w:rFonts w:eastAsia="SimSun"/>
          <w:lang w:val="en-GB" w:eastAsia="zh-CN"/>
        </w:rPr>
        <w:tab/>
      </w:r>
      <w:r w:rsidRPr="00326837">
        <w:rPr>
          <w:rFonts w:eastAsia="SimSun" w:hint="eastAsia"/>
          <w:lang w:val="en-GB" w:eastAsia="zh-CN"/>
        </w:rPr>
        <w:t>载波间隔为</w:t>
      </w:r>
      <w:r w:rsidRPr="00326837">
        <w:rPr>
          <w:rFonts w:eastAsia="SimSun"/>
          <w:lang w:val="en-GB" w:eastAsia="zh-CN"/>
        </w:rPr>
        <w:t>14 MHz</w:t>
      </w:r>
      <w:r w:rsidRPr="00326837">
        <w:rPr>
          <w:rFonts w:eastAsia="SimSun" w:hint="eastAsia"/>
          <w:lang w:val="en-GB" w:eastAsia="zh-CN"/>
        </w:rPr>
        <w:t>的系统：</w:t>
      </w:r>
    </w:p>
    <w:p w:rsidR="001C6693" w:rsidRPr="00326837" w:rsidRDefault="001C6693" w:rsidP="00E30441">
      <w:pPr>
        <w:pStyle w:val="enumlev2"/>
        <w:rPr>
          <w:lang w:val="en-GB" w:eastAsia="zh-CN"/>
        </w:rPr>
      </w:pPr>
      <w:r w:rsidRPr="00326837">
        <w:rPr>
          <w:lang w:val="en-GB" w:eastAsia="zh-CN"/>
        </w:rPr>
        <w:tab/>
      </w:r>
      <w:r w:rsidRPr="00326837">
        <w:rPr>
          <w:rFonts w:eastAsia="SimSun" w:hint="eastAsia"/>
          <w:spacing w:val="-1"/>
          <w:lang w:eastAsia="zh-CN"/>
        </w:rPr>
        <w:t>下半频带</w:t>
      </w:r>
      <w:r w:rsidRPr="00326837">
        <w:rPr>
          <w:rFonts w:eastAsia="SimSun" w:hint="eastAsia"/>
          <w:spacing w:val="-1"/>
          <w:lang w:val="en-GB" w:eastAsia="zh-CN"/>
        </w:rPr>
        <w:t>：</w:t>
      </w:r>
      <w:r w:rsidRPr="00326837">
        <w:rPr>
          <w:lang w:val="en-GB" w:eastAsia="zh-CN"/>
        </w:rPr>
        <w:tab/>
      </w:r>
      <w:r w:rsidRPr="00326837">
        <w:rPr>
          <w:i/>
          <w:lang w:val="en-GB" w:eastAsia="zh-CN"/>
        </w:rPr>
        <w:t>fn</w:t>
      </w:r>
      <w:r w:rsidRPr="00326837">
        <w:rPr>
          <w:lang w:val="en-GB" w:eastAsia="zh-CN"/>
        </w:rPr>
        <w:t xml:space="preserve"> = </w:t>
      </w:r>
      <w:r w:rsidRPr="00326837">
        <w:rPr>
          <w:i/>
          <w:lang w:val="en-GB" w:eastAsia="zh-CN"/>
        </w:rPr>
        <w:t>f</w:t>
      </w:r>
      <w:r w:rsidRPr="00326837">
        <w:rPr>
          <w:iCs/>
          <w:vertAlign w:val="subscript"/>
          <w:lang w:val="en-GB" w:eastAsia="zh-CN"/>
        </w:rPr>
        <w:t>0</w:t>
      </w:r>
      <w:r w:rsidRPr="00326837">
        <w:rPr>
          <w:lang w:val="en-GB" w:eastAsia="zh-CN"/>
        </w:rPr>
        <w:t xml:space="preserve"> </w:t>
      </w:r>
      <w:r w:rsidRPr="00326837">
        <w:rPr>
          <w:szCs w:val="24"/>
          <w:lang w:val="en-GB"/>
        </w:rPr>
        <w:sym w:font="Symbol" w:char="F02D"/>
      </w:r>
      <w:r w:rsidRPr="00326837">
        <w:rPr>
          <w:lang w:val="en-GB" w:eastAsia="zh-CN"/>
        </w:rPr>
        <w:t xml:space="preserve"> 340</w:t>
      </w:r>
      <w:r w:rsidRPr="00326837">
        <w:rPr>
          <w:rFonts w:eastAsia="SimSun" w:hint="eastAsia"/>
          <w:lang w:val="en-GB" w:eastAsia="zh-CN"/>
        </w:rPr>
        <w:t xml:space="preserve"> </w:t>
      </w:r>
      <w:r w:rsidRPr="00326837">
        <w:rPr>
          <w:lang w:val="en-GB" w:eastAsia="zh-CN"/>
        </w:rPr>
        <w:t>+</w:t>
      </w:r>
      <w:r w:rsidRPr="00326837">
        <w:rPr>
          <w:rFonts w:eastAsia="SimSun" w:hint="eastAsia"/>
          <w:lang w:val="en-GB" w:eastAsia="zh-CN"/>
        </w:rPr>
        <w:t xml:space="preserve"> </w:t>
      </w:r>
      <w:r w:rsidRPr="00326837">
        <w:rPr>
          <w:lang w:val="en-GB" w:eastAsia="zh-CN"/>
        </w:rPr>
        <w:t>9</w:t>
      </w:r>
      <w:r w:rsidRPr="00326837">
        <w:rPr>
          <w:rFonts w:eastAsia="SimSun" w:hint="eastAsia"/>
          <w:lang w:val="en-GB" w:eastAsia="zh-CN"/>
        </w:rPr>
        <w:t xml:space="preserve"> </w:t>
      </w:r>
      <w:r w:rsidRPr="00326837">
        <w:rPr>
          <w:lang w:val="en-GB" w:eastAsia="zh-CN"/>
        </w:rPr>
        <w:t>+</w:t>
      </w:r>
      <w:r w:rsidRPr="00326837">
        <w:rPr>
          <w:rFonts w:eastAsia="SimSun" w:hint="eastAsia"/>
          <w:lang w:val="en-GB" w:eastAsia="zh-CN"/>
        </w:rPr>
        <w:t xml:space="preserve"> </w:t>
      </w:r>
      <w:r w:rsidRPr="00326837">
        <w:rPr>
          <w:i/>
          <w:lang w:val="en-GB" w:eastAsia="zh-CN"/>
        </w:rPr>
        <w:t>n</w:t>
      </w:r>
      <w:r w:rsidRPr="00326837">
        <w:rPr>
          <w:lang w:val="en-GB" w:eastAsia="zh-CN"/>
        </w:rPr>
        <w:t>*14</w:t>
      </w:r>
      <w:r w:rsidRPr="00326837">
        <w:rPr>
          <w:rFonts w:eastAsia="SimSun" w:hint="eastAsia"/>
          <w:lang w:val="en-GB" w:eastAsia="zh-CN"/>
        </w:rPr>
        <w:t xml:space="preserve"> </w:t>
      </w:r>
      <w:r w:rsidRPr="00326837">
        <w:rPr>
          <w:lang w:val="en-GB" w:eastAsia="zh-CN"/>
        </w:rPr>
        <w:t>+</w:t>
      </w:r>
      <w:r w:rsidRPr="00326837">
        <w:rPr>
          <w:rFonts w:eastAsia="SimSun" w:hint="eastAsia"/>
          <w:lang w:val="en-GB" w:eastAsia="zh-CN"/>
        </w:rPr>
        <w:t xml:space="preserve"> </w:t>
      </w:r>
      <w:r w:rsidRPr="00326837">
        <w:rPr>
          <w:lang w:val="en-GB" w:eastAsia="zh-CN"/>
        </w:rPr>
        <w:t>2*</w:t>
      </w:r>
      <w:r w:rsidRPr="00326837">
        <w:rPr>
          <w:rFonts w:ascii="SimSun" w:eastAsia="SimSun" w:hAnsi="SimSun" w:hint="eastAsia"/>
          <w:lang w:val="en-GB" w:eastAsia="zh-CN"/>
        </w:rPr>
        <w:t>整数</w:t>
      </w:r>
      <w:r w:rsidRPr="00326837">
        <w:rPr>
          <w:lang w:val="en-GB" w:eastAsia="zh-CN"/>
        </w:rPr>
        <w:t>((</w:t>
      </w:r>
      <w:r w:rsidRPr="00326837">
        <w:rPr>
          <w:i/>
          <w:lang w:val="en-GB" w:eastAsia="zh-CN"/>
        </w:rPr>
        <w:t>n</w:t>
      </w:r>
      <w:r w:rsidRPr="00326837">
        <w:rPr>
          <w:rFonts w:eastAsia="SimSun" w:hint="eastAsia"/>
          <w:i/>
          <w:lang w:val="en-GB" w:eastAsia="zh-CN"/>
        </w:rPr>
        <w:t xml:space="preserve"> </w:t>
      </w:r>
      <w:r w:rsidRPr="00326837">
        <w:rPr>
          <w:szCs w:val="24"/>
          <w:lang w:val="en-GB"/>
        </w:rPr>
        <w:sym w:font="Symbol" w:char="F02D"/>
      </w:r>
      <w:r w:rsidRPr="00326837">
        <w:rPr>
          <w:rFonts w:eastAsia="SimSun" w:hint="eastAsia"/>
          <w:szCs w:val="24"/>
          <w:lang w:val="en-GB" w:eastAsia="zh-CN"/>
        </w:rPr>
        <w:t xml:space="preserve"> </w:t>
      </w:r>
      <w:r w:rsidRPr="00326837">
        <w:rPr>
          <w:lang w:val="en-GB" w:eastAsia="zh-CN"/>
        </w:rPr>
        <w:t>1)</w:t>
      </w:r>
      <w:r w:rsidRPr="00326837">
        <w:rPr>
          <w:rFonts w:eastAsia="SimSun" w:hint="eastAsia"/>
          <w:lang w:val="en-GB" w:eastAsia="zh-CN"/>
        </w:rPr>
        <w:t xml:space="preserve"> </w:t>
      </w:r>
      <w:r w:rsidRPr="00326837">
        <w:rPr>
          <w:lang w:val="en-GB" w:eastAsia="zh-CN"/>
        </w:rPr>
        <w:t>/</w:t>
      </w:r>
      <w:r w:rsidRPr="00326837">
        <w:rPr>
          <w:rFonts w:eastAsia="SimSun" w:hint="eastAsia"/>
          <w:lang w:val="en-GB" w:eastAsia="zh-CN"/>
        </w:rPr>
        <w:t xml:space="preserve"> </w:t>
      </w:r>
      <w:r w:rsidRPr="00326837">
        <w:rPr>
          <w:lang w:val="en-GB" w:eastAsia="zh-CN"/>
        </w:rPr>
        <w:t>2)</w:t>
      </w:r>
    </w:p>
    <w:p w:rsidR="001C6693" w:rsidRPr="00326837" w:rsidRDefault="001C6693" w:rsidP="00E30441">
      <w:pPr>
        <w:pStyle w:val="enumlev2"/>
        <w:rPr>
          <w:lang w:val="en-GB" w:eastAsia="zh-CN"/>
        </w:rPr>
      </w:pPr>
      <w:r w:rsidRPr="00326837">
        <w:rPr>
          <w:lang w:val="en-GB" w:eastAsia="zh-CN"/>
        </w:rPr>
        <w:tab/>
      </w:r>
      <w:r w:rsidRPr="00326837">
        <w:rPr>
          <w:rFonts w:eastAsia="SimSun" w:hint="eastAsia"/>
          <w:spacing w:val="-1"/>
          <w:lang w:eastAsia="zh-CN"/>
        </w:rPr>
        <w:t>上半频带</w:t>
      </w:r>
      <w:r w:rsidRPr="00326837">
        <w:rPr>
          <w:rFonts w:eastAsia="SimSun" w:hint="eastAsia"/>
          <w:spacing w:val="-1"/>
          <w:lang w:val="en-GB" w:eastAsia="zh-CN"/>
        </w:rPr>
        <w:t>：</w:t>
      </w:r>
      <w:r w:rsidRPr="00326837">
        <w:rPr>
          <w:lang w:val="en-GB" w:eastAsia="zh-CN"/>
        </w:rPr>
        <w:tab/>
      </w:r>
      <w:r w:rsidRPr="00326837">
        <w:rPr>
          <w:i/>
          <w:lang w:val="en-GB" w:eastAsia="zh-CN"/>
        </w:rPr>
        <w:t>fn′</w:t>
      </w:r>
      <w:r w:rsidRPr="00326837">
        <w:rPr>
          <w:lang w:val="en-GB" w:eastAsia="zh-CN"/>
        </w:rPr>
        <w:t xml:space="preserve"> = </w:t>
      </w:r>
      <w:r w:rsidRPr="00326837">
        <w:rPr>
          <w:i/>
          <w:lang w:val="en-GB" w:eastAsia="zh-CN"/>
        </w:rPr>
        <w:t>f</w:t>
      </w:r>
      <w:r w:rsidRPr="00326837">
        <w:rPr>
          <w:iCs/>
          <w:vertAlign w:val="subscript"/>
          <w:lang w:val="en-GB" w:eastAsia="zh-CN"/>
        </w:rPr>
        <w:t>0</w:t>
      </w:r>
      <w:r w:rsidRPr="00326837">
        <w:rPr>
          <w:lang w:val="en-GB" w:eastAsia="zh-CN"/>
        </w:rPr>
        <w:t xml:space="preserve"> + 9</w:t>
      </w:r>
      <w:r w:rsidRPr="00326837">
        <w:rPr>
          <w:rFonts w:eastAsia="SimSun" w:hint="eastAsia"/>
          <w:lang w:val="en-GB" w:eastAsia="zh-CN"/>
        </w:rPr>
        <w:t xml:space="preserve"> </w:t>
      </w:r>
      <w:r w:rsidRPr="00326837">
        <w:rPr>
          <w:lang w:val="en-GB" w:eastAsia="zh-CN"/>
        </w:rPr>
        <w:t>+</w:t>
      </w:r>
      <w:r w:rsidRPr="00326837">
        <w:rPr>
          <w:rFonts w:eastAsia="SimSun" w:hint="eastAsia"/>
          <w:lang w:val="en-GB" w:eastAsia="zh-CN"/>
        </w:rPr>
        <w:t xml:space="preserve"> </w:t>
      </w:r>
      <w:r w:rsidRPr="00326837">
        <w:rPr>
          <w:i/>
          <w:lang w:val="en-GB" w:eastAsia="zh-CN"/>
        </w:rPr>
        <w:t>n</w:t>
      </w:r>
      <w:r w:rsidRPr="00326837">
        <w:rPr>
          <w:lang w:val="en-GB" w:eastAsia="zh-CN"/>
        </w:rPr>
        <w:t>*14</w:t>
      </w:r>
      <w:r w:rsidRPr="00326837">
        <w:rPr>
          <w:rFonts w:eastAsia="SimSun" w:hint="eastAsia"/>
          <w:lang w:val="en-GB" w:eastAsia="zh-CN"/>
        </w:rPr>
        <w:t xml:space="preserve"> </w:t>
      </w:r>
      <w:r w:rsidRPr="00326837">
        <w:rPr>
          <w:lang w:val="en-GB" w:eastAsia="zh-CN"/>
        </w:rPr>
        <w:t>+</w:t>
      </w:r>
      <w:r w:rsidRPr="00326837">
        <w:rPr>
          <w:rFonts w:eastAsia="SimSun" w:hint="eastAsia"/>
          <w:lang w:val="en-GB" w:eastAsia="zh-CN"/>
        </w:rPr>
        <w:t xml:space="preserve"> </w:t>
      </w:r>
      <w:r w:rsidRPr="00326837">
        <w:rPr>
          <w:lang w:val="en-GB" w:eastAsia="zh-CN"/>
        </w:rPr>
        <w:t>2*</w:t>
      </w:r>
      <w:r w:rsidRPr="00326837">
        <w:rPr>
          <w:rFonts w:ascii="SimSun" w:eastAsia="SimSun" w:hAnsi="SimSun" w:hint="eastAsia"/>
          <w:lang w:val="en-GB" w:eastAsia="zh-CN"/>
        </w:rPr>
        <w:t>整数</w:t>
      </w:r>
      <w:r w:rsidRPr="00326837">
        <w:rPr>
          <w:lang w:val="en-GB" w:eastAsia="zh-CN"/>
        </w:rPr>
        <w:t>((</w:t>
      </w:r>
      <w:r w:rsidRPr="00326837">
        <w:rPr>
          <w:i/>
          <w:lang w:val="en-GB" w:eastAsia="zh-CN"/>
        </w:rPr>
        <w:t>n</w:t>
      </w:r>
      <w:r w:rsidRPr="00326837">
        <w:rPr>
          <w:rFonts w:eastAsia="SimSun" w:hint="eastAsia"/>
          <w:i/>
          <w:lang w:val="en-GB" w:eastAsia="zh-CN"/>
        </w:rPr>
        <w:t xml:space="preserve"> </w:t>
      </w:r>
      <w:r w:rsidRPr="00326837">
        <w:rPr>
          <w:szCs w:val="24"/>
          <w:lang w:val="en-GB"/>
        </w:rPr>
        <w:sym w:font="Symbol" w:char="F02D"/>
      </w:r>
      <w:r w:rsidRPr="00326837">
        <w:rPr>
          <w:rFonts w:eastAsia="SimSun" w:hint="eastAsia"/>
          <w:szCs w:val="24"/>
          <w:lang w:val="en-GB" w:eastAsia="zh-CN"/>
        </w:rPr>
        <w:t xml:space="preserve"> </w:t>
      </w:r>
      <w:r w:rsidRPr="00326837">
        <w:rPr>
          <w:lang w:val="en-GB" w:eastAsia="zh-CN"/>
        </w:rPr>
        <w:t>1)</w:t>
      </w:r>
      <w:r w:rsidRPr="00326837">
        <w:rPr>
          <w:rFonts w:eastAsia="SimSun" w:hint="eastAsia"/>
          <w:lang w:val="en-GB" w:eastAsia="zh-CN"/>
        </w:rPr>
        <w:t xml:space="preserve"> </w:t>
      </w:r>
      <w:r w:rsidRPr="00326837">
        <w:rPr>
          <w:lang w:val="en-GB" w:eastAsia="zh-CN"/>
        </w:rPr>
        <w:t>/</w:t>
      </w:r>
      <w:r w:rsidRPr="00326837">
        <w:rPr>
          <w:rFonts w:eastAsia="SimSun" w:hint="eastAsia"/>
          <w:lang w:val="en-GB" w:eastAsia="zh-CN"/>
        </w:rPr>
        <w:t xml:space="preserve"> </w:t>
      </w:r>
      <w:r w:rsidRPr="00326837">
        <w:rPr>
          <w:lang w:val="en-GB" w:eastAsia="zh-CN"/>
        </w:rPr>
        <w:t>2)</w:t>
      </w:r>
    </w:p>
    <w:p w:rsidR="001C6693" w:rsidRPr="00326837" w:rsidRDefault="001C6693" w:rsidP="001C6693">
      <w:pPr>
        <w:rPr>
          <w:rFonts w:eastAsia="SimSun"/>
          <w:lang w:val="en-GB" w:eastAsia="zh-CN"/>
        </w:rPr>
      </w:pPr>
      <w:r w:rsidRPr="00326837">
        <w:rPr>
          <w:rFonts w:eastAsia="SimSun" w:hint="eastAsia"/>
          <w:lang w:val="en-GB" w:eastAsia="zh-CN"/>
        </w:rPr>
        <w:t>其中：</w:t>
      </w:r>
    </w:p>
    <w:p w:rsidR="001C6693" w:rsidRPr="00326837" w:rsidRDefault="001C6693" w:rsidP="001C6693">
      <w:pPr>
        <w:rPr>
          <w:rFonts w:eastAsia="SimSun"/>
          <w:lang w:val="en-GB" w:eastAsia="zh-CN"/>
        </w:rPr>
      </w:pPr>
      <w:r w:rsidRPr="00326837">
        <w:rPr>
          <w:rFonts w:eastAsia="SimSun"/>
          <w:lang w:val="en-GB" w:eastAsia="zh-CN"/>
        </w:rPr>
        <w:tab/>
      </w:r>
      <w:r w:rsidRPr="00326837">
        <w:rPr>
          <w:rFonts w:eastAsia="SimSun"/>
          <w:i/>
          <w:lang w:val="en-GB" w:eastAsia="zh-CN"/>
        </w:rPr>
        <w:t>n</w:t>
      </w:r>
      <w:r w:rsidRPr="00326837">
        <w:rPr>
          <w:rFonts w:eastAsia="SimSun"/>
          <w:lang w:val="en-GB" w:eastAsia="zh-CN"/>
        </w:rPr>
        <w:t xml:space="preserve"> = 1</w:t>
      </w:r>
      <w:r w:rsidRPr="00326837">
        <w:rPr>
          <w:rFonts w:eastAsia="SimSun"/>
          <w:lang w:val="en-GB" w:eastAsia="zh-CN"/>
        </w:rPr>
        <w:t>、</w:t>
      </w:r>
      <w:r w:rsidRPr="00326837">
        <w:rPr>
          <w:rFonts w:eastAsia="SimSun"/>
          <w:lang w:val="en-GB" w:eastAsia="zh-CN"/>
        </w:rPr>
        <w:t>2</w:t>
      </w:r>
      <w:r w:rsidRPr="00326837">
        <w:rPr>
          <w:rFonts w:eastAsia="SimSun"/>
          <w:lang w:val="en-GB" w:eastAsia="zh-CN"/>
        </w:rPr>
        <w:t>、</w:t>
      </w:r>
      <w:r w:rsidRPr="00326837">
        <w:rPr>
          <w:rFonts w:eastAsia="SimSun"/>
          <w:lang w:val="en-GB" w:eastAsia="zh-CN"/>
        </w:rPr>
        <w:t>3</w:t>
      </w:r>
      <w:r w:rsidRPr="00326837">
        <w:rPr>
          <w:rFonts w:eastAsia="SimSun"/>
          <w:lang w:val="en-GB" w:eastAsia="zh-CN"/>
        </w:rPr>
        <w:t>、</w:t>
      </w:r>
      <w:r w:rsidRPr="00326837">
        <w:rPr>
          <w:rFonts w:eastAsia="SimSun"/>
          <w:lang w:val="en-GB" w:eastAsia="zh-CN"/>
        </w:rPr>
        <w:t>…</w:t>
      </w:r>
      <w:r w:rsidRPr="00326837">
        <w:rPr>
          <w:rFonts w:eastAsia="SimSun"/>
          <w:lang w:val="en-GB" w:eastAsia="zh-CN"/>
        </w:rPr>
        <w:t>、</w:t>
      </w:r>
      <w:r w:rsidRPr="00326837">
        <w:rPr>
          <w:rFonts w:eastAsia="SimSun"/>
          <w:lang w:val="en-GB" w:eastAsia="zh-CN"/>
        </w:rPr>
        <w:t>21</w:t>
      </w:r>
      <w:r w:rsidRPr="00326837">
        <w:rPr>
          <w:rFonts w:eastAsia="SimSun"/>
          <w:lang w:val="en-GB" w:eastAsia="zh-CN"/>
        </w:rPr>
        <w:t>、</w:t>
      </w:r>
      <w:r w:rsidRPr="00326837">
        <w:rPr>
          <w:rFonts w:eastAsia="SimSun"/>
          <w:lang w:val="en-GB" w:eastAsia="zh-CN"/>
        </w:rPr>
        <w:t>22</w:t>
      </w:r>
    </w:p>
    <w:p w:rsidR="001C6693" w:rsidRPr="00326837" w:rsidRDefault="001C6693" w:rsidP="001C6693">
      <w:pPr>
        <w:keepNext/>
        <w:keepLines/>
        <w:rPr>
          <w:rFonts w:eastAsia="SimSun"/>
          <w:lang w:val="en-GB" w:eastAsia="zh-CN"/>
        </w:rPr>
      </w:pPr>
      <w:r w:rsidRPr="00326837">
        <w:rPr>
          <w:rFonts w:eastAsia="SimSun"/>
          <w:lang w:val="en-GB" w:eastAsia="zh-CN"/>
        </w:rPr>
        <w:lastRenderedPageBreak/>
        <w:t>b)</w:t>
      </w:r>
      <w:r w:rsidRPr="00326837">
        <w:rPr>
          <w:rFonts w:eastAsia="SimSun"/>
          <w:lang w:val="en-GB" w:eastAsia="zh-CN"/>
        </w:rPr>
        <w:tab/>
      </w:r>
      <w:r w:rsidRPr="00326837">
        <w:rPr>
          <w:rFonts w:eastAsia="SimSun" w:hint="eastAsia"/>
          <w:lang w:val="en-GB" w:eastAsia="zh-CN"/>
        </w:rPr>
        <w:t>载波间隔为</w:t>
      </w:r>
      <w:r w:rsidRPr="00326837">
        <w:rPr>
          <w:rFonts w:eastAsia="SimSun" w:hint="eastAsia"/>
          <w:lang w:val="en-GB" w:eastAsia="zh-CN"/>
        </w:rPr>
        <w:t>7</w:t>
      </w:r>
      <w:r w:rsidRPr="00326837">
        <w:rPr>
          <w:rFonts w:eastAsia="SimSun"/>
          <w:lang w:val="en-GB" w:eastAsia="zh-CN"/>
        </w:rPr>
        <w:t xml:space="preserve"> MHz</w:t>
      </w:r>
      <w:r w:rsidRPr="00326837">
        <w:rPr>
          <w:rFonts w:eastAsia="SimSun" w:hint="eastAsia"/>
          <w:lang w:val="en-GB" w:eastAsia="zh-CN"/>
        </w:rPr>
        <w:t>的系统：</w:t>
      </w:r>
    </w:p>
    <w:p w:rsidR="001C6693" w:rsidRPr="00326837" w:rsidRDefault="001C6693" w:rsidP="00E30441">
      <w:pPr>
        <w:pStyle w:val="enumlev2"/>
        <w:rPr>
          <w:lang w:val="en-GB" w:eastAsia="zh-CN"/>
        </w:rPr>
      </w:pPr>
      <w:r w:rsidRPr="00326837">
        <w:rPr>
          <w:lang w:val="en-GB" w:eastAsia="zh-CN"/>
        </w:rPr>
        <w:tab/>
      </w:r>
      <w:r w:rsidRPr="00326837">
        <w:rPr>
          <w:rFonts w:eastAsia="SimSun" w:hint="eastAsia"/>
          <w:spacing w:val="-1"/>
          <w:lang w:eastAsia="zh-CN"/>
        </w:rPr>
        <w:t>下半频带</w:t>
      </w:r>
      <w:r w:rsidRPr="00326837">
        <w:rPr>
          <w:rFonts w:eastAsia="SimSun" w:hint="eastAsia"/>
          <w:spacing w:val="-1"/>
          <w:lang w:val="en-GB" w:eastAsia="zh-CN"/>
        </w:rPr>
        <w:t>：</w:t>
      </w:r>
      <w:r w:rsidRPr="00326837">
        <w:rPr>
          <w:lang w:val="en-GB" w:eastAsia="zh-CN"/>
        </w:rPr>
        <w:tab/>
      </w:r>
      <w:r w:rsidRPr="00326837">
        <w:rPr>
          <w:i/>
          <w:lang w:val="en-GB" w:eastAsia="zh-CN"/>
        </w:rPr>
        <w:t>fn</w:t>
      </w:r>
      <w:r w:rsidRPr="00326837">
        <w:rPr>
          <w:rFonts w:eastAsia="SimSun" w:hint="eastAsia"/>
          <w:i/>
          <w:lang w:val="en-GB" w:eastAsia="zh-CN"/>
        </w:rPr>
        <w:t xml:space="preserve"> </w:t>
      </w:r>
      <w:r w:rsidRPr="00326837">
        <w:rPr>
          <w:lang w:val="en-GB" w:eastAsia="zh-CN"/>
        </w:rPr>
        <w:t xml:space="preserve">= </w:t>
      </w:r>
      <w:r w:rsidRPr="00326837">
        <w:rPr>
          <w:i/>
          <w:lang w:val="en-GB" w:eastAsia="zh-CN"/>
        </w:rPr>
        <w:t>f</w:t>
      </w:r>
      <w:r w:rsidRPr="00326837">
        <w:rPr>
          <w:iCs/>
          <w:vertAlign w:val="subscript"/>
          <w:lang w:val="en-GB" w:eastAsia="zh-CN"/>
        </w:rPr>
        <w:t>0</w:t>
      </w:r>
      <w:r w:rsidRPr="00326837">
        <w:rPr>
          <w:lang w:val="en-GB" w:eastAsia="zh-CN"/>
        </w:rPr>
        <w:t xml:space="preserve"> </w:t>
      </w:r>
      <w:r w:rsidRPr="00326837">
        <w:rPr>
          <w:szCs w:val="24"/>
          <w:lang w:val="en-GB"/>
        </w:rPr>
        <w:sym w:font="Symbol" w:char="F02D"/>
      </w:r>
      <w:r w:rsidRPr="00326837">
        <w:rPr>
          <w:lang w:val="en-GB" w:eastAsia="zh-CN"/>
        </w:rPr>
        <w:t xml:space="preserve"> 340</w:t>
      </w:r>
      <w:r w:rsidRPr="00326837">
        <w:rPr>
          <w:rFonts w:eastAsia="SimSun" w:hint="eastAsia"/>
          <w:lang w:val="en-GB" w:eastAsia="zh-CN"/>
        </w:rPr>
        <w:t xml:space="preserve"> </w:t>
      </w:r>
      <w:r w:rsidRPr="00326837">
        <w:rPr>
          <w:lang w:val="en-GB" w:eastAsia="zh-CN"/>
        </w:rPr>
        <w:t>+</w:t>
      </w:r>
      <w:r w:rsidRPr="00326837">
        <w:rPr>
          <w:rFonts w:eastAsia="SimSun" w:hint="eastAsia"/>
          <w:lang w:val="en-GB" w:eastAsia="zh-CN"/>
        </w:rPr>
        <w:t xml:space="preserve"> </w:t>
      </w:r>
      <w:r w:rsidRPr="00326837">
        <w:rPr>
          <w:lang w:val="en-GB" w:eastAsia="zh-CN"/>
        </w:rPr>
        <w:t>12.5</w:t>
      </w:r>
      <w:r w:rsidRPr="00326837">
        <w:rPr>
          <w:rFonts w:eastAsia="SimSun" w:hint="eastAsia"/>
          <w:lang w:val="en-GB" w:eastAsia="zh-CN"/>
        </w:rPr>
        <w:t xml:space="preserve"> </w:t>
      </w:r>
      <w:r w:rsidRPr="00326837">
        <w:rPr>
          <w:lang w:val="en-GB" w:eastAsia="zh-CN"/>
        </w:rPr>
        <w:t>+</w:t>
      </w:r>
      <w:r w:rsidRPr="00326837">
        <w:rPr>
          <w:rFonts w:eastAsia="SimSun" w:hint="eastAsia"/>
          <w:lang w:val="en-GB" w:eastAsia="zh-CN"/>
        </w:rPr>
        <w:t xml:space="preserve"> </w:t>
      </w:r>
      <w:r w:rsidRPr="00326837">
        <w:rPr>
          <w:i/>
          <w:lang w:val="en-GB" w:eastAsia="zh-CN"/>
        </w:rPr>
        <w:t>n</w:t>
      </w:r>
      <w:r w:rsidRPr="00326837">
        <w:rPr>
          <w:rFonts w:eastAsia="SimSun" w:hint="eastAsia"/>
          <w:i/>
          <w:lang w:val="en-GB" w:eastAsia="zh-CN"/>
        </w:rPr>
        <w:t xml:space="preserve"> </w:t>
      </w:r>
      <w:r w:rsidRPr="00326837">
        <w:rPr>
          <w:lang w:val="en-GB" w:eastAsia="ja-JP"/>
        </w:rPr>
        <w:t>×</w:t>
      </w:r>
      <w:r w:rsidRPr="00326837">
        <w:rPr>
          <w:rFonts w:eastAsia="SimSun" w:hint="eastAsia"/>
          <w:lang w:val="en-GB" w:eastAsia="zh-CN"/>
        </w:rPr>
        <w:t xml:space="preserve"> </w:t>
      </w:r>
      <w:r w:rsidRPr="00326837">
        <w:rPr>
          <w:lang w:val="en-GB" w:eastAsia="zh-CN"/>
        </w:rPr>
        <w:t>7</w:t>
      </w:r>
      <w:r w:rsidRPr="00326837">
        <w:rPr>
          <w:rFonts w:eastAsia="SimSun" w:hint="eastAsia"/>
          <w:lang w:val="en-GB" w:eastAsia="zh-CN"/>
        </w:rPr>
        <w:t xml:space="preserve"> </w:t>
      </w:r>
      <w:r w:rsidRPr="00326837">
        <w:rPr>
          <w:lang w:val="en-GB" w:eastAsia="zh-CN"/>
        </w:rPr>
        <w:t>+</w:t>
      </w:r>
      <w:r w:rsidRPr="00326837">
        <w:rPr>
          <w:rFonts w:eastAsia="SimSun" w:hint="eastAsia"/>
          <w:lang w:val="en-GB" w:eastAsia="zh-CN"/>
        </w:rPr>
        <w:t xml:space="preserve"> </w:t>
      </w:r>
      <w:r w:rsidRPr="00326837">
        <w:rPr>
          <w:lang w:val="en-GB" w:eastAsia="zh-CN"/>
        </w:rPr>
        <w:t>2*</w:t>
      </w:r>
      <w:r w:rsidRPr="00326837">
        <w:rPr>
          <w:rFonts w:ascii="SimSun" w:eastAsia="SimSun" w:hAnsi="SimSun" w:cs="SimSun" w:hint="eastAsia"/>
          <w:lang w:val="en-GB" w:eastAsia="zh-CN"/>
        </w:rPr>
        <w:t>整数</w:t>
      </w:r>
      <w:r w:rsidRPr="00326837">
        <w:rPr>
          <w:lang w:val="en-GB" w:eastAsia="zh-CN"/>
        </w:rPr>
        <w:t>((</w:t>
      </w:r>
      <w:r w:rsidRPr="00326837">
        <w:rPr>
          <w:i/>
          <w:lang w:val="en-GB" w:eastAsia="zh-CN"/>
        </w:rPr>
        <w:t>n</w:t>
      </w:r>
      <w:r w:rsidRPr="00326837">
        <w:rPr>
          <w:rFonts w:eastAsia="SimSun" w:hint="eastAsia"/>
          <w:i/>
          <w:lang w:val="en-GB" w:eastAsia="zh-CN"/>
        </w:rPr>
        <w:t xml:space="preserve"> </w:t>
      </w:r>
      <w:r w:rsidRPr="00326837">
        <w:rPr>
          <w:szCs w:val="24"/>
          <w:lang w:val="en-GB"/>
        </w:rPr>
        <w:sym w:font="Symbol" w:char="F02D"/>
      </w:r>
      <w:r w:rsidRPr="00326837">
        <w:rPr>
          <w:rFonts w:eastAsia="SimSun" w:hint="eastAsia"/>
          <w:szCs w:val="24"/>
          <w:lang w:val="en-GB" w:eastAsia="zh-CN"/>
        </w:rPr>
        <w:t xml:space="preserve"> </w:t>
      </w:r>
      <w:r w:rsidRPr="00326837">
        <w:rPr>
          <w:lang w:val="en-GB" w:eastAsia="zh-CN"/>
        </w:rPr>
        <w:t>1)</w:t>
      </w:r>
      <w:r w:rsidRPr="00326837">
        <w:rPr>
          <w:rFonts w:eastAsia="SimSun" w:hint="eastAsia"/>
          <w:lang w:val="en-GB" w:eastAsia="zh-CN"/>
        </w:rPr>
        <w:t xml:space="preserve"> </w:t>
      </w:r>
      <w:r w:rsidRPr="00326837">
        <w:rPr>
          <w:lang w:val="en-GB" w:eastAsia="zh-CN"/>
        </w:rPr>
        <w:t>/</w:t>
      </w:r>
      <w:r w:rsidRPr="00326837">
        <w:rPr>
          <w:rFonts w:eastAsia="SimSun" w:hint="eastAsia"/>
          <w:lang w:val="en-GB" w:eastAsia="zh-CN"/>
        </w:rPr>
        <w:t xml:space="preserve"> </w:t>
      </w:r>
      <w:r w:rsidRPr="00326837">
        <w:rPr>
          <w:lang w:val="en-GB" w:eastAsia="zh-CN"/>
        </w:rPr>
        <w:t>4)</w:t>
      </w:r>
    </w:p>
    <w:p w:rsidR="001C6693" w:rsidRPr="00326837" w:rsidRDefault="001C6693" w:rsidP="00E30441">
      <w:pPr>
        <w:pStyle w:val="enumlev2"/>
        <w:rPr>
          <w:lang w:val="en-GB" w:eastAsia="zh-CN"/>
        </w:rPr>
      </w:pPr>
      <w:r w:rsidRPr="00326837">
        <w:rPr>
          <w:lang w:val="en-GB" w:eastAsia="zh-CN"/>
        </w:rPr>
        <w:tab/>
      </w:r>
      <w:r w:rsidRPr="00326837">
        <w:rPr>
          <w:rFonts w:eastAsia="SimSun" w:hint="eastAsia"/>
          <w:spacing w:val="-1"/>
          <w:lang w:eastAsia="zh-CN"/>
        </w:rPr>
        <w:t>上半频带</w:t>
      </w:r>
      <w:r w:rsidRPr="00326837">
        <w:rPr>
          <w:rFonts w:eastAsia="SimSun" w:hint="eastAsia"/>
          <w:spacing w:val="-1"/>
          <w:lang w:val="en-GB" w:eastAsia="zh-CN"/>
        </w:rPr>
        <w:t>：</w:t>
      </w:r>
      <w:r w:rsidRPr="00326837">
        <w:rPr>
          <w:lang w:val="en-GB" w:eastAsia="zh-CN"/>
        </w:rPr>
        <w:tab/>
      </w:r>
      <w:r w:rsidRPr="00326837">
        <w:rPr>
          <w:i/>
          <w:lang w:val="en-GB" w:eastAsia="zh-CN"/>
        </w:rPr>
        <w:t>fn′</w:t>
      </w:r>
      <w:r w:rsidRPr="00326837">
        <w:rPr>
          <w:lang w:val="en-GB" w:eastAsia="zh-CN"/>
        </w:rPr>
        <w:t xml:space="preserve"> = </w:t>
      </w:r>
      <w:r w:rsidRPr="00326837">
        <w:rPr>
          <w:i/>
          <w:lang w:val="en-GB" w:eastAsia="zh-CN"/>
        </w:rPr>
        <w:t>f</w:t>
      </w:r>
      <w:r w:rsidRPr="00326837">
        <w:rPr>
          <w:iCs/>
          <w:vertAlign w:val="subscript"/>
          <w:lang w:val="en-GB" w:eastAsia="zh-CN"/>
        </w:rPr>
        <w:t>0</w:t>
      </w:r>
      <w:r w:rsidRPr="00326837">
        <w:rPr>
          <w:lang w:val="en-GB" w:eastAsia="zh-CN"/>
        </w:rPr>
        <w:t xml:space="preserve"> + 12.5</w:t>
      </w:r>
      <w:r w:rsidRPr="00326837">
        <w:rPr>
          <w:rFonts w:eastAsia="SimSun" w:hint="eastAsia"/>
          <w:lang w:val="en-GB" w:eastAsia="zh-CN"/>
        </w:rPr>
        <w:t xml:space="preserve"> </w:t>
      </w:r>
      <w:r w:rsidRPr="00326837">
        <w:rPr>
          <w:lang w:val="en-GB" w:eastAsia="zh-CN"/>
        </w:rPr>
        <w:t>+</w:t>
      </w:r>
      <w:r w:rsidRPr="00326837">
        <w:rPr>
          <w:rFonts w:eastAsia="SimSun" w:hint="eastAsia"/>
          <w:lang w:val="en-GB" w:eastAsia="zh-CN"/>
        </w:rPr>
        <w:t xml:space="preserve"> </w:t>
      </w:r>
      <w:r w:rsidRPr="00326837">
        <w:rPr>
          <w:i/>
          <w:lang w:val="en-GB" w:eastAsia="zh-CN"/>
        </w:rPr>
        <w:t>n</w:t>
      </w:r>
      <w:r w:rsidRPr="00326837">
        <w:rPr>
          <w:lang w:val="en-GB" w:eastAsia="zh-CN"/>
        </w:rPr>
        <w:t>*7</w:t>
      </w:r>
      <w:r w:rsidRPr="00326837">
        <w:rPr>
          <w:rFonts w:eastAsia="SimSun" w:hint="eastAsia"/>
          <w:lang w:val="en-GB" w:eastAsia="zh-CN"/>
        </w:rPr>
        <w:t xml:space="preserve"> </w:t>
      </w:r>
      <w:r w:rsidRPr="00326837">
        <w:rPr>
          <w:lang w:val="en-GB" w:eastAsia="zh-CN"/>
        </w:rPr>
        <w:t>+</w:t>
      </w:r>
      <w:r w:rsidRPr="00326837">
        <w:rPr>
          <w:rFonts w:eastAsia="SimSun" w:hint="eastAsia"/>
          <w:lang w:val="en-GB" w:eastAsia="zh-CN"/>
        </w:rPr>
        <w:t xml:space="preserve"> </w:t>
      </w:r>
      <w:r w:rsidRPr="00326837">
        <w:rPr>
          <w:lang w:val="en-GB" w:eastAsia="zh-CN"/>
        </w:rPr>
        <w:t>2*</w:t>
      </w:r>
      <w:r w:rsidRPr="00326837">
        <w:rPr>
          <w:rFonts w:ascii="SimSun" w:eastAsia="SimSun" w:hAnsi="SimSun" w:cs="SimSun" w:hint="eastAsia"/>
          <w:lang w:val="en-GB" w:eastAsia="zh-CN"/>
        </w:rPr>
        <w:t>整数</w:t>
      </w:r>
      <w:r w:rsidRPr="00326837">
        <w:rPr>
          <w:lang w:val="en-GB" w:eastAsia="zh-CN"/>
        </w:rPr>
        <w:t>((</w:t>
      </w:r>
      <w:r w:rsidRPr="00326837">
        <w:rPr>
          <w:i/>
          <w:lang w:val="en-GB" w:eastAsia="zh-CN"/>
        </w:rPr>
        <w:t>n</w:t>
      </w:r>
      <w:r w:rsidRPr="00326837">
        <w:rPr>
          <w:rFonts w:eastAsia="SimSun" w:hint="eastAsia"/>
          <w:i/>
          <w:lang w:val="en-GB" w:eastAsia="zh-CN"/>
        </w:rPr>
        <w:t xml:space="preserve"> </w:t>
      </w:r>
      <w:r w:rsidRPr="00326837">
        <w:rPr>
          <w:szCs w:val="24"/>
          <w:lang w:val="en-GB"/>
        </w:rPr>
        <w:sym w:font="Symbol" w:char="F02D"/>
      </w:r>
      <w:r w:rsidRPr="00326837">
        <w:rPr>
          <w:rFonts w:eastAsia="SimSun" w:hint="eastAsia"/>
          <w:szCs w:val="24"/>
          <w:lang w:val="en-GB" w:eastAsia="zh-CN"/>
        </w:rPr>
        <w:t xml:space="preserve"> </w:t>
      </w:r>
      <w:r w:rsidRPr="00326837">
        <w:rPr>
          <w:lang w:val="en-GB" w:eastAsia="zh-CN"/>
        </w:rPr>
        <w:t>1)</w:t>
      </w:r>
      <w:r w:rsidRPr="00326837">
        <w:rPr>
          <w:rFonts w:eastAsia="SimSun" w:hint="eastAsia"/>
          <w:lang w:val="en-GB" w:eastAsia="zh-CN"/>
        </w:rPr>
        <w:t xml:space="preserve"> </w:t>
      </w:r>
      <w:r w:rsidRPr="00326837">
        <w:rPr>
          <w:lang w:val="en-GB" w:eastAsia="zh-CN"/>
        </w:rPr>
        <w:t>/</w:t>
      </w:r>
      <w:r w:rsidRPr="00326837">
        <w:rPr>
          <w:rFonts w:eastAsia="SimSun" w:hint="eastAsia"/>
          <w:lang w:val="en-GB" w:eastAsia="zh-CN"/>
        </w:rPr>
        <w:t xml:space="preserve"> </w:t>
      </w:r>
      <w:r w:rsidRPr="00326837">
        <w:rPr>
          <w:lang w:val="en-GB" w:eastAsia="zh-CN"/>
        </w:rPr>
        <w:t>4)</w:t>
      </w:r>
    </w:p>
    <w:p w:rsidR="001C6693" w:rsidRPr="00326837" w:rsidRDefault="001C6693" w:rsidP="001C6693">
      <w:pPr>
        <w:rPr>
          <w:rFonts w:eastAsia="SimSun"/>
          <w:lang w:val="en-GB" w:eastAsia="zh-CN"/>
        </w:rPr>
      </w:pPr>
      <w:r w:rsidRPr="00326837">
        <w:rPr>
          <w:rFonts w:eastAsia="SimSun" w:hint="eastAsia"/>
          <w:lang w:val="en-GB" w:eastAsia="zh-CN"/>
        </w:rPr>
        <w:t>其中：</w:t>
      </w:r>
    </w:p>
    <w:p w:rsidR="001C6693" w:rsidRPr="00326837" w:rsidRDefault="001C6693" w:rsidP="001C6693">
      <w:pPr>
        <w:rPr>
          <w:rFonts w:eastAsia="SimSun"/>
          <w:lang w:val="en-GB" w:eastAsia="zh-CN"/>
        </w:rPr>
      </w:pPr>
      <w:r w:rsidRPr="00326837">
        <w:rPr>
          <w:rFonts w:eastAsia="SimSun"/>
          <w:lang w:val="en-GB" w:eastAsia="zh-CN"/>
        </w:rPr>
        <w:tab/>
      </w:r>
      <w:r w:rsidRPr="00326837">
        <w:rPr>
          <w:rFonts w:eastAsia="SimSun"/>
          <w:i/>
          <w:lang w:val="en-GB" w:eastAsia="zh-CN"/>
        </w:rPr>
        <w:t>n</w:t>
      </w:r>
      <w:r w:rsidRPr="00326837">
        <w:rPr>
          <w:rFonts w:eastAsia="SimSun"/>
          <w:lang w:val="en-GB" w:eastAsia="zh-CN"/>
        </w:rPr>
        <w:t xml:space="preserve"> = 1</w:t>
      </w:r>
      <w:r w:rsidRPr="00326837">
        <w:rPr>
          <w:rFonts w:eastAsia="SimSun"/>
          <w:lang w:val="en-GB" w:eastAsia="zh-CN"/>
        </w:rPr>
        <w:t>、</w:t>
      </w:r>
      <w:r w:rsidRPr="00326837">
        <w:rPr>
          <w:rFonts w:eastAsia="SimSun"/>
          <w:lang w:val="en-GB" w:eastAsia="zh-CN"/>
        </w:rPr>
        <w:t>2</w:t>
      </w:r>
      <w:r w:rsidRPr="00326837">
        <w:rPr>
          <w:rFonts w:eastAsia="SimSun"/>
          <w:lang w:val="en-GB" w:eastAsia="zh-CN"/>
        </w:rPr>
        <w:t>、</w:t>
      </w:r>
      <w:r w:rsidRPr="00326837">
        <w:rPr>
          <w:rFonts w:eastAsia="SimSun"/>
          <w:lang w:val="en-GB" w:eastAsia="zh-CN"/>
        </w:rPr>
        <w:t>3</w:t>
      </w:r>
      <w:r w:rsidRPr="00326837">
        <w:rPr>
          <w:rFonts w:eastAsia="SimSun"/>
          <w:lang w:val="en-GB" w:eastAsia="zh-CN"/>
        </w:rPr>
        <w:t>、</w:t>
      </w:r>
      <w:r w:rsidRPr="00326837">
        <w:rPr>
          <w:rFonts w:eastAsia="SimSun"/>
          <w:lang w:val="en-GB" w:eastAsia="zh-CN"/>
        </w:rPr>
        <w:t>…</w:t>
      </w:r>
      <w:r w:rsidRPr="00326837">
        <w:rPr>
          <w:rFonts w:eastAsia="SimSun"/>
          <w:lang w:val="en-GB" w:eastAsia="zh-CN"/>
        </w:rPr>
        <w:t>、</w:t>
      </w:r>
      <w:r w:rsidRPr="00326837">
        <w:rPr>
          <w:rFonts w:eastAsia="SimSun"/>
          <w:lang w:val="en-GB" w:eastAsia="zh-CN"/>
        </w:rPr>
        <w:t>43</w:t>
      </w:r>
      <w:r w:rsidRPr="00326837">
        <w:rPr>
          <w:rFonts w:eastAsia="SimSun"/>
          <w:lang w:val="en-GB" w:eastAsia="zh-CN"/>
        </w:rPr>
        <w:t>、</w:t>
      </w:r>
      <w:r w:rsidRPr="00326837">
        <w:rPr>
          <w:rFonts w:eastAsia="SimSun"/>
          <w:lang w:val="en-GB" w:eastAsia="zh-CN"/>
        </w:rPr>
        <w:t>44</w:t>
      </w:r>
    </w:p>
    <w:p w:rsidR="001C6693" w:rsidRPr="00326837" w:rsidRDefault="001C6693" w:rsidP="001C6693">
      <w:pPr>
        <w:rPr>
          <w:rFonts w:eastAsia="SimSun"/>
          <w:lang w:val="en-GB" w:eastAsia="zh-CN"/>
        </w:rPr>
      </w:pPr>
      <w:r w:rsidRPr="00326837">
        <w:rPr>
          <w:rFonts w:eastAsia="SimSun"/>
          <w:lang w:val="en-GB" w:eastAsia="zh-CN"/>
        </w:rPr>
        <w:t>c)</w:t>
      </w:r>
      <w:r w:rsidRPr="00326837">
        <w:rPr>
          <w:rFonts w:eastAsia="SimSun"/>
          <w:lang w:val="en-GB" w:eastAsia="zh-CN"/>
        </w:rPr>
        <w:tab/>
      </w:r>
      <w:r w:rsidRPr="00326837">
        <w:rPr>
          <w:rFonts w:eastAsia="SimSun" w:hint="eastAsia"/>
          <w:lang w:val="en-GB" w:eastAsia="zh-CN"/>
        </w:rPr>
        <w:t>载波间隔为</w:t>
      </w:r>
      <w:r w:rsidRPr="00326837">
        <w:rPr>
          <w:rFonts w:eastAsia="SimSun"/>
          <w:lang w:val="en-GB" w:eastAsia="zh-CN"/>
        </w:rPr>
        <w:t>3.5 MHz</w:t>
      </w:r>
      <w:r w:rsidRPr="00326837">
        <w:rPr>
          <w:rFonts w:eastAsia="SimSun" w:hint="eastAsia"/>
          <w:lang w:val="en-GB" w:eastAsia="zh-CN"/>
        </w:rPr>
        <w:t>的系统：</w:t>
      </w:r>
    </w:p>
    <w:p w:rsidR="001C6693" w:rsidRPr="00326837" w:rsidRDefault="001C6693" w:rsidP="00E30441">
      <w:pPr>
        <w:pStyle w:val="enumlev2"/>
        <w:rPr>
          <w:lang w:val="en-GB" w:eastAsia="zh-CN"/>
        </w:rPr>
      </w:pPr>
      <w:r w:rsidRPr="00326837">
        <w:rPr>
          <w:lang w:val="en-GB" w:eastAsia="zh-CN"/>
        </w:rPr>
        <w:tab/>
      </w:r>
      <w:r w:rsidRPr="00326837">
        <w:rPr>
          <w:rFonts w:eastAsia="SimSun" w:hint="eastAsia"/>
          <w:spacing w:val="-1"/>
          <w:lang w:eastAsia="zh-CN"/>
        </w:rPr>
        <w:t>下半频带</w:t>
      </w:r>
      <w:r w:rsidRPr="00326837">
        <w:rPr>
          <w:rFonts w:eastAsia="SimSun" w:hint="eastAsia"/>
          <w:spacing w:val="-1"/>
          <w:lang w:val="en-GB" w:eastAsia="zh-CN"/>
        </w:rPr>
        <w:t>：</w:t>
      </w:r>
      <w:r w:rsidRPr="00326837">
        <w:rPr>
          <w:rFonts w:eastAsia="SimSun"/>
          <w:spacing w:val="-1"/>
          <w:lang w:val="en-GB" w:eastAsia="zh-CN"/>
        </w:rPr>
        <w:tab/>
      </w:r>
      <w:r w:rsidRPr="00326837">
        <w:rPr>
          <w:i/>
          <w:lang w:val="en-GB" w:eastAsia="zh-CN"/>
        </w:rPr>
        <w:t>fn</w:t>
      </w:r>
      <w:r w:rsidRPr="00326837">
        <w:rPr>
          <w:lang w:val="en-GB" w:eastAsia="zh-CN"/>
        </w:rPr>
        <w:t xml:space="preserve"> = </w:t>
      </w:r>
      <w:r w:rsidRPr="00326837">
        <w:rPr>
          <w:i/>
          <w:lang w:val="en-GB" w:eastAsia="zh-CN"/>
        </w:rPr>
        <w:t>f</w:t>
      </w:r>
      <w:r w:rsidRPr="00326837">
        <w:rPr>
          <w:iCs/>
          <w:vertAlign w:val="subscript"/>
          <w:lang w:val="en-GB" w:eastAsia="zh-CN"/>
        </w:rPr>
        <w:t>0</w:t>
      </w:r>
      <w:r w:rsidRPr="00326837">
        <w:rPr>
          <w:lang w:val="en-GB" w:eastAsia="zh-CN"/>
        </w:rPr>
        <w:t xml:space="preserve"> </w:t>
      </w:r>
      <w:r w:rsidRPr="00326837">
        <w:rPr>
          <w:szCs w:val="24"/>
          <w:lang w:val="en-GB"/>
        </w:rPr>
        <w:sym w:font="Symbol" w:char="F02D"/>
      </w:r>
      <w:r w:rsidRPr="00326837">
        <w:rPr>
          <w:lang w:val="en-GB" w:eastAsia="zh-CN"/>
        </w:rPr>
        <w:t xml:space="preserve"> 340</w:t>
      </w:r>
      <w:r w:rsidRPr="00326837">
        <w:rPr>
          <w:rFonts w:eastAsia="SimSun" w:hint="eastAsia"/>
          <w:lang w:val="en-GB" w:eastAsia="zh-CN"/>
        </w:rPr>
        <w:t xml:space="preserve"> </w:t>
      </w:r>
      <w:r w:rsidRPr="00326837">
        <w:rPr>
          <w:lang w:val="en-GB" w:eastAsia="zh-CN"/>
        </w:rPr>
        <w:t>+</w:t>
      </w:r>
      <w:r w:rsidRPr="00326837">
        <w:rPr>
          <w:rFonts w:eastAsia="SimSun" w:hint="eastAsia"/>
          <w:lang w:val="en-GB" w:eastAsia="zh-CN"/>
        </w:rPr>
        <w:t xml:space="preserve"> </w:t>
      </w:r>
      <w:r w:rsidRPr="00326837">
        <w:rPr>
          <w:lang w:val="en-GB" w:eastAsia="zh-CN"/>
        </w:rPr>
        <w:t>14.25</w:t>
      </w:r>
      <w:r w:rsidRPr="00326837">
        <w:rPr>
          <w:rFonts w:eastAsia="SimSun" w:hint="eastAsia"/>
          <w:lang w:val="en-GB" w:eastAsia="zh-CN"/>
        </w:rPr>
        <w:t xml:space="preserve"> </w:t>
      </w:r>
      <w:r w:rsidRPr="00326837">
        <w:rPr>
          <w:lang w:val="en-GB" w:eastAsia="zh-CN"/>
        </w:rPr>
        <w:t>+</w:t>
      </w:r>
      <w:r w:rsidRPr="00326837">
        <w:rPr>
          <w:rFonts w:eastAsia="SimSun" w:hint="eastAsia"/>
          <w:lang w:val="en-GB" w:eastAsia="zh-CN"/>
        </w:rPr>
        <w:t xml:space="preserve"> </w:t>
      </w:r>
      <w:r w:rsidRPr="00326837">
        <w:rPr>
          <w:i/>
          <w:lang w:val="en-GB" w:eastAsia="zh-CN"/>
        </w:rPr>
        <w:t>n</w:t>
      </w:r>
      <w:r w:rsidRPr="00326837">
        <w:rPr>
          <w:lang w:val="en-GB" w:eastAsia="zh-CN"/>
        </w:rPr>
        <w:t>*3.5</w:t>
      </w:r>
      <w:r w:rsidRPr="00326837">
        <w:rPr>
          <w:rFonts w:eastAsia="SimSun" w:hint="eastAsia"/>
          <w:lang w:val="en-GB" w:eastAsia="zh-CN"/>
        </w:rPr>
        <w:t xml:space="preserve"> </w:t>
      </w:r>
      <w:r w:rsidRPr="00326837">
        <w:rPr>
          <w:lang w:val="en-GB" w:eastAsia="zh-CN"/>
        </w:rPr>
        <w:t>+</w:t>
      </w:r>
      <w:r w:rsidRPr="00326837">
        <w:rPr>
          <w:rFonts w:eastAsia="SimSun" w:hint="eastAsia"/>
          <w:lang w:val="en-GB" w:eastAsia="zh-CN"/>
        </w:rPr>
        <w:t xml:space="preserve"> </w:t>
      </w:r>
      <w:r w:rsidRPr="00326837">
        <w:rPr>
          <w:lang w:val="en-GB" w:eastAsia="zh-CN"/>
        </w:rPr>
        <w:t>2*</w:t>
      </w:r>
      <w:r w:rsidRPr="00326837">
        <w:rPr>
          <w:rFonts w:ascii="SimSun" w:eastAsia="SimSun" w:hAnsi="SimSun" w:cs="SimSun" w:hint="eastAsia"/>
          <w:lang w:val="en-GB" w:eastAsia="zh-CN"/>
        </w:rPr>
        <w:t>整数</w:t>
      </w:r>
      <w:r w:rsidRPr="00326837">
        <w:rPr>
          <w:lang w:val="en-GB" w:eastAsia="zh-CN"/>
        </w:rPr>
        <w:t>((</w:t>
      </w:r>
      <w:r w:rsidRPr="00326837">
        <w:rPr>
          <w:i/>
          <w:lang w:val="en-GB" w:eastAsia="zh-CN"/>
        </w:rPr>
        <w:t>n</w:t>
      </w:r>
      <w:r w:rsidRPr="00326837">
        <w:rPr>
          <w:rFonts w:eastAsia="SimSun" w:hint="eastAsia"/>
          <w:i/>
          <w:lang w:val="en-GB" w:eastAsia="zh-CN"/>
        </w:rPr>
        <w:t xml:space="preserve"> </w:t>
      </w:r>
      <w:r w:rsidRPr="00326837">
        <w:rPr>
          <w:szCs w:val="24"/>
          <w:lang w:val="en-GB"/>
        </w:rPr>
        <w:sym w:font="Symbol" w:char="F02D"/>
      </w:r>
      <w:r w:rsidRPr="00326837">
        <w:rPr>
          <w:rFonts w:eastAsia="SimSun" w:hint="eastAsia"/>
          <w:szCs w:val="24"/>
          <w:lang w:val="en-GB" w:eastAsia="zh-CN"/>
        </w:rPr>
        <w:t xml:space="preserve"> </w:t>
      </w:r>
      <w:r w:rsidRPr="00326837">
        <w:rPr>
          <w:lang w:val="en-GB" w:eastAsia="zh-CN"/>
        </w:rPr>
        <w:t>1)</w:t>
      </w:r>
      <w:r w:rsidRPr="00326837">
        <w:rPr>
          <w:rFonts w:eastAsia="SimSun" w:hint="eastAsia"/>
          <w:lang w:val="en-GB" w:eastAsia="zh-CN"/>
        </w:rPr>
        <w:t xml:space="preserve"> </w:t>
      </w:r>
      <w:r w:rsidRPr="00326837">
        <w:rPr>
          <w:lang w:val="en-GB" w:eastAsia="zh-CN"/>
        </w:rPr>
        <w:t>/</w:t>
      </w:r>
      <w:r w:rsidRPr="00326837">
        <w:rPr>
          <w:rFonts w:eastAsia="SimSun" w:hint="eastAsia"/>
          <w:lang w:val="en-GB" w:eastAsia="zh-CN"/>
        </w:rPr>
        <w:t xml:space="preserve"> </w:t>
      </w:r>
      <w:r w:rsidRPr="00326837">
        <w:rPr>
          <w:lang w:val="en-GB" w:eastAsia="zh-CN"/>
        </w:rPr>
        <w:t>8)</w:t>
      </w:r>
    </w:p>
    <w:p w:rsidR="001C6693" w:rsidRPr="00326837" w:rsidRDefault="001C6693" w:rsidP="00E30441">
      <w:pPr>
        <w:pStyle w:val="enumlev2"/>
        <w:rPr>
          <w:lang w:val="en-GB" w:eastAsia="zh-CN"/>
        </w:rPr>
      </w:pPr>
      <w:r w:rsidRPr="00326837">
        <w:rPr>
          <w:lang w:val="en-GB" w:eastAsia="zh-CN"/>
        </w:rPr>
        <w:tab/>
      </w:r>
      <w:r w:rsidRPr="00326837">
        <w:rPr>
          <w:rFonts w:eastAsia="SimSun" w:hint="eastAsia"/>
          <w:spacing w:val="-1"/>
          <w:lang w:eastAsia="zh-CN"/>
        </w:rPr>
        <w:t>上半频带</w:t>
      </w:r>
      <w:r w:rsidRPr="00326837">
        <w:rPr>
          <w:rFonts w:eastAsia="SimSun" w:hint="eastAsia"/>
          <w:spacing w:val="-1"/>
          <w:lang w:val="en-GB" w:eastAsia="zh-CN"/>
        </w:rPr>
        <w:t>：</w:t>
      </w:r>
      <w:r w:rsidRPr="00326837">
        <w:rPr>
          <w:lang w:val="en-GB" w:eastAsia="zh-CN"/>
        </w:rPr>
        <w:tab/>
      </w:r>
      <w:r w:rsidRPr="00326837">
        <w:rPr>
          <w:i/>
          <w:lang w:val="en-GB" w:eastAsia="zh-CN"/>
        </w:rPr>
        <w:t>fn′</w:t>
      </w:r>
      <w:r w:rsidRPr="00326837">
        <w:rPr>
          <w:lang w:val="en-GB" w:eastAsia="zh-CN"/>
        </w:rPr>
        <w:t xml:space="preserve"> = </w:t>
      </w:r>
      <w:r w:rsidRPr="00326837">
        <w:rPr>
          <w:i/>
          <w:lang w:val="en-GB" w:eastAsia="zh-CN"/>
        </w:rPr>
        <w:t>f</w:t>
      </w:r>
      <w:r w:rsidRPr="00326837">
        <w:rPr>
          <w:iCs/>
          <w:vertAlign w:val="subscript"/>
          <w:lang w:val="en-GB" w:eastAsia="zh-CN"/>
        </w:rPr>
        <w:t>0</w:t>
      </w:r>
      <w:r w:rsidRPr="00326837">
        <w:rPr>
          <w:lang w:val="en-GB" w:eastAsia="zh-CN"/>
        </w:rPr>
        <w:t xml:space="preserve"> + 14.25</w:t>
      </w:r>
      <w:r w:rsidRPr="00326837">
        <w:rPr>
          <w:rFonts w:eastAsia="SimSun" w:hint="eastAsia"/>
          <w:lang w:val="en-GB" w:eastAsia="zh-CN"/>
        </w:rPr>
        <w:t xml:space="preserve"> </w:t>
      </w:r>
      <w:r w:rsidRPr="00326837">
        <w:rPr>
          <w:lang w:val="en-GB" w:eastAsia="zh-CN"/>
        </w:rPr>
        <w:t>+</w:t>
      </w:r>
      <w:r w:rsidRPr="00326837">
        <w:rPr>
          <w:rFonts w:eastAsia="SimSun" w:hint="eastAsia"/>
          <w:lang w:val="en-GB" w:eastAsia="zh-CN"/>
        </w:rPr>
        <w:t xml:space="preserve"> </w:t>
      </w:r>
      <w:r w:rsidRPr="00326837">
        <w:rPr>
          <w:i/>
          <w:lang w:val="en-GB" w:eastAsia="zh-CN"/>
        </w:rPr>
        <w:t>n</w:t>
      </w:r>
      <w:r w:rsidRPr="00326837">
        <w:rPr>
          <w:lang w:val="en-GB" w:eastAsia="zh-CN"/>
        </w:rPr>
        <w:t>*3.5</w:t>
      </w:r>
      <w:r w:rsidRPr="00326837">
        <w:rPr>
          <w:rFonts w:eastAsia="SimSun" w:hint="eastAsia"/>
          <w:lang w:val="en-GB" w:eastAsia="zh-CN"/>
        </w:rPr>
        <w:t xml:space="preserve"> </w:t>
      </w:r>
      <w:r w:rsidRPr="00326837">
        <w:rPr>
          <w:lang w:val="en-GB" w:eastAsia="zh-CN"/>
        </w:rPr>
        <w:t>+</w:t>
      </w:r>
      <w:r w:rsidRPr="00326837">
        <w:rPr>
          <w:rFonts w:eastAsia="SimSun" w:hint="eastAsia"/>
          <w:lang w:val="en-GB" w:eastAsia="zh-CN"/>
        </w:rPr>
        <w:t xml:space="preserve"> </w:t>
      </w:r>
      <w:r w:rsidRPr="00326837">
        <w:rPr>
          <w:lang w:val="en-GB" w:eastAsia="zh-CN"/>
        </w:rPr>
        <w:t>2*</w:t>
      </w:r>
      <w:r w:rsidRPr="00326837">
        <w:rPr>
          <w:rFonts w:ascii="SimSun" w:eastAsia="SimSun" w:hAnsi="SimSun" w:cs="SimSun" w:hint="eastAsia"/>
          <w:lang w:val="en-GB" w:eastAsia="zh-CN"/>
        </w:rPr>
        <w:t>整数</w:t>
      </w:r>
      <w:r w:rsidRPr="00326837">
        <w:rPr>
          <w:lang w:val="en-GB" w:eastAsia="zh-CN"/>
        </w:rPr>
        <w:t>((</w:t>
      </w:r>
      <w:r w:rsidRPr="00326837">
        <w:rPr>
          <w:i/>
          <w:lang w:val="en-GB" w:eastAsia="zh-CN"/>
        </w:rPr>
        <w:t>n</w:t>
      </w:r>
      <w:r w:rsidRPr="00326837">
        <w:rPr>
          <w:rFonts w:eastAsia="SimSun" w:hint="eastAsia"/>
          <w:i/>
          <w:lang w:val="en-GB" w:eastAsia="zh-CN"/>
        </w:rPr>
        <w:t xml:space="preserve"> </w:t>
      </w:r>
      <w:r w:rsidRPr="00326837">
        <w:rPr>
          <w:szCs w:val="24"/>
          <w:lang w:val="en-GB"/>
        </w:rPr>
        <w:sym w:font="Symbol" w:char="F02D"/>
      </w:r>
      <w:r w:rsidRPr="00326837">
        <w:rPr>
          <w:rFonts w:eastAsia="SimSun" w:hint="eastAsia"/>
          <w:szCs w:val="24"/>
          <w:lang w:val="en-GB" w:eastAsia="zh-CN"/>
        </w:rPr>
        <w:t xml:space="preserve"> </w:t>
      </w:r>
      <w:r w:rsidRPr="00326837">
        <w:rPr>
          <w:lang w:val="en-GB" w:eastAsia="zh-CN"/>
        </w:rPr>
        <w:t>1)</w:t>
      </w:r>
      <w:r w:rsidRPr="00326837">
        <w:rPr>
          <w:rFonts w:eastAsia="SimSun" w:hint="eastAsia"/>
          <w:lang w:val="en-GB" w:eastAsia="zh-CN"/>
        </w:rPr>
        <w:t xml:space="preserve"> </w:t>
      </w:r>
      <w:r w:rsidRPr="00326837">
        <w:rPr>
          <w:lang w:val="en-GB" w:eastAsia="zh-CN"/>
        </w:rPr>
        <w:t>/</w:t>
      </w:r>
      <w:r w:rsidRPr="00326837">
        <w:rPr>
          <w:rFonts w:eastAsia="SimSun" w:hint="eastAsia"/>
          <w:lang w:val="en-GB" w:eastAsia="zh-CN"/>
        </w:rPr>
        <w:t xml:space="preserve"> </w:t>
      </w:r>
      <w:r w:rsidRPr="00326837">
        <w:rPr>
          <w:lang w:val="en-GB" w:eastAsia="zh-CN"/>
        </w:rPr>
        <w:t>8)</w:t>
      </w:r>
    </w:p>
    <w:p w:rsidR="001C6693" w:rsidRPr="00326837" w:rsidRDefault="001C6693" w:rsidP="001C6693">
      <w:pPr>
        <w:rPr>
          <w:rFonts w:eastAsia="SimSun"/>
          <w:lang w:val="en-GB" w:eastAsia="zh-CN"/>
        </w:rPr>
      </w:pPr>
      <w:r w:rsidRPr="00326837">
        <w:rPr>
          <w:rFonts w:eastAsia="SimSun" w:hint="eastAsia"/>
          <w:lang w:val="en-GB" w:eastAsia="zh-CN"/>
        </w:rPr>
        <w:t>其中：</w:t>
      </w:r>
    </w:p>
    <w:p w:rsidR="001C6693" w:rsidRPr="00326837" w:rsidRDefault="001C6693" w:rsidP="001C6693">
      <w:pPr>
        <w:rPr>
          <w:rFonts w:eastAsia="SimSun"/>
          <w:lang w:val="en-GB" w:eastAsia="zh-CN"/>
        </w:rPr>
      </w:pPr>
      <w:r w:rsidRPr="00326837">
        <w:rPr>
          <w:rFonts w:eastAsia="SimSun"/>
          <w:lang w:val="en-GB" w:eastAsia="zh-CN"/>
        </w:rPr>
        <w:tab/>
      </w:r>
      <w:r w:rsidRPr="00326837">
        <w:rPr>
          <w:rFonts w:eastAsia="SimSun"/>
          <w:i/>
          <w:lang w:val="en-GB" w:eastAsia="zh-CN"/>
        </w:rPr>
        <w:t>n</w:t>
      </w:r>
      <w:r w:rsidRPr="00326837">
        <w:rPr>
          <w:rFonts w:eastAsia="SimSun"/>
          <w:lang w:val="en-GB" w:eastAsia="zh-CN"/>
        </w:rPr>
        <w:t xml:space="preserve"> = 1</w:t>
      </w:r>
      <w:r w:rsidRPr="00326837">
        <w:rPr>
          <w:rFonts w:eastAsia="SimSun"/>
          <w:lang w:val="en-GB" w:eastAsia="zh-CN"/>
        </w:rPr>
        <w:t>、</w:t>
      </w:r>
      <w:r w:rsidRPr="00326837">
        <w:rPr>
          <w:rFonts w:eastAsia="SimSun"/>
          <w:lang w:val="en-GB" w:eastAsia="zh-CN"/>
        </w:rPr>
        <w:t>2</w:t>
      </w:r>
      <w:r w:rsidRPr="00326837">
        <w:rPr>
          <w:rFonts w:eastAsia="SimSun"/>
          <w:lang w:val="en-GB" w:eastAsia="zh-CN"/>
        </w:rPr>
        <w:t>、</w:t>
      </w:r>
      <w:r w:rsidRPr="00326837">
        <w:rPr>
          <w:rFonts w:eastAsia="SimSun"/>
          <w:lang w:val="en-GB" w:eastAsia="zh-CN"/>
        </w:rPr>
        <w:t>3</w:t>
      </w:r>
      <w:r w:rsidRPr="00326837">
        <w:rPr>
          <w:rFonts w:eastAsia="SimSun"/>
          <w:lang w:val="en-GB" w:eastAsia="zh-CN"/>
        </w:rPr>
        <w:t>、</w:t>
      </w:r>
      <w:r w:rsidRPr="00326837">
        <w:rPr>
          <w:rFonts w:eastAsia="SimSun"/>
          <w:lang w:val="en-GB" w:eastAsia="zh-CN"/>
        </w:rPr>
        <w:t>...</w:t>
      </w:r>
      <w:r w:rsidRPr="00326837">
        <w:rPr>
          <w:rFonts w:eastAsia="SimSun"/>
          <w:lang w:val="en-GB" w:eastAsia="zh-CN"/>
        </w:rPr>
        <w:t>、</w:t>
      </w:r>
      <w:r w:rsidRPr="00326837">
        <w:rPr>
          <w:rFonts w:eastAsia="SimSun"/>
          <w:lang w:val="en-GB" w:eastAsia="zh-CN"/>
        </w:rPr>
        <w:t>87</w:t>
      </w:r>
      <w:r w:rsidRPr="00326837">
        <w:rPr>
          <w:rFonts w:eastAsia="SimSun"/>
          <w:lang w:val="en-GB" w:eastAsia="zh-CN"/>
        </w:rPr>
        <w:t>、</w:t>
      </w:r>
      <w:r w:rsidRPr="00326837">
        <w:rPr>
          <w:rFonts w:eastAsia="SimSun"/>
          <w:lang w:val="en-GB" w:eastAsia="zh-CN"/>
        </w:rPr>
        <w:t>88</w:t>
      </w:r>
    </w:p>
    <w:p w:rsidR="001C6693" w:rsidRPr="00326837" w:rsidRDefault="001C6693" w:rsidP="00E30441">
      <w:pPr>
        <w:pStyle w:val="FigureNo"/>
        <w:rPr>
          <w:lang w:val="en-GB" w:eastAsia="zh-CN"/>
        </w:rPr>
      </w:pPr>
      <w:r w:rsidRPr="00326837">
        <w:rPr>
          <w:rFonts w:ascii="SimSun" w:eastAsia="SimSun" w:hAnsi="SimSun" w:hint="eastAsia"/>
          <w:lang w:val="en-US" w:eastAsia="zh-CN"/>
        </w:rPr>
        <w:t>图</w:t>
      </w:r>
      <w:r w:rsidRPr="00326837">
        <w:rPr>
          <w:lang w:val="en-GB" w:eastAsia="zh-CN"/>
        </w:rPr>
        <w:t xml:space="preserve"> 4</w:t>
      </w:r>
    </w:p>
    <w:p w:rsidR="001C6693" w:rsidRPr="00326837" w:rsidRDefault="001C6693" w:rsidP="00E30441">
      <w:pPr>
        <w:pStyle w:val="Figuretitle"/>
        <w:rPr>
          <w:lang w:val="en-GB" w:eastAsia="zh-CN"/>
        </w:rPr>
      </w:pPr>
      <w:r w:rsidRPr="00326837">
        <w:rPr>
          <w:lang w:val="en-GB" w:eastAsia="zh-CN"/>
        </w:rPr>
        <w:t>30 MHz</w:t>
      </w:r>
      <w:r w:rsidRPr="00326837">
        <w:rPr>
          <w:rFonts w:ascii="SimSun" w:eastAsia="SimSun" w:hAnsi="SimSun" w:hint="eastAsia"/>
          <w:lang w:val="en-GB" w:eastAsia="zh-CN"/>
        </w:rPr>
        <w:t>、</w:t>
      </w:r>
      <w:r w:rsidRPr="00326837">
        <w:rPr>
          <w:lang w:val="en-GB" w:eastAsia="zh-CN"/>
        </w:rPr>
        <w:t>14 MHz</w:t>
      </w:r>
      <w:r w:rsidRPr="00326837">
        <w:rPr>
          <w:rFonts w:ascii="SimSun" w:eastAsia="SimSun" w:hAnsi="SimSun" w:hint="eastAsia"/>
          <w:lang w:val="en-GB" w:eastAsia="zh-CN"/>
        </w:rPr>
        <w:t>、</w:t>
      </w:r>
      <w:r w:rsidRPr="00326837">
        <w:rPr>
          <w:lang w:val="en-GB" w:eastAsia="zh-CN"/>
        </w:rPr>
        <w:t>7 MHz</w:t>
      </w:r>
      <w:r w:rsidRPr="00326837">
        <w:rPr>
          <w:rFonts w:ascii="SimSun" w:eastAsia="SimSun" w:hAnsi="SimSun" w:hint="eastAsia"/>
          <w:lang w:val="en-GB" w:eastAsia="zh-CN"/>
        </w:rPr>
        <w:t>和</w:t>
      </w:r>
      <w:r w:rsidRPr="00326837">
        <w:rPr>
          <w:lang w:val="en-GB" w:eastAsia="zh-CN"/>
        </w:rPr>
        <w:t xml:space="preserve">3.5 MHz </w:t>
      </w:r>
      <w:r w:rsidRPr="00326837">
        <w:rPr>
          <w:rFonts w:ascii="SimSun" w:eastAsia="SimSun" w:hAnsi="SimSun" w:hint="eastAsia"/>
          <w:lang w:val="en-GB" w:eastAsia="zh-CN"/>
        </w:rPr>
        <w:t>合计频谱占用</w:t>
      </w:r>
    </w:p>
    <w:p w:rsidR="001C6693" w:rsidRPr="00326837" w:rsidRDefault="001C6693" w:rsidP="00E30441">
      <w:pPr>
        <w:pStyle w:val="Figure"/>
        <w:rPr>
          <w:lang w:val="en-GB"/>
        </w:rPr>
      </w:pPr>
      <w:r w:rsidRPr="00326837">
        <w:object w:dxaOrig="10637" w:dyaOrig="8063">
          <v:shape id="_x0000_i1029" type="#_x0000_t75" style="width:399.75pt;height:303.75pt" o:ole="">
            <v:imagedata r:id="rId23" o:title=""/>
          </v:shape>
          <o:OLEObject Type="Embed" ProgID="CorelDRAW.Graphic.14" ShapeID="_x0000_i1029" DrawAspect="Content" ObjectID="_1421044426" r:id="rId24"/>
        </w:object>
      </w:r>
    </w:p>
    <w:p w:rsidR="001C6693" w:rsidRPr="00326837" w:rsidRDefault="001C6693" w:rsidP="00E30441">
      <w:r>
        <w:rPr>
          <w:noProof/>
          <w:lang w:val="en-US" w:eastAsia="zh-CN"/>
        </w:rPr>
        <mc:AlternateContent>
          <mc:Choice Requires="wps">
            <w:drawing>
              <wp:anchor distT="0" distB="0" distL="114300" distR="114300" simplePos="0" relativeHeight="251662336" behindDoc="0" locked="0" layoutInCell="0" allowOverlap="1" wp14:anchorId="100F3C9C" wp14:editId="3394EFE2">
                <wp:simplePos x="0" y="0"/>
                <wp:positionH relativeFrom="column">
                  <wp:posOffset>2520315</wp:posOffset>
                </wp:positionH>
                <wp:positionV relativeFrom="paragraph">
                  <wp:posOffset>495300</wp:posOffset>
                </wp:positionV>
                <wp:extent cx="1080135" cy="0"/>
                <wp:effectExtent l="11430" t="10160" r="13335" b="8890"/>
                <wp:wrapNone/>
                <wp:docPr id="64" name="Straight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1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6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45pt,39pt" to="283.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9lVlwIAAHEFAAAOAAAAZHJzL2Uyb0RvYy54bWysVMGOmzAQvVfqP1i+s0BCEoKWrHaB9LJt&#10;V8pWPTvYgFWwke2ERFX/vWMnocn2UlXLAXk8nuc3b2Z8/3DoWrRnSnMpUhzeBRgxUUrKRZ3ib69r&#10;L8ZIGyIoaaVgKT4yjR9WHz/cD33CJrKRLWUKAYjQydCnuDGmT3xflw3riL6TPRPgrKTqiAFT1T5V&#10;ZAD0rvUnQTD3B6lor2TJtIbd/OTEK4dfVaw0X6tKM4PaFAM34/7K/bf276/uSVIr0je8PNMg/8Gi&#10;I1zApSNUTgxBO8X/gup4qaSWlbkrZefLquIlczlANmHwJptNQ3rmcgFxdD/KpN8Ptvyyf1GI0xTP&#10;I4wE6aBGG6MIrxuDMikEKCgVAicoNfQ6gYBMvCiba3kQm/5Zlj80EjJriKiZY/x67AEltBH+TYg1&#10;dA/3bYfPksIZsjPSyXaoVGchQRB0cNU5jtVhB4NK2AyDOAinM4zKi88nySWwV9p8YrJDdpHilgsr&#10;HEnI/lkbS4QklyN2W8g1b1tX/FagIcXL2WTmArRsObVOe0yrepu1Cu2JbR/3uazAc31MyZ2gDqxh&#10;hBbntSG8Pa3h8lZYPOY68sQIrIOBpduHFF23/FwGyyIu4siLJvPCi4I89x7XWeTN1+Filk/zLMvD&#10;X5ZoGCUNp5QJy/XSuWH0b51xnqFTz429O4ri36I79YDsLdPH9SxYRNPYWyxmUy+aFoH3FK8z7zEL&#10;5/NF8ZQ9FW+YFi57/T5kRyktK7kzTG0aOiDKbfmns+UkxGDApE8Wp7oh0tbwRJVGYaSk+c5N47rV&#10;9pnFuKl1DL0Wu9cBajein4S41NBaYxXOuf2RCuIu9XVDYPv+NEFbSY8v6jIcMNcu6PwG2Yfj2ob1&#10;9Uu5+g0AAP//AwBQSwMEFAAGAAgAAAAhADcjqhfeAAAACQEAAA8AAABkcnMvZG93bnJldi54bWxM&#10;j0FPwzAMhe9I/IfISFwmlrKJbitNJwT0xmUDxNVrTFvROF2TbYVfjxEHuNl+T8/fy9ej69SRhtB6&#10;NnA9TUARV962XBt4eS6vlqBCRLbYeSYDnxRgXZyf5ZhZf+INHbexVhLCIUMDTYx9pnWoGnIYpr4n&#10;Fu3dDw6jrEOt7YAnCXedniVJqh22LB8a7Om+oepje3AGQvlK+/JrUk2St3ntabZ/eHpEYy4vxrtb&#10;UJHG+GeGH3xBh0KYdv7ANqjOwHyVrsRqYLGUTmK4SRcy7H4Pusj1/wbFNwAAAP//AwBQSwECLQAU&#10;AAYACAAAACEAtoM4kv4AAADhAQAAEwAAAAAAAAAAAAAAAAAAAAAAW0NvbnRlbnRfVHlwZXNdLnht&#10;bFBLAQItABQABgAIAAAAIQA4/SH/1gAAAJQBAAALAAAAAAAAAAAAAAAAAC8BAABfcmVscy8ucmVs&#10;c1BLAQItABQABgAIAAAAIQAt99lVlwIAAHEFAAAOAAAAAAAAAAAAAAAAAC4CAABkcnMvZTJvRG9j&#10;LnhtbFBLAQItABQABgAIAAAAIQA3I6oX3gAAAAkBAAAPAAAAAAAAAAAAAAAAAPEEAABkcnMvZG93&#10;bnJldi54bWxQSwUGAAAAAAQABADzAAAA/AUAAAAA&#10;" o:allowincell="f"/>
            </w:pict>
          </mc:Fallback>
        </mc:AlternateContent>
      </w:r>
    </w:p>
    <w:p w:rsidR="001C6693" w:rsidRPr="0053225C" w:rsidRDefault="001C6693" w:rsidP="00E30441">
      <w:pPr>
        <w:rPr>
          <w:lang w:val="en-US" w:eastAsia="zh-CN"/>
        </w:rPr>
      </w:pPr>
    </w:p>
    <w:p w:rsidR="00934ED7" w:rsidRPr="001C6693" w:rsidRDefault="00934ED7" w:rsidP="001C6693">
      <w:pPr>
        <w:rPr>
          <w:lang w:eastAsia="zh-CN"/>
        </w:rPr>
      </w:pPr>
    </w:p>
    <w:sectPr w:rsidR="00934ED7" w:rsidRPr="001C6693" w:rsidSect="007565CC">
      <w:headerReference w:type="even" r:id="rId25"/>
      <w:headerReference w:type="default" r:id="rId26"/>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564" w:rsidRDefault="00C63564">
      <w:r>
        <w:separator/>
      </w:r>
    </w:p>
  </w:endnote>
  <w:endnote w:type="continuationSeparator" w:id="0">
    <w:p w:rsidR="00C63564" w:rsidRDefault="00C63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STKaiti">
    <w:panose1 w:val="02010600040101010101"/>
    <w:charset w:val="86"/>
    <w:family w:val="auto"/>
    <w:pitch w:val="variable"/>
    <w:sig w:usb0="00000287" w:usb1="080F0000" w:usb2="00000010" w:usb3="00000000" w:csb0="0004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MT Extra Bold">
    <w:altName w:val="Bernard MT Condensed"/>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64" w:rsidRPr="00B737B4" w:rsidRDefault="00C63564" w:rsidP="003269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64" w:rsidRPr="00B737B4" w:rsidRDefault="00C63564" w:rsidP="003269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564" w:rsidRDefault="00C63564">
      <w:r>
        <w:separator/>
      </w:r>
    </w:p>
  </w:footnote>
  <w:footnote w:type="continuationSeparator" w:id="0">
    <w:p w:rsidR="00C63564" w:rsidRDefault="00C635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64" w:rsidRDefault="00C63564" w:rsidP="0032692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64" w:rsidRPr="00326837" w:rsidRDefault="00C63564" w:rsidP="00326921">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26EA3E0B" wp14:editId="035AE22C">
          <wp:simplePos x="0" y="0"/>
          <wp:positionH relativeFrom="column">
            <wp:posOffset>-748665</wp:posOffset>
          </wp:positionH>
          <wp:positionV relativeFrom="paragraph">
            <wp:posOffset>-445770</wp:posOffset>
          </wp:positionV>
          <wp:extent cx="7696200" cy="10801350"/>
          <wp:effectExtent l="0" t="0" r="0" b="0"/>
          <wp:wrapNone/>
          <wp:docPr id="15"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801350"/>
                  </a:xfrm>
                  <a:prstGeom prst="rect">
                    <a:avLst/>
                  </a:prstGeom>
                  <a:noFill/>
                </pic:spPr>
              </pic:pic>
            </a:graphicData>
          </a:graphic>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64" w:rsidRPr="00C02FDF" w:rsidRDefault="00C63564" w:rsidP="00326921">
    <w:pPr>
      <w:pStyle w:val="Header"/>
      <w:tabs>
        <w:tab w:val="center" w:pos="0"/>
        <w:tab w:val="left" w:pos="3544"/>
      </w:tabs>
      <w:spacing w:after="240"/>
      <w:jc w:val="left"/>
      <w:rPr>
        <w:rFonts w:eastAsia="SimSun"/>
        <w:lang w:eastAsia="zh-CN"/>
      </w:rPr>
    </w:pPr>
    <w:r w:rsidRPr="00C02FDF">
      <w:rPr>
        <w:rFonts w:eastAsia="SimSun"/>
        <w:b/>
        <w:bCs/>
      </w:rPr>
      <w:fldChar w:fldCharType="begin"/>
    </w:r>
    <w:r w:rsidRPr="00C02FDF">
      <w:rPr>
        <w:rFonts w:eastAsia="SimSun"/>
        <w:b/>
        <w:bCs/>
      </w:rPr>
      <w:instrText xml:space="preserve"> PAGE   \* MERGEFORMAT </w:instrText>
    </w:r>
    <w:r w:rsidRPr="00C02FDF">
      <w:rPr>
        <w:rFonts w:eastAsia="SimSun"/>
        <w:b/>
        <w:bCs/>
      </w:rPr>
      <w:fldChar w:fldCharType="separate"/>
    </w:r>
    <w:r w:rsidR="007E7E89">
      <w:rPr>
        <w:rFonts w:eastAsia="SimSun"/>
        <w:b/>
        <w:bCs/>
        <w:noProof/>
      </w:rPr>
      <w:t>ii</w:t>
    </w:r>
    <w:r w:rsidRPr="00C02FDF">
      <w:rPr>
        <w:rFonts w:eastAsia="SimSun"/>
        <w:b/>
        <w:bCs/>
      </w:rPr>
      <w:fldChar w:fldCharType="end"/>
    </w:r>
    <w:r>
      <w:rPr>
        <w:rFonts w:eastAsia="SimSun" w:hint="eastAsia"/>
        <w:b/>
        <w:bCs/>
        <w:lang w:eastAsia="zh-CN"/>
      </w:rPr>
      <w:tab/>
    </w:r>
    <w:r w:rsidRPr="00326837">
      <w:rPr>
        <w:rFonts w:eastAsia="SimSun"/>
        <w:b/>
        <w:bCs/>
        <w:szCs w:val="24"/>
        <w:lang w:val="en-US" w:eastAsia="zh-CN"/>
      </w:rPr>
      <w:t>ITU-R F.384-11</w:t>
    </w:r>
    <w:r w:rsidRPr="00326837">
      <w:rPr>
        <w:rFonts w:eastAsia="SimSun" w:hint="eastAsia"/>
        <w:b/>
        <w:bCs/>
        <w:szCs w:val="24"/>
        <w:lang w:val="en-US" w:eastAsia="zh-CN"/>
      </w:rPr>
      <w:t xml:space="preserve"> </w:t>
    </w:r>
    <w:r w:rsidRPr="00326837">
      <w:rPr>
        <w:rFonts w:eastAsia="SimSun" w:hint="eastAsia"/>
        <w:b/>
        <w:bCs/>
        <w:szCs w:val="24"/>
        <w:lang w:val="en-US"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64" w:rsidRPr="00E8388D" w:rsidRDefault="00C63564" w:rsidP="00326921">
    <w:pPr>
      <w:pStyle w:val="Header"/>
      <w:tabs>
        <w:tab w:val="left" w:pos="3544"/>
      </w:tabs>
      <w:spacing w:after="240"/>
      <w:jc w:val="left"/>
      <w:rPr>
        <w:b/>
        <w:bCs/>
        <w:lang w:eastAsia="zh-C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64" w:rsidRPr="00C02FDF" w:rsidRDefault="00C63564" w:rsidP="00326921">
    <w:pPr>
      <w:pStyle w:val="Header"/>
      <w:tabs>
        <w:tab w:val="left" w:pos="5907"/>
      </w:tabs>
      <w:spacing w:after="240"/>
      <w:jc w:val="right"/>
      <w:rPr>
        <w:rFonts w:eastAsia="SimSun"/>
        <w:lang w:eastAsia="zh-CN"/>
      </w:rPr>
    </w:pPr>
    <w:r w:rsidRPr="00E8388D">
      <w:rPr>
        <w:b/>
        <w:bCs/>
      </w:rPr>
      <w:t>ITU-R M.1677</w:t>
    </w:r>
    <w:r w:rsidRPr="00E8388D">
      <w:rPr>
        <w:rFonts w:hint="eastAsia"/>
        <w:b/>
        <w:bCs/>
      </w:rPr>
      <w:t>-1</w:t>
    </w:r>
    <w:r w:rsidRPr="00E8388D">
      <w:rPr>
        <w:rFonts w:ascii="SimSun" w:eastAsia="SimSun" w:hAnsi="SimSun" w:cs="SimSun" w:hint="eastAsia"/>
        <w:b/>
        <w:bCs/>
      </w:rPr>
      <w:t>建议书</w:t>
    </w:r>
    <w:r>
      <w:rPr>
        <w:rFonts w:ascii="SimSun" w:eastAsia="SimSun" w:hAnsi="SimSun" w:cs="SimSun"/>
        <w:b/>
        <w:bCs/>
        <w:lang w:eastAsia="zh-CN"/>
      </w:rPr>
      <w:tab/>
    </w:r>
    <w:r w:rsidRPr="00C02FDF">
      <w:rPr>
        <w:rFonts w:eastAsia="SimSun"/>
        <w:b/>
        <w:bCs/>
      </w:rPr>
      <w:fldChar w:fldCharType="begin"/>
    </w:r>
    <w:r w:rsidRPr="00C02FDF">
      <w:rPr>
        <w:rFonts w:eastAsia="SimSun"/>
        <w:b/>
        <w:bCs/>
      </w:rPr>
      <w:instrText xml:space="preserve"> PAGE   \* MERGEFORMAT </w:instrText>
    </w:r>
    <w:r w:rsidRPr="00C02FDF">
      <w:rPr>
        <w:rFonts w:eastAsia="SimSun"/>
        <w:b/>
        <w:bCs/>
      </w:rPr>
      <w:fldChar w:fldCharType="separate"/>
    </w:r>
    <w:r>
      <w:rPr>
        <w:rFonts w:eastAsia="SimSun"/>
        <w:b/>
        <w:bCs/>
        <w:noProof/>
      </w:rPr>
      <w:t>1</w:t>
    </w:r>
    <w:r w:rsidRPr="00C02FDF">
      <w:rPr>
        <w:rFonts w:eastAsia="SimSun"/>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64" w:rsidRPr="00FC42AF" w:rsidRDefault="00C63564" w:rsidP="00326921">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7E7E89">
      <w:rPr>
        <w:rStyle w:val="PageNumber"/>
        <w:b/>
        <w:bCs/>
        <w:noProof/>
      </w:rPr>
      <w:t>6</w:t>
    </w:r>
    <w:r>
      <w:rPr>
        <w:rStyle w:val="PageNumber"/>
        <w:b/>
        <w:bCs/>
      </w:rPr>
      <w:fldChar w:fldCharType="end"/>
    </w:r>
    <w:r w:rsidRPr="00FC42AF">
      <w:tab/>
    </w:r>
    <w:r w:rsidRPr="00326837">
      <w:rPr>
        <w:rFonts w:eastAsia="SimSun"/>
        <w:b/>
        <w:bCs/>
        <w:szCs w:val="24"/>
        <w:lang w:val="en-US" w:eastAsia="zh-CN"/>
      </w:rPr>
      <w:t>ITU-R F.384-11</w:t>
    </w:r>
    <w:r w:rsidRPr="00326837">
      <w:rPr>
        <w:rFonts w:eastAsia="SimSun" w:hint="eastAsia"/>
        <w:b/>
        <w:bCs/>
        <w:szCs w:val="24"/>
        <w:lang w:val="en-US" w:eastAsia="zh-CN"/>
      </w:rPr>
      <w:t xml:space="preserve"> </w:t>
    </w:r>
    <w:r w:rsidRPr="00326837">
      <w:rPr>
        <w:rFonts w:eastAsia="SimSun" w:hint="eastAsia"/>
        <w:b/>
        <w:bCs/>
        <w:szCs w:val="24"/>
        <w:lang w:val="en-US" w:eastAsia="zh-CN"/>
      </w:rPr>
      <w:t>建议书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3564" w:rsidRDefault="00C63564" w:rsidP="00326921">
    <w:pPr>
      <w:pStyle w:val="Header"/>
    </w:pPr>
    <w:r>
      <w:tab/>
    </w:r>
    <w:r w:rsidRPr="00326837">
      <w:rPr>
        <w:rFonts w:eastAsia="SimSun"/>
        <w:b/>
        <w:bCs/>
        <w:szCs w:val="24"/>
        <w:lang w:val="en-US" w:eastAsia="zh-CN"/>
      </w:rPr>
      <w:t>ITU-R F.384-11</w:t>
    </w:r>
    <w:r w:rsidRPr="00326837">
      <w:rPr>
        <w:rFonts w:eastAsia="SimSun" w:hint="eastAsia"/>
        <w:b/>
        <w:bCs/>
        <w:szCs w:val="24"/>
        <w:lang w:val="en-US" w:eastAsia="zh-CN"/>
      </w:rPr>
      <w:t xml:space="preserve"> </w:t>
    </w:r>
    <w:r w:rsidRPr="00326837">
      <w:rPr>
        <w:rFonts w:eastAsia="SimSun" w:hint="eastAsia"/>
        <w:b/>
        <w:bCs/>
        <w:szCs w:val="24"/>
        <w:lang w:val="en-US"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7E7E89">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D64B1F6"/>
    <w:lvl w:ilvl="0">
      <w:start w:val="1"/>
      <w:numFmt w:val="decimal"/>
      <w:lvlText w:val="%1."/>
      <w:lvlJc w:val="left"/>
      <w:pPr>
        <w:tabs>
          <w:tab w:val="num" w:pos="1492"/>
        </w:tabs>
        <w:ind w:left="1492" w:hanging="360"/>
      </w:pPr>
    </w:lvl>
  </w:abstractNum>
  <w:abstractNum w:abstractNumId="1">
    <w:nsid w:val="FFFFFF7D"/>
    <w:multiLevelType w:val="singleLevel"/>
    <w:tmpl w:val="5C9C380C"/>
    <w:lvl w:ilvl="0">
      <w:start w:val="1"/>
      <w:numFmt w:val="decimal"/>
      <w:lvlText w:val="%1."/>
      <w:lvlJc w:val="left"/>
      <w:pPr>
        <w:tabs>
          <w:tab w:val="num" w:pos="1209"/>
        </w:tabs>
        <w:ind w:left="1209" w:hanging="360"/>
      </w:pPr>
    </w:lvl>
  </w:abstractNum>
  <w:abstractNum w:abstractNumId="2">
    <w:nsid w:val="FFFFFF7E"/>
    <w:multiLevelType w:val="singleLevel"/>
    <w:tmpl w:val="756C2FBA"/>
    <w:lvl w:ilvl="0">
      <w:start w:val="1"/>
      <w:numFmt w:val="decimal"/>
      <w:lvlText w:val="%1."/>
      <w:lvlJc w:val="left"/>
      <w:pPr>
        <w:tabs>
          <w:tab w:val="num" w:pos="926"/>
        </w:tabs>
        <w:ind w:left="926" w:hanging="360"/>
      </w:pPr>
    </w:lvl>
  </w:abstractNum>
  <w:abstractNum w:abstractNumId="3">
    <w:nsid w:val="FFFFFF7F"/>
    <w:multiLevelType w:val="singleLevel"/>
    <w:tmpl w:val="7F62432C"/>
    <w:lvl w:ilvl="0">
      <w:start w:val="1"/>
      <w:numFmt w:val="decimal"/>
      <w:lvlText w:val="%1."/>
      <w:lvlJc w:val="left"/>
      <w:pPr>
        <w:tabs>
          <w:tab w:val="num" w:pos="643"/>
        </w:tabs>
        <w:ind w:left="643" w:hanging="360"/>
      </w:pPr>
    </w:lvl>
  </w:abstractNum>
  <w:abstractNum w:abstractNumId="4">
    <w:nsid w:val="FFFFFF80"/>
    <w:multiLevelType w:val="singleLevel"/>
    <w:tmpl w:val="E6A4DD3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ACA922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51A1DA2"/>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346F2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E0E24F8"/>
    <w:lvl w:ilvl="0">
      <w:start w:val="1"/>
      <w:numFmt w:val="decimal"/>
      <w:lvlText w:val="%1."/>
      <w:lvlJc w:val="left"/>
      <w:pPr>
        <w:tabs>
          <w:tab w:val="num" w:pos="360"/>
        </w:tabs>
        <w:ind w:left="360" w:hanging="360"/>
      </w:pPr>
    </w:lvl>
  </w:abstractNum>
  <w:abstractNum w:abstractNumId="9">
    <w:nsid w:val="FFFFFF89"/>
    <w:multiLevelType w:val="singleLevel"/>
    <w:tmpl w:val="C608A4F8"/>
    <w:lvl w:ilvl="0">
      <w:start w:val="1"/>
      <w:numFmt w:val="bullet"/>
      <w:lvlText w:val=""/>
      <w:lvlJc w:val="left"/>
      <w:pPr>
        <w:tabs>
          <w:tab w:val="num" w:pos="360"/>
        </w:tabs>
        <w:ind w:left="360" w:hanging="360"/>
      </w:pPr>
      <w:rPr>
        <w:rFonts w:ascii="Symbol" w:hAnsi="Symbol" w:hint="default"/>
      </w:r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804" w:allStyles="0" w:customStyles="0" w:latentStyles="1"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33793">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269CE"/>
    <w:rsid w:val="00036EE3"/>
    <w:rsid w:val="00054A88"/>
    <w:rsid w:val="00057BF4"/>
    <w:rsid w:val="00072484"/>
    <w:rsid w:val="00072743"/>
    <w:rsid w:val="000961F9"/>
    <w:rsid w:val="00096612"/>
    <w:rsid w:val="000A4386"/>
    <w:rsid w:val="000B7683"/>
    <w:rsid w:val="000D0677"/>
    <w:rsid w:val="000E25F7"/>
    <w:rsid w:val="000E6A6E"/>
    <w:rsid w:val="00102934"/>
    <w:rsid w:val="00123703"/>
    <w:rsid w:val="00147110"/>
    <w:rsid w:val="001511A6"/>
    <w:rsid w:val="00164E7D"/>
    <w:rsid w:val="001C6693"/>
    <w:rsid w:val="001E08A4"/>
    <w:rsid w:val="001F22C8"/>
    <w:rsid w:val="002058CE"/>
    <w:rsid w:val="002165F1"/>
    <w:rsid w:val="00276D21"/>
    <w:rsid w:val="00296D7F"/>
    <w:rsid w:val="002B3CF6"/>
    <w:rsid w:val="002C768A"/>
    <w:rsid w:val="002D76C4"/>
    <w:rsid w:val="002F5199"/>
    <w:rsid w:val="00314A7D"/>
    <w:rsid w:val="00326921"/>
    <w:rsid w:val="00356B5D"/>
    <w:rsid w:val="003D6B3C"/>
    <w:rsid w:val="00413059"/>
    <w:rsid w:val="004159F8"/>
    <w:rsid w:val="00420DFD"/>
    <w:rsid w:val="00437A76"/>
    <w:rsid w:val="00470E28"/>
    <w:rsid w:val="0048422F"/>
    <w:rsid w:val="004934C5"/>
    <w:rsid w:val="004F65E4"/>
    <w:rsid w:val="00556548"/>
    <w:rsid w:val="005739A4"/>
    <w:rsid w:val="00586EF8"/>
    <w:rsid w:val="00593D6D"/>
    <w:rsid w:val="005B49AB"/>
    <w:rsid w:val="005B50E7"/>
    <w:rsid w:val="005E7B4F"/>
    <w:rsid w:val="00601882"/>
    <w:rsid w:val="00607D68"/>
    <w:rsid w:val="00613212"/>
    <w:rsid w:val="006149B1"/>
    <w:rsid w:val="00677965"/>
    <w:rsid w:val="00680D2B"/>
    <w:rsid w:val="00681B32"/>
    <w:rsid w:val="006A75CC"/>
    <w:rsid w:val="006B1D2B"/>
    <w:rsid w:val="006E1131"/>
    <w:rsid w:val="006E2037"/>
    <w:rsid w:val="006E6199"/>
    <w:rsid w:val="00712870"/>
    <w:rsid w:val="00743D85"/>
    <w:rsid w:val="00753CF4"/>
    <w:rsid w:val="007565CC"/>
    <w:rsid w:val="00763B9A"/>
    <w:rsid w:val="00794726"/>
    <w:rsid w:val="007A6AA8"/>
    <w:rsid w:val="007C1C1B"/>
    <w:rsid w:val="007D224F"/>
    <w:rsid w:val="007E7E89"/>
    <w:rsid w:val="00807436"/>
    <w:rsid w:val="008310C9"/>
    <w:rsid w:val="00853CC5"/>
    <w:rsid w:val="008C1BAC"/>
    <w:rsid w:val="008C2249"/>
    <w:rsid w:val="008C7848"/>
    <w:rsid w:val="00906589"/>
    <w:rsid w:val="00906AD6"/>
    <w:rsid w:val="00917AF2"/>
    <w:rsid w:val="0092418A"/>
    <w:rsid w:val="00934ED7"/>
    <w:rsid w:val="00953F0B"/>
    <w:rsid w:val="009543C3"/>
    <w:rsid w:val="00966E1B"/>
    <w:rsid w:val="009947C0"/>
    <w:rsid w:val="009B57CF"/>
    <w:rsid w:val="009F2D2C"/>
    <w:rsid w:val="00A11CB5"/>
    <w:rsid w:val="00A31928"/>
    <w:rsid w:val="00A51727"/>
    <w:rsid w:val="00A62A14"/>
    <w:rsid w:val="00A6617B"/>
    <w:rsid w:val="00A71FE5"/>
    <w:rsid w:val="00A971A1"/>
    <w:rsid w:val="00AA3AD8"/>
    <w:rsid w:val="00AB0DC8"/>
    <w:rsid w:val="00AC5993"/>
    <w:rsid w:val="00B033C8"/>
    <w:rsid w:val="00B33425"/>
    <w:rsid w:val="00B44E24"/>
    <w:rsid w:val="00B54ECC"/>
    <w:rsid w:val="00B714F3"/>
    <w:rsid w:val="00B83762"/>
    <w:rsid w:val="00B87B6B"/>
    <w:rsid w:val="00BC5D77"/>
    <w:rsid w:val="00BF487A"/>
    <w:rsid w:val="00C46BD9"/>
    <w:rsid w:val="00C55258"/>
    <w:rsid w:val="00C63564"/>
    <w:rsid w:val="00C73560"/>
    <w:rsid w:val="00CB0F14"/>
    <w:rsid w:val="00CD659B"/>
    <w:rsid w:val="00CE0A43"/>
    <w:rsid w:val="00CE7A98"/>
    <w:rsid w:val="00CF68D7"/>
    <w:rsid w:val="00D83556"/>
    <w:rsid w:val="00DE580D"/>
    <w:rsid w:val="00DF4176"/>
    <w:rsid w:val="00E14E1F"/>
    <w:rsid w:val="00E17240"/>
    <w:rsid w:val="00E30441"/>
    <w:rsid w:val="00E406BD"/>
    <w:rsid w:val="00E74595"/>
    <w:rsid w:val="00EB7C57"/>
    <w:rsid w:val="00ED2695"/>
    <w:rsid w:val="00F30C9B"/>
    <w:rsid w:val="00F354B1"/>
    <w:rsid w:val="00FA7E33"/>
    <w:rsid w:val="00FB0E4E"/>
    <w:rsid w:val="00FC42AF"/>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3793">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669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D6B3C"/>
    <w:pPr>
      <w:keepNext/>
      <w:keepLines/>
      <w:spacing w:before="480"/>
      <w:ind w:left="794" w:hanging="794"/>
      <w:outlineLvl w:val="0"/>
    </w:pPr>
    <w:rPr>
      <w:b/>
    </w:rPr>
  </w:style>
  <w:style w:type="paragraph" w:styleId="Heading2">
    <w:name w:val="heading 2"/>
    <w:basedOn w:val="Heading1"/>
    <w:next w:val="Normal"/>
    <w:qFormat/>
    <w:rsid w:val="003D6B3C"/>
    <w:pPr>
      <w:spacing w:before="320"/>
      <w:outlineLvl w:val="1"/>
    </w:pPr>
  </w:style>
  <w:style w:type="paragraph" w:styleId="Heading3">
    <w:name w:val="heading 3"/>
    <w:basedOn w:val="Heading1"/>
    <w:next w:val="Normal"/>
    <w:qFormat/>
    <w:rsid w:val="003D6B3C"/>
    <w:pPr>
      <w:spacing w:before="200"/>
      <w:outlineLvl w:val="2"/>
    </w:pPr>
  </w:style>
  <w:style w:type="paragraph" w:styleId="Heading4">
    <w:name w:val="heading 4"/>
    <w:basedOn w:val="Heading3"/>
    <w:next w:val="Normal"/>
    <w:qFormat/>
    <w:rsid w:val="003D6B3C"/>
    <w:pPr>
      <w:tabs>
        <w:tab w:val="clear" w:pos="794"/>
        <w:tab w:val="left" w:pos="992"/>
      </w:tabs>
      <w:ind w:left="992" w:hanging="992"/>
      <w:outlineLvl w:val="3"/>
    </w:pPr>
  </w:style>
  <w:style w:type="paragraph" w:styleId="Heading5">
    <w:name w:val="heading 5"/>
    <w:basedOn w:val="Heading4"/>
    <w:next w:val="Normal"/>
    <w:qFormat/>
    <w:rsid w:val="003D6B3C"/>
    <w:pPr>
      <w:outlineLvl w:val="4"/>
    </w:pPr>
  </w:style>
  <w:style w:type="paragraph" w:styleId="Heading6">
    <w:name w:val="heading 6"/>
    <w:basedOn w:val="Heading4"/>
    <w:next w:val="Normal"/>
    <w:qFormat/>
    <w:rsid w:val="003D6B3C"/>
    <w:pPr>
      <w:tabs>
        <w:tab w:val="clear" w:pos="992"/>
        <w:tab w:val="clear" w:pos="1191"/>
      </w:tabs>
      <w:ind w:left="1588" w:hanging="1588"/>
      <w:outlineLvl w:val="5"/>
    </w:pPr>
  </w:style>
  <w:style w:type="paragraph" w:styleId="Heading7">
    <w:name w:val="heading 7"/>
    <w:basedOn w:val="Heading6"/>
    <w:next w:val="Normal"/>
    <w:qFormat/>
    <w:rsid w:val="003D6B3C"/>
    <w:pPr>
      <w:outlineLvl w:val="6"/>
    </w:pPr>
  </w:style>
  <w:style w:type="paragraph" w:styleId="Heading8">
    <w:name w:val="heading 8"/>
    <w:basedOn w:val="Heading6"/>
    <w:next w:val="Normal"/>
    <w:qFormat/>
    <w:rsid w:val="003D6B3C"/>
    <w:pPr>
      <w:outlineLvl w:val="7"/>
    </w:pPr>
  </w:style>
  <w:style w:type="paragraph" w:styleId="Heading9">
    <w:name w:val="heading 9"/>
    <w:basedOn w:val="Heading6"/>
    <w:next w:val="Normal"/>
    <w:qFormat/>
    <w:rsid w:val="003D6B3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D6B3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D6B3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D6B3C"/>
  </w:style>
  <w:style w:type="paragraph" w:customStyle="1" w:styleId="Headingb">
    <w:name w:val="Heading_b"/>
    <w:basedOn w:val="Heading3"/>
    <w:next w:val="Normal"/>
    <w:rsid w:val="003D6B3C"/>
    <w:pPr>
      <w:spacing w:before="160"/>
      <w:ind w:left="0" w:firstLine="0"/>
      <w:outlineLvl w:val="9"/>
    </w:pPr>
  </w:style>
  <w:style w:type="paragraph" w:customStyle="1" w:styleId="Headingi">
    <w:name w:val="Heading_i"/>
    <w:basedOn w:val="Heading3"/>
    <w:next w:val="Normal"/>
    <w:rsid w:val="003D6B3C"/>
    <w:pPr>
      <w:spacing w:before="160"/>
      <w:ind w:left="0" w:firstLine="0"/>
    </w:pPr>
    <w:rPr>
      <w:b w:val="0"/>
      <w:i/>
    </w:rPr>
  </w:style>
  <w:style w:type="character" w:customStyle="1" w:styleId="href">
    <w:name w:val="href"/>
    <w:basedOn w:val="DefaultParagraphFont"/>
    <w:rsid w:val="003D6B3C"/>
  </w:style>
  <w:style w:type="paragraph" w:customStyle="1" w:styleId="AnnexNoTitle">
    <w:name w:val="Annex_NoTitle"/>
    <w:basedOn w:val="Normal"/>
    <w:next w:val="Normalaftertitle"/>
    <w:rsid w:val="003D6B3C"/>
    <w:pPr>
      <w:keepNext/>
      <w:keepLines/>
      <w:spacing w:before="480" w:after="80"/>
      <w:jc w:val="center"/>
    </w:pPr>
    <w:rPr>
      <w:b/>
      <w:sz w:val="28"/>
    </w:rPr>
  </w:style>
  <w:style w:type="paragraph" w:customStyle="1" w:styleId="Normalaftertitle">
    <w:name w:val="Normal_after_title"/>
    <w:basedOn w:val="Normal"/>
    <w:next w:val="Normal"/>
    <w:rsid w:val="003D6B3C"/>
    <w:pPr>
      <w:spacing w:before="320"/>
    </w:pPr>
  </w:style>
  <w:style w:type="paragraph" w:customStyle="1" w:styleId="enumlev2">
    <w:name w:val="enumlev2"/>
    <w:basedOn w:val="enumlev1"/>
    <w:rsid w:val="003D6B3C"/>
    <w:pPr>
      <w:ind w:left="1191" w:hanging="397"/>
    </w:pPr>
  </w:style>
  <w:style w:type="paragraph" w:customStyle="1" w:styleId="enumlev1">
    <w:name w:val="enumlev1"/>
    <w:basedOn w:val="Normal"/>
    <w:rsid w:val="003D6B3C"/>
    <w:pPr>
      <w:spacing w:before="80"/>
      <w:ind w:left="794" w:hanging="794"/>
    </w:pPr>
  </w:style>
  <w:style w:type="paragraph" w:customStyle="1" w:styleId="enumlev3">
    <w:name w:val="enumlev3"/>
    <w:basedOn w:val="enumlev2"/>
    <w:rsid w:val="003D6B3C"/>
    <w:pPr>
      <w:ind w:left="1588"/>
    </w:pPr>
  </w:style>
  <w:style w:type="paragraph" w:customStyle="1" w:styleId="Note">
    <w:name w:val="Note"/>
    <w:basedOn w:val="Normal"/>
    <w:rsid w:val="003D6B3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D6B3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D6B3C"/>
    <w:pPr>
      <w:keepNext/>
      <w:keepLines/>
      <w:spacing w:before="240"/>
      <w:jc w:val="center"/>
    </w:pPr>
    <w:rPr>
      <w:b/>
      <w:sz w:val="28"/>
    </w:rPr>
  </w:style>
  <w:style w:type="paragraph" w:customStyle="1" w:styleId="Recref">
    <w:name w:val="Rec_ref"/>
    <w:basedOn w:val="Normal"/>
    <w:next w:val="Recdate"/>
    <w:rsid w:val="003D6B3C"/>
    <w:pPr>
      <w:jc w:val="center"/>
    </w:pPr>
  </w:style>
  <w:style w:type="paragraph" w:customStyle="1" w:styleId="Recdate">
    <w:name w:val="Rec_date"/>
    <w:basedOn w:val="Recref"/>
    <w:next w:val="Normalaftertitle"/>
    <w:rsid w:val="003D6B3C"/>
    <w:pPr>
      <w:jc w:val="right"/>
    </w:pPr>
  </w:style>
  <w:style w:type="paragraph" w:customStyle="1" w:styleId="HeadingSum">
    <w:name w:val="Heading_Sum"/>
    <w:basedOn w:val="Headingb"/>
    <w:next w:val="Normal"/>
    <w:autoRedefine/>
    <w:rsid w:val="003D6B3C"/>
    <w:pPr>
      <w:spacing w:before="240"/>
    </w:pPr>
    <w:rPr>
      <w:lang w:val="es-ES_tradnl"/>
    </w:rPr>
  </w:style>
  <w:style w:type="paragraph" w:customStyle="1" w:styleId="AppendixNoTitle">
    <w:name w:val="Appendix_NoTitle"/>
    <w:basedOn w:val="AnnexNoTitle"/>
    <w:next w:val="Normal"/>
    <w:rsid w:val="003D6B3C"/>
  </w:style>
  <w:style w:type="paragraph" w:customStyle="1" w:styleId="Tablefin">
    <w:name w:val="Table_fin"/>
    <w:basedOn w:val="Normal"/>
    <w:next w:val="Normal"/>
    <w:rsid w:val="003D6B3C"/>
    <w:pPr>
      <w:spacing w:before="0"/>
    </w:pPr>
    <w:rPr>
      <w:sz w:val="20"/>
      <w:lang w:val="en-GB"/>
    </w:rPr>
  </w:style>
  <w:style w:type="paragraph" w:customStyle="1" w:styleId="Tablehead">
    <w:name w:val="Table_head"/>
    <w:basedOn w:val="Normal"/>
    <w:next w:val="Normal"/>
    <w:rsid w:val="003D6B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D6B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D6B3C"/>
    <w:pPr>
      <w:keepNext/>
      <w:spacing w:before="360" w:after="120"/>
      <w:jc w:val="center"/>
    </w:pPr>
  </w:style>
  <w:style w:type="paragraph" w:customStyle="1" w:styleId="Tabletext">
    <w:name w:val="Table_text"/>
    <w:basedOn w:val="Normal"/>
    <w:rsid w:val="003D6B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D6B3C"/>
    <w:pPr>
      <w:tabs>
        <w:tab w:val="clear" w:pos="1191"/>
        <w:tab w:val="clear" w:pos="1588"/>
        <w:tab w:val="clear" w:pos="1985"/>
        <w:tab w:val="center" w:pos="4820"/>
        <w:tab w:val="right" w:pos="9639"/>
      </w:tabs>
    </w:pPr>
  </w:style>
  <w:style w:type="paragraph" w:customStyle="1" w:styleId="Equationlegend">
    <w:name w:val="Equation_legend"/>
    <w:basedOn w:val="NormalIndent"/>
    <w:rsid w:val="003D6B3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D6B3C"/>
    <w:pPr>
      <w:ind w:left="794"/>
    </w:pPr>
  </w:style>
  <w:style w:type="paragraph" w:customStyle="1" w:styleId="Figurelegend">
    <w:name w:val="Figure_legend"/>
    <w:basedOn w:val="Normal"/>
    <w:rsid w:val="003D6B3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D6B3C"/>
    <w:pPr>
      <w:keepNext/>
      <w:keepLines/>
      <w:spacing w:before="480" w:after="80"/>
      <w:jc w:val="center"/>
    </w:pPr>
    <w:rPr>
      <w:caps/>
      <w:sz w:val="18"/>
    </w:rPr>
  </w:style>
  <w:style w:type="paragraph" w:customStyle="1" w:styleId="Figuretitle">
    <w:name w:val="Figure_title"/>
    <w:basedOn w:val="Normal"/>
    <w:next w:val="Figure"/>
    <w:link w:val="FiguretitleChar"/>
    <w:rsid w:val="003D6B3C"/>
    <w:pPr>
      <w:keepNext/>
      <w:spacing w:before="0" w:after="120"/>
      <w:jc w:val="center"/>
    </w:pPr>
    <w:rPr>
      <w:rFonts w:ascii="Times New Roman Bold" w:hAnsi="Times New Roman Bold"/>
      <w:b/>
      <w:sz w:val="18"/>
    </w:rPr>
  </w:style>
  <w:style w:type="paragraph" w:customStyle="1" w:styleId="Figure">
    <w:name w:val="Figure"/>
    <w:basedOn w:val="FigureNo"/>
    <w:next w:val="Normal"/>
    <w:rsid w:val="003D6B3C"/>
    <w:pPr>
      <w:keepNext w:val="0"/>
      <w:spacing w:before="0" w:after="240"/>
    </w:pPr>
  </w:style>
  <w:style w:type="paragraph" w:customStyle="1" w:styleId="tocpart">
    <w:name w:val="tocpart"/>
    <w:basedOn w:val="Normal"/>
    <w:rsid w:val="003D6B3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6B3C"/>
    <w:pPr>
      <w:keepNext/>
      <w:keepLines/>
      <w:spacing w:before="480"/>
      <w:jc w:val="center"/>
    </w:pPr>
    <w:rPr>
      <w:sz w:val="28"/>
    </w:rPr>
  </w:style>
  <w:style w:type="paragraph" w:customStyle="1" w:styleId="Arttitle">
    <w:name w:val="Art_title"/>
    <w:basedOn w:val="Normal"/>
    <w:next w:val="Normalaftertitle"/>
    <w:rsid w:val="003D6B3C"/>
    <w:pPr>
      <w:keepNext/>
      <w:keepLines/>
      <w:spacing w:before="240"/>
      <w:jc w:val="center"/>
    </w:pPr>
    <w:rPr>
      <w:b/>
      <w:sz w:val="28"/>
    </w:rPr>
  </w:style>
  <w:style w:type="paragraph" w:customStyle="1" w:styleId="Blanc">
    <w:name w:val="Blanc"/>
    <w:basedOn w:val="Normal"/>
    <w:next w:val="Tabletext"/>
    <w:rsid w:val="003D6B3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6B3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D6B3C"/>
    <w:pPr>
      <w:keepNext/>
      <w:keepLines/>
      <w:spacing w:before="160"/>
      <w:ind w:left="794"/>
    </w:pPr>
    <w:rPr>
      <w:i/>
    </w:rPr>
  </w:style>
  <w:style w:type="paragraph" w:customStyle="1" w:styleId="ChapNo">
    <w:name w:val="Chap_No"/>
    <w:basedOn w:val="ArtNo"/>
    <w:next w:val="Chaptitle"/>
    <w:rsid w:val="003D6B3C"/>
    <w:rPr>
      <w:b/>
    </w:rPr>
  </w:style>
  <w:style w:type="paragraph" w:customStyle="1" w:styleId="Chaptitle">
    <w:name w:val="Chap_title"/>
    <w:basedOn w:val="Arttitle"/>
    <w:next w:val="Normalaftertitle"/>
    <w:rsid w:val="003D6B3C"/>
  </w:style>
  <w:style w:type="character" w:styleId="FootnoteReference">
    <w:name w:val="footnote reference"/>
    <w:basedOn w:val="DefaultParagraphFont"/>
    <w:semiHidden/>
    <w:rsid w:val="003D6B3C"/>
    <w:rPr>
      <w:position w:val="6"/>
      <w:sz w:val="18"/>
    </w:rPr>
  </w:style>
  <w:style w:type="paragraph" w:styleId="FootnoteText">
    <w:name w:val="footnote text"/>
    <w:basedOn w:val="Normal"/>
    <w:semiHidden/>
    <w:rsid w:val="003D6B3C"/>
    <w:pPr>
      <w:keepLines/>
      <w:tabs>
        <w:tab w:val="left" w:pos="255"/>
      </w:tabs>
      <w:ind w:left="255" w:hanging="255"/>
    </w:pPr>
    <w:rPr>
      <w:sz w:val="22"/>
    </w:rPr>
  </w:style>
  <w:style w:type="paragraph" w:styleId="Index1">
    <w:name w:val="index 1"/>
    <w:basedOn w:val="Normal"/>
    <w:next w:val="Normal"/>
    <w:semiHidden/>
    <w:rsid w:val="003D6B3C"/>
  </w:style>
  <w:style w:type="paragraph" w:styleId="Index2">
    <w:name w:val="index 2"/>
    <w:basedOn w:val="Normal"/>
    <w:next w:val="Normal"/>
    <w:semiHidden/>
    <w:rsid w:val="003D6B3C"/>
    <w:pPr>
      <w:ind w:left="283"/>
    </w:pPr>
  </w:style>
  <w:style w:type="paragraph" w:styleId="Index3">
    <w:name w:val="index 3"/>
    <w:basedOn w:val="Normal"/>
    <w:next w:val="Normal"/>
    <w:semiHidden/>
    <w:rsid w:val="003D6B3C"/>
    <w:pPr>
      <w:ind w:left="566"/>
    </w:pPr>
  </w:style>
  <w:style w:type="paragraph" w:styleId="IndexHeading">
    <w:name w:val="index heading"/>
    <w:basedOn w:val="Normal"/>
    <w:next w:val="Index1"/>
    <w:semiHidden/>
    <w:rsid w:val="003D6B3C"/>
  </w:style>
  <w:style w:type="paragraph" w:customStyle="1" w:styleId="Line">
    <w:name w:val="Line"/>
    <w:basedOn w:val="Normal"/>
    <w:next w:val="Normal"/>
    <w:rsid w:val="003D6B3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6B3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6B3C"/>
  </w:style>
  <w:style w:type="paragraph" w:customStyle="1" w:styleId="Partref">
    <w:name w:val="Part_ref"/>
    <w:basedOn w:val="Normal"/>
    <w:next w:val="Normal"/>
    <w:rsid w:val="003D6B3C"/>
    <w:pPr>
      <w:keepNext/>
      <w:keepLines/>
      <w:spacing w:after="280"/>
      <w:jc w:val="center"/>
    </w:pPr>
  </w:style>
  <w:style w:type="paragraph" w:customStyle="1" w:styleId="Parttitle">
    <w:name w:val="Part_title"/>
    <w:basedOn w:val="Normal"/>
    <w:next w:val="Normalaftertitle"/>
    <w:rsid w:val="003D6B3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D6B3C"/>
  </w:style>
  <w:style w:type="paragraph" w:customStyle="1" w:styleId="QuestionNo">
    <w:name w:val="Question_No"/>
    <w:basedOn w:val="RecNo"/>
    <w:next w:val="Normal"/>
    <w:rsid w:val="003D6B3C"/>
  </w:style>
  <w:style w:type="paragraph" w:customStyle="1" w:styleId="Questionref">
    <w:name w:val="Question_ref"/>
    <w:basedOn w:val="Recref"/>
    <w:next w:val="Questiondate"/>
    <w:rsid w:val="003D6B3C"/>
  </w:style>
  <w:style w:type="paragraph" w:customStyle="1" w:styleId="Questiontitle">
    <w:name w:val="Question_title"/>
    <w:basedOn w:val="Normal"/>
    <w:next w:val="Questionref"/>
    <w:rsid w:val="003D6B3C"/>
  </w:style>
  <w:style w:type="paragraph" w:customStyle="1" w:styleId="Reftext">
    <w:name w:val="Ref_text"/>
    <w:basedOn w:val="Normal"/>
    <w:rsid w:val="003D6B3C"/>
    <w:pPr>
      <w:ind w:left="794" w:hanging="794"/>
    </w:pPr>
    <w:rPr>
      <w:sz w:val="22"/>
    </w:rPr>
  </w:style>
  <w:style w:type="paragraph" w:customStyle="1" w:styleId="Reftitle">
    <w:name w:val="Ref_title"/>
    <w:basedOn w:val="Normal"/>
    <w:next w:val="Reftext"/>
    <w:rsid w:val="003D6B3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D6B3C"/>
  </w:style>
  <w:style w:type="paragraph" w:customStyle="1" w:styleId="RepNo">
    <w:name w:val="Rep_No"/>
    <w:basedOn w:val="RecNo"/>
    <w:next w:val="Reptitle"/>
    <w:rsid w:val="003D6B3C"/>
  </w:style>
  <w:style w:type="paragraph" w:customStyle="1" w:styleId="Reptitle">
    <w:name w:val="Rep_title"/>
    <w:basedOn w:val="Rectitle"/>
    <w:next w:val="Repref"/>
    <w:rsid w:val="003D6B3C"/>
  </w:style>
  <w:style w:type="paragraph" w:customStyle="1" w:styleId="Repref">
    <w:name w:val="Rep_ref"/>
    <w:basedOn w:val="Recref"/>
    <w:next w:val="Repdate"/>
    <w:rsid w:val="003D6B3C"/>
  </w:style>
  <w:style w:type="paragraph" w:customStyle="1" w:styleId="Resdate">
    <w:name w:val="Res_date"/>
    <w:basedOn w:val="Recdate"/>
    <w:next w:val="Normalaftertitle"/>
    <w:rsid w:val="003D6B3C"/>
  </w:style>
  <w:style w:type="paragraph" w:customStyle="1" w:styleId="ResNo">
    <w:name w:val="Res_No"/>
    <w:basedOn w:val="RecNo"/>
    <w:next w:val="Restitle"/>
    <w:rsid w:val="003D6B3C"/>
  </w:style>
  <w:style w:type="paragraph" w:customStyle="1" w:styleId="Restitle">
    <w:name w:val="Res_title"/>
    <w:basedOn w:val="Normal"/>
    <w:next w:val="Resref"/>
    <w:rsid w:val="003D6B3C"/>
    <w:pPr>
      <w:spacing w:before="240"/>
      <w:jc w:val="center"/>
    </w:pPr>
    <w:rPr>
      <w:b/>
      <w:sz w:val="28"/>
    </w:rPr>
  </w:style>
  <w:style w:type="paragraph" w:customStyle="1" w:styleId="Resref">
    <w:name w:val="Res_ref"/>
    <w:basedOn w:val="Recref"/>
    <w:next w:val="Resdate"/>
    <w:rsid w:val="003D6B3C"/>
  </w:style>
  <w:style w:type="paragraph" w:customStyle="1" w:styleId="SectionNo">
    <w:name w:val="Section_No"/>
    <w:basedOn w:val="Normal"/>
    <w:next w:val="Normal"/>
    <w:rsid w:val="003D6B3C"/>
  </w:style>
  <w:style w:type="paragraph" w:customStyle="1" w:styleId="Sectiontitle">
    <w:name w:val="Section_title"/>
    <w:basedOn w:val="Normal"/>
    <w:next w:val="Normalaftertitle"/>
    <w:rsid w:val="003D6B3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D6B3C"/>
    <w:pPr>
      <w:tabs>
        <w:tab w:val="clear" w:pos="794"/>
        <w:tab w:val="clear" w:pos="1191"/>
        <w:tab w:val="clear" w:pos="1588"/>
        <w:tab w:val="clear" w:pos="1985"/>
        <w:tab w:val="right" w:pos="9611"/>
      </w:tabs>
    </w:pPr>
    <w:rPr>
      <w:i/>
    </w:rPr>
  </w:style>
  <w:style w:type="paragraph" w:styleId="TOC1">
    <w:name w:val="toc 1"/>
    <w:basedOn w:val="Normal"/>
    <w:semiHidden/>
    <w:rsid w:val="003D6B3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D6B3C"/>
    <w:pPr>
      <w:tabs>
        <w:tab w:val="clear" w:pos="567"/>
        <w:tab w:val="left" w:pos="1276"/>
      </w:tabs>
      <w:spacing w:before="160"/>
      <w:ind w:left="1276" w:hanging="709"/>
    </w:pPr>
  </w:style>
  <w:style w:type="paragraph" w:styleId="TOC3">
    <w:name w:val="toc 3"/>
    <w:basedOn w:val="TOC2"/>
    <w:semiHidden/>
    <w:rsid w:val="003D6B3C"/>
    <w:pPr>
      <w:tabs>
        <w:tab w:val="clear" w:pos="1276"/>
        <w:tab w:val="left" w:pos="2155"/>
      </w:tabs>
      <w:ind w:left="2155" w:hanging="879"/>
    </w:pPr>
  </w:style>
  <w:style w:type="paragraph" w:styleId="TOC4">
    <w:name w:val="toc 4"/>
    <w:basedOn w:val="TOC3"/>
    <w:semiHidden/>
    <w:rsid w:val="003D6B3C"/>
    <w:pPr>
      <w:tabs>
        <w:tab w:val="left" w:pos="3261"/>
      </w:tabs>
      <w:spacing w:before="80"/>
      <w:ind w:left="3261" w:hanging="993"/>
    </w:pPr>
  </w:style>
  <w:style w:type="paragraph" w:styleId="TOC5">
    <w:name w:val="toc 5"/>
    <w:basedOn w:val="TOC4"/>
    <w:semiHidden/>
    <w:rsid w:val="003D6B3C"/>
  </w:style>
  <w:style w:type="paragraph" w:styleId="TOC6">
    <w:name w:val="toc 6"/>
    <w:basedOn w:val="TOC4"/>
    <w:semiHidden/>
    <w:rsid w:val="003D6B3C"/>
  </w:style>
  <w:style w:type="paragraph" w:styleId="TOC7">
    <w:name w:val="toc 7"/>
    <w:basedOn w:val="TOC4"/>
    <w:semiHidden/>
    <w:rsid w:val="003D6B3C"/>
  </w:style>
  <w:style w:type="paragraph" w:styleId="TOC8">
    <w:name w:val="toc 8"/>
    <w:basedOn w:val="TOC4"/>
    <w:semiHidden/>
    <w:rsid w:val="003D6B3C"/>
  </w:style>
  <w:style w:type="paragraph" w:customStyle="1" w:styleId="Annexref">
    <w:name w:val="Annex_ref"/>
    <w:basedOn w:val="Normal"/>
    <w:next w:val="Normalaftertitle"/>
    <w:rsid w:val="003D6B3C"/>
    <w:pPr>
      <w:keepNext/>
      <w:keepLines/>
      <w:spacing w:after="280"/>
      <w:jc w:val="center"/>
    </w:pPr>
  </w:style>
  <w:style w:type="paragraph" w:customStyle="1" w:styleId="Appendixref">
    <w:name w:val="Appendix_ref"/>
    <w:basedOn w:val="Annexref"/>
    <w:next w:val="Normalaftertitle"/>
    <w:rsid w:val="003D6B3C"/>
  </w:style>
  <w:style w:type="paragraph" w:customStyle="1" w:styleId="Tabletitle">
    <w:name w:val="Table_title"/>
    <w:basedOn w:val="Normal"/>
    <w:next w:val="Tablehead"/>
    <w:rsid w:val="003D6B3C"/>
    <w:pPr>
      <w:keepNext/>
      <w:spacing w:before="0" w:after="120"/>
      <w:jc w:val="center"/>
    </w:pPr>
    <w:rPr>
      <w:b/>
    </w:rPr>
  </w:style>
  <w:style w:type="paragraph" w:customStyle="1" w:styleId="Summary">
    <w:name w:val="Summary"/>
    <w:basedOn w:val="Normal"/>
    <w:next w:val="Normalaftertitle"/>
    <w:autoRedefine/>
    <w:rsid w:val="007E7E89"/>
    <w:pPr>
      <w:tabs>
        <w:tab w:val="clear" w:pos="794"/>
        <w:tab w:val="left" w:pos="462"/>
      </w:tabs>
      <w:spacing w:after="480"/>
    </w:pPr>
    <w:rPr>
      <w:rFonts w:eastAsia="SimSun"/>
      <w:sz w:val="22"/>
      <w:szCs w:val="22"/>
      <w:lang w:val="es-ES_tradnl" w:eastAsia="zh-CN"/>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D6B3C"/>
    <w:pPr>
      <w:ind w:left="-85" w:firstLine="0"/>
    </w:pPr>
    <w:rPr>
      <w:lang w:val="en-US"/>
    </w:rPr>
  </w:style>
  <w:style w:type="character" w:customStyle="1" w:styleId="FiguretitleChar">
    <w:name w:val="Figure_title Char"/>
    <w:link w:val="Figuretitle"/>
    <w:locked/>
    <w:rsid w:val="005739A4"/>
    <w:rPr>
      <w:rFonts w:ascii="Times New Roman Bold" w:hAnsi="Times New Roman Bold"/>
      <w:b/>
      <w:sz w:val="18"/>
      <w:lang w:val="fr-FR" w:eastAsia="en-US"/>
    </w:rPr>
  </w:style>
  <w:style w:type="character" w:customStyle="1" w:styleId="FigureNoChar">
    <w:name w:val="Figure_No Char"/>
    <w:link w:val="FigureNo"/>
    <w:locked/>
    <w:rsid w:val="005739A4"/>
    <w:rPr>
      <w:caps/>
      <w:sz w:val="18"/>
      <w:lang w:val="fr-FR" w:eastAsia="en-US"/>
    </w:rPr>
  </w:style>
  <w:style w:type="paragraph" w:customStyle="1" w:styleId="Reasons">
    <w:name w:val="Reasons"/>
    <w:basedOn w:val="Normal"/>
    <w:qFormat/>
    <w:rsid w:val="00DE580D"/>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RecNoBR">
    <w:name w:val="Rec_No_BR"/>
    <w:basedOn w:val="Normal"/>
    <w:next w:val="RectitleBR"/>
    <w:rsid w:val="001C6693"/>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BR">
    <w:name w:val="Rec_title_BR"/>
    <w:basedOn w:val="Normal"/>
    <w:next w:val="Recref"/>
    <w:rsid w:val="001C6693"/>
    <w:pPr>
      <w:keepNext/>
      <w:keepLines/>
      <w:spacing w:before="240"/>
      <w:jc w:val="center"/>
    </w:pPr>
    <w:rPr>
      <w:rFonts w:eastAsia="Times New Roman"/>
      <w:b/>
      <w:sz w:val="28"/>
    </w:rPr>
  </w:style>
  <w:style w:type="character" w:customStyle="1" w:styleId="HeaderChar">
    <w:name w:val="Header Char"/>
    <w:basedOn w:val="DefaultParagraphFont"/>
    <w:link w:val="Header"/>
    <w:uiPriority w:val="99"/>
    <w:rsid w:val="001C6693"/>
    <w:rPr>
      <w:sz w:val="24"/>
      <w:lang w:val="fr-FR" w:eastAsia="en-US"/>
    </w:rPr>
  </w:style>
  <w:style w:type="table" w:styleId="TableGrid">
    <w:name w:val="Table Grid"/>
    <w:basedOn w:val="TableNormal"/>
    <w:rsid w:val="001C6693"/>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669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D6B3C"/>
    <w:pPr>
      <w:keepNext/>
      <w:keepLines/>
      <w:spacing w:before="480"/>
      <w:ind w:left="794" w:hanging="794"/>
      <w:outlineLvl w:val="0"/>
    </w:pPr>
    <w:rPr>
      <w:b/>
    </w:rPr>
  </w:style>
  <w:style w:type="paragraph" w:styleId="Heading2">
    <w:name w:val="heading 2"/>
    <w:basedOn w:val="Heading1"/>
    <w:next w:val="Normal"/>
    <w:qFormat/>
    <w:rsid w:val="003D6B3C"/>
    <w:pPr>
      <w:spacing w:before="320"/>
      <w:outlineLvl w:val="1"/>
    </w:pPr>
  </w:style>
  <w:style w:type="paragraph" w:styleId="Heading3">
    <w:name w:val="heading 3"/>
    <w:basedOn w:val="Heading1"/>
    <w:next w:val="Normal"/>
    <w:qFormat/>
    <w:rsid w:val="003D6B3C"/>
    <w:pPr>
      <w:spacing w:before="200"/>
      <w:outlineLvl w:val="2"/>
    </w:pPr>
  </w:style>
  <w:style w:type="paragraph" w:styleId="Heading4">
    <w:name w:val="heading 4"/>
    <w:basedOn w:val="Heading3"/>
    <w:next w:val="Normal"/>
    <w:qFormat/>
    <w:rsid w:val="003D6B3C"/>
    <w:pPr>
      <w:tabs>
        <w:tab w:val="clear" w:pos="794"/>
        <w:tab w:val="left" w:pos="992"/>
      </w:tabs>
      <w:ind w:left="992" w:hanging="992"/>
      <w:outlineLvl w:val="3"/>
    </w:pPr>
  </w:style>
  <w:style w:type="paragraph" w:styleId="Heading5">
    <w:name w:val="heading 5"/>
    <w:basedOn w:val="Heading4"/>
    <w:next w:val="Normal"/>
    <w:qFormat/>
    <w:rsid w:val="003D6B3C"/>
    <w:pPr>
      <w:outlineLvl w:val="4"/>
    </w:pPr>
  </w:style>
  <w:style w:type="paragraph" w:styleId="Heading6">
    <w:name w:val="heading 6"/>
    <w:basedOn w:val="Heading4"/>
    <w:next w:val="Normal"/>
    <w:qFormat/>
    <w:rsid w:val="003D6B3C"/>
    <w:pPr>
      <w:tabs>
        <w:tab w:val="clear" w:pos="992"/>
        <w:tab w:val="clear" w:pos="1191"/>
      </w:tabs>
      <w:ind w:left="1588" w:hanging="1588"/>
      <w:outlineLvl w:val="5"/>
    </w:pPr>
  </w:style>
  <w:style w:type="paragraph" w:styleId="Heading7">
    <w:name w:val="heading 7"/>
    <w:basedOn w:val="Heading6"/>
    <w:next w:val="Normal"/>
    <w:qFormat/>
    <w:rsid w:val="003D6B3C"/>
    <w:pPr>
      <w:outlineLvl w:val="6"/>
    </w:pPr>
  </w:style>
  <w:style w:type="paragraph" w:styleId="Heading8">
    <w:name w:val="heading 8"/>
    <w:basedOn w:val="Heading6"/>
    <w:next w:val="Normal"/>
    <w:qFormat/>
    <w:rsid w:val="003D6B3C"/>
    <w:pPr>
      <w:outlineLvl w:val="7"/>
    </w:pPr>
  </w:style>
  <w:style w:type="paragraph" w:styleId="Heading9">
    <w:name w:val="heading 9"/>
    <w:basedOn w:val="Heading6"/>
    <w:next w:val="Normal"/>
    <w:qFormat/>
    <w:rsid w:val="003D6B3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D6B3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D6B3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D6B3C"/>
  </w:style>
  <w:style w:type="paragraph" w:customStyle="1" w:styleId="Headingb">
    <w:name w:val="Heading_b"/>
    <w:basedOn w:val="Heading3"/>
    <w:next w:val="Normal"/>
    <w:rsid w:val="003D6B3C"/>
    <w:pPr>
      <w:spacing w:before="160"/>
      <w:ind w:left="0" w:firstLine="0"/>
      <w:outlineLvl w:val="9"/>
    </w:pPr>
  </w:style>
  <w:style w:type="paragraph" w:customStyle="1" w:styleId="Headingi">
    <w:name w:val="Heading_i"/>
    <w:basedOn w:val="Heading3"/>
    <w:next w:val="Normal"/>
    <w:rsid w:val="003D6B3C"/>
    <w:pPr>
      <w:spacing w:before="160"/>
      <w:ind w:left="0" w:firstLine="0"/>
    </w:pPr>
    <w:rPr>
      <w:b w:val="0"/>
      <w:i/>
    </w:rPr>
  </w:style>
  <w:style w:type="character" w:customStyle="1" w:styleId="href">
    <w:name w:val="href"/>
    <w:basedOn w:val="DefaultParagraphFont"/>
    <w:rsid w:val="003D6B3C"/>
  </w:style>
  <w:style w:type="paragraph" w:customStyle="1" w:styleId="AnnexNoTitle">
    <w:name w:val="Annex_NoTitle"/>
    <w:basedOn w:val="Normal"/>
    <w:next w:val="Normalaftertitle"/>
    <w:rsid w:val="003D6B3C"/>
    <w:pPr>
      <w:keepNext/>
      <w:keepLines/>
      <w:spacing w:before="480" w:after="80"/>
      <w:jc w:val="center"/>
    </w:pPr>
    <w:rPr>
      <w:b/>
      <w:sz w:val="28"/>
    </w:rPr>
  </w:style>
  <w:style w:type="paragraph" w:customStyle="1" w:styleId="Normalaftertitle">
    <w:name w:val="Normal_after_title"/>
    <w:basedOn w:val="Normal"/>
    <w:next w:val="Normal"/>
    <w:rsid w:val="003D6B3C"/>
    <w:pPr>
      <w:spacing w:before="320"/>
    </w:pPr>
  </w:style>
  <w:style w:type="paragraph" w:customStyle="1" w:styleId="enumlev2">
    <w:name w:val="enumlev2"/>
    <w:basedOn w:val="enumlev1"/>
    <w:rsid w:val="003D6B3C"/>
    <w:pPr>
      <w:ind w:left="1191" w:hanging="397"/>
    </w:pPr>
  </w:style>
  <w:style w:type="paragraph" w:customStyle="1" w:styleId="enumlev1">
    <w:name w:val="enumlev1"/>
    <w:basedOn w:val="Normal"/>
    <w:rsid w:val="003D6B3C"/>
    <w:pPr>
      <w:spacing w:before="80"/>
      <w:ind w:left="794" w:hanging="794"/>
    </w:pPr>
  </w:style>
  <w:style w:type="paragraph" w:customStyle="1" w:styleId="enumlev3">
    <w:name w:val="enumlev3"/>
    <w:basedOn w:val="enumlev2"/>
    <w:rsid w:val="003D6B3C"/>
    <w:pPr>
      <w:ind w:left="1588"/>
    </w:pPr>
  </w:style>
  <w:style w:type="paragraph" w:customStyle="1" w:styleId="Note">
    <w:name w:val="Note"/>
    <w:basedOn w:val="Normal"/>
    <w:rsid w:val="003D6B3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D6B3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D6B3C"/>
    <w:pPr>
      <w:keepNext/>
      <w:keepLines/>
      <w:spacing w:before="240"/>
      <w:jc w:val="center"/>
    </w:pPr>
    <w:rPr>
      <w:b/>
      <w:sz w:val="28"/>
    </w:rPr>
  </w:style>
  <w:style w:type="paragraph" w:customStyle="1" w:styleId="Recref">
    <w:name w:val="Rec_ref"/>
    <w:basedOn w:val="Normal"/>
    <w:next w:val="Recdate"/>
    <w:rsid w:val="003D6B3C"/>
    <w:pPr>
      <w:jc w:val="center"/>
    </w:pPr>
  </w:style>
  <w:style w:type="paragraph" w:customStyle="1" w:styleId="Recdate">
    <w:name w:val="Rec_date"/>
    <w:basedOn w:val="Recref"/>
    <w:next w:val="Normalaftertitle"/>
    <w:rsid w:val="003D6B3C"/>
    <w:pPr>
      <w:jc w:val="right"/>
    </w:pPr>
  </w:style>
  <w:style w:type="paragraph" w:customStyle="1" w:styleId="HeadingSum">
    <w:name w:val="Heading_Sum"/>
    <w:basedOn w:val="Headingb"/>
    <w:next w:val="Normal"/>
    <w:autoRedefine/>
    <w:rsid w:val="003D6B3C"/>
    <w:pPr>
      <w:spacing w:before="240"/>
    </w:pPr>
    <w:rPr>
      <w:lang w:val="es-ES_tradnl"/>
    </w:rPr>
  </w:style>
  <w:style w:type="paragraph" w:customStyle="1" w:styleId="AppendixNoTitle">
    <w:name w:val="Appendix_NoTitle"/>
    <w:basedOn w:val="AnnexNoTitle"/>
    <w:next w:val="Normal"/>
    <w:rsid w:val="003D6B3C"/>
  </w:style>
  <w:style w:type="paragraph" w:customStyle="1" w:styleId="Tablefin">
    <w:name w:val="Table_fin"/>
    <w:basedOn w:val="Normal"/>
    <w:next w:val="Normal"/>
    <w:rsid w:val="003D6B3C"/>
    <w:pPr>
      <w:spacing w:before="0"/>
    </w:pPr>
    <w:rPr>
      <w:sz w:val="20"/>
      <w:lang w:val="en-GB"/>
    </w:rPr>
  </w:style>
  <w:style w:type="paragraph" w:customStyle="1" w:styleId="Tablehead">
    <w:name w:val="Table_head"/>
    <w:basedOn w:val="Normal"/>
    <w:next w:val="Normal"/>
    <w:rsid w:val="003D6B3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D6B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D6B3C"/>
    <w:pPr>
      <w:keepNext/>
      <w:spacing w:before="360" w:after="120"/>
      <w:jc w:val="center"/>
    </w:pPr>
  </w:style>
  <w:style w:type="paragraph" w:customStyle="1" w:styleId="Tabletext">
    <w:name w:val="Table_text"/>
    <w:basedOn w:val="Normal"/>
    <w:rsid w:val="003D6B3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D6B3C"/>
    <w:pPr>
      <w:tabs>
        <w:tab w:val="clear" w:pos="1191"/>
        <w:tab w:val="clear" w:pos="1588"/>
        <w:tab w:val="clear" w:pos="1985"/>
        <w:tab w:val="center" w:pos="4820"/>
        <w:tab w:val="right" w:pos="9639"/>
      </w:tabs>
    </w:pPr>
  </w:style>
  <w:style w:type="paragraph" w:customStyle="1" w:styleId="Equationlegend">
    <w:name w:val="Equation_legend"/>
    <w:basedOn w:val="NormalIndent"/>
    <w:rsid w:val="003D6B3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D6B3C"/>
    <w:pPr>
      <w:ind w:left="794"/>
    </w:pPr>
  </w:style>
  <w:style w:type="paragraph" w:customStyle="1" w:styleId="Figurelegend">
    <w:name w:val="Figure_legend"/>
    <w:basedOn w:val="Normal"/>
    <w:rsid w:val="003D6B3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D6B3C"/>
    <w:pPr>
      <w:keepNext/>
      <w:keepLines/>
      <w:spacing w:before="480" w:after="80"/>
      <w:jc w:val="center"/>
    </w:pPr>
    <w:rPr>
      <w:caps/>
      <w:sz w:val="18"/>
    </w:rPr>
  </w:style>
  <w:style w:type="paragraph" w:customStyle="1" w:styleId="Figuretitle">
    <w:name w:val="Figure_title"/>
    <w:basedOn w:val="Normal"/>
    <w:next w:val="Figure"/>
    <w:link w:val="FiguretitleChar"/>
    <w:rsid w:val="003D6B3C"/>
    <w:pPr>
      <w:keepNext/>
      <w:spacing w:before="0" w:after="120"/>
      <w:jc w:val="center"/>
    </w:pPr>
    <w:rPr>
      <w:rFonts w:ascii="Times New Roman Bold" w:hAnsi="Times New Roman Bold"/>
      <w:b/>
      <w:sz w:val="18"/>
    </w:rPr>
  </w:style>
  <w:style w:type="paragraph" w:customStyle="1" w:styleId="Figure">
    <w:name w:val="Figure"/>
    <w:basedOn w:val="FigureNo"/>
    <w:next w:val="Normal"/>
    <w:rsid w:val="003D6B3C"/>
    <w:pPr>
      <w:keepNext w:val="0"/>
      <w:spacing w:before="0" w:after="240"/>
    </w:pPr>
  </w:style>
  <w:style w:type="paragraph" w:customStyle="1" w:styleId="tocpart">
    <w:name w:val="tocpart"/>
    <w:basedOn w:val="Normal"/>
    <w:rsid w:val="003D6B3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D6B3C"/>
    <w:pPr>
      <w:keepNext/>
      <w:keepLines/>
      <w:spacing w:before="480"/>
      <w:jc w:val="center"/>
    </w:pPr>
    <w:rPr>
      <w:sz w:val="28"/>
    </w:rPr>
  </w:style>
  <w:style w:type="paragraph" w:customStyle="1" w:styleId="Arttitle">
    <w:name w:val="Art_title"/>
    <w:basedOn w:val="Normal"/>
    <w:next w:val="Normalaftertitle"/>
    <w:rsid w:val="003D6B3C"/>
    <w:pPr>
      <w:keepNext/>
      <w:keepLines/>
      <w:spacing w:before="240"/>
      <w:jc w:val="center"/>
    </w:pPr>
    <w:rPr>
      <w:b/>
      <w:sz w:val="28"/>
    </w:rPr>
  </w:style>
  <w:style w:type="paragraph" w:customStyle="1" w:styleId="Blanc">
    <w:name w:val="Blanc"/>
    <w:basedOn w:val="Normal"/>
    <w:next w:val="Tabletext"/>
    <w:rsid w:val="003D6B3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D6B3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D6B3C"/>
    <w:pPr>
      <w:keepNext/>
      <w:keepLines/>
      <w:spacing w:before="160"/>
      <w:ind w:left="794"/>
    </w:pPr>
    <w:rPr>
      <w:i/>
    </w:rPr>
  </w:style>
  <w:style w:type="paragraph" w:customStyle="1" w:styleId="ChapNo">
    <w:name w:val="Chap_No"/>
    <w:basedOn w:val="ArtNo"/>
    <w:next w:val="Chaptitle"/>
    <w:rsid w:val="003D6B3C"/>
    <w:rPr>
      <w:b/>
    </w:rPr>
  </w:style>
  <w:style w:type="paragraph" w:customStyle="1" w:styleId="Chaptitle">
    <w:name w:val="Chap_title"/>
    <w:basedOn w:val="Arttitle"/>
    <w:next w:val="Normalaftertitle"/>
    <w:rsid w:val="003D6B3C"/>
  </w:style>
  <w:style w:type="character" w:styleId="FootnoteReference">
    <w:name w:val="footnote reference"/>
    <w:basedOn w:val="DefaultParagraphFont"/>
    <w:semiHidden/>
    <w:rsid w:val="003D6B3C"/>
    <w:rPr>
      <w:position w:val="6"/>
      <w:sz w:val="18"/>
    </w:rPr>
  </w:style>
  <w:style w:type="paragraph" w:styleId="FootnoteText">
    <w:name w:val="footnote text"/>
    <w:basedOn w:val="Normal"/>
    <w:semiHidden/>
    <w:rsid w:val="003D6B3C"/>
    <w:pPr>
      <w:keepLines/>
      <w:tabs>
        <w:tab w:val="left" w:pos="255"/>
      </w:tabs>
      <w:ind w:left="255" w:hanging="255"/>
    </w:pPr>
    <w:rPr>
      <w:sz w:val="22"/>
    </w:rPr>
  </w:style>
  <w:style w:type="paragraph" w:styleId="Index1">
    <w:name w:val="index 1"/>
    <w:basedOn w:val="Normal"/>
    <w:next w:val="Normal"/>
    <w:semiHidden/>
    <w:rsid w:val="003D6B3C"/>
  </w:style>
  <w:style w:type="paragraph" w:styleId="Index2">
    <w:name w:val="index 2"/>
    <w:basedOn w:val="Normal"/>
    <w:next w:val="Normal"/>
    <w:semiHidden/>
    <w:rsid w:val="003D6B3C"/>
    <w:pPr>
      <w:ind w:left="283"/>
    </w:pPr>
  </w:style>
  <w:style w:type="paragraph" w:styleId="Index3">
    <w:name w:val="index 3"/>
    <w:basedOn w:val="Normal"/>
    <w:next w:val="Normal"/>
    <w:semiHidden/>
    <w:rsid w:val="003D6B3C"/>
    <w:pPr>
      <w:ind w:left="566"/>
    </w:pPr>
  </w:style>
  <w:style w:type="paragraph" w:styleId="IndexHeading">
    <w:name w:val="index heading"/>
    <w:basedOn w:val="Normal"/>
    <w:next w:val="Index1"/>
    <w:semiHidden/>
    <w:rsid w:val="003D6B3C"/>
  </w:style>
  <w:style w:type="paragraph" w:customStyle="1" w:styleId="Line">
    <w:name w:val="Line"/>
    <w:basedOn w:val="Normal"/>
    <w:next w:val="Normal"/>
    <w:rsid w:val="003D6B3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D6B3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D6B3C"/>
  </w:style>
  <w:style w:type="paragraph" w:customStyle="1" w:styleId="Partref">
    <w:name w:val="Part_ref"/>
    <w:basedOn w:val="Normal"/>
    <w:next w:val="Normal"/>
    <w:rsid w:val="003D6B3C"/>
    <w:pPr>
      <w:keepNext/>
      <w:keepLines/>
      <w:spacing w:after="280"/>
      <w:jc w:val="center"/>
    </w:pPr>
  </w:style>
  <w:style w:type="paragraph" w:customStyle="1" w:styleId="Parttitle">
    <w:name w:val="Part_title"/>
    <w:basedOn w:val="Normal"/>
    <w:next w:val="Normalaftertitle"/>
    <w:rsid w:val="003D6B3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D6B3C"/>
  </w:style>
  <w:style w:type="paragraph" w:customStyle="1" w:styleId="QuestionNo">
    <w:name w:val="Question_No"/>
    <w:basedOn w:val="RecNo"/>
    <w:next w:val="Normal"/>
    <w:rsid w:val="003D6B3C"/>
  </w:style>
  <w:style w:type="paragraph" w:customStyle="1" w:styleId="Questionref">
    <w:name w:val="Question_ref"/>
    <w:basedOn w:val="Recref"/>
    <w:next w:val="Questiondate"/>
    <w:rsid w:val="003D6B3C"/>
  </w:style>
  <w:style w:type="paragraph" w:customStyle="1" w:styleId="Questiontitle">
    <w:name w:val="Question_title"/>
    <w:basedOn w:val="Normal"/>
    <w:next w:val="Questionref"/>
    <w:rsid w:val="003D6B3C"/>
  </w:style>
  <w:style w:type="paragraph" w:customStyle="1" w:styleId="Reftext">
    <w:name w:val="Ref_text"/>
    <w:basedOn w:val="Normal"/>
    <w:rsid w:val="003D6B3C"/>
    <w:pPr>
      <w:ind w:left="794" w:hanging="794"/>
    </w:pPr>
    <w:rPr>
      <w:sz w:val="22"/>
    </w:rPr>
  </w:style>
  <w:style w:type="paragraph" w:customStyle="1" w:styleId="Reftitle">
    <w:name w:val="Ref_title"/>
    <w:basedOn w:val="Normal"/>
    <w:next w:val="Reftext"/>
    <w:rsid w:val="003D6B3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D6B3C"/>
  </w:style>
  <w:style w:type="paragraph" w:customStyle="1" w:styleId="RepNo">
    <w:name w:val="Rep_No"/>
    <w:basedOn w:val="RecNo"/>
    <w:next w:val="Reptitle"/>
    <w:rsid w:val="003D6B3C"/>
  </w:style>
  <w:style w:type="paragraph" w:customStyle="1" w:styleId="Reptitle">
    <w:name w:val="Rep_title"/>
    <w:basedOn w:val="Rectitle"/>
    <w:next w:val="Repref"/>
    <w:rsid w:val="003D6B3C"/>
  </w:style>
  <w:style w:type="paragraph" w:customStyle="1" w:styleId="Repref">
    <w:name w:val="Rep_ref"/>
    <w:basedOn w:val="Recref"/>
    <w:next w:val="Repdate"/>
    <w:rsid w:val="003D6B3C"/>
  </w:style>
  <w:style w:type="paragraph" w:customStyle="1" w:styleId="Resdate">
    <w:name w:val="Res_date"/>
    <w:basedOn w:val="Recdate"/>
    <w:next w:val="Normalaftertitle"/>
    <w:rsid w:val="003D6B3C"/>
  </w:style>
  <w:style w:type="paragraph" w:customStyle="1" w:styleId="ResNo">
    <w:name w:val="Res_No"/>
    <w:basedOn w:val="RecNo"/>
    <w:next w:val="Restitle"/>
    <w:rsid w:val="003D6B3C"/>
  </w:style>
  <w:style w:type="paragraph" w:customStyle="1" w:styleId="Restitle">
    <w:name w:val="Res_title"/>
    <w:basedOn w:val="Normal"/>
    <w:next w:val="Resref"/>
    <w:rsid w:val="003D6B3C"/>
    <w:pPr>
      <w:spacing w:before="240"/>
      <w:jc w:val="center"/>
    </w:pPr>
    <w:rPr>
      <w:b/>
      <w:sz w:val="28"/>
    </w:rPr>
  </w:style>
  <w:style w:type="paragraph" w:customStyle="1" w:styleId="Resref">
    <w:name w:val="Res_ref"/>
    <w:basedOn w:val="Recref"/>
    <w:next w:val="Resdate"/>
    <w:rsid w:val="003D6B3C"/>
  </w:style>
  <w:style w:type="paragraph" w:customStyle="1" w:styleId="SectionNo">
    <w:name w:val="Section_No"/>
    <w:basedOn w:val="Normal"/>
    <w:next w:val="Normal"/>
    <w:rsid w:val="003D6B3C"/>
  </w:style>
  <w:style w:type="paragraph" w:customStyle="1" w:styleId="Sectiontitle">
    <w:name w:val="Section_title"/>
    <w:basedOn w:val="Normal"/>
    <w:next w:val="Normalaftertitle"/>
    <w:rsid w:val="003D6B3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D6B3C"/>
    <w:pPr>
      <w:tabs>
        <w:tab w:val="clear" w:pos="794"/>
        <w:tab w:val="clear" w:pos="1191"/>
        <w:tab w:val="clear" w:pos="1588"/>
        <w:tab w:val="clear" w:pos="1985"/>
        <w:tab w:val="right" w:pos="9611"/>
      </w:tabs>
    </w:pPr>
    <w:rPr>
      <w:i/>
    </w:rPr>
  </w:style>
  <w:style w:type="paragraph" w:styleId="TOC1">
    <w:name w:val="toc 1"/>
    <w:basedOn w:val="Normal"/>
    <w:semiHidden/>
    <w:rsid w:val="003D6B3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D6B3C"/>
    <w:pPr>
      <w:tabs>
        <w:tab w:val="clear" w:pos="567"/>
        <w:tab w:val="left" w:pos="1276"/>
      </w:tabs>
      <w:spacing w:before="160"/>
      <w:ind w:left="1276" w:hanging="709"/>
    </w:pPr>
  </w:style>
  <w:style w:type="paragraph" w:styleId="TOC3">
    <w:name w:val="toc 3"/>
    <w:basedOn w:val="TOC2"/>
    <w:semiHidden/>
    <w:rsid w:val="003D6B3C"/>
    <w:pPr>
      <w:tabs>
        <w:tab w:val="clear" w:pos="1276"/>
        <w:tab w:val="left" w:pos="2155"/>
      </w:tabs>
      <w:ind w:left="2155" w:hanging="879"/>
    </w:pPr>
  </w:style>
  <w:style w:type="paragraph" w:styleId="TOC4">
    <w:name w:val="toc 4"/>
    <w:basedOn w:val="TOC3"/>
    <w:semiHidden/>
    <w:rsid w:val="003D6B3C"/>
    <w:pPr>
      <w:tabs>
        <w:tab w:val="left" w:pos="3261"/>
      </w:tabs>
      <w:spacing w:before="80"/>
      <w:ind w:left="3261" w:hanging="993"/>
    </w:pPr>
  </w:style>
  <w:style w:type="paragraph" w:styleId="TOC5">
    <w:name w:val="toc 5"/>
    <w:basedOn w:val="TOC4"/>
    <w:semiHidden/>
    <w:rsid w:val="003D6B3C"/>
  </w:style>
  <w:style w:type="paragraph" w:styleId="TOC6">
    <w:name w:val="toc 6"/>
    <w:basedOn w:val="TOC4"/>
    <w:semiHidden/>
    <w:rsid w:val="003D6B3C"/>
  </w:style>
  <w:style w:type="paragraph" w:styleId="TOC7">
    <w:name w:val="toc 7"/>
    <w:basedOn w:val="TOC4"/>
    <w:semiHidden/>
    <w:rsid w:val="003D6B3C"/>
  </w:style>
  <w:style w:type="paragraph" w:styleId="TOC8">
    <w:name w:val="toc 8"/>
    <w:basedOn w:val="TOC4"/>
    <w:semiHidden/>
    <w:rsid w:val="003D6B3C"/>
  </w:style>
  <w:style w:type="paragraph" w:customStyle="1" w:styleId="Annexref">
    <w:name w:val="Annex_ref"/>
    <w:basedOn w:val="Normal"/>
    <w:next w:val="Normalaftertitle"/>
    <w:rsid w:val="003D6B3C"/>
    <w:pPr>
      <w:keepNext/>
      <w:keepLines/>
      <w:spacing w:after="280"/>
      <w:jc w:val="center"/>
    </w:pPr>
  </w:style>
  <w:style w:type="paragraph" w:customStyle="1" w:styleId="Appendixref">
    <w:name w:val="Appendix_ref"/>
    <w:basedOn w:val="Annexref"/>
    <w:next w:val="Normalaftertitle"/>
    <w:rsid w:val="003D6B3C"/>
  </w:style>
  <w:style w:type="paragraph" w:customStyle="1" w:styleId="Tabletitle">
    <w:name w:val="Table_title"/>
    <w:basedOn w:val="Normal"/>
    <w:next w:val="Tablehead"/>
    <w:rsid w:val="003D6B3C"/>
    <w:pPr>
      <w:keepNext/>
      <w:spacing w:before="0" w:after="120"/>
      <w:jc w:val="center"/>
    </w:pPr>
    <w:rPr>
      <w:b/>
    </w:rPr>
  </w:style>
  <w:style w:type="paragraph" w:customStyle="1" w:styleId="Summary">
    <w:name w:val="Summary"/>
    <w:basedOn w:val="Normal"/>
    <w:next w:val="Normalaftertitle"/>
    <w:autoRedefine/>
    <w:rsid w:val="007E7E89"/>
    <w:pPr>
      <w:tabs>
        <w:tab w:val="clear" w:pos="794"/>
        <w:tab w:val="left" w:pos="462"/>
      </w:tabs>
      <w:spacing w:after="480"/>
    </w:pPr>
    <w:rPr>
      <w:rFonts w:eastAsia="SimSun"/>
      <w:sz w:val="22"/>
      <w:szCs w:val="22"/>
      <w:lang w:val="es-ES_tradnl" w:eastAsia="zh-CN"/>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3D6B3C"/>
    <w:pPr>
      <w:ind w:left="-85" w:firstLine="0"/>
    </w:pPr>
    <w:rPr>
      <w:lang w:val="en-US"/>
    </w:rPr>
  </w:style>
  <w:style w:type="character" w:customStyle="1" w:styleId="FiguretitleChar">
    <w:name w:val="Figure_title Char"/>
    <w:link w:val="Figuretitle"/>
    <w:locked/>
    <w:rsid w:val="005739A4"/>
    <w:rPr>
      <w:rFonts w:ascii="Times New Roman Bold" w:hAnsi="Times New Roman Bold"/>
      <w:b/>
      <w:sz w:val="18"/>
      <w:lang w:val="fr-FR" w:eastAsia="en-US"/>
    </w:rPr>
  </w:style>
  <w:style w:type="character" w:customStyle="1" w:styleId="FigureNoChar">
    <w:name w:val="Figure_No Char"/>
    <w:link w:val="FigureNo"/>
    <w:locked/>
    <w:rsid w:val="005739A4"/>
    <w:rPr>
      <w:caps/>
      <w:sz w:val="18"/>
      <w:lang w:val="fr-FR" w:eastAsia="en-US"/>
    </w:rPr>
  </w:style>
  <w:style w:type="paragraph" w:customStyle="1" w:styleId="Reasons">
    <w:name w:val="Reasons"/>
    <w:basedOn w:val="Normal"/>
    <w:qFormat/>
    <w:rsid w:val="00DE580D"/>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RecNoBR">
    <w:name w:val="Rec_No_BR"/>
    <w:basedOn w:val="Normal"/>
    <w:next w:val="RectitleBR"/>
    <w:rsid w:val="001C6693"/>
    <w:pPr>
      <w:keepNext/>
      <w:keepLines/>
      <w:tabs>
        <w:tab w:val="clear" w:pos="794"/>
        <w:tab w:val="clear" w:pos="1191"/>
        <w:tab w:val="clear" w:pos="1588"/>
        <w:tab w:val="clear" w:pos="1985"/>
      </w:tabs>
      <w:spacing w:before="480"/>
      <w:jc w:val="center"/>
    </w:pPr>
    <w:rPr>
      <w:rFonts w:eastAsia="Times New Roman"/>
      <w:sz w:val="28"/>
    </w:rPr>
  </w:style>
  <w:style w:type="paragraph" w:customStyle="1" w:styleId="RectitleBR">
    <w:name w:val="Rec_title_BR"/>
    <w:basedOn w:val="Normal"/>
    <w:next w:val="Recref"/>
    <w:rsid w:val="001C6693"/>
    <w:pPr>
      <w:keepNext/>
      <w:keepLines/>
      <w:spacing w:before="240"/>
      <w:jc w:val="center"/>
    </w:pPr>
    <w:rPr>
      <w:rFonts w:eastAsia="Times New Roman"/>
      <w:b/>
      <w:sz w:val="28"/>
    </w:rPr>
  </w:style>
  <w:style w:type="character" w:customStyle="1" w:styleId="HeaderChar">
    <w:name w:val="Header Char"/>
    <w:basedOn w:val="DefaultParagraphFont"/>
    <w:link w:val="Header"/>
    <w:uiPriority w:val="99"/>
    <w:rsid w:val="001C6693"/>
    <w:rPr>
      <w:sz w:val="24"/>
      <w:lang w:val="fr-FR" w:eastAsia="en-US"/>
    </w:rPr>
  </w:style>
  <w:style w:type="table" w:styleId="TableGrid">
    <w:name w:val="Table Grid"/>
    <w:basedOn w:val="TableNormal"/>
    <w:rsid w:val="001C6693"/>
    <w:pPr>
      <w:tabs>
        <w:tab w:val="left" w:pos="794"/>
        <w:tab w:val="left" w:pos="1191"/>
        <w:tab w:val="left" w:pos="1588"/>
        <w:tab w:val="left" w:pos="1985"/>
      </w:tabs>
      <w:overflowPunct w:val="0"/>
      <w:autoSpaceDE w:val="0"/>
      <w:autoSpaceDN w:val="0"/>
      <w:adjustRightInd w:val="0"/>
      <w:spacing w:before="120"/>
      <w:jc w:val="both"/>
      <w:textAlignment w:val="baseline"/>
    </w:pPr>
    <w:rPr>
      <w:rFonts w:eastAsia="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2.emf"/><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5.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oleObject" Target="embeddings/oleObject2.bin"/><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1.bin"/><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69BC4-C600-4A91-8D11-2AC1DD2C5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52</TotalTime>
  <Pages>9</Pages>
  <Words>3915</Words>
  <Characters>1691</Characters>
  <Application>Microsoft Office Word</Application>
  <DocSecurity>0</DocSecurity>
  <Lines>14</Lines>
  <Paragraphs>11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5595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F.384-11 建议书(03/2012) - 在6 425-7 125 MHz频段工作的中大容量数字固定无线系统的射频信道配置</dc:title>
  <dc:subject/>
  <dc:creator>POOL</dc:creator>
  <cp:keywords/>
  <dc:description>Edition                       1.11.07      SP_x000d_
corr. editeur: 14.2.08/KJ_x000d_
REV - 18-02-08 - HB_x000d_
Récup + PDF: 2.7.09/KJ</dc:description>
  <cp:lastModifiedBy>Bhandary</cp:lastModifiedBy>
  <cp:revision>8</cp:revision>
  <cp:lastPrinted>2013-01-29T15:12:00Z</cp:lastPrinted>
  <dcterms:created xsi:type="dcterms:W3CDTF">2012-11-21T10:10:00Z</dcterms:created>
  <dcterms:modified xsi:type="dcterms:W3CDTF">2013-01-30T08:46:00Z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