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772FE8" w:rsidP="00197749">
      <w:pPr>
        <w:rPr>
          <w:rtl/>
          <w:lang w:bidi="ar-EG"/>
        </w:rPr>
      </w:pPr>
      <w:r w:rsidRPr="00044E44">
        <w:rPr>
          <w:noProof/>
          <w:lang w:eastAsia="zh-CN"/>
        </w:rPr>
        <w:drawing>
          <wp:anchor distT="0" distB="0" distL="114300" distR="114300" simplePos="0" relativeHeight="251658752" behindDoc="0" locked="0" layoutInCell="1" allowOverlap="1" wp14:anchorId="14FB731A" wp14:editId="0D7B5895">
            <wp:simplePos x="0" y="0"/>
            <wp:positionH relativeFrom="margin">
              <wp:posOffset>5673725</wp:posOffset>
            </wp:positionH>
            <wp:positionV relativeFrom="margin">
              <wp:posOffset>8900160</wp:posOffset>
            </wp:positionV>
            <wp:extent cx="1247775" cy="9353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935355"/>
                    </a:xfrm>
                    <a:prstGeom prst="rect">
                      <a:avLst/>
                    </a:prstGeom>
                  </pic:spPr>
                </pic:pic>
              </a:graphicData>
            </a:graphic>
          </wp:anchor>
        </w:drawing>
      </w:r>
    </w:p>
    <w:bookmarkStart w:id="0" w:name="_GoBack"/>
    <w:p w:rsidR="005E066B" w:rsidRDefault="0070673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6704" behindDoc="0" locked="0" layoutInCell="1" allowOverlap="1" wp14:anchorId="56F68F26" wp14:editId="4BDE846A">
                <wp:simplePos x="0" y="0"/>
                <wp:positionH relativeFrom="column">
                  <wp:posOffset>374841</wp:posOffset>
                </wp:positionH>
                <wp:positionV relativeFrom="paragraph">
                  <wp:posOffset>6780250</wp:posOffset>
                </wp:positionV>
                <wp:extent cx="4895850" cy="118928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18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5F01A2" w:rsidRDefault="00101942" w:rsidP="0070673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101942" w:rsidRPr="005F01A2" w:rsidRDefault="00101942" w:rsidP="00706736">
                            <w:pPr>
                              <w:spacing w:line="168" w:lineRule="auto"/>
                              <w:ind w:right="-126"/>
                              <w:jc w:val="right"/>
                              <w:rPr>
                                <w:rFonts w:ascii="Tahoma" w:hAnsi="Tahoma"/>
                                <w:b/>
                                <w:bCs/>
                                <w:color w:val="000068"/>
                                <w:sz w:val="36"/>
                                <w:szCs w:val="56"/>
                                <w:rtl/>
                                <w:lang w:bidi="ar-EG"/>
                              </w:rPr>
                            </w:pPr>
                            <w:r w:rsidRPr="00706736">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68F26" id="_x0000_t202" coordsize="21600,21600" o:spt="202" path="m,l,21600r21600,l21600,xe">
                <v:stroke joinstyle="miter"/>
                <v:path gradientshapeok="t" o:connecttype="rect"/>
              </v:shapetype>
              <v:shape id="Text Box 2862" o:spid="_x0000_s1026" type="#_x0000_t202" style="position:absolute;left:0;text-align:left;margin-left:29.5pt;margin-top:533.9pt;width:385.5pt;height:9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0LuAIAAL0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" filled="f" stroked="f">
                <v:textbox>
                  <w:txbxContent>
                    <w:p w:rsidR="00101942" w:rsidRPr="005F01A2" w:rsidRDefault="00101942" w:rsidP="0070673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rsidR="00101942" w:rsidRPr="005F01A2" w:rsidRDefault="00101942" w:rsidP="00706736">
                      <w:pPr>
                        <w:spacing w:line="168" w:lineRule="auto"/>
                        <w:ind w:right="-126"/>
                        <w:jc w:val="right"/>
                        <w:rPr>
                          <w:rFonts w:ascii="Tahoma" w:hAnsi="Tahoma"/>
                          <w:b/>
                          <w:bCs/>
                          <w:color w:val="000068"/>
                          <w:sz w:val="36"/>
                          <w:szCs w:val="56"/>
                          <w:rtl/>
                          <w:lang w:bidi="ar-EG"/>
                        </w:rPr>
                      </w:pPr>
                      <w:r w:rsidRPr="00706736">
                        <w:rPr>
                          <w:rFonts w:ascii="Tahoma" w:hAnsi="Tahoma" w:hint="cs"/>
                          <w:b/>
                          <w:bCs/>
                          <w:color w:val="000068"/>
                          <w:sz w:val="36"/>
                          <w:szCs w:val="56"/>
                          <w:rtl/>
                          <w:lang w:bidi="ar-EG"/>
                        </w:rPr>
                        <w:t>الخدمة الثابتة</w:t>
                      </w:r>
                    </w:p>
                  </w:txbxContent>
                </v:textbox>
              </v:shape>
            </w:pict>
          </mc:Fallback>
        </mc:AlternateContent>
      </w:r>
      <w:r w:rsidR="00604D82">
        <w:rPr>
          <w:b/>
          <w:bCs/>
          <w:noProof/>
          <w:sz w:val="32"/>
          <w:szCs w:val="32"/>
          <w:rtl/>
          <w:lang w:eastAsia="zh-CN"/>
        </w:rPr>
        <mc:AlternateContent>
          <mc:Choice Requires="wps">
            <w:drawing>
              <wp:anchor distT="0" distB="0" distL="114300" distR="114300" simplePos="0" relativeHeight="251653632" behindDoc="0" locked="0" layoutInCell="1" allowOverlap="1" wp14:anchorId="3FC6A83C" wp14:editId="4330DF30">
                <wp:simplePos x="0" y="0"/>
                <wp:positionH relativeFrom="column">
                  <wp:posOffset>378143</wp:posOffset>
                </wp:positionH>
                <wp:positionV relativeFrom="paragraph">
                  <wp:posOffset>3936365</wp:posOffset>
                </wp:positionV>
                <wp:extent cx="5334000" cy="1719263"/>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719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347185" w:rsidRDefault="00101942" w:rsidP="00706736">
                            <w:pPr>
                              <w:spacing w:line="168" w:lineRule="auto"/>
                              <w:ind w:right="-126"/>
                              <w:jc w:val="right"/>
                              <w:rPr>
                                <w:rFonts w:ascii="Tahoma" w:hAnsi="Tahoma"/>
                                <w:b/>
                                <w:bCs/>
                                <w:color w:val="000068"/>
                                <w:spacing w:val="-8"/>
                                <w:sz w:val="40"/>
                                <w:szCs w:val="72"/>
                                <w:rtl/>
                                <w:lang w:bidi="ar-EG"/>
                              </w:rPr>
                            </w:pPr>
                            <w:r w:rsidRPr="00706736">
                              <w:rPr>
                                <w:rFonts w:ascii="Tahoma" w:hAnsi="Tahoma" w:hint="cs"/>
                                <w:b/>
                                <w:bCs/>
                                <w:color w:val="000068"/>
                                <w:spacing w:val="-8"/>
                                <w:sz w:val="40"/>
                                <w:szCs w:val="72"/>
                                <w:rtl/>
                                <w:lang w:bidi="ar-EG"/>
                              </w:rPr>
                              <w:t>ترتيبات الترددات الراديوية</w:t>
                            </w:r>
                            <w:r>
                              <w:rPr>
                                <w:rFonts w:ascii="Tahoma" w:hAnsi="Tahoma"/>
                                <w:b/>
                                <w:bCs/>
                                <w:color w:val="000068"/>
                                <w:spacing w:val="-8"/>
                                <w:sz w:val="40"/>
                                <w:szCs w:val="72"/>
                                <w:lang w:bidi="ar-EG"/>
                              </w:rPr>
                              <w:br/>
                            </w:r>
                            <w:r w:rsidRPr="00706736">
                              <w:rPr>
                                <w:rFonts w:ascii="Tahoma" w:hAnsi="Tahoma" w:hint="cs"/>
                                <w:b/>
                                <w:bCs/>
                                <w:color w:val="000068"/>
                                <w:spacing w:val="-8"/>
                                <w:sz w:val="40"/>
                                <w:szCs w:val="72"/>
                                <w:rtl/>
                                <w:lang w:bidi="ar-EG"/>
                              </w:rPr>
                              <w:t>لأنظمة 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6A83C" id="Text Box 2859" o:spid="_x0000_s1027" type="#_x0000_t202" style="position:absolute;left:0;text-align:left;margin-left:29.8pt;margin-top:309.95pt;width:420pt;height:13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" filled="f" stroked="f">
                <v:textbox>
                  <w:txbxContent>
                    <w:p w:rsidR="00101942" w:rsidRPr="00347185" w:rsidRDefault="00101942" w:rsidP="00706736">
                      <w:pPr>
                        <w:spacing w:line="168" w:lineRule="auto"/>
                        <w:ind w:right="-126"/>
                        <w:jc w:val="right"/>
                        <w:rPr>
                          <w:rFonts w:ascii="Tahoma" w:hAnsi="Tahoma"/>
                          <w:b/>
                          <w:bCs/>
                          <w:color w:val="000068"/>
                          <w:spacing w:val="-8"/>
                          <w:sz w:val="40"/>
                          <w:szCs w:val="72"/>
                          <w:rtl/>
                          <w:lang w:bidi="ar-EG"/>
                        </w:rPr>
                      </w:pPr>
                      <w:r w:rsidRPr="00706736">
                        <w:rPr>
                          <w:rFonts w:ascii="Tahoma" w:hAnsi="Tahoma" w:hint="cs"/>
                          <w:b/>
                          <w:bCs/>
                          <w:color w:val="000068"/>
                          <w:spacing w:val="-8"/>
                          <w:sz w:val="40"/>
                          <w:szCs w:val="72"/>
                          <w:rtl/>
                          <w:lang w:bidi="ar-EG"/>
                        </w:rPr>
                        <w:t>ترتيبات الترددات الراديوية</w:t>
                      </w:r>
                      <w:r>
                        <w:rPr>
                          <w:rFonts w:ascii="Tahoma" w:hAnsi="Tahoma"/>
                          <w:b/>
                          <w:bCs/>
                          <w:color w:val="000068"/>
                          <w:spacing w:val="-8"/>
                          <w:sz w:val="40"/>
                          <w:szCs w:val="72"/>
                          <w:lang w:bidi="ar-EG"/>
                        </w:rPr>
                        <w:br/>
                      </w:r>
                      <w:r w:rsidRPr="00706736">
                        <w:rPr>
                          <w:rFonts w:ascii="Tahoma" w:hAnsi="Tahoma" w:hint="cs"/>
                          <w:b/>
                          <w:bCs/>
                          <w:color w:val="000068"/>
                          <w:spacing w:val="-8"/>
                          <w:sz w:val="40"/>
                          <w:szCs w:val="72"/>
                          <w:rtl/>
                          <w:lang w:bidi="ar-EG"/>
                        </w:rPr>
                        <w:t>لأنظمة الخدمة الثابتة</w:t>
                      </w:r>
                    </w:p>
                  </w:txbxContent>
                </v:textbox>
              </v:shape>
            </w:pict>
          </mc:Fallback>
        </mc:AlternateContent>
      </w:r>
      <w:r w:rsidR="0015479E">
        <w:rPr>
          <w:b/>
          <w:bCs/>
          <w:noProof/>
          <w:sz w:val="32"/>
          <w:szCs w:val="32"/>
          <w:rtl/>
          <w:lang w:eastAsia="zh-CN"/>
        </w:rPr>
        <mc:AlternateContent>
          <mc:Choice Requires="wps">
            <w:drawing>
              <wp:anchor distT="0" distB="0" distL="114300" distR="114300" simplePos="0" relativeHeight="251655680" behindDoc="0" locked="0" layoutInCell="1" allowOverlap="1" wp14:anchorId="6F539E66" wp14:editId="75F09B8C">
                <wp:simplePos x="0" y="0"/>
                <wp:positionH relativeFrom="column">
                  <wp:posOffset>377190</wp:posOffset>
                </wp:positionH>
                <wp:positionV relativeFrom="paragraph">
                  <wp:posOffset>3063875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9C6655" w:rsidRDefault="00101942" w:rsidP="0070673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706736">
                              <w:rPr>
                                <w:rFonts w:ascii="Tahoma" w:hAnsi="Tahoma"/>
                                <w:b/>
                                <w:bCs/>
                                <w:color w:val="000068"/>
                                <w:sz w:val="36"/>
                                <w:szCs w:val="56"/>
                                <w:lang w:bidi="ar-EG"/>
                              </w:rPr>
                              <w:t>746-10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39E66" id="Text Box 2861" o:spid="_x0000_s1028" type="#_x0000_t202" style="position:absolute;left:0;text-align:left;margin-left:29.7pt;margin-top:241.25pt;width:440.8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" filled="f" stroked="f">
                <v:textbox>
                  <w:txbxContent>
                    <w:p w:rsidR="00101942" w:rsidRPr="009C6655" w:rsidRDefault="00101942" w:rsidP="0070673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706736">
                        <w:rPr>
                          <w:rFonts w:ascii="Tahoma" w:hAnsi="Tahoma"/>
                          <w:b/>
                          <w:bCs/>
                          <w:color w:val="000068"/>
                          <w:sz w:val="36"/>
                          <w:szCs w:val="56"/>
                          <w:lang w:bidi="ar-EG"/>
                        </w:rPr>
                        <w:t>746-10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bookmarkEnd w:id="0"/>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B017EC">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w:t>
      </w:r>
      <w:r w:rsidR="00B017EC">
        <w:rPr>
          <w:rFonts w:hint="eastAsia"/>
          <w:spacing w:val="-2"/>
          <w:sz w:val="20"/>
          <w:szCs w:val="26"/>
          <w:rtl/>
          <w:lang w:bidi="ar-EG"/>
        </w:rPr>
        <w:t> </w:t>
      </w:r>
      <w:r w:rsidRPr="008113E9">
        <w:rPr>
          <w:rFonts w:hint="cs"/>
          <w:spacing w:val="-2"/>
          <w:sz w:val="20"/>
          <w:szCs w:val="26"/>
          <w:rtl/>
          <w:lang w:bidi="ar-EG"/>
        </w:rPr>
        <w:t>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3F7F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3F7FCB">
        <w:rPr>
          <w:rFonts w:hint="cs"/>
          <w:sz w:val="20"/>
          <w:szCs w:val="26"/>
          <w:rtl/>
          <w:lang w:val="ru-RU"/>
        </w:rPr>
        <w:t>وقطاع الاتصالات الراديوية والمنظمة الدولية للتوحيد القياسي واللجنة الكهرتقنية الدولية</w:t>
      </w:r>
      <w:r w:rsidRPr="003F7FCB">
        <w:rPr>
          <w:rFonts w:hint="cs"/>
          <w:sz w:val="20"/>
          <w:szCs w:val="26"/>
          <w:rtl/>
        </w:rPr>
        <w:t xml:space="preserve"> </w:t>
      </w:r>
      <w:r w:rsidRPr="003F7FCB">
        <w:rPr>
          <w:sz w:val="20"/>
          <w:szCs w:val="26"/>
          <w:lang w:bidi="ar-EG"/>
        </w:rPr>
        <w:t>(ITU</w:t>
      </w:r>
      <w:r w:rsidRPr="003F7FCB">
        <w:rPr>
          <w:sz w:val="20"/>
          <w:szCs w:val="26"/>
          <w:lang w:bidi="ar-EG"/>
        </w:rPr>
        <w:noBreakHyphen/>
        <w:t>T/ITU</w:t>
      </w:r>
      <w:r w:rsidRPr="003F7FCB">
        <w:rPr>
          <w:sz w:val="20"/>
          <w:szCs w:val="26"/>
          <w:lang w:bidi="ar-EG"/>
        </w:rPr>
        <w:noBreakHyphen/>
        <w:t>R/ISO/IEC)</w:t>
      </w:r>
      <w:r w:rsidRPr="003F7FCB">
        <w:rPr>
          <w:rFonts w:hint="cs"/>
          <w:sz w:val="20"/>
          <w:szCs w:val="26"/>
          <w:rtl/>
          <w:lang w:bidi="ar-EG"/>
        </w:rPr>
        <w:t xml:space="preserve"> والمشار إليها في</w:t>
      </w:r>
      <w:r w:rsidR="00EC4BDA" w:rsidRPr="003F7FCB">
        <w:rPr>
          <w:rFonts w:hint="eastAsia"/>
          <w:sz w:val="20"/>
          <w:szCs w:val="26"/>
          <w:rtl/>
          <w:lang w:bidi="ar-EG"/>
        </w:rPr>
        <w:t> </w:t>
      </w:r>
      <w:r w:rsidRPr="003F7FCB">
        <w:rPr>
          <w:rFonts w:hint="cs"/>
          <w:sz w:val="20"/>
          <w:szCs w:val="26"/>
          <w:rtl/>
          <w:lang w:bidi="ar-EG"/>
        </w:rPr>
        <w:t>الملحق</w:t>
      </w:r>
      <w:r w:rsidR="00EC4BDA" w:rsidRPr="003F7FCB">
        <w:rPr>
          <w:rFonts w:hint="eastAsia"/>
          <w:sz w:val="20"/>
          <w:szCs w:val="26"/>
          <w:rtl/>
          <w:lang w:bidi="ar-EG"/>
        </w:rPr>
        <w:t> </w:t>
      </w:r>
      <w:r w:rsidRPr="003F7FCB">
        <w:rPr>
          <w:sz w:val="20"/>
          <w:szCs w:val="26"/>
          <w:lang w:bidi="ar-EG"/>
        </w:rPr>
        <w:t>1</w:t>
      </w:r>
      <w:r w:rsidRPr="008113E9">
        <w:rPr>
          <w:rFonts w:hint="cs"/>
          <w:spacing w:val="-2"/>
          <w:sz w:val="20"/>
          <w:szCs w:val="26"/>
          <w:rtl/>
          <w:lang w:bidi="ar-EG"/>
        </w:rPr>
        <w:t xml:space="preserve"> </w:t>
      </w:r>
      <w:r w:rsidRPr="003F7FCB">
        <w:rPr>
          <w:rFonts w:hint="cs"/>
          <w:spacing w:val="6"/>
          <w:sz w:val="20"/>
          <w:szCs w:val="26"/>
          <w:rtl/>
          <w:lang w:bidi="ar-EG"/>
        </w:rPr>
        <w:t>بالقرار</w:t>
      </w:r>
      <w:r w:rsidR="00EC4A2B" w:rsidRPr="003F7FCB">
        <w:rPr>
          <w:rFonts w:hint="eastAsia"/>
          <w:spacing w:val="6"/>
          <w:sz w:val="20"/>
          <w:szCs w:val="26"/>
          <w:rtl/>
          <w:lang w:bidi="ar-EG"/>
        </w:rPr>
        <w:t> </w:t>
      </w:r>
      <w:r w:rsidRPr="003F7FCB">
        <w:rPr>
          <w:spacing w:val="6"/>
          <w:sz w:val="20"/>
          <w:szCs w:val="26"/>
          <w:lang w:bidi="ar-EG"/>
        </w:rPr>
        <w:t>ITU-R 1</w:t>
      </w:r>
      <w:r w:rsidRPr="003F7FCB">
        <w:rPr>
          <w:rFonts w:hint="cs"/>
          <w:spacing w:val="6"/>
          <w:sz w:val="20"/>
          <w:szCs w:val="26"/>
          <w:rtl/>
          <w:lang w:bidi="ar-EG"/>
        </w:rPr>
        <w:t>. وترد الاستمارات التي ينبغي لحاملي البراءات استعمالها لتقديم بيان عن البراءات أو للتصريح عن منح رخص في</w:t>
      </w:r>
      <w:r w:rsidR="00EC4BDA" w:rsidRPr="003F7FCB">
        <w:rPr>
          <w:rFonts w:hint="eastAsia"/>
          <w:spacing w:val="6"/>
          <w:sz w:val="20"/>
          <w:szCs w:val="26"/>
          <w:rtl/>
          <w:lang w:bidi="ar-EG"/>
        </w:rPr>
        <w:t> </w:t>
      </w:r>
      <w:r w:rsidRPr="003F7FCB">
        <w:rPr>
          <w:rFonts w:hint="cs"/>
          <w:spacing w:val="6"/>
          <w:sz w:val="20"/>
          <w:szCs w:val="26"/>
          <w:rtl/>
          <w:lang w:bidi="ar-EG"/>
        </w:rPr>
        <w:t xml:space="preserve">الموقع </w:t>
      </w:r>
      <w:r w:rsidRPr="003F7FCB">
        <w:rPr>
          <w:rFonts w:hint="cs"/>
          <w:spacing w:val="4"/>
          <w:sz w:val="20"/>
          <w:szCs w:val="26"/>
          <w:rtl/>
          <w:lang w:bidi="ar-EG"/>
        </w:rPr>
        <w:t>الإلكتروني</w:t>
      </w:r>
      <w:r w:rsidR="003F7FCB" w:rsidRPr="003F7FCB">
        <w:rPr>
          <w:rFonts w:hint="eastAsia"/>
          <w:spacing w:val="4"/>
          <w:sz w:val="20"/>
          <w:szCs w:val="26"/>
          <w:rtl/>
          <w:lang w:bidi="ar-EG"/>
        </w:rPr>
        <w:t> </w:t>
      </w:r>
      <w:hyperlink r:id="rId11" w:history="1">
        <w:r w:rsidRPr="003F7FCB">
          <w:rPr>
            <w:rStyle w:val="Hyperlink"/>
            <w:spacing w:val="4"/>
            <w:sz w:val="20"/>
            <w:szCs w:val="26"/>
          </w:rPr>
          <w:t>http://www.itu.int/ITU-R/go/patents/en</w:t>
        </w:r>
      </w:hyperlink>
      <w:r w:rsidRPr="003F7FCB">
        <w:rPr>
          <w:rFonts w:hint="cs"/>
          <w:spacing w:val="4"/>
          <w:sz w:val="20"/>
          <w:szCs w:val="26"/>
          <w:rtl/>
          <w:lang w:bidi="ar-EG"/>
        </w:rPr>
        <w:t xml:space="preserve"> حيث يمكن أيضاً الاطلاع على المبادئ التوجيهية الخاصة بتطبيق سياسة البراءات </w:t>
      </w:r>
      <w:r w:rsidRPr="003F7FCB">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EC4A2B">
                <w:rPr>
                  <w:rStyle w:val="Hyperlink"/>
                  <w:b/>
                  <w:bCs/>
                  <w:sz w:val="18"/>
                  <w:szCs w:val="24"/>
                </w:rPr>
                <w:t>http</w:t>
              </w:r>
              <w:r w:rsidRPr="00EC4A2B">
                <w:rPr>
                  <w:rStyle w:val="Hyperlink"/>
                  <w:b/>
                  <w:bCs/>
                  <w:sz w:val="18"/>
                  <w:szCs w:val="24"/>
                  <w:lang w:val="ru-RU"/>
                </w:rPr>
                <w:t>://</w:t>
              </w:r>
              <w:r w:rsidRPr="00EC4A2B">
                <w:rPr>
                  <w:rStyle w:val="Hyperlink"/>
                  <w:b/>
                  <w:bCs/>
                  <w:sz w:val="18"/>
                  <w:szCs w:val="24"/>
                </w:rPr>
                <w:t>www</w:t>
              </w:r>
              <w:r w:rsidRPr="00EC4A2B">
                <w:rPr>
                  <w:rStyle w:val="Hyperlink"/>
                  <w:b/>
                  <w:bCs/>
                  <w:sz w:val="18"/>
                  <w:szCs w:val="24"/>
                  <w:lang w:val="ru-RU"/>
                </w:rPr>
                <w:t>.</w:t>
              </w:r>
              <w:r w:rsidRPr="00EC4A2B">
                <w:rPr>
                  <w:rStyle w:val="Hyperlink"/>
                  <w:b/>
                  <w:bCs/>
                  <w:sz w:val="18"/>
                  <w:szCs w:val="24"/>
                </w:rPr>
                <w:t>itu</w:t>
              </w:r>
              <w:r w:rsidRPr="00EC4A2B">
                <w:rPr>
                  <w:rStyle w:val="Hyperlink"/>
                  <w:b/>
                  <w:bCs/>
                  <w:sz w:val="18"/>
                  <w:szCs w:val="24"/>
                  <w:lang w:val="ru-RU"/>
                </w:rPr>
                <w:t>.</w:t>
              </w:r>
              <w:r w:rsidRPr="00EC4A2B">
                <w:rPr>
                  <w:rStyle w:val="Hyperlink"/>
                  <w:b/>
                  <w:bCs/>
                  <w:sz w:val="18"/>
                  <w:szCs w:val="24"/>
                </w:rPr>
                <w:t>int</w:t>
              </w:r>
              <w:r w:rsidRPr="00EC4A2B">
                <w:rPr>
                  <w:rStyle w:val="Hyperlink"/>
                  <w:b/>
                  <w:bCs/>
                  <w:sz w:val="18"/>
                  <w:szCs w:val="24"/>
                  <w:lang w:val="ru-RU"/>
                </w:rPr>
                <w:t>/</w:t>
              </w:r>
              <w:r w:rsidRPr="00EC4A2B">
                <w:rPr>
                  <w:rStyle w:val="Hyperlink"/>
                  <w:b/>
                  <w:bCs/>
                  <w:sz w:val="18"/>
                  <w:szCs w:val="24"/>
                </w:rPr>
                <w:t>publ</w:t>
              </w:r>
              <w:r w:rsidRPr="00EC4A2B">
                <w:rPr>
                  <w:rStyle w:val="Hyperlink"/>
                  <w:b/>
                  <w:bCs/>
                  <w:sz w:val="18"/>
                  <w:szCs w:val="24"/>
                  <w:lang w:val="ru-RU"/>
                </w:rPr>
                <w:t>/</w:t>
              </w:r>
              <w:r w:rsidRPr="00EC4A2B">
                <w:rPr>
                  <w:rStyle w:val="Hyperlink"/>
                  <w:b/>
                  <w:bCs/>
                  <w:sz w:val="18"/>
                  <w:szCs w:val="24"/>
                </w:rPr>
                <w:t>R</w:t>
              </w:r>
              <w:r w:rsidRPr="00EC4A2B">
                <w:rPr>
                  <w:rStyle w:val="Hyperlink"/>
                  <w:b/>
                  <w:bCs/>
                  <w:sz w:val="18"/>
                  <w:szCs w:val="24"/>
                  <w:lang w:val="ru-RU"/>
                </w:rPr>
                <w:t>-</w:t>
              </w:r>
              <w:r w:rsidRPr="00EC4A2B">
                <w:rPr>
                  <w:rStyle w:val="Hyperlink"/>
                  <w:b/>
                  <w:bCs/>
                  <w:sz w:val="18"/>
                  <w:szCs w:val="24"/>
                </w:rPr>
                <w:t>REC</w:t>
              </w:r>
              <w:r w:rsidRPr="00EC4A2B">
                <w:rPr>
                  <w:rStyle w:val="Hyperlink"/>
                  <w:b/>
                  <w:bCs/>
                  <w:sz w:val="18"/>
                  <w:szCs w:val="24"/>
                  <w:lang w:val="ru-RU"/>
                </w:rPr>
                <w:t>/</w:t>
              </w:r>
              <w:r w:rsidRPr="00EC4A2B">
                <w:rPr>
                  <w:rStyle w:val="Hyperlink"/>
                  <w:b/>
                  <w:bCs/>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604D82">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3149E9">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3149E9">
        <w:trPr>
          <w:jc w:val="center"/>
        </w:trPr>
        <w:tc>
          <w:tcPr>
            <w:tcW w:w="9394" w:type="dxa"/>
            <w:gridSpan w:val="2"/>
            <w:tcBorders>
              <w:top w:val="nil"/>
              <w:left w:val="single" w:sz="12" w:space="0" w:color="000080"/>
              <w:bottom w:val="nil"/>
              <w:right w:val="single" w:sz="12" w:space="0" w:color="000080"/>
            </w:tcBorders>
            <w:shd w:val="clear" w:color="auto" w:fill="F2F2F2" w:themeFill="background1" w:themeFillShade="F2"/>
          </w:tcPr>
          <w:p w:rsidR="00E964C9" w:rsidRPr="003149E9" w:rsidRDefault="00E964C9" w:rsidP="00E964C9">
            <w:pPr>
              <w:tabs>
                <w:tab w:val="clear" w:pos="794"/>
                <w:tab w:val="left" w:pos="1471"/>
              </w:tabs>
              <w:spacing w:before="20" w:after="40" w:line="240" w:lineRule="exact"/>
              <w:rPr>
                <w:b/>
                <w:bCs/>
                <w:color w:val="000080"/>
                <w:sz w:val="20"/>
                <w:szCs w:val="26"/>
              </w:rPr>
            </w:pPr>
            <w:r w:rsidRPr="003149E9">
              <w:rPr>
                <w:b/>
                <w:bCs/>
                <w:color w:val="000080"/>
                <w:sz w:val="20"/>
                <w:szCs w:val="26"/>
              </w:rPr>
              <w:t>F</w:t>
            </w:r>
            <w:r w:rsidRPr="003149E9">
              <w:rPr>
                <w:rFonts w:hint="cs"/>
                <w:b/>
                <w:bCs/>
                <w:color w:val="000080"/>
                <w:sz w:val="20"/>
                <w:szCs w:val="26"/>
                <w:rtl/>
              </w:rPr>
              <w:tab/>
              <w:t>الخدمة الثابتة</w:t>
            </w:r>
          </w:p>
        </w:tc>
      </w:tr>
      <w:tr w:rsidR="00E964C9" w:rsidRPr="00604D82" w:rsidTr="003149E9">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3149E9" w:rsidRDefault="00E964C9" w:rsidP="00F75250">
            <w:pPr>
              <w:tabs>
                <w:tab w:val="clear" w:pos="794"/>
                <w:tab w:val="left" w:pos="1471"/>
              </w:tabs>
              <w:spacing w:before="20" w:after="40" w:line="240" w:lineRule="exact"/>
              <w:rPr>
                <w:sz w:val="20"/>
                <w:szCs w:val="26"/>
                <w:lang w:val="ru-RU"/>
              </w:rPr>
            </w:pPr>
            <w:r w:rsidRPr="003149E9">
              <w:rPr>
                <w:b/>
                <w:bCs/>
                <w:sz w:val="20"/>
                <w:szCs w:val="26"/>
              </w:rPr>
              <w:t>M</w:t>
            </w:r>
            <w:r w:rsidRPr="003149E9">
              <w:rPr>
                <w:rFonts w:hint="cs"/>
                <w:sz w:val="20"/>
                <w:szCs w:val="26"/>
                <w:rtl/>
                <w:lang w:val="ru-RU"/>
              </w:rPr>
              <w:tab/>
            </w:r>
            <w:r w:rsidR="00F75250" w:rsidRPr="003149E9">
              <w:rPr>
                <w:rFonts w:hint="cs"/>
                <w:sz w:val="20"/>
                <w:szCs w:val="26"/>
                <w:rtl/>
                <w:lang w:val="ru-RU"/>
              </w:rPr>
              <w:t>الخدمة المتنقلة وخدمة الاستدلال الراديوي وخدمة الهواة والخدمات الساتلية ذات الصلة</w:t>
            </w:r>
          </w:p>
        </w:tc>
      </w:tr>
      <w:tr w:rsidR="00E964C9" w:rsidRPr="00440F51" w:rsidTr="003149E9">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882E5E" w:rsidRPr="00440F51" w:rsidTr="00261C4F">
        <w:trPr>
          <w:jc w:val="center"/>
        </w:trPr>
        <w:tc>
          <w:tcPr>
            <w:tcW w:w="9394" w:type="dxa"/>
            <w:gridSpan w:val="2"/>
            <w:tcBorders>
              <w:left w:val="single" w:sz="12" w:space="0" w:color="000080"/>
              <w:right w:val="single" w:sz="12" w:space="0" w:color="000080"/>
            </w:tcBorders>
          </w:tcPr>
          <w:p w:rsidR="00882E5E" w:rsidRPr="008113E9" w:rsidRDefault="00882E5E"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C4A2B">
              <w:rPr>
                <w:rFonts w:hint="cs"/>
                <w:sz w:val="20"/>
                <w:szCs w:val="26"/>
                <w:rtl/>
                <w:lang w:val="ru-RU"/>
              </w:rPr>
              <w:t>ُ</w:t>
            </w:r>
            <w:r w:rsidRPr="008113E9">
              <w:rPr>
                <w:rFonts w:hint="cs"/>
                <w:sz w:val="20"/>
                <w:szCs w:val="26"/>
                <w:rtl/>
                <w:lang w:val="ru-RU"/>
              </w:rPr>
              <w:t>عد</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9209FA">
        <w:trPr>
          <w:jc w:val="center"/>
        </w:trPr>
        <w:tc>
          <w:tcPr>
            <w:tcW w:w="9394" w:type="dxa"/>
            <w:gridSpan w:val="2"/>
            <w:tcBorders>
              <w:left w:val="single" w:sz="12" w:space="0" w:color="000080"/>
              <w:right w:val="single" w:sz="12" w:space="0" w:color="000080"/>
            </w:tcBorders>
            <w:shd w:val="clear" w:color="auto" w:fill="auto"/>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61C4F">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61C4F">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B2979">
            <w:pPr>
              <w:ind w:left="284" w:right="284"/>
              <w:rPr>
                <w:b/>
                <w:bCs/>
                <w:i/>
                <w:iCs/>
                <w:sz w:val="21"/>
                <w:szCs w:val="26"/>
                <w:rtl/>
                <w:lang w:val="ru-RU"/>
              </w:rPr>
            </w:pPr>
            <w:r w:rsidRPr="00BB2979">
              <w:rPr>
                <w:rFonts w:hint="cs"/>
                <w:b/>
                <w:bCs/>
                <w:i/>
                <w:iCs/>
                <w:spacing w:val="4"/>
                <w:sz w:val="21"/>
                <w:szCs w:val="26"/>
                <w:rtl/>
                <w:lang w:val="ru-RU"/>
              </w:rPr>
              <w:t>ملاحظة</w:t>
            </w:r>
            <w:r w:rsidRPr="00BB2979">
              <w:rPr>
                <w:rFonts w:hint="cs"/>
                <w:i/>
                <w:iCs/>
                <w:spacing w:val="4"/>
                <w:sz w:val="21"/>
                <w:szCs w:val="26"/>
                <w:rtl/>
                <w:lang w:val="ru-RU"/>
              </w:rPr>
              <w:t xml:space="preserve">: </w:t>
            </w:r>
            <w:r w:rsidR="00D2107D" w:rsidRPr="00BB2979">
              <w:rPr>
                <w:rFonts w:hint="cs"/>
                <w:i/>
                <w:iCs/>
                <w:spacing w:val="4"/>
                <w:sz w:val="21"/>
                <w:szCs w:val="26"/>
                <w:rtl/>
                <w:lang w:val="ru-RU"/>
              </w:rPr>
              <w:t xml:space="preserve">تمت الموافقة </w:t>
            </w:r>
            <w:r w:rsidRPr="00BB2979">
              <w:rPr>
                <w:rFonts w:hint="cs"/>
                <w:i/>
                <w:iCs/>
                <w:spacing w:val="4"/>
                <w:sz w:val="21"/>
                <w:szCs w:val="26"/>
                <w:rtl/>
                <w:lang w:val="ru-RU"/>
              </w:rPr>
              <w:t xml:space="preserve">على النسخة الإنكليزية </w:t>
            </w:r>
            <w:r w:rsidR="00D2107D" w:rsidRPr="00BB2979">
              <w:rPr>
                <w:rFonts w:hint="cs"/>
                <w:i/>
                <w:iCs/>
                <w:spacing w:val="4"/>
                <w:sz w:val="21"/>
                <w:szCs w:val="26"/>
                <w:rtl/>
                <w:lang w:val="ru-RU"/>
              </w:rPr>
              <w:t>لهذه التوصية</w:t>
            </w:r>
            <w:r w:rsidRPr="00BB2979">
              <w:rPr>
                <w:rFonts w:hint="cs"/>
                <w:i/>
                <w:iCs/>
                <w:spacing w:val="4"/>
                <w:sz w:val="21"/>
                <w:szCs w:val="26"/>
                <w:rtl/>
                <w:lang w:val="ru-RU"/>
              </w:rPr>
              <w:t xml:space="preserve"> الصادر</w:t>
            </w:r>
            <w:r w:rsidR="00D2107D" w:rsidRPr="00BB2979">
              <w:rPr>
                <w:rFonts w:hint="cs"/>
                <w:i/>
                <w:iCs/>
                <w:spacing w:val="4"/>
                <w:sz w:val="21"/>
                <w:szCs w:val="26"/>
                <w:rtl/>
                <w:lang w:val="ru-RU"/>
              </w:rPr>
              <w:t>ة</w:t>
            </w:r>
            <w:r w:rsidRPr="00BB2979">
              <w:rPr>
                <w:rFonts w:hint="cs"/>
                <w:i/>
                <w:iCs/>
                <w:spacing w:val="4"/>
                <w:sz w:val="21"/>
                <w:szCs w:val="26"/>
                <w:rtl/>
                <w:lang w:val="ru-RU"/>
              </w:rPr>
              <w:t xml:space="preserve"> عن قطاع الاتصالات الراديوية بموجب الإجراء الموضح</w:t>
            </w:r>
            <w:r w:rsidRPr="008113E9">
              <w:rPr>
                <w:rFonts w:hint="cs"/>
                <w:i/>
                <w:iCs/>
                <w:sz w:val="21"/>
                <w:szCs w:val="26"/>
                <w:rtl/>
                <w:lang w:val="ru-RU"/>
              </w:rPr>
              <w:t xml:space="preserve">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7D27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7D2796">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D27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7D2796">
        <w:rPr>
          <w:sz w:val="21"/>
          <w:szCs w:val="20"/>
        </w:rPr>
        <w:t>5</w:t>
      </w:r>
    </w:p>
    <w:p w:rsidR="005E066B" w:rsidRPr="008113E9" w:rsidRDefault="005E066B" w:rsidP="005E066B">
      <w:pPr>
        <w:rPr>
          <w:sz w:val="20"/>
          <w:szCs w:val="26"/>
          <w:rtl/>
          <w:lang w:bidi="ar-EG"/>
        </w:rPr>
      </w:pPr>
      <w:r w:rsidRPr="00BB2979">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BB2979">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1544B5" w:rsidRPr="00044E44" w:rsidRDefault="001544B5" w:rsidP="003149E9">
      <w:pPr>
        <w:pStyle w:val="RecNo"/>
        <w:rPr>
          <w:rtl/>
        </w:rPr>
      </w:pPr>
      <w:bookmarkStart w:id="1" w:name="_Toc227480971"/>
      <w:r w:rsidRPr="00044E44">
        <w:rPr>
          <w:rtl/>
        </w:rPr>
        <w:lastRenderedPageBreak/>
        <w:t>التوصيـة</w:t>
      </w:r>
      <w:r>
        <w:rPr>
          <w:rFonts w:hint="cs"/>
          <w:rtl/>
        </w:rPr>
        <w:t xml:space="preserve"> </w:t>
      </w:r>
      <w:r w:rsidRPr="00044E44">
        <w:rPr>
          <w:rFonts w:hint="cs"/>
          <w:rtl/>
        </w:rPr>
        <w:t xml:space="preserve"> </w:t>
      </w:r>
      <w:bookmarkEnd w:id="1"/>
      <w:r w:rsidRPr="00044E44">
        <w:rPr>
          <w:rStyle w:val="href"/>
        </w:rPr>
        <w:t>ITU-R</w:t>
      </w:r>
      <w:r>
        <w:rPr>
          <w:rStyle w:val="href"/>
        </w:rPr>
        <w:t xml:space="preserve"> </w:t>
      </w:r>
      <w:r w:rsidRPr="00044E44">
        <w:rPr>
          <w:rStyle w:val="href"/>
        </w:rPr>
        <w:t xml:space="preserve"> </w:t>
      </w:r>
      <w:r w:rsidR="003149E9" w:rsidRPr="003149E9">
        <w:rPr>
          <w:rStyle w:val="href"/>
        </w:rPr>
        <w:t>F.746-10</w:t>
      </w:r>
      <w:r w:rsidR="008841DE" w:rsidRPr="005914C8">
        <w:rPr>
          <w:rStyle w:val="FootnoteReference"/>
          <w:position w:val="2"/>
          <w:rtl/>
        </w:rPr>
        <w:footnoteReference w:customMarkFollows="1" w:id="1"/>
        <w:t>*</w:t>
      </w:r>
    </w:p>
    <w:p w:rsidR="007D2796" w:rsidRDefault="003149E9" w:rsidP="003149E9">
      <w:pPr>
        <w:pStyle w:val="Rectitle"/>
        <w:spacing w:line="180" w:lineRule="auto"/>
        <w:rPr>
          <w:rtl/>
          <w:lang w:bidi="ar-SA"/>
        </w:rPr>
      </w:pPr>
      <w:r w:rsidRPr="003149E9">
        <w:rPr>
          <w:rFonts w:hint="cs"/>
          <w:rtl/>
          <w:lang w:bidi="ar-SA"/>
        </w:rPr>
        <w:t>ترتيبات الترددات الراديوية لأنظمة الخدمة الثابتة</w:t>
      </w:r>
    </w:p>
    <w:p w:rsidR="003149E9" w:rsidRPr="006A5CC1" w:rsidRDefault="003149E9" w:rsidP="00C95AD4">
      <w:pPr>
        <w:pStyle w:val="Recref"/>
        <w:rPr>
          <w:rtl/>
        </w:rPr>
      </w:pPr>
      <w:r w:rsidRPr="006A5CC1">
        <w:rPr>
          <w:rFonts w:hint="cs"/>
          <w:rtl/>
        </w:rPr>
        <w:t xml:space="preserve">(المسألة </w:t>
      </w:r>
      <w:r w:rsidRPr="006A5CC1">
        <w:t>ITU-R 247/5</w:t>
      </w:r>
      <w:r w:rsidR="00C95AD4">
        <w:rPr>
          <w:rFonts w:hint="cs"/>
          <w:rtl/>
        </w:rPr>
        <w:t>)</w:t>
      </w:r>
    </w:p>
    <w:p w:rsidR="0024420A" w:rsidRPr="00C71021" w:rsidRDefault="00C71021" w:rsidP="00F74FEF">
      <w:pPr>
        <w:pStyle w:val="Recdate"/>
        <w:spacing w:before="180"/>
        <w:rPr>
          <w:rtl/>
        </w:rPr>
      </w:pPr>
      <w:r w:rsidRPr="00C71021">
        <w:t>(2012-2007-2006-2003-2002-2001-1999-1997-1995-1994-1991)</w:t>
      </w:r>
    </w:p>
    <w:p w:rsidR="00D65BE9" w:rsidRPr="00044E44" w:rsidRDefault="00D65BE9" w:rsidP="00D65BE9">
      <w:pPr>
        <w:pStyle w:val="HeadingSum"/>
        <w:spacing w:line="190" w:lineRule="auto"/>
        <w:rPr>
          <w:rtl/>
        </w:rPr>
      </w:pPr>
      <w:r w:rsidRPr="00044E44">
        <w:rPr>
          <w:rtl/>
        </w:rPr>
        <w:t>مجال التطبيق</w:t>
      </w:r>
    </w:p>
    <w:p w:rsidR="00D65BE9" w:rsidRDefault="007E3CFA" w:rsidP="007E3CFA">
      <w:pPr>
        <w:pStyle w:val="Summary"/>
        <w:spacing w:line="190" w:lineRule="auto"/>
        <w:rPr>
          <w:lang w:bidi="ar-SA"/>
        </w:rPr>
      </w:pPr>
      <w:r w:rsidRPr="007E3CFA">
        <w:rPr>
          <w:rFonts w:hint="cs"/>
          <w:rtl/>
          <w:lang w:bidi="ar-SA"/>
        </w:rPr>
        <w:t>توفر هذه التوصية خطوطاً إرشادية عامة لوضع ترتيبات ترددات راديوية للأنظمة الثابتة اللاسلكية. كما تقدم أيضاً ملخصاً لجميع ترتيبات الترددات الراديوية الحالية التي تضمنتها توصيات شتى، فضلاً عن تقديمها في ملحقات مختلفة ترتيبات قناة تردد راديوي محددة لم يتم التطرق إليها في نطاق توصيات أخرى.</w:t>
      </w:r>
    </w:p>
    <w:p w:rsidR="0024420A" w:rsidRPr="00647C7B" w:rsidRDefault="0024420A" w:rsidP="00D65BE9">
      <w:pPr>
        <w:pStyle w:val="Normalaftertitle"/>
        <w:rPr>
          <w:rtl/>
        </w:rPr>
      </w:pPr>
      <w:r w:rsidRPr="00647C7B">
        <w:rPr>
          <w:rtl/>
        </w:rPr>
        <w:t xml:space="preserve">إن جمعية الاتصالات الراديوية </w:t>
      </w:r>
      <w:r w:rsidR="00EC4A2B">
        <w:rPr>
          <w:rFonts w:hint="cs"/>
          <w:rtl/>
        </w:rPr>
        <w:t>ل</w:t>
      </w:r>
      <w:r w:rsidRPr="00647C7B">
        <w:rPr>
          <w:rtl/>
        </w:rPr>
        <w:t>لاتحاد الدولي للاتصالات،</w:t>
      </w:r>
    </w:p>
    <w:p w:rsidR="0024420A" w:rsidRPr="00647C7B" w:rsidRDefault="0024420A" w:rsidP="0024420A">
      <w:pPr>
        <w:pStyle w:val="Call"/>
        <w:rPr>
          <w:rtl/>
        </w:rPr>
      </w:pPr>
      <w:r w:rsidRPr="00647C7B">
        <w:rPr>
          <w:rtl/>
        </w:rPr>
        <w:t>إذ تضع في اعتبارها</w:t>
      </w:r>
    </w:p>
    <w:p w:rsidR="007E3CFA" w:rsidRPr="007E3CFA" w:rsidRDefault="0024420A" w:rsidP="007E3CFA">
      <w:pPr>
        <w:rPr>
          <w:rtl/>
          <w:lang w:bidi="ar-EG"/>
        </w:rPr>
      </w:pPr>
      <w:r w:rsidRPr="00D65BE9">
        <w:rPr>
          <w:rFonts w:hint="cs"/>
          <w:i/>
          <w:iCs/>
          <w:rtl/>
        </w:rPr>
        <w:t xml:space="preserve"> </w:t>
      </w:r>
      <w:r w:rsidRPr="00D65BE9">
        <w:rPr>
          <w:i/>
          <w:iCs/>
          <w:rtl/>
        </w:rPr>
        <w:t>أ</w:t>
      </w:r>
      <w:r w:rsidRPr="00D65BE9">
        <w:rPr>
          <w:rFonts w:hint="cs"/>
          <w:i/>
          <w:iCs/>
          <w:rtl/>
        </w:rPr>
        <w:t xml:space="preserve"> </w:t>
      </w:r>
      <w:r w:rsidRPr="00D65BE9">
        <w:rPr>
          <w:i/>
          <w:iCs/>
          <w:rtl/>
        </w:rPr>
        <w:t>)</w:t>
      </w:r>
      <w:r w:rsidRPr="00647C7B">
        <w:rPr>
          <w:rtl/>
        </w:rPr>
        <w:tab/>
      </w:r>
      <w:r w:rsidR="007E3CFA" w:rsidRPr="007E3CFA">
        <w:rPr>
          <w:rFonts w:hint="cs"/>
          <w:rtl/>
          <w:lang w:bidi="ar-EG"/>
        </w:rPr>
        <w:t xml:space="preserve">أنه وفقاً للمادة </w:t>
      </w:r>
      <w:r w:rsidR="007E3CFA" w:rsidRPr="007E3CFA">
        <w:t>5</w:t>
      </w:r>
      <w:r w:rsidR="007E3CFA" w:rsidRPr="007E3CFA">
        <w:rPr>
          <w:rFonts w:hint="cs"/>
          <w:rtl/>
          <w:lang w:bidi="ar-EG"/>
        </w:rPr>
        <w:t xml:space="preserve"> من لوائح الراديو هناك عدة نطاقات تردد موزعة للخدمة الثابتة</w:t>
      </w:r>
      <w:r w:rsidR="00264477">
        <w:rPr>
          <w:rFonts w:hint="cs"/>
          <w:rtl/>
          <w:lang w:bidi="ar-EG"/>
        </w:rPr>
        <w:t xml:space="preserve"> </w:t>
      </w:r>
      <w:r w:rsidR="00264477">
        <w:t>(FS)</w:t>
      </w:r>
      <w:r w:rsidR="007E3CFA" w:rsidRPr="007E3CFA">
        <w:rPr>
          <w:rFonts w:hint="cs"/>
          <w:rtl/>
          <w:lang w:bidi="ar-EG"/>
        </w:rPr>
        <w:t xml:space="preserve"> على أساس عالمي؛</w:t>
      </w:r>
    </w:p>
    <w:p w:rsidR="007E3CFA" w:rsidRPr="007E3CFA" w:rsidRDefault="007E3CFA" w:rsidP="007E3CFA">
      <w:r w:rsidRPr="007E3CFA">
        <w:rPr>
          <w:rFonts w:hint="cs"/>
          <w:i/>
          <w:iCs/>
          <w:rtl/>
          <w:lang w:bidi="ar-EG"/>
        </w:rPr>
        <w:t>ب)</w:t>
      </w:r>
      <w:r w:rsidRPr="007E3CFA">
        <w:rPr>
          <w:rFonts w:hint="cs"/>
          <w:rtl/>
          <w:lang w:bidi="ar-EG"/>
        </w:rPr>
        <w:tab/>
        <w:t>أن هناك نطاقات تردد أخرى موزعة أيضاً على الخدمة الثابتة على أساس إقليمي؛</w:t>
      </w:r>
    </w:p>
    <w:p w:rsidR="007E3CFA" w:rsidRPr="00264477" w:rsidRDefault="007E3CFA" w:rsidP="007E3CFA">
      <w:pPr>
        <w:rPr>
          <w:rtl/>
        </w:rPr>
      </w:pPr>
      <w:r w:rsidRPr="007E3CFA">
        <w:rPr>
          <w:rFonts w:hint="cs"/>
          <w:i/>
          <w:iCs/>
          <w:rtl/>
          <w:lang w:bidi="ar-EG"/>
        </w:rPr>
        <w:t>ج)</w:t>
      </w:r>
      <w:r w:rsidRPr="007E3CFA">
        <w:rPr>
          <w:rFonts w:hint="cs"/>
          <w:rtl/>
          <w:lang w:bidi="ar-EG"/>
        </w:rPr>
        <w:tab/>
      </w:r>
      <w:r w:rsidRPr="00264477">
        <w:rPr>
          <w:rFonts w:hint="cs"/>
          <w:rtl/>
        </w:rPr>
        <w:t>أن الأنظمة التي هي الآن في الخدمة يتوقع لها أن تُستعمل في المستقبل بتوسع أكبر؛</w:t>
      </w:r>
    </w:p>
    <w:p w:rsidR="007E3CFA" w:rsidRPr="007E3CFA" w:rsidRDefault="007E3CFA" w:rsidP="007E3CFA">
      <w:pPr>
        <w:rPr>
          <w:rtl/>
          <w:lang w:bidi="ar-EG"/>
        </w:rPr>
      </w:pPr>
      <w:r w:rsidRPr="007E3CFA">
        <w:rPr>
          <w:rFonts w:hint="cs"/>
          <w:i/>
          <w:iCs/>
          <w:rtl/>
          <w:lang w:bidi="ar-EG"/>
        </w:rPr>
        <w:t>د )</w:t>
      </w:r>
      <w:r w:rsidRPr="007E3CFA">
        <w:rPr>
          <w:rFonts w:hint="cs"/>
          <w:rtl/>
          <w:lang w:bidi="ar-EG"/>
        </w:rPr>
        <w:tab/>
        <w:t xml:space="preserve">أنه قد يُرغب في التوصيل البيني للأنظمة الثابتة اللاسلكية </w:t>
      </w:r>
      <w:r w:rsidRPr="007E3CFA">
        <w:t>(FWS)</w:t>
      </w:r>
      <w:r w:rsidRPr="007E3CFA">
        <w:rPr>
          <w:rFonts w:hint="cs"/>
          <w:rtl/>
          <w:lang w:bidi="ar-EG"/>
        </w:rPr>
        <w:t xml:space="preserve"> على دارات دولية في نطاقات التردد هذه؛</w:t>
      </w:r>
    </w:p>
    <w:p w:rsidR="007E3CFA" w:rsidRPr="007E3CFA" w:rsidRDefault="007E3CFA" w:rsidP="007E3CFA">
      <w:pPr>
        <w:rPr>
          <w:rtl/>
          <w:lang w:bidi="ar-EG"/>
        </w:rPr>
      </w:pPr>
      <w:r w:rsidRPr="007E3CFA">
        <w:rPr>
          <w:rFonts w:hint="cs"/>
          <w:i/>
          <w:iCs/>
          <w:rtl/>
          <w:lang w:bidi="ar-EG"/>
        </w:rPr>
        <w:t>ﻫ )</w:t>
      </w:r>
      <w:r w:rsidRPr="007E3CFA">
        <w:rPr>
          <w:rFonts w:hint="cs"/>
          <w:rtl/>
          <w:lang w:bidi="ar-EG"/>
        </w:rPr>
        <w:tab/>
        <w:t>أنه في الدراسات التي أُجريت حتى الآن، لم تشكل بعض النطاقات موضوعاً لتوصيات بشأن ترتيبات معينة لقنوات التردد الراديوي قد تناسب مخططاً دولياً، كما جرى ذلك في أجزاء أخرى من طيف الترددات؛</w:t>
      </w:r>
    </w:p>
    <w:p w:rsidR="007E3CFA" w:rsidRPr="007E3CFA" w:rsidRDefault="007E3CFA" w:rsidP="007E3CFA">
      <w:pPr>
        <w:rPr>
          <w:rtl/>
          <w:lang w:bidi="ar-EG"/>
        </w:rPr>
      </w:pPr>
      <w:r w:rsidRPr="007E3CFA">
        <w:rPr>
          <w:rFonts w:hint="cs"/>
          <w:i/>
          <w:iCs/>
          <w:rtl/>
          <w:lang w:bidi="ar-EG"/>
        </w:rPr>
        <w:t>و )</w:t>
      </w:r>
      <w:r w:rsidRPr="007E3CFA">
        <w:rPr>
          <w:rFonts w:hint="cs"/>
          <w:rtl/>
          <w:lang w:bidi="ar-EG"/>
        </w:rPr>
        <w:tab/>
        <w:t xml:space="preserve">أن دليلاً لترتيبات قنوات التردد الراديوي الموصى بها سيكون مفيداً للقطاع </w:t>
      </w:r>
      <w:r w:rsidRPr="007E3CFA">
        <w:t>ITU-R</w:t>
      </w:r>
      <w:r w:rsidRPr="007E3CFA">
        <w:rPr>
          <w:rFonts w:hint="cs"/>
          <w:rtl/>
          <w:lang w:bidi="ar-EG"/>
        </w:rPr>
        <w:t>؛</w:t>
      </w:r>
    </w:p>
    <w:p w:rsidR="007E3CFA" w:rsidRPr="007E3CFA" w:rsidRDefault="007E3CFA" w:rsidP="007E3CFA">
      <w:pPr>
        <w:rPr>
          <w:rtl/>
          <w:lang w:bidi="ar-EG"/>
        </w:rPr>
      </w:pPr>
      <w:r w:rsidRPr="007E3CFA">
        <w:rPr>
          <w:rFonts w:hint="cs"/>
          <w:i/>
          <w:iCs/>
          <w:rtl/>
          <w:lang w:bidi="ar-EG"/>
        </w:rPr>
        <w:t>ز )</w:t>
      </w:r>
      <w:r w:rsidRPr="007E3CFA">
        <w:rPr>
          <w:rFonts w:hint="cs"/>
          <w:rtl/>
          <w:lang w:bidi="ar-EG"/>
        </w:rPr>
        <w:tab/>
        <w:t>أن الأنظمة الثابتة اللاسلكية، سواء كانت وحيدة الموجة الحاملة أو متعددة الموجات الحاملة، تعتبر وسيلة نافعة لتحقيق أفضل توافق بين الاعتبارات التقنية والاقتصادية في ميدان تصميم الأنظمة،</w:t>
      </w:r>
    </w:p>
    <w:p w:rsidR="0024420A" w:rsidRDefault="0024420A" w:rsidP="0024420A">
      <w:pPr>
        <w:pStyle w:val="Call"/>
        <w:rPr>
          <w:rtl/>
        </w:rPr>
      </w:pPr>
      <w:r>
        <w:rPr>
          <w:rtl/>
        </w:rPr>
        <w:t>توصـي</w:t>
      </w:r>
    </w:p>
    <w:p w:rsidR="007E3CFA" w:rsidRPr="007E3CFA" w:rsidRDefault="0024420A" w:rsidP="007E3CFA">
      <w:pPr>
        <w:rPr>
          <w:spacing w:val="-4"/>
          <w:rtl/>
          <w:lang w:bidi="ar-EG"/>
        </w:rPr>
      </w:pPr>
      <w:r>
        <w:rPr>
          <w:b/>
          <w:bCs/>
        </w:rPr>
        <w:t>1</w:t>
      </w:r>
      <w:r>
        <w:rPr>
          <w:rtl/>
        </w:rPr>
        <w:tab/>
      </w:r>
      <w:r w:rsidR="007E3CFA" w:rsidRPr="007E3CFA">
        <w:rPr>
          <w:rFonts w:hint="cs"/>
          <w:spacing w:val="-4"/>
          <w:rtl/>
          <w:lang w:bidi="ar-EG"/>
        </w:rPr>
        <w:t>بأن تكون المخططات المتجانسة هي المفضلة كأساس لترتيبات قنوات التردد الراديوي؛</w:t>
      </w:r>
    </w:p>
    <w:p w:rsidR="00093E61" w:rsidRDefault="007E3CFA" w:rsidP="00264477">
      <w:pPr>
        <w:rPr>
          <w:spacing w:val="6"/>
        </w:rPr>
      </w:pPr>
      <w:r w:rsidRPr="007E3CFA">
        <w:rPr>
          <w:b/>
          <w:bCs/>
          <w:spacing w:val="-4"/>
        </w:rPr>
        <w:t>2</w:t>
      </w:r>
      <w:r w:rsidRPr="007E3CFA">
        <w:rPr>
          <w:rFonts w:hint="cs"/>
          <w:spacing w:val="-4"/>
          <w:rtl/>
          <w:lang w:bidi="ar-EG"/>
        </w:rPr>
        <w:tab/>
      </w:r>
      <w:r w:rsidRPr="007E3CFA">
        <w:rPr>
          <w:rFonts w:hint="cs"/>
          <w:rtl/>
          <w:lang w:bidi="ar-EG"/>
        </w:rPr>
        <w:t>بأن توضع الترتيبات المفضلة لقنوات التردد الراديوي على أساس المخطط المتجانس وفقاً لترتيبات التردد الراديوي</w:t>
      </w:r>
      <w:r w:rsidRPr="007E3CFA">
        <w:rPr>
          <w:rFonts w:hint="cs"/>
          <w:spacing w:val="6"/>
          <w:rtl/>
          <w:lang w:bidi="ar-EG"/>
        </w:rPr>
        <w:t xml:space="preserve"> </w:t>
      </w:r>
      <w:r w:rsidRPr="007E3CFA">
        <w:rPr>
          <w:rFonts w:hint="cs"/>
          <w:spacing w:val="-2"/>
          <w:rtl/>
          <w:lang w:bidi="ar-EG"/>
        </w:rPr>
        <w:t xml:space="preserve">بإعادة استعمال الترددات في نفس القنوات المتناوبة أو المشذرة (انظر الملاحظة </w:t>
      </w:r>
      <w:r w:rsidRPr="007E3CFA">
        <w:rPr>
          <w:spacing w:val="-2"/>
        </w:rPr>
        <w:t>1</w:t>
      </w:r>
      <w:r w:rsidRPr="007E3CFA">
        <w:rPr>
          <w:rFonts w:hint="cs"/>
          <w:spacing w:val="-2"/>
          <w:rtl/>
          <w:lang w:bidi="ar-EG"/>
        </w:rPr>
        <w:t xml:space="preserve">) كما هو موضح في الأشكال </w:t>
      </w:r>
      <w:r w:rsidRPr="007E3CFA">
        <w:rPr>
          <w:spacing w:val="-2"/>
        </w:rPr>
        <w:t>1</w:t>
      </w:r>
      <w:r w:rsidRPr="007E3CFA">
        <w:rPr>
          <w:spacing w:val="-2"/>
          <w:rtl/>
        </w:rPr>
        <w:t>أ</w:t>
      </w:r>
      <w:r w:rsidRPr="007E3CFA">
        <w:rPr>
          <w:rFonts w:hint="cs"/>
          <w:spacing w:val="-2"/>
          <w:rtl/>
        </w:rPr>
        <w:t>)</w:t>
      </w:r>
      <w:r w:rsidRPr="007E3CFA">
        <w:rPr>
          <w:spacing w:val="-2"/>
          <w:rtl/>
        </w:rPr>
        <w:t xml:space="preserve"> و</w:t>
      </w:r>
      <w:r w:rsidRPr="007E3CFA">
        <w:rPr>
          <w:spacing w:val="-2"/>
        </w:rPr>
        <w:t>1</w:t>
      </w:r>
      <w:r w:rsidRPr="007E3CFA">
        <w:rPr>
          <w:spacing w:val="-2"/>
          <w:rtl/>
        </w:rPr>
        <w:t>ب</w:t>
      </w:r>
      <w:r w:rsidRPr="007E3CFA">
        <w:rPr>
          <w:rFonts w:hint="cs"/>
          <w:spacing w:val="-2"/>
          <w:rtl/>
        </w:rPr>
        <w:t>)</w:t>
      </w:r>
      <w:r w:rsidRPr="007E3CFA">
        <w:rPr>
          <w:spacing w:val="-2"/>
          <w:rtl/>
        </w:rPr>
        <w:t xml:space="preserve"> و</w:t>
      </w:r>
      <w:r w:rsidRPr="007E3CFA">
        <w:rPr>
          <w:spacing w:val="-2"/>
        </w:rPr>
        <w:t>1</w:t>
      </w:r>
      <w:r w:rsidRPr="007E3CFA">
        <w:rPr>
          <w:spacing w:val="-2"/>
          <w:rtl/>
        </w:rPr>
        <w:t>ج</w:t>
      </w:r>
      <w:r w:rsidRPr="007E3CFA">
        <w:rPr>
          <w:rFonts w:hint="cs"/>
          <w:spacing w:val="-2"/>
          <w:rtl/>
        </w:rPr>
        <w:t>)</w:t>
      </w:r>
      <w:r w:rsidRPr="007E3CFA">
        <w:rPr>
          <w:spacing w:val="6"/>
          <w:rtl/>
        </w:rPr>
        <w:t xml:space="preserve"> على</w:t>
      </w:r>
      <w:r w:rsidR="00264477">
        <w:rPr>
          <w:rFonts w:hint="cs"/>
          <w:spacing w:val="6"/>
          <w:rtl/>
        </w:rPr>
        <w:t> </w:t>
      </w:r>
      <w:r w:rsidRPr="007E3CFA">
        <w:rPr>
          <w:spacing w:val="6"/>
          <w:rtl/>
        </w:rPr>
        <w:t>التوالي.</w:t>
      </w:r>
    </w:p>
    <w:p w:rsidR="0063193B" w:rsidRDefault="0063193B" w:rsidP="008841DE">
      <w:pPr>
        <w:keepNext/>
        <w:keepLines/>
        <w:rPr>
          <w:spacing w:val="6"/>
        </w:rPr>
      </w:pPr>
      <w:r w:rsidRPr="0063193B">
        <w:rPr>
          <w:rFonts w:hint="cs"/>
          <w:spacing w:val="6"/>
          <w:rtl/>
          <w:lang w:bidi="ar-EG"/>
        </w:rPr>
        <w:lastRenderedPageBreak/>
        <w:t>المعلمات الرئيسية التي تؤثر على اختيار ترتيبات قنوات التردد الراديوي هي:</w:t>
      </w:r>
    </w:p>
    <w:p w:rsidR="0063193B" w:rsidRPr="0063193B" w:rsidRDefault="008841DE" w:rsidP="00264477">
      <w:pPr>
        <w:pStyle w:val="enumlev1"/>
        <w:keepNext/>
        <w:keepLines/>
        <w:tabs>
          <w:tab w:val="left" w:pos="567"/>
        </w:tabs>
        <w:ind w:left="1191" w:hanging="1191"/>
        <w:rPr>
          <w:rtl/>
          <w:lang w:eastAsia="en-US" w:bidi="ar-SA"/>
        </w:rPr>
      </w:pPr>
      <w:r>
        <w:rPr>
          <w:i/>
          <w:iCs/>
          <w:lang w:eastAsia="en-US"/>
        </w:rPr>
        <w:tab/>
      </w:r>
      <w:r w:rsidR="0063193B" w:rsidRPr="0063193B">
        <w:rPr>
          <w:i/>
          <w:iCs/>
          <w:lang w:eastAsia="en-US"/>
        </w:rPr>
        <w:t>XS</w:t>
      </w:r>
      <w:r w:rsidR="0063193B" w:rsidRPr="0063193B">
        <w:rPr>
          <w:rtl/>
          <w:lang w:eastAsia="en-US" w:bidi="ar-SA"/>
        </w:rPr>
        <w:tab/>
        <w:t xml:space="preserve">وتعرف بأنها الفصل الترددي الراديوي بين الترددات المركزية لقنوات التردد الراديوي المتجاورة التي لها نفس الاستقطاب في نفس اتجاه الإرسال؛ وتعرف التوصية </w:t>
      </w:r>
      <w:r w:rsidR="0063193B" w:rsidRPr="0063193B">
        <w:rPr>
          <w:lang w:eastAsia="en-US"/>
        </w:rPr>
        <w:t>ITU-R F.1191</w:t>
      </w:r>
      <w:r w:rsidR="0063193B" w:rsidRPr="0063193B">
        <w:rPr>
          <w:rtl/>
          <w:lang w:eastAsia="en-US" w:bidi="ar-SA"/>
        </w:rPr>
        <w:t xml:space="preserve"> الفصل </w:t>
      </w:r>
      <w:r w:rsidR="00264477" w:rsidRPr="00264477">
        <w:rPr>
          <w:i/>
          <w:iCs/>
          <w:lang w:val="en-GB" w:eastAsia="en-US"/>
        </w:rPr>
        <w:t>XS</w:t>
      </w:r>
      <w:r w:rsidR="0063193B" w:rsidRPr="0063193B">
        <w:rPr>
          <w:rtl/>
          <w:lang w:eastAsia="en-US" w:bidi="ar-SA"/>
        </w:rPr>
        <w:t xml:space="preserve"> بأنه أكبر من </w:t>
      </w:r>
      <w:r w:rsidR="0063193B" w:rsidRPr="0063193B">
        <w:rPr>
          <w:i/>
          <w:iCs/>
          <w:rtl/>
          <w:lang w:eastAsia="en-US" w:bidi="ar-SA"/>
        </w:rPr>
        <w:t>فصل القنوات</w:t>
      </w:r>
      <w:r w:rsidR="0063193B" w:rsidRPr="0063193B">
        <w:rPr>
          <w:rtl/>
          <w:lang w:eastAsia="en-US" w:bidi="ar-SA"/>
        </w:rPr>
        <w:t xml:space="preserve"> بمرتين من أجل ترتيبات القنوات الراديوية المتناوبة (الشكل </w:t>
      </w:r>
      <w:r w:rsidR="0063193B" w:rsidRPr="0063193B">
        <w:rPr>
          <w:lang w:eastAsia="en-US"/>
        </w:rPr>
        <w:t>1</w:t>
      </w:r>
      <w:r w:rsidR="0063193B" w:rsidRPr="0063193B">
        <w:rPr>
          <w:rtl/>
          <w:lang w:eastAsia="en-US" w:bidi="ar-SA"/>
        </w:rPr>
        <w:t xml:space="preserve">أ))، وأنه يساوي فصل القنوات لترتيبات إعادة استعمال الترددات في القناة المشتركة أو في القنوات المشذرة الواردة في الشكلين </w:t>
      </w:r>
      <w:r w:rsidR="0063193B" w:rsidRPr="0063193B">
        <w:rPr>
          <w:lang w:eastAsia="en-US"/>
        </w:rPr>
        <w:t>1</w:t>
      </w:r>
      <w:r w:rsidR="0063193B" w:rsidRPr="0063193B">
        <w:rPr>
          <w:rtl/>
          <w:lang w:eastAsia="en-US" w:bidi="ar-SA"/>
        </w:rPr>
        <w:t>ب) و</w:t>
      </w:r>
      <w:r w:rsidR="0063193B" w:rsidRPr="0063193B">
        <w:rPr>
          <w:lang w:eastAsia="en-US"/>
        </w:rPr>
        <w:t>1</w:t>
      </w:r>
      <w:r w:rsidR="0063193B" w:rsidRPr="0063193B">
        <w:rPr>
          <w:rtl/>
          <w:lang w:eastAsia="en-US" w:bidi="ar-SA"/>
        </w:rPr>
        <w:t>ج).</w:t>
      </w:r>
    </w:p>
    <w:p w:rsidR="0063193B" w:rsidRPr="0063193B" w:rsidRDefault="008841DE" w:rsidP="008841DE">
      <w:pPr>
        <w:pStyle w:val="enumlev1"/>
        <w:keepNext/>
        <w:keepLines/>
        <w:tabs>
          <w:tab w:val="left" w:pos="567"/>
        </w:tabs>
        <w:ind w:left="1191" w:hanging="1191"/>
        <w:rPr>
          <w:rtl/>
          <w:lang w:eastAsia="en-US"/>
        </w:rPr>
      </w:pPr>
      <w:r>
        <w:rPr>
          <w:i/>
          <w:iCs/>
          <w:lang w:eastAsia="en-US"/>
        </w:rPr>
        <w:tab/>
      </w:r>
      <w:r w:rsidR="0063193B" w:rsidRPr="0063193B">
        <w:rPr>
          <w:rFonts w:hint="cs"/>
          <w:i/>
          <w:iCs/>
          <w:rtl/>
          <w:lang w:eastAsia="en-US"/>
        </w:rPr>
        <w:tab/>
      </w:r>
      <w:r w:rsidR="0063193B" w:rsidRPr="0063193B">
        <w:rPr>
          <w:rFonts w:hint="cs"/>
          <w:rtl/>
          <w:lang w:eastAsia="en-US"/>
        </w:rPr>
        <w:t xml:space="preserve">ويتماثل الفصل بين القنوات في بعض الأحيان مع مصطلح </w:t>
      </w:r>
      <w:r w:rsidR="0063193B" w:rsidRPr="0063193B">
        <w:rPr>
          <w:rFonts w:hint="cs"/>
          <w:i/>
          <w:iCs/>
          <w:rtl/>
          <w:lang w:eastAsia="en-US"/>
        </w:rPr>
        <w:t>التباعد بين قنوات</w:t>
      </w:r>
      <w:r w:rsidR="0063193B" w:rsidRPr="0063193B">
        <w:rPr>
          <w:rFonts w:hint="cs"/>
          <w:rtl/>
          <w:lang w:eastAsia="en-US"/>
        </w:rPr>
        <w:t xml:space="preserve"> التردد الراديوي كما يُعد أيضاً مساوياً </w:t>
      </w:r>
      <w:r w:rsidR="0063193B" w:rsidRPr="0063193B">
        <w:rPr>
          <w:rFonts w:hint="cs"/>
          <w:i/>
          <w:iCs/>
          <w:rtl/>
          <w:lang w:eastAsia="en-US"/>
        </w:rPr>
        <w:t>لعرض نطاق القناة</w:t>
      </w:r>
      <w:r w:rsidR="0063193B" w:rsidRPr="0063193B">
        <w:rPr>
          <w:rFonts w:hint="cs"/>
          <w:rtl/>
          <w:lang w:eastAsia="en-US"/>
        </w:rPr>
        <w:t>.</w:t>
      </w:r>
    </w:p>
    <w:p w:rsidR="0063193B" w:rsidRPr="0063193B" w:rsidRDefault="0063193B" w:rsidP="00F74FEF">
      <w:pPr>
        <w:pStyle w:val="enumlev1"/>
        <w:keepNext/>
        <w:keepLines/>
        <w:tabs>
          <w:tab w:val="left" w:pos="567"/>
        </w:tabs>
        <w:ind w:left="1191" w:hanging="1191"/>
        <w:rPr>
          <w:rtl/>
          <w:lang w:eastAsia="en-US" w:bidi="ar-SA"/>
        </w:rPr>
      </w:pPr>
      <w:r w:rsidRPr="0063193B">
        <w:rPr>
          <w:rtl/>
          <w:lang w:eastAsia="en-US" w:bidi="ar-SA"/>
        </w:rPr>
        <w:tab/>
      </w:r>
      <w:r w:rsidRPr="0063193B">
        <w:rPr>
          <w:i/>
          <w:iCs/>
          <w:lang w:eastAsia="en-US"/>
        </w:rPr>
        <w:t>YS</w:t>
      </w:r>
      <w:r w:rsidRPr="0063193B">
        <w:rPr>
          <w:rtl/>
          <w:lang w:eastAsia="en-US" w:bidi="ar-SA"/>
        </w:rPr>
        <w:tab/>
        <w:t xml:space="preserve">وتعرف بأنها الفصل الترددي الراديوي بين الترددات المركزية لقناتي التردد الراديوي للذهاب والإياب الأقرب لبعضهما (وتدعيان أيضاً القناتين الأعمق). وفي الحالة التي لا يكون فيها نطاقا التردد الفرعيان للذهاب والإياب متلاصقين بحيث يكون هناك نطاق (أو أكثر) موزع لخدمة أخرى (أو أكثر) في الفجوة الفاصلة، فإن </w:t>
      </w:r>
      <w:r w:rsidRPr="0063193B">
        <w:rPr>
          <w:i/>
          <w:iCs/>
          <w:lang w:eastAsia="en-US"/>
        </w:rPr>
        <w:t>YS</w:t>
      </w:r>
      <w:r w:rsidRPr="0063193B">
        <w:rPr>
          <w:rtl/>
          <w:lang w:eastAsia="en-US" w:bidi="ar-SA"/>
        </w:rPr>
        <w:t xml:space="preserve"> تعتبر مشتملة على فصل بين النطاقات </w:t>
      </w:r>
      <w:r w:rsidRPr="0063193B">
        <w:rPr>
          <w:lang w:eastAsia="en-US"/>
        </w:rPr>
        <w:t>(</w:t>
      </w:r>
      <w:r w:rsidRPr="0063193B">
        <w:rPr>
          <w:i/>
          <w:iCs/>
          <w:lang w:eastAsia="en-US"/>
        </w:rPr>
        <w:t>BS</w:t>
      </w:r>
      <w:r w:rsidRPr="0063193B">
        <w:rPr>
          <w:lang w:eastAsia="en-US"/>
        </w:rPr>
        <w:t>)</w:t>
      </w:r>
      <w:r w:rsidRPr="0063193B">
        <w:rPr>
          <w:rtl/>
          <w:lang w:eastAsia="en-US" w:bidi="ar-SA"/>
        </w:rPr>
        <w:t xml:space="preserve"> يساوي العرض الكلي للنطاق الموزع (أو النطاقات الموزعة) لهذه الخدمة (أو</w:t>
      </w:r>
      <w:r w:rsidR="00264477">
        <w:rPr>
          <w:rFonts w:hint="cs"/>
          <w:u w:val="double"/>
          <w:rtl/>
          <w:lang w:val="en-GB" w:bidi="ar-SA"/>
        </w:rPr>
        <w:t> </w:t>
      </w:r>
      <w:r w:rsidRPr="0063193B">
        <w:rPr>
          <w:rtl/>
          <w:lang w:eastAsia="en-US" w:bidi="ar-SA"/>
        </w:rPr>
        <w:t>الخدمات)</w:t>
      </w:r>
      <w:r w:rsidR="00F74FEF">
        <w:rPr>
          <w:rFonts w:hint="cs"/>
          <w:rtl/>
          <w:lang w:eastAsia="en-US" w:bidi="ar-SA"/>
        </w:rPr>
        <w:t>.</w:t>
      </w:r>
    </w:p>
    <w:p w:rsidR="0063193B" w:rsidRPr="007C0E00" w:rsidRDefault="0063193B" w:rsidP="00F74FEF">
      <w:pPr>
        <w:pStyle w:val="enumlev1"/>
        <w:keepNext/>
        <w:keepLines/>
        <w:tabs>
          <w:tab w:val="left" w:pos="567"/>
        </w:tabs>
        <w:ind w:left="1191" w:hanging="1191"/>
        <w:rPr>
          <w:spacing w:val="2"/>
          <w:rtl/>
          <w:lang w:eastAsia="en-US"/>
        </w:rPr>
      </w:pPr>
      <w:r w:rsidRPr="0063193B">
        <w:rPr>
          <w:i/>
          <w:iCs/>
          <w:rtl/>
          <w:lang w:eastAsia="en-US" w:bidi="ar-SA"/>
        </w:rPr>
        <w:tab/>
      </w:r>
      <w:r w:rsidRPr="0063193B">
        <w:rPr>
          <w:i/>
          <w:iCs/>
          <w:lang w:eastAsia="en-US"/>
        </w:rPr>
        <w:t>ZS</w:t>
      </w:r>
      <w:r w:rsidRPr="0063193B">
        <w:rPr>
          <w:rtl/>
          <w:lang w:eastAsia="en-US" w:bidi="ar-SA"/>
        </w:rPr>
        <w:tab/>
      </w:r>
      <w:r w:rsidRPr="007C0E00">
        <w:rPr>
          <w:spacing w:val="2"/>
          <w:rtl/>
          <w:lang w:eastAsia="en-US" w:bidi="ar-SA"/>
        </w:rPr>
        <w:t xml:space="preserve">وتعرف بأنها الفصل الترددي الراديوي بين الترددات المركزية لقنوات التردد الراديوي الأكثر بعداً وبين حافة نطاق التردد (ويدعى أيضاً </w:t>
      </w:r>
      <w:r w:rsidRPr="007C0E00">
        <w:rPr>
          <w:i/>
          <w:iCs/>
          <w:spacing w:val="2"/>
          <w:rtl/>
          <w:lang w:eastAsia="en-US" w:bidi="ar-SA"/>
        </w:rPr>
        <w:t>النطاق الحارس</w:t>
      </w:r>
      <w:r w:rsidRPr="007C0E00">
        <w:rPr>
          <w:spacing w:val="2"/>
          <w:rtl/>
          <w:lang w:eastAsia="en-US" w:bidi="ar-SA"/>
        </w:rPr>
        <w:t xml:space="preserve"> في التوصية </w:t>
      </w:r>
      <w:r w:rsidRPr="007C0E00">
        <w:rPr>
          <w:spacing w:val="2"/>
          <w:lang w:eastAsia="en-US"/>
        </w:rPr>
        <w:t>ITU-R F.1191</w:t>
      </w:r>
      <w:r w:rsidRPr="007C0E00">
        <w:rPr>
          <w:spacing w:val="2"/>
          <w:rtl/>
          <w:lang w:eastAsia="en-US" w:bidi="ar-SA"/>
        </w:rPr>
        <w:t xml:space="preserve">). وفي الحالة التي تختلف فيها قيمتا الفصل السفلي والعلوي، فإن </w:t>
      </w:r>
      <w:r w:rsidR="007C0E00" w:rsidRPr="00937AEE">
        <w:rPr>
          <w:i/>
          <w:lang w:val="en-GB"/>
        </w:rPr>
        <w:t>Z</w:t>
      </w:r>
      <w:r w:rsidR="007C0E00" w:rsidRPr="00937AEE">
        <w:rPr>
          <w:vertAlign w:val="subscript"/>
          <w:lang w:val="en-GB"/>
        </w:rPr>
        <w:t>1</w:t>
      </w:r>
      <w:r w:rsidR="007C0E00" w:rsidRPr="00937AEE">
        <w:rPr>
          <w:i/>
          <w:lang w:val="en-GB"/>
        </w:rPr>
        <w:t>S</w:t>
      </w:r>
      <w:r w:rsidRPr="007C0E00">
        <w:rPr>
          <w:spacing w:val="2"/>
          <w:rtl/>
          <w:lang w:eastAsia="en-US" w:bidi="ar-SA"/>
        </w:rPr>
        <w:t xml:space="preserve"> تقابل الفصل السفلي وتقابل </w:t>
      </w:r>
      <w:r w:rsidR="007C0E00" w:rsidRPr="00937AEE">
        <w:rPr>
          <w:i/>
          <w:lang w:val="en-GB"/>
        </w:rPr>
        <w:t>Z</w:t>
      </w:r>
      <w:r w:rsidR="007C0E00" w:rsidRPr="00937AEE">
        <w:rPr>
          <w:vertAlign w:val="subscript"/>
          <w:lang w:val="en-GB"/>
        </w:rPr>
        <w:t>2</w:t>
      </w:r>
      <w:r w:rsidR="007C0E00" w:rsidRPr="00937AEE">
        <w:rPr>
          <w:i/>
          <w:lang w:val="en-GB"/>
        </w:rPr>
        <w:t>S</w:t>
      </w:r>
      <w:r w:rsidRPr="007C0E00">
        <w:rPr>
          <w:spacing w:val="2"/>
          <w:rtl/>
          <w:lang w:eastAsia="en-US" w:bidi="ar-SA"/>
        </w:rPr>
        <w:t xml:space="preserve"> الفصل العلوي. وفي الحالة التي لا</w:t>
      </w:r>
      <w:r w:rsidRPr="007C0E00">
        <w:rPr>
          <w:rFonts w:hint="cs"/>
          <w:spacing w:val="2"/>
          <w:rtl/>
          <w:lang w:eastAsia="en-US" w:bidi="ar-SA"/>
        </w:rPr>
        <w:t> </w:t>
      </w:r>
      <w:r w:rsidRPr="007C0E00">
        <w:rPr>
          <w:spacing w:val="2"/>
          <w:rtl/>
          <w:lang w:eastAsia="en-US" w:bidi="ar-SA"/>
        </w:rPr>
        <w:t xml:space="preserve">يكون </w:t>
      </w:r>
      <w:r w:rsidRPr="007C0E00">
        <w:rPr>
          <w:spacing w:val="6"/>
          <w:rtl/>
          <w:lang w:eastAsia="en-US" w:bidi="ar-SA"/>
        </w:rPr>
        <w:t>فيها نطاقا التردد الفرعيان للذهاب والإياب متلاصقين بحيث يكون هناك نطاق (أو أكثر) موزع لخدمة</w:t>
      </w:r>
      <w:r w:rsidRPr="007C0E00">
        <w:rPr>
          <w:spacing w:val="4"/>
          <w:rtl/>
          <w:lang w:eastAsia="en-US" w:bidi="ar-SA"/>
        </w:rPr>
        <w:t xml:space="preserve"> أخرى</w:t>
      </w:r>
      <w:r w:rsidRPr="007C0E00">
        <w:rPr>
          <w:spacing w:val="2"/>
          <w:rtl/>
          <w:lang w:eastAsia="en-US" w:bidi="ar-SA"/>
        </w:rPr>
        <w:t xml:space="preserve"> (أو أكثر) في الفجوة الفاصلة، يتم تعريف </w:t>
      </w:r>
      <w:r w:rsidR="00A84CD0" w:rsidRPr="007C0E00">
        <w:rPr>
          <w:i/>
          <w:spacing w:val="2"/>
          <w:lang w:val="en-GB"/>
        </w:rPr>
        <w:t>ZS</w:t>
      </w:r>
      <w:r w:rsidR="00A84CD0" w:rsidRPr="007C0E00">
        <w:rPr>
          <w:i/>
          <w:iCs/>
          <w:spacing w:val="2"/>
          <w:vertAlign w:val="subscript"/>
          <w:lang w:val="en-GB"/>
        </w:rPr>
        <w:t>i</w:t>
      </w:r>
      <w:r w:rsidRPr="007C0E00">
        <w:rPr>
          <w:spacing w:val="2"/>
          <w:rtl/>
          <w:lang w:eastAsia="en-US" w:bidi="ar-SA"/>
        </w:rPr>
        <w:t xml:space="preserve"> بالنسبة إلى الحافة القصوى لكل من النطاقين الفرعيين كما تشتمل </w:t>
      </w:r>
      <w:r w:rsidRPr="007C0E00">
        <w:rPr>
          <w:i/>
          <w:iCs/>
          <w:spacing w:val="2"/>
          <w:lang w:eastAsia="en-US"/>
        </w:rPr>
        <w:t>YS</w:t>
      </w:r>
      <w:r w:rsidRPr="007C0E00">
        <w:rPr>
          <w:spacing w:val="2"/>
          <w:rtl/>
          <w:lang w:eastAsia="en-US" w:bidi="ar-SA"/>
        </w:rPr>
        <w:t xml:space="preserve"> على </w:t>
      </w:r>
      <w:r w:rsidR="007C0E00" w:rsidRPr="007C0E00">
        <w:rPr>
          <w:i/>
          <w:spacing w:val="2"/>
          <w:lang w:val="en-GB"/>
        </w:rPr>
        <w:t>ZS</w:t>
      </w:r>
      <w:r w:rsidR="007C0E00" w:rsidRPr="007C0E00">
        <w:rPr>
          <w:i/>
          <w:iCs/>
          <w:spacing w:val="2"/>
          <w:vertAlign w:val="subscript"/>
          <w:lang w:val="en-GB"/>
        </w:rPr>
        <w:t>i</w:t>
      </w:r>
      <w:r w:rsidR="00F74FEF">
        <w:rPr>
          <w:rFonts w:hint="cs"/>
          <w:spacing w:val="2"/>
          <w:rtl/>
          <w:lang w:eastAsia="en-US" w:bidi="ar-SA"/>
        </w:rPr>
        <w:t>.</w:t>
      </w:r>
    </w:p>
    <w:p w:rsidR="004F278B" w:rsidRDefault="0063193B" w:rsidP="008841DE">
      <w:pPr>
        <w:pStyle w:val="enumlev1"/>
        <w:keepNext/>
        <w:keepLines/>
        <w:tabs>
          <w:tab w:val="left" w:pos="567"/>
        </w:tabs>
        <w:ind w:left="1191" w:hanging="1191"/>
        <w:rPr>
          <w:lang w:eastAsia="en-US" w:bidi="ar-SA"/>
        </w:rPr>
      </w:pPr>
      <w:r w:rsidRPr="0063193B">
        <w:rPr>
          <w:rFonts w:hint="cs"/>
          <w:i/>
          <w:iCs/>
          <w:rtl/>
          <w:lang w:eastAsia="en-US" w:bidi="ar-SA"/>
        </w:rPr>
        <w:tab/>
      </w:r>
      <w:r w:rsidRPr="0063193B">
        <w:rPr>
          <w:i/>
          <w:iCs/>
          <w:lang w:eastAsia="en-US"/>
        </w:rPr>
        <w:t>DS</w:t>
      </w:r>
      <w:r w:rsidRPr="0063193B">
        <w:rPr>
          <w:rtl/>
          <w:lang w:eastAsia="en-US" w:bidi="ar-SA"/>
        </w:rPr>
        <w:tab/>
        <w:t xml:space="preserve">وتعرف </w:t>
      </w:r>
      <w:r w:rsidRPr="0063193B">
        <w:rPr>
          <w:i/>
          <w:iCs/>
          <w:rtl/>
          <w:lang w:eastAsia="en-US" w:bidi="ar-SA"/>
        </w:rPr>
        <w:t>بالمباعدة</w:t>
      </w:r>
      <w:r w:rsidRPr="0063193B">
        <w:rPr>
          <w:rtl/>
          <w:lang w:eastAsia="en-US" w:bidi="ar-SA"/>
        </w:rPr>
        <w:t xml:space="preserve"> </w:t>
      </w:r>
      <w:r w:rsidRPr="0063193B">
        <w:rPr>
          <w:i/>
          <w:iCs/>
          <w:rtl/>
          <w:lang w:eastAsia="en-US" w:bidi="ar-SA"/>
        </w:rPr>
        <w:t>المزدوجة</w:t>
      </w:r>
      <w:r w:rsidRPr="0063193B">
        <w:rPr>
          <w:rtl/>
          <w:lang w:eastAsia="en-US" w:bidi="ar-SA"/>
        </w:rPr>
        <w:t xml:space="preserve"> للإرسال والاستقبال </w:t>
      </w:r>
      <w:r w:rsidRPr="0063193B">
        <w:rPr>
          <w:lang w:eastAsia="en-US"/>
        </w:rPr>
        <w:t>(Tx/Rx)</w:t>
      </w:r>
      <w:r w:rsidRPr="0063193B">
        <w:rPr>
          <w:rtl/>
          <w:lang w:eastAsia="en-US" w:bidi="ar-SA"/>
        </w:rPr>
        <w:t>، كما تعرف بفصل التردد الراديوي بين قناتي الذهاب والإياب المقابلتين، وهي ثابتة لكل زوج من الترددات مكون من التردد الذي يكون ترتيبه</w:t>
      </w:r>
      <w:r w:rsidRPr="0063193B">
        <w:rPr>
          <w:rFonts w:hint="cs"/>
          <w:rtl/>
          <w:lang w:eastAsia="en-US" w:bidi="ar-SA"/>
        </w:rPr>
        <w:t> </w:t>
      </w:r>
      <w:r w:rsidRPr="0063193B">
        <w:rPr>
          <w:i/>
          <w:iCs/>
          <w:lang w:eastAsia="en-US"/>
        </w:rPr>
        <w:t>i</w:t>
      </w:r>
      <w:r w:rsidRPr="0063193B">
        <w:rPr>
          <w:rtl/>
          <w:lang w:eastAsia="en-US" w:bidi="ar-SA"/>
        </w:rPr>
        <w:t xml:space="preserve"> والتردد الذي يكون ترتيبه </w:t>
      </w:r>
      <w:r w:rsidRPr="0063193B">
        <w:rPr>
          <w:i/>
          <w:iCs/>
          <w:lang w:eastAsia="en-US"/>
        </w:rPr>
        <w:t>i</w:t>
      </w:r>
      <w:r w:rsidRPr="0063193B">
        <w:rPr>
          <w:lang w:eastAsia="en-US"/>
        </w:rPr>
        <w:sym w:font="Symbol" w:char="F0A2"/>
      </w:r>
      <w:r w:rsidRPr="0063193B">
        <w:rPr>
          <w:rtl/>
          <w:lang w:eastAsia="en-US" w:bidi="ar-SA"/>
        </w:rPr>
        <w:t xml:space="preserve"> في إطار ترتيب معين للقنوات.</w:t>
      </w:r>
    </w:p>
    <w:p w:rsidR="008841DE" w:rsidRDefault="008841DE">
      <w:pPr>
        <w:overflowPunct/>
        <w:autoSpaceDE/>
        <w:autoSpaceDN/>
        <w:bidi w:val="0"/>
        <w:adjustRightInd/>
        <w:spacing w:before="0" w:line="240" w:lineRule="auto"/>
        <w:jc w:val="left"/>
        <w:textAlignment w:val="auto"/>
        <w:rPr>
          <w:rtl/>
        </w:rPr>
      </w:pPr>
      <w:r>
        <w:rPr>
          <w:rtl/>
        </w:rPr>
        <w:br w:type="page"/>
      </w:r>
    </w:p>
    <w:p w:rsidR="008841DE" w:rsidRPr="008841DE" w:rsidRDefault="008841DE" w:rsidP="008841DE">
      <w:pPr>
        <w:pStyle w:val="FigureNo"/>
      </w:pPr>
      <w:r w:rsidRPr="008841DE">
        <w:rPr>
          <w:rFonts w:hint="cs"/>
          <w:rtl/>
        </w:rPr>
        <w:lastRenderedPageBreak/>
        <w:t xml:space="preserve">الشـكل </w:t>
      </w:r>
      <w:r w:rsidRPr="008841DE">
        <w:t>1</w:t>
      </w:r>
    </w:p>
    <w:p w:rsidR="008841DE" w:rsidRPr="008841DE" w:rsidRDefault="008841DE" w:rsidP="008841DE">
      <w:pPr>
        <w:pStyle w:val="FigureTitle"/>
      </w:pPr>
      <w:r w:rsidRPr="008841DE">
        <w:rPr>
          <w:rtl/>
        </w:rPr>
        <w:t>ترتيبات قنوات التردد الراديوي للمخططات الثلاثة الممكنة والمدروسة في النص</w:t>
      </w:r>
    </w:p>
    <w:p w:rsidR="008841DE" w:rsidRPr="008841DE" w:rsidRDefault="008841DE" w:rsidP="00BC1C5A">
      <w:pPr>
        <w:pStyle w:val="Figure"/>
        <w:rPr>
          <w:rtl/>
        </w:rPr>
      </w:pPr>
      <w:r>
        <w:rPr>
          <w:noProof/>
          <w:lang w:eastAsia="zh-CN"/>
        </w:rPr>
        <mc:AlternateContent>
          <mc:Choice Requires="wpg">
            <w:drawing>
              <wp:anchor distT="0" distB="0" distL="114300" distR="114300" simplePos="0" relativeHeight="251668992" behindDoc="0" locked="0" layoutInCell="1" allowOverlap="1" wp14:anchorId="3D2276D9" wp14:editId="6E363EB1">
                <wp:simplePos x="0" y="0"/>
                <wp:positionH relativeFrom="column">
                  <wp:posOffset>-83668</wp:posOffset>
                </wp:positionH>
                <wp:positionV relativeFrom="paragraph">
                  <wp:posOffset>473253</wp:posOffset>
                </wp:positionV>
                <wp:extent cx="6090920" cy="4903019"/>
                <wp:effectExtent l="0" t="0" r="5080" b="12065"/>
                <wp:wrapNone/>
                <wp:docPr id="13" name="Group 13"/>
                <wp:cNvGraphicFramePr/>
                <a:graphic xmlns:a="http://schemas.openxmlformats.org/drawingml/2006/main">
                  <a:graphicData uri="http://schemas.microsoft.com/office/word/2010/wordprocessingGroup">
                    <wpg:wgp>
                      <wpg:cNvGrpSpPr/>
                      <wpg:grpSpPr>
                        <a:xfrm>
                          <a:off x="0" y="0"/>
                          <a:ext cx="6090920" cy="4903019"/>
                          <a:chOff x="0" y="0"/>
                          <a:chExt cx="6090920" cy="4903019"/>
                        </a:xfrm>
                      </wpg:grpSpPr>
                      <wps:wsp>
                        <wps:cNvPr id="6" name="Text Box 6"/>
                        <wps:cNvSpPr txBox="1">
                          <a:spLocks noChangeArrowheads="1"/>
                        </wps:cNvSpPr>
                        <wps:spPr bwMode="auto">
                          <a:xfrm>
                            <a:off x="5343525" y="180975"/>
                            <a:ext cx="747395" cy="412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3950C9" w:rsidRDefault="00101942" w:rsidP="008841DE">
                              <w:pPr>
                                <w:spacing w:before="0" w:line="168" w:lineRule="auto"/>
                                <w:jc w:val="right"/>
                                <w:rPr>
                                  <w:sz w:val="14"/>
                                  <w:szCs w:val="20"/>
                                  <w:rtl/>
                                  <w:lang w:bidi="ar-EG"/>
                                </w:rPr>
                              </w:pPr>
                              <w:r w:rsidRPr="003950C9">
                                <w:rPr>
                                  <w:rFonts w:hint="cs"/>
                                  <w:sz w:val="14"/>
                                  <w:szCs w:val="20"/>
                                  <w:rtl/>
                                  <w:lang w:bidi="ar-EG"/>
                                </w:rPr>
                                <w:t>مخطط التناوب</w:t>
                              </w:r>
                            </w:p>
                            <w:p w:rsidR="00101942" w:rsidRPr="003950C9" w:rsidRDefault="00101942" w:rsidP="008841DE">
                              <w:pPr>
                                <w:spacing w:before="0" w:line="168" w:lineRule="auto"/>
                                <w:jc w:val="right"/>
                                <w:rPr>
                                  <w:sz w:val="14"/>
                                  <w:szCs w:val="20"/>
                                  <w:rtl/>
                                  <w:lang w:bidi="ar-EG"/>
                                </w:rPr>
                              </w:pPr>
                              <w:r w:rsidRPr="003950C9">
                                <w:rPr>
                                  <w:rFonts w:hint="cs"/>
                                  <w:sz w:val="14"/>
                                  <w:szCs w:val="20"/>
                                  <w:rtl/>
                                  <w:lang w:bidi="ar-EG"/>
                                </w:rPr>
                                <w:t>الترددات الرئيسية</w:t>
                              </w:r>
                            </w:p>
                            <w:p w:rsidR="00101942" w:rsidRPr="003950C9" w:rsidRDefault="00101942" w:rsidP="00A84CD0">
                              <w:pPr>
                                <w:spacing w:before="200" w:line="168" w:lineRule="auto"/>
                                <w:jc w:val="right"/>
                                <w:rPr>
                                  <w:sz w:val="14"/>
                                  <w:szCs w:val="20"/>
                                  <w:rtl/>
                                  <w:lang w:bidi="ar-EG"/>
                                </w:rPr>
                              </w:pPr>
                              <w:r w:rsidRPr="003950C9">
                                <w:rPr>
                                  <w:rFonts w:hint="cs"/>
                                  <w:sz w:val="14"/>
                                  <w:szCs w:val="20"/>
                                  <w:rtl/>
                                  <w:lang w:bidi="ar-EG"/>
                                </w:rPr>
                                <w:t>رقم القناة</w:t>
                              </w:r>
                            </w:p>
                            <w:p w:rsidR="00101942" w:rsidRPr="003950C9" w:rsidRDefault="00101942" w:rsidP="00BC1C5A">
                              <w:pPr>
                                <w:spacing w:before="1560" w:line="168" w:lineRule="auto"/>
                                <w:jc w:val="right"/>
                                <w:rPr>
                                  <w:sz w:val="14"/>
                                  <w:szCs w:val="20"/>
                                  <w:rtl/>
                                  <w:lang w:bidi="ar-EG"/>
                                </w:rPr>
                              </w:pPr>
                              <w:r w:rsidRPr="003950C9">
                                <w:rPr>
                                  <w:rFonts w:hint="cs"/>
                                  <w:sz w:val="14"/>
                                  <w:szCs w:val="20"/>
                                  <w:rtl/>
                                  <w:lang w:bidi="ar-EG"/>
                                </w:rPr>
                                <w:t>مخطط التردد الرئيسي</w:t>
                              </w:r>
                            </w:p>
                            <w:p w:rsidR="00101942" w:rsidRPr="003950C9" w:rsidRDefault="00101942" w:rsidP="008841DE">
                              <w:pPr>
                                <w:spacing w:before="60" w:line="132" w:lineRule="auto"/>
                                <w:jc w:val="right"/>
                                <w:rPr>
                                  <w:sz w:val="14"/>
                                  <w:szCs w:val="20"/>
                                  <w:rtl/>
                                  <w:lang w:bidi="ar-EG"/>
                                </w:rPr>
                              </w:pPr>
                              <w:r w:rsidRPr="003950C9">
                                <w:rPr>
                                  <w:rFonts w:hint="cs"/>
                                  <w:sz w:val="14"/>
                                  <w:szCs w:val="20"/>
                                  <w:rtl/>
                                  <w:lang w:bidi="ar-EG"/>
                                </w:rPr>
                                <w:t>إعادة استعمال النطاق</w:t>
                              </w:r>
                              <w:r w:rsidR="00BC1C5A">
                                <w:rPr>
                                  <w:sz w:val="14"/>
                                  <w:szCs w:val="20"/>
                                  <w:rtl/>
                                  <w:lang w:bidi="ar-EG"/>
                                </w:rPr>
                                <w:br/>
                              </w:r>
                            </w:p>
                            <w:p w:rsidR="00101942" w:rsidRDefault="00101942" w:rsidP="008841DE">
                              <w:pPr>
                                <w:spacing w:before="0" w:line="132" w:lineRule="auto"/>
                                <w:jc w:val="right"/>
                                <w:rPr>
                                  <w:sz w:val="14"/>
                                  <w:szCs w:val="20"/>
                                  <w:rtl/>
                                  <w:lang w:bidi="ar-EG"/>
                                </w:rPr>
                              </w:pPr>
                              <w:r w:rsidRPr="003950C9">
                                <w:rPr>
                                  <w:rFonts w:hint="cs"/>
                                  <w:sz w:val="14"/>
                                  <w:szCs w:val="20"/>
                                  <w:rtl/>
                                  <w:lang w:bidi="ar-EG"/>
                                </w:rPr>
                                <w:t xml:space="preserve">بأسلوب </w:t>
                              </w:r>
                              <w:r>
                                <w:rPr>
                                  <w:rFonts w:hint="cs"/>
                                  <w:sz w:val="14"/>
                                  <w:szCs w:val="20"/>
                                  <w:rtl/>
                                  <w:lang w:bidi="ar-EG"/>
                                </w:rPr>
                                <w:t>الترددات</w:t>
                              </w:r>
                              <w:r w:rsidRPr="003950C9">
                                <w:rPr>
                                  <w:rFonts w:hint="cs"/>
                                  <w:sz w:val="14"/>
                                  <w:szCs w:val="20"/>
                                  <w:rtl/>
                                  <w:lang w:bidi="ar-EG"/>
                                </w:rPr>
                                <w:t xml:space="preserve"> في</w:t>
                              </w:r>
                              <w:r>
                                <w:rPr>
                                  <w:rFonts w:hint="eastAsia"/>
                                  <w:sz w:val="14"/>
                                  <w:szCs w:val="20"/>
                                  <w:rtl/>
                                  <w:lang w:bidi="ar-EG"/>
                                </w:rPr>
                                <w:t> </w:t>
                              </w:r>
                              <w:r w:rsidRPr="003950C9">
                                <w:rPr>
                                  <w:rFonts w:hint="cs"/>
                                  <w:sz w:val="14"/>
                                  <w:szCs w:val="20"/>
                                  <w:rtl/>
                                  <w:lang w:bidi="ar-EG"/>
                                </w:rPr>
                                <w:t>نفس القناة</w:t>
                              </w:r>
                            </w:p>
                            <w:p w:rsidR="00101942" w:rsidRDefault="00101942" w:rsidP="008841DE">
                              <w:pPr>
                                <w:spacing w:before="0" w:line="168" w:lineRule="auto"/>
                                <w:jc w:val="right"/>
                                <w:rPr>
                                  <w:sz w:val="14"/>
                                  <w:szCs w:val="20"/>
                                  <w:rtl/>
                                  <w:lang w:bidi="ar-EG"/>
                                </w:rPr>
                              </w:pPr>
                              <w:r>
                                <w:rPr>
                                  <w:rFonts w:hint="cs"/>
                                  <w:sz w:val="14"/>
                                  <w:szCs w:val="20"/>
                                  <w:rtl/>
                                  <w:lang w:bidi="ar-EG"/>
                                </w:rPr>
                                <w:t>رقم القناة</w:t>
                              </w:r>
                            </w:p>
                            <w:p w:rsidR="00101942" w:rsidRDefault="00101942" w:rsidP="008841DE">
                              <w:pPr>
                                <w:spacing w:before="1420" w:line="168" w:lineRule="auto"/>
                                <w:jc w:val="right"/>
                                <w:rPr>
                                  <w:sz w:val="14"/>
                                  <w:szCs w:val="20"/>
                                  <w:rtl/>
                                  <w:lang w:bidi="ar-EG"/>
                                </w:rPr>
                              </w:pPr>
                              <w:r>
                                <w:rPr>
                                  <w:rFonts w:hint="cs"/>
                                  <w:sz w:val="14"/>
                                  <w:szCs w:val="20"/>
                                  <w:rtl/>
                                  <w:lang w:bidi="ar-EG"/>
                                </w:rPr>
                                <w:t>مخطط التردد الرئيسي</w:t>
                              </w:r>
                            </w:p>
                            <w:p w:rsidR="00101942" w:rsidRDefault="00101942" w:rsidP="00101942">
                              <w:pPr>
                                <w:spacing w:before="480" w:line="144" w:lineRule="auto"/>
                                <w:jc w:val="right"/>
                                <w:rPr>
                                  <w:sz w:val="14"/>
                                  <w:szCs w:val="20"/>
                                  <w:rtl/>
                                  <w:lang w:bidi="ar-EG"/>
                                </w:rPr>
                              </w:pPr>
                              <w:r>
                                <w:rPr>
                                  <w:rFonts w:hint="cs"/>
                                  <w:sz w:val="14"/>
                                  <w:szCs w:val="20"/>
                                  <w:rtl/>
                                  <w:lang w:bidi="ar-EG"/>
                                </w:rPr>
                                <w:t>إعادة استعمال النطاق بأسلوب التشذير</w:t>
                              </w:r>
                            </w:p>
                            <w:p w:rsidR="00101942" w:rsidRPr="003950C9" w:rsidRDefault="00101942" w:rsidP="008841DE">
                              <w:pPr>
                                <w:spacing w:line="168" w:lineRule="auto"/>
                                <w:jc w:val="right"/>
                                <w:rPr>
                                  <w:sz w:val="14"/>
                                  <w:szCs w:val="20"/>
                                  <w:rtl/>
                                  <w:lang w:bidi="ar-EG"/>
                                </w:rPr>
                              </w:pPr>
                              <w:r>
                                <w:rPr>
                                  <w:rFonts w:hint="cs"/>
                                  <w:sz w:val="14"/>
                                  <w:szCs w:val="20"/>
                                  <w:rtl/>
                                  <w:lang w:bidi="ar-EG"/>
                                </w:rPr>
                                <w:t>رقم القناة</w:t>
                              </w:r>
                            </w:p>
                            <w:p w:rsidR="00101942" w:rsidRPr="003950C9" w:rsidRDefault="00101942" w:rsidP="008841DE">
                              <w:pPr>
                                <w:spacing w:before="0" w:line="168" w:lineRule="auto"/>
                                <w:jc w:val="right"/>
                                <w:rPr>
                                  <w:sz w:val="14"/>
                                  <w:szCs w:val="20"/>
                                  <w:lang w:bidi="ar-EG"/>
                                </w:rPr>
                              </w:pPr>
                            </w:p>
                          </w:txbxContent>
                        </wps:txbx>
                        <wps:bodyPr rot="0" vert="horz" wrap="square" lIns="0" tIns="0" rIns="0" bIns="0" anchor="t" anchorCtr="0" upright="1">
                          <a:noAutofit/>
                        </wps:bodyPr>
                      </wps:wsp>
                      <wps:wsp>
                        <wps:cNvPr id="7" name="Text Box 7"/>
                        <wps:cNvSpPr txBox="1">
                          <a:spLocks noChangeArrowheads="1"/>
                        </wps:cNvSpPr>
                        <wps:spPr bwMode="auto">
                          <a:xfrm>
                            <a:off x="247650" y="0"/>
                            <a:ext cx="173990"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3950C9" w:rsidRDefault="00101942" w:rsidP="008841DE">
                              <w:pPr>
                                <w:spacing w:before="0" w:line="168" w:lineRule="auto"/>
                                <w:jc w:val="center"/>
                                <w:rPr>
                                  <w:sz w:val="16"/>
                                  <w:szCs w:val="22"/>
                                  <w:lang w:bidi="ar-EG"/>
                                </w:rPr>
                              </w:pPr>
                              <w:r>
                                <w:rPr>
                                  <w:rFonts w:hint="cs"/>
                                  <w:sz w:val="16"/>
                                  <w:szCs w:val="22"/>
                                  <w:rtl/>
                                  <w:lang w:bidi="ar-EG"/>
                                </w:rPr>
                                <w:t>الاستقطاب</w:t>
                              </w:r>
                            </w:p>
                          </w:txbxContent>
                        </wps:txbx>
                        <wps:bodyPr rot="0" vert="vert270" wrap="square" lIns="0" tIns="0" rIns="0" bIns="0" anchor="t" anchorCtr="0" upright="1">
                          <a:noAutofit/>
                        </wps:bodyPr>
                      </wps:wsp>
                      <wps:wsp>
                        <wps:cNvPr id="8" name="Text Box 8"/>
                        <wps:cNvSpPr txBox="1">
                          <a:spLocks noChangeArrowheads="1"/>
                        </wps:cNvSpPr>
                        <wps:spPr bwMode="auto">
                          <a:xfrm>
                            <a:off x="247650" y="1724025"/>
                            <a:ext cx="173990"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3950C9" w:rsidRDefault="00101942" w:rsidP="008841DE">
                              <w:pPr>
                                <w:spacing w:before="0" w:line="168" w:lineRule="auto"/>
                                <w:jc w:val="center"/>
                                <w:rPr>
                                  <w:sz w:val="16"/>
                                  <w:szCs w:val="22"/>
                                  <w:lang w:bidi="ar-EG"/>
                                </w:rPr>
                              </w:pPr>
                              <w:r>
                                <w:rPr>
                                  <w:rFonts w:hint="cs"/>
                                  <w:sz w:val="16"/>
                                  <w:szCs w:val="22"/>
                                  <w:rtl/>
                                  <w:lang w:bidi="ar-EG"/>
                                </w:rPr>
                                <w:t>الاستقطاب</w:t>
                              </w:r>
                            </w:p>
                          </w:txbxContent>
                        </wps:txbx>
                        <wps:bodyPr rot="0" vert="vert270" wrap="square" lIns="0" tIns="0" rIns="0" bIns="0" anchor="t" anchorCtr="0" upright="1">
                          <a:noAutofit/>
                        </wps:bodyPr>
                      </wps:wsp>
                      <wps:wsp>
                        <wps:cNvPr id="9" name="Text Box 9"/>
                        <wps:cNvSpPr txBox="1">
                          <a:spLocks noChangeArrowheads="1"/>
                        </wps:cNvSpPr>
                        <wps:spPr bwMode="auto">
                          <a:xfrm>
                            <a:off x="247650" y="3457575"/>
                            <a:ext cx="173990" cy="62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3950C9" w:rsidRDefault="00101942" w:rsidP="008841DE">
                              <w:pPr>
                                <w:spacing w:before="0" w:line="168" w:lineRule="auto"/>
                                <w:jc w:val="center"/>
                                <w:rPr>
                                  <w:sz w:val="16"/>
                                  <w:szCs w:val="22"/>
                                  <w:lang w:bidi="ar-EG"/>
                                </w:rPr>
                              </w:pPr>
                              <w:r>
                                <w:rPr>
                                  <w:rFonts w:hint="cs"/>
                                  <w:sz w:val="16"/>
                                  <w:szCs w:val="22"/>
                                  <w:rtl/>
                                  <w:lang w:bidi="ar-EG"/>
                                </w:rPr>
                                <w:t>الاستقطاب</w:t>
                              </w:r>
                            </w:p>
                          </w:txbxContent>
                        </wps:txbx>
                        <wps:bodyPr rot="0" vert="vert270" wrap="square" lIns="0" tIns="0" rIns="0" bIns="0" anchor="t" anchorCtr="0" upright="1">
                          <a:noAutofit/>
                        </wps:bodyPr>
                      </wps:wsp>
                      <wps:wsp>
                        <wps:cNvPr id="10" name="Text Box 10"/>
                        <wps:cNvSpPr txBox="1">
                          <a:spLocks noChangeArrowheads="1"/>
                        </wps:cNvSpPr>
                        <wps:spPr bwMode="auto">
                          <a:xfrm>
                            <a:off x="0" y="266700"/>
                            <a:ext cx="200025" cy="430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Default="00101942" w:rsidP="00BC1C5A">
                              <w:pPr>
                                <w:spacing w:before="20" w:line="168" w:lineRule="auto"/>
                                <w:rPr>
                                  <w:sz w:val="16"/>
                                  <w:szCs w:val="22"/>
                                  <w:rtl/>
                                  <w:lang w:bidi="ar-EG"/>
                                </w:rPr>
                              </w:pPr>
                              <w:r>
                                <w:rPr>
                                  <w:rFonts w:hint="cs"/>
                                  <w:sz w:val="16"/>
                                  <w:szCs w:val="22"/>
                                  <w:rtl/>
                                  <w:lang w:bidi="ar-EG"/>
                                </w:rPr>
                                <w:t>أ )</w:t>
                              </w: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BC1C5A">
                              <w:pPr>
                                <w:spacing w:before="140" w:line="168" w:lineRule="auto"/>
                                <w:rPr>
                                  <w:sz w:val="16"/>
                                  <w:szCs w:val="22"/>
                                  <w:rtl/>
                                  <w:lang w:bidi="ar-EG"/>
                                </w:rPr>
                              </w:pPr>
                              <w:r>
                                <w:rPr>
                                  <w:rFonts w:hint="cs"/>
                                  <w:sz w:val="16"/>
                                  <w:szCs w:val="22"/>
                                  <w:rtl/>
                                  <w:lang w:bidi="ar-EG"/>
                                </w:rPr>
                                <w:t>ب)</w:t>
                              </w: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Pr="003950C9" w:rsidRDefault="00101942" w:rsidP="008841DE">
                              <w:pPr>
                                <w:spacing w:before="140" w:line="168" w:lineRule="auto"/>
                                <w:rPr>
                                  <w:sz w:val="16"/>
                                  <w:szCs w:val="22"/>
                                  <w:lang w:bidi="ar-EG"/>
                                </w:rPr>
                              </w:pPr>
                              <w:r>
                                <w:rPr>
                                  <w:rFonts w:hint="cs"/>
                                  <w:sz w:val="16"/>
                                  <w:szCs w:val="22"/>
                                  <w:rtl/>
                                  <w:lang w:bidi="ar-EG"/>
                                </w:rPr>
                                <w:t>ج)</w:t>
                              </w:r>
                            </w:p>
                          </w:txbxContent>
                        </wps:txbx>
                        <wps:bodyPr rot="0" vert="horz" wrap="square" lIns="0" tIns="0" rIns="0" bIns="0" anchor="t" anchorCtr="0" upright="1">
                          <a:noAutofit/>
                        </wps:bodyPr>
                      </wps:wsp>
                      <wps:wsp>
                        <wps:cNvPr id="11" name="Text Box 11"/>
                        <wps:cNvSpPr txBox="1">
                          <a:spLocks noChangeArrowheads="1"/>
                        </wps:cNvSpPr>
                        <wps:spPr bwMode="auto">
                          <a:xfrm>
                            <a:off x="3657601" y="4705019"/>
                            <a:ext cx="899794"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3950C9" w:rsidRDefault="00101942" w:rsidP="008841DE">
                              <w:pPr>
                                <w:spacing w:before="0" w:line="168" w:lineRule="auto"/>
                                <w:jc w:val="center"/>
                                <w:rPr>
                                  <w:sz w:val="16"/>
                                  <w:szCs w:val="22"/>
                                  <w:lang w:bidi="ar-EG"/>
                                </w:rPr>
                              </w:pPr>
                              <w:r>
                                <w:rPr>
                                  <w:sz w:val="16"/>
                                  <w:szCs w:val="22"/>
                                  <w:lang w:bidi="ar-EG"/>
                                </w:rPr>
                                <w:t>B</w:t>
                              </w:r>
                              <w:r>
                                <w:rPr>
                                  <w:rFonts w:hint="cs"/>
                                  <w:sz w:val="16"/>
                                  <w:szCs w:val="22"/>
                                  <w:rtl/>
                                  <w:lang w:bidi="ar-EG"/>
                                </w:rPr>
                                <w:t>: قنوات "الإياب"</w:t>
                              </w:r>
                            </w:p>
                          </w:txbxContent>
                        </wps:txbx>
                        <wps:bodyPr rot="0" vert="horz" wrap="square" lIns="0" tIns="0" rIns="0" bIns="0" anchor="t" anchorCtr="0" upright="1">
                          <a:noAutofit/>
                        </wps:bodyPr>
                      </wps:wsp>
                      <wps:wsp>
                        <wps:cNvPr id="12" name="Text Box 12"/>
                        <wps:cNvSpPr txBox="1">
                          <a:spLocks noChangeArrowheads="1"/>
                        </wps:cNvSpPr>
                        <wps:spPr bwMode="auto">
                          <a:xfrm>
                            <a:off x="1008514" y="4685968"/>
                            <a:ext cx="1043672" cy="19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3950C9" w:rsidRDefault="00101942" w:rsidP="008841DE">
                              <w:pPr>
                                <w:spacing w:before="0"/>
                                <w:jc w:val="center"/>
                                <w:rPr>
                                  <w:sz w:val="16"/>
                                  <w:szCs w:val="22"/>
                                  <w:lang w:bidi="ar-EG"/>
                                </w:rPr>
                              </w:pPr>
                              <w:r>
                                <w:rPr>
                                  <w:sz w:val="16"/>
                                  <w:szCs w:val="22"/>
                                  <w:lang w:bidi="ar-EG"/>
                                </w:rPr>
                                <w:t>A</w:t>
                              </w:r>
                              <w:r>
                                <w:rPr>
                                  <w:rFonts w:hint="cs"/>
                                  <w:sz w:val="16"/>
                                  <w:szCs w:val="22"/>
                                  <w:rtl/>
                                  <w:lang w:bidi="ar-EG"/>
                                </w:rPr>
                                <w:t>: قنوات "الذهاب"</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3D2276D9" id="Group 13" o:spid="_x0000_s1029" style="position:absolute;left:0;text-align:left;margin-left:-6.6pt;margin-top:37.25pt;width:479.6pt;height:386.05pt;z-index:251668992;mso-height-relative:margin" coordsize="60909,4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">
                <v:shape id="Text Box 6" o:spid="_x0000_s1030" type="#_x0000_t202" style="position:absolute;left:53435;top:1809;width:7474;height:4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101942" w:rsidRPr="003950C9" w:rsidRDefault="00101942" w:rsidP="008841DE">
                        <w:pPr>
                          <w:spacing w:before="0" w:line="168" w:lineRule="auto"/>
                          <w:jc w:val="right"/>
                          <w:rPr>
                            <w:sz w:val="14"/>
                            <w:szCs w:val="20"/>
                            <w:rtl/>
                            <w:lang w:bidi="ar-EG"/>
                          </w:rPr>
                        </w:pPr>
                        <w:r w:rsidRPr="003950C9">
                          <w:rPr>
                            <w:rFonts w:hint="cs"/>
                            <w:sz w:val="14"/>
                            <w:szCs w:val="20"/>
                            <w:rtl/>
                            <w:lang w:bidi="ar-EG"/>
                          </w:rPr>
                          <w:t>مخطط التناوب</w:t>
                        </w:r>
                      </w:p>
                      <w:p w:rsidR="00101942" w:rsidRPr="003950C9" w:rsidRDefault="00101942" w:rsidP="008841DE">
                        <w:pPr>
                          <w:spacing w:before="0" w:line="168" w:lineRule="auto"/>
                          <w:jc w:val="right"/>
                          <w:rPr>
                            <w:sz w:val="14"/>
                            <w:szCs w:val="20"/>
                            <w:rtl/>
                            <w:lang w:bidi="ar-EG"/>
                          </w:rPr>
                        </w:pPr>
                        <w:r w:rsidRPr="003950C9">
                          <w:rPr>
                            <w:rFonts w:hint="cs"/>
                            <w:sz w:val="14"/>
                            <w:szCs w:val="20"/>
                            <w:rtl/>
                            <w:lang w:bidi="ar-EG"/>
                          </w:rPr>
                          <w:t>الترددات الرئيسية</w:t>
                        </w:r>
                      </w:p>
                      <w:p w:rsidR="00101942" w:rsidRPr="003950C9" w:rsidRDefault="00101942" w:rsidP="00A84CD0">
                        <w:pPr>
                          <w:spacing w:before="200" w:line="168" w:lineRule="auto"/>
                          <w:jc w:val="right"/>
                          <w:rPr>
                            <w:sz w:val="14"/>
                            <w:szCs w:val="20"/>
                            <w:rtl/>
                            <w:lang w:bidi="ar-EG"/>
                          </w:rPr>
                        </w:pPr>
                        <w:r w:rsidRPr="003950C9">
                          <w:rPr>
                            <w:rFonts w:hint="cs"/>
                            <w:sz w:val="14"/>
                            <w:szCs w:val="20"/>
                            <w:rtl/>
                            <w:lang w:bidi="ar-EG"/>
                          </w:rPr>
                          <w:t>رقم القناة</w:t>
                        </w:r>
                      </w:p>
                      <w:p w:rsidR="00101942" w:rsidRPr="003950C9" w:rsidRDefault="00101942" w:rsidP="00BC1C5A">
                        <w:pPr>
                          <w:spacing w:before="1560" w:line="168" w:lineRule="auto"/>
                          <w:jc w:val="right"/>
                          <w:rPr>
                            <w:sz w:val="14"/>
                            <w:szCs w:val="20"/>
                            <w:rtl/>
                            <w:lang w:bidi="ar-EG"/>
                          </w:rPr>
                        </w:pPr>
                        <w:r w:rsidRPr="003950C9">
                          <w:rPr>
                            <w:rFonts w:hint="cs"/>
                            <w:sz w:val="14"/>
                            <w:szCs w:val="20"/>
                            <w:rtl/>
                            <w:lang w:bidi="ar-EG"/>
                          </w:rPr>
                          <w:t>مخطط التردد الرئيسي</w:t>
                        </w:r>
                      </w:p>
                      <w:p w:rsidR="00101942" w:rsidRPr="003950C9" w:rsidRDefault="00101942" w:rsidP="008841DE">
                        <w:pPr>
                          <w:spacing w:before="60" w:line="132" w:lineRule="auto"/>
                          <w:jc w:val="right"/>
                          <w:rPr>
                            <w:sz w:val="14"/>
                            <w:szCs w:val="20"/>
                            <w:rtl/>
                            <w:lang w:bidi="ar-EG"/>
                          </w:rPr>
                        </w:pPr>
                        <w:r w:rsidRPr="003950C9">
                          <w:rPr>
                            <w:rFonts w:hint="cs"/>
                            <w:sz w:val="14"/>
                            <w:szCs w:val="20"/>
                            <w:rtl/>
                            <w:lang w:bidi="ar-EG"/>
                          </w:rPr>
                          <w:t>إعادة استعمال النطاق</w:t>
                        </w:r>
                        <w:r w:rsidR="00BC1C5A">
                          <w:rPr>
                            <w:sz w:val="14"/>
                            <w:szCs w:val="20"/>
                            <w:rtl/>
                            <w:lang w:bidi="ar-EG"/>
                          </w:rPr>
                          <w:br/>
                        </w:r>
                      </w:p>
                      <w:p w:rsidR="00101942" w:rsidRDefault="00101942" w:rsidP="008841DE">
                        <w:pPr>
                          <w:spacing w:before="0" w:line="132" w:lineRule="auto"/>
                          <w:jc w:val="right"/>
                          <w:rPr>
                            <w:sz w:val="14"/>
                            <w:szCs w:val="20"/>
                            <w:rtl/>
                            <w:lang w:bidi="ar-EG"/>
                          </w:rPr>
                        </w:pPr>
                        <w:r w:rsidRPr="003950C9">
                          <w:rPr>
                            <w:rFonts w:hint="cs"/>
                            <w:sz w:val="14"/>
                            <w:szCs w:val="20"/>
                            <w:rtl/>
                            <w:lang w:bidi="ar-EG"/>
                          </w:rPr>
                          <w:t xml:space="preserve">بأسلوب </w:t>
                        </w:r>
                        <w:r>
                          <w:rPr>
                            <w:rFonts w:hint="cs"/>
                            <w:sz w:val="14"/>
                            <w:szCs w:val="20"/>
                            <w:rtl/>
                            <w:lang w:bidi="ar-EG"/>
                          </w:rPr>
                          <w:t>الترددات</w:t>
                        </w:r>
                        <w:r w:rsidRPr="003950C9">
                          <w:rPr>
                            <w:rFonts w:hint="cs"/>
                            <w:sz w:val="14"/>
                            <w:szCs w:val="20"/>
                            <w:rtl/>
                            <w:lang w:bidi="ar-EG"/>
                          </w:rPr>
                          <w:t xml:space="preserve"> في</w:t>
                        </w:r>
                        <w:r>
                          <w:rPr>
                            <w:rFonts w:hint="eastAsia"/>
                            <w:sz w:val="14"/>
                            <w:szCs w:val="20"/>
                            <w:rtl/>
                            <w:lang w:bidi="ar-EG"/>
                          </w:rPr>
                          <w:t> </w:t>
                        </w:r>
                        <w:r w:rsidRPr="003950C9">
                          <w:rPr>
                            <w:rFonts w:hint="cs"/>
                            <w:sz w:val="14"/>
                            <w:szCs w:val="20"/>
                            <w:rtl/>
                            <w:lang w:bidi="ar-EG"/>
                          </w:rPr>
                          <w:t>نفس القناة</w:t>
                        </w:r>
                      </w:p>
                      <w:p w:rsidR="00101942" w:rsidRDefault="00101942" w:rsidP="008841DE">
                        <w:pPr>
                          <w:spacing w:before="0" w:line="168" w:lineRule="auto"/>
                          <w:jc w:val="right"/>
                          <w:rPr>
                            <w:sz w:val="14"/>
                            <w:szCs w:val="20"/>
                            <w:rtl/>
                            <w:lang w:bidi="ar-EG"/>
                          </w:rPr>
                        </w:pPr>
                        <w:r>
                          <w:rPr>
                            <w:rFonts w:hint="cs"/>
                            <w:sz w:val="14"/>
                            <w:szCs w:val="20"/>
                            <w:rtl/>
                            <w:lang w:bidi="ar-EG"/>
                          </w:rPr>
                          <w:t>رقم القناة</w:t>
                        </w:r>
                      </w:p>
                      <w:p w:rsidR="00101942" w:rsidRDefault="00101942" w:rsidP="008841DE">
                        <w:pPr>
                          <w:spacing w:before="1420" w:line="168" w:lineRule="auto"/>
                          <w:jc w:val="right"/>
                          <w:rPr>
                            <w:sz w:val="14"/>
                            <w:szCs w:val="20"/>
                            <w:rtl/>
                            <w:lang w:bidi="ar-EG"/>
                          </w:rPr>
                        </w:pPr>
                        <w:r>
                          <w:rPr>
                            <w:rFonts w:hint="cs"/>
                            <w:sz w:val="14"/>
                            <w:szCs w:val="20"/>
                            <w:rtl/>
                            <w:lang w:bidi="ar-EG"/>
                          </w:rPr>
                          <w:t>مخطط التردد الرئيسي</w:t>
                        </w:r>
                      </w:p>
                      <w:p w:rsidR="00101942" w:rsidRDefault="00101942" w:rsidP="00101942">
                        <w:pPr>
                          <w:spacing w:before="480" w:line="144" w:lineRule="auto"/>
                          <w:jc w:val="right"/>
                          <w:rPr>
                            <w:sz w:val="14"/>
                            <w:szCs w:val="20"/>
                            <w:rtl/>
                            <w:lang w:bidi="ar-EG"/>
                          </w:rPr>
                        </w:pPr>
                        <w:r>
                          <w:rPr>
                            <w:rFonts w:hint="cs"/>
                            <w:sz w:val="14"/>
                            <w:szCs w:val="20"/>
                            <w:rtl/>
                            <w:lang w:bidi="ar-EG"/>
                          </w:rPr>
                          <w:t>إعادة استعمال النطاق بأسلوب التشذير</w:t>
                        </w:r>
                      </w:p>
                      <w:p w:rsidR="00101942" w:rsidRPr="003950C9" w:rsidRDefault="00101942" w:rsidP="008841DE">
                        <w:pPr>
                          <w:spacing w:line="168" w:lineRule="auto"/>
                          <w:jc w:val="right"/>
                          <w:rPr>
                            <w:sz w:val="14"/>
                            <w:szCs w:val="20"/>
                            <w:rtl/>
                            <w:lang w:bidi="ar-EG"/>
                          </w:rPr>
                        </w:pPr>
                        <w:r>
                          <w:rPr>
                            <w:rFonts w:hint="cs"/>
                            <w:sz w:val="14"/>
                            <w:szCs w:val="20"/>
                            <w:rtl/>
                            <w:lang w:bidi="ar-EG"/>
                          </w:rPr>
                          <w:t>رقم القناة</w:t>
                        </w:r>
                      </w:p>
                      <w:p w:rsidR="00101942" w:rsidRPr="003950C9" w:rsidRDefault="00101942" w:rsidP="008841DE">
                        <w:pPr>
                          <w:spacing w:before="0" w:line="168" w:lineRule="auto"/>
                          <w:jc w:val="right"/>
                          <w:rPr>
                            <w:sz w:val="14"/>
                            <w:szCs w:val="20"/>
                            <w:lang w:bidi="ar-EG"/>
                          </w:rPr>
                        </w:pPr>
                      </w:p>
                    </w:txbxContent>
                  </v:textbox>
                </v:shape>
                <v:shape id="Text Box 7" o:spid="_x0000_s1031" type="#_x0000_t202" style="position:absolute;left:2476;width:1740;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101942" w:rsidRPr="003950C9" w:rsidRDefault="00101942" w:rsidP="008841DE">
                        <w:pPr>
                          <w:spacing w:before="0" w:line="168" w:lineRule="auto"/>
                          <w:jc w:val="center"/>
                          <w:rPr>
                            <w:sz w:val="16"/>
                            <w:szCs w:val="22"/>
                            <w:lang w:bidi="ar-EG"/>
                          </w:rPr>
                        </w:pPr>
                        <w:r>
                          <w:rPr>
                            <w:rFonts w:hint="cs"/>
                            <w:sz w:val="16"/>
                            <w:szCs w:val="22"/>
                            <w:rtl/>
                            <w:lang w:bidi="ar-EG"/>
                          </w:rPr>
                          <w:t>الاستقطاب</w:t>
                        </w:r>
                      </w:p>
                    </w:txbxContent>
                  </v:textbox>
                </v:shape>
                <v:shape id="Text Box 8" o:spid="_x0000_s1032" type="#_x0000_t202" style="position:absolute;left:2476;top:17240;width:1740;height:6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JLwA&#10;AADaAAAADwAAAGRycy9kb3ducmV2LnhtbERPy6rCMBDdC/5DGMGdpiq3SDWKFERXwlU/YGjGpthM&#10;ahNt/XuzEFweznu97W0tXtT6yrGC2TQBQVw4XXGp4HrZT5YgfEDWWDsmBW/ysN0MB2vMtOv4n17n&#10;UIoYwj5DBSaEJpPSF4Ys+qlriCN3c63FEGFbSt1iF8NtLedJkkqLFccGgw3lhor7+WkVnN7SdAv7&#10;dy3yPD2li8ce74daqfGo361ABOrDT/x1H7WCuDVeiTd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X/kkvAAAANoAAAAPAAAAAAAAAAAAAAAAAJgCAABkcnMvZG93bnJldi54&#10;bWxQSwUGAAAAAAQABAD1AAAAgQMAAAAA&#10;" filled="f" stroked="f">
                  <v:textbox style="layout-flow:vertical;mso-layout-flow-alt:bottom-to-top" inset="0,0,0,0">
                    <w:txbxContent>
                      <w:p w:rsidR="00101942" w:rsidRPr="003950C9" w:rsidRDefault="00101942" w:rsidP="008841DE">
                        <w:pPr>
                          <w:spacing w:before="0" w:line="168" w:lineRule="auto"/>
                          <w:jc w:val="center"/>
                          <w:rPr>
                            <w:sz w:val="16"/>
                            <w:szCs w:val="22"/>
                            <w:lang w:bidi="ar-EG"/>
                          </w:rPr>
                        </w:pPr>
                        <w:r>
                          <w:rPr>
                            <w:rFonts w:hint="cs"/>
                            <w:sz w:val="16"/>
                            <w:szCs w:val="22"/>
                            <w:rtl/>
                            <w:lang w:bidi="ar-EG"/>
                          </w:rPr>
                          <w:t>الاستقطاب</w:t>
                        </w:r>
                      </w:p>
                    </w:txbxContent>
                  </v:textbox>
                </v:shape>
                <v:shape id="Text Box 9" o:spid="_x0000_s1033" type="#_x0000_t202" style="position:absolute;left:2476;top:34575;width:1740;height:6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cv8EA&#10;AADaAAAADwAAAGRycy9kb3ducmV2LnhtbESP0YrCMBRE34X9h3CFfdNUxbJbjSIFcZ8EtR9waa5N&#10;sbnpNtHWv98sCD4OM3OGWW8H24gHdb52rGA2TUAQl07XXCkoLvvJFwgfkDU2jknBkzxsNx+jNWba&#10;9XyixzlUIkLYZ6jAhNBmUvrSkEU/dS1x9K6usxii7CqpO+wj3DZyniSptFhzXDDYUm6ovJ3vVsHx&#10;KU2/sMuizPP0mC5+93g7NEp9jofdCkSgIbzDr/aPVvAN/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TXL/BAAAA2gAAAA8AAAAAAAAAAAAAAAAAmAIAAGRycy9kb3du&#10;cmV2LnhtbFBLBQYAAAAABAAEAPUAAACGAwAAAAA=&#10;" filled="f" stroked="f">
                  <v:textbox style="layout-flow:vertical;mso-layout-flow-alt:bottom-to-top" inset="0,0,0,0">
                    <w:txbxContent>
                      <w:p w:rsidR="00101942" w:rsidRPr="003950C9" w:rsidRDefault="00101942" w:rsidP="008841DE">
                        <w:pPr>
                          <w:spacing w:before="0" w:line="168" w:lineRule="auto"/>
                          <w:jc w:val="center"/>
                          <w:rPr>
                            <w:sz w:val="16"/>
                            <w:szCs w:val="22"/>
                            <w:lang w:bidi="ar-EG"/>
                          </w:rPr>
                        </w:pPr>
                        <w:r>
                          <w:rPr>
                            <w:rFonts w:hint="cs"/>
                            <w:sz w:val="16"/>
                            <w:szCs w:val="22"/>
                            <w:rtl/>
                            <w:lang w:bidi="ar-EG"/>
                          </w:rPr>
                          <w:t>الاستقطاب</w:t>
                        </w:r>
                      </w:p>
                    </w:txbxContent>
                  </v:textbox>
                </v:shape>
                <v:shape id="Text Box 10" o:spid="_x0000_s1034" type="#_x0000_t202" style="position:absolute;top:2667;width:2000;height:43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101942" w:rsidRDefault="00101942" w:rsidP="00BC1C5A">
                        <w:pPr>
                          <w:spacing w:before="20" w:line="168" w:lineRule="auto"/>
                          <w:rPr>
                            <w:sz w:val="16"/>
                            <w:szCs w:val="22"/>
                            <w:rtl/>
                            <w:lang w:bidi="ar-EG"/>
                          </w:rPr>
                        </w:pPr>
                        <w:r>
                          <w:rPr>
                            <w:rFonts w:hint="cs"/>
                            <w:sz w:val="16"/>
                            <w:szCs w:val="22"/>
                            <w:rtl/>
                            <w:lang w:bidi="ar-EG"/>
                          </w:rPr>
                          <w:t>أ )</w:t>
                        </w: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BC1C5A">
                        <w:pPr>
                          <w:spacing w:before="140" w:line="168" w:lineRule="auto"/>
                          <w:rPr>
                            <w:sz w:val="16"/>
                            <w:szCs w:val="22"/>
                            <w:rtl/>
                            <w:lang w:bidi="ar-EG"/>
                          </w:rPr>
                        </w:pPr>
                        <w:r>
                          <w:rPr>
                            <w:rFonts w:hint="cs"/>
                            <w:sz w:val="16"/>
                            <w:szCs w:val="22"/>
                            <w:rtl/>
                            <w:lang w:bidi="ar-EG"/>
                          </w:rPr>
                          <w:t>ب)</w:t>
                        </w: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Default="00101942" w:rsidP="008841DE">
                        <w:pPr>
                          <w:spacing w:before="0" w:line="168" w:lineRule="auto"/>
                          <w:rPr>
                            <w:sz w:val="16"/>
                            <w:szCs w:val="22"/>
                            <w:rtl/>
                            <w:lang w:bidi="ar-EG"/>
                          </w:rPr>
                        </w:pPr>
                      </w:p>
                      <w:p w:rsidR="00101942" w:rsidRPr="003950C9" w:rsidRDefault="00101942" w:rsidP="008841DE">
                        <w:pPr>
                          <w:spacing w:before="140" w:line="168" w:lineRule="auto"/>
                          <w:rPr>
                            <w:sz w:val="16"/>
                            <w:szCs w:val="22"/>
                            <w:lang w:bidi="ar-EG"/>
                          </w:rPr>
                        </w:pPr>
                        <w:r>
                          <w:rPr>
                            <w:rFonts w:hint="cs"/>
                            <w:sz w:val="16"/>
                            <w:szCs w:val="22"/>
                            <w:rtl/>
                            <w:lang w:bidi="ar-EG"/>
                          </w:rPr>
                          <w:t>ج)</w:t>
                        </w:r>
                      </w:p>
                    </w:txbxContent>
                  </v:textbox>
                </v:shape>
                <v:shape id="Text Box 11" o:spid="_x0000_s1035" type="#_x0000_t202" style="position:absolute;left:36576;top:47050;width:899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101942" w:rsidRPr="003950C9" w:rsidRDefault="00101942" w:rsidP="008841DE">
                        <w:pPr>
                          <w:spacing w:before="0" w:line="168" w:lineRule="auto"/>
                          <w:jc w:val="center"/>
                          <w:rPr>
                            <w:sz w:val="16"/>
                            <w:szCs w:val="22"/>
                            <w:lang w:bidi="ar-EG"/>
                          </w:rPr>
                        </w:pPr>
                        <w:r>
                          <w:rPr>
                            <w:sz w:val="16"/>
                            <w:szCs w:val="22"/>
                            <w:lang w:bidi="ar-EG"/>
                          </w:rPr>
                          <w:t>B</w:t>
                        </w:r>
                        <w:r>
                          <w:rPr>
                            <w:rFonts w:hint="cs"/>
                            <w:sz w:val="16"/>
                            <w:szCs w:val="22"/>
                            <w:rtl/>
                            <w:lang w:bidi="ar-EG"/>
                          </w:rPr>
                          <w:t>: قنوات "الإياب"</w:t>
                        </w:r>
                      </w:p>
                    </w:txbxContent>
                  </v:textbox>
                </v:shape>
                <v:shape id="Text Box 12" o:spid="_x0000_s1036" type="#_x0000_t202" style="position:absolute;left:10085;top:46859;width:10436;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101942" w:rsidRPr="003950C9" w:rsidRDefault="00101942" w:rsidP="008841DE">
                        <w:pPr>
                          <w:spacing w:before="0"/>
                          <w:jc w:val="center"/>
                          <w:rPr>
                            <w:sz w:val="16"/>
                            <w:szCs w:val="22"/>
                            <w:lang w:bidi="ar-EG"/>
                          </w:rPr>
                        </w:pPr>
                        <w:r>
                          <w:rPr>
                            <w:sz w:val="16"/>
                            <w:szCs w:val="22"/>
                            <w:lang w:bidi="ar-EG"/>
                          </w:rPr>
                          <w:t>A</w:t>
                        </w:r>
                        <w:r>
                          <w:rPr>
                            <w:rFonts w:hint="cs"/>
                            <w:sz w:val="16"/>
                            <w:szCs w:val="22"/>
                            <w:rtl/>
                            <w:lang w:bidi="ar-EG"/>
                          </w:rPr>
                          <w:t>: قنوات "الذهاب"</w:t>
                        </w:r>
                      </w:p>
                    </w:txbxContent>
                  </v:textbox>
                </v:shape>
              </v:group>
            </w:pict>
          </mc:Fallback>
        </mc:AlternateContent>
      </w:r>
      <w:r w:rsidR="00101942">
        <w:rPr>
          <w:lang w:val="en-GB"/>
        </w:rPr>
        <w:object w:dxaOrig="7254" w:dyaOrig="6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422.25pt" o:ole="">
            <v:imagedata r:id="rId15" o:title=""/>
          </v:shape>
          <o:OLEObject Type="Embed" ProgID="CorelDRAW.Graphic.14" ShapeID="_x0000_i1025" DrawAspect="Content" ObjectID="_1498993152" r:id="rId16"/>
        </w:object>
      </w:r>
    </w:p>
    <w:p w:rsidR="0063193B" w:rsidRDefault="007A4011" w:rsidP="007A4011">
      <w:pPr>
        <w:spacing w:before="360"/>
      </w:pPr>
      <w:r w:rsidRPr="007A4011">
        <w:rPr>
          <w:rtl/>
        </w:rPr>
        <w:t xml:space="preserve">يتوقف اختيار ترتيب قنوات التردد الراديوي على قيم التمييز باستقطاب متقاطع </w:t>
      </w:r>
      <w:r w:rsidRPr="007A4011">
        <w:t>(XPD)</w:t>
      </w:r>
      <w:r w:rsidRPr="007A4011">
        <w:rPr>
          <w:rtl/>
        </w:rPr>
        <w:t xml:space="preserve"> وصافي تمييز المرشاح </w:t>
      </w:r>
      <w:r w:rsidRPr="007A4011">
        <w:t>(NFD)</w:t>
      </w:r>
      <w:r w:rsidRPr="007A4011">
        <w:rPr>
          <w:rtl/>
        </w:rPr>
        <w:t xml:space="preserve"> حيث يكون تعريف هاتين المعلمتين كما يلي:</w:t>
      </w:r>
    </w:p>
    <w:p w:rsidR="007A4011" w:rsidRDefault="007A4011" w:rsidP="007A4011">
      <w:pPr>
        <w:spacing w:before="0"/>
        <w:rPr>
          <w:rtl/>
        </w:rPr>
      </w:pPr>
    </w:p>
    <w:tbl>
      <w:tblPr>
        <w:bidiVisual/>
        <w:tblW w:w="0" w:type="auto"/>
        <w:jc w:val="center"/>
        <w:tblLook w:val="01E0" w:firstRow="1" w:lastRow="1" w:firstColumn="1" w:lastColumn="1" w:noHBand="0" w:noVBand="0"/>
      </w:tblPr>
      <w:tblGrid>
        <w:gridCol w:w="1254"/>
        <w:gridCol w:w="5327"/>
        <w:gridCol w:w="1809"/>
      </w:tblGrid>
      <w:tr w:rsidR="007A4011" w:rsidTr="008B1892">
        <w:trPr>
          <w:jc w:val="center"/>
        </w:trPr>
        <w:tc>
          <w:tcPr>
            <w:tcW w:w="1254" w:type="dxa"/>
            <w:vMerge w:val="restart"/>
            <w:shd w:val="clear" w:color="auto" w:fill="auto"/>
          </w:tcPr>
          <w:p w:rsidR="007A4011" w:rsidRPr="008E6991" w:rsidRDefault="007A4011" w:rsidP="00B57B4E">
            <w:pPr>
              <w:spacing w:before="180" w:after="20" w:line="300" w:lineRule="exact"/>
              <w:jc w:val="right"/>
              <w:rPr>
                <w:i/>
                <w:iCs/>
                <w:lang w:val="fr-FR" w:bidi="ar-EG"/>
              </w:rPr>
            </w:pPr>
            <w:r w:rsidRPr="008E6991">
              <w:rPr>
                <w:b/>
                <w:bCs/>
                <w:i/>
                <w:iCs/>
                <w:lang w:val="fr-FR" w:bidi="ar-EG"/>
              </w:rPr>
              <w:t xml:space="preserve">= </w:t>
            </w:r>
            <w:r w:rsidRPr="008E6991">
              <w:rPr>
                <w:i/>
                <w:iCs/>
                <w:lang w:val="fr-FR" w:bidi="ar-EG"/>
              </w:rPr>
              <w:t>XPD</w:t>
            </w:r>
            <w:r w:rsidRPr="008E6991">
              <w:rPr>
                <w:i/>
                <w:iCs/>
                <w:vertAlign w:val="subscript"/>
                <w:lang w:val="fr-FR" w:bidi="ar-EG"/>
              </w:rPr>
              <w:t>H(V)</w:t>
            </w:r>
          </w:p>
        </w:tc>
        <w:tc>
          <w:tcPr>
            <w:tcW w:w="5327" w:type="dxa"/>
            <w:tcBorders>
              <w:bottom w:val="single" w:sz="4" w:space="0" w:color="auto"/>
            </w:tcBorders>
            <w:shd w:val="clear" w:color="auto" w:fill="auto"/>
            <w:vAlign w:val="center"/>
          </w:tcPr>
          <w:p w:rsidR="007A4011" w:rsidRPr="006E109E" w:rsidRDefault="007A4011" w:rsidP="008B1892">
            <w:pPr>
              <w:spacing w:before="20" w:after="20" w:line="300" w:lineRule="exact"/>
              <w:jc w:val="center"/>
              <w:rPr>
                <w:rtl/>
                <w:lang w:bidi="ar-EG"/>
              </w:rPr>
            </w:pPr>
            <w:r w:rsidRPr="00475F58">
              <w:rPr>
                <w:rtl/>
              </w:rPr>
              <w:t>القدرة المستقب</w:t>
            </w:r>
            <w:r>
              <w:rPr>
                <w:rFonts w:hint="cs"/>
                <w:rtl/>
              </w:rPr>
              <w:t>َ</w:t>
            </w:r>
            <w:r w:rsidRPr="00475F58">
              <w:rPr>
                <w:rtl/>
              </w:rPr>
              <w:t xml:space="preserve">لة بالاستقطاب </w:t>
            </w:r>
            <w:r w:rsidRPr="008E6991">
              <w:rPr>
                <w:i/>
                <w:iCs/>
              </w:rPr>
              <w:t>H(V)</w:t>
            </w:r>
            <w:r w:rsidRPr="00475F58">
              <w:rPr>
                <w:rtl/>
              </w:rPr>
              <w:t xml:space="preserve"> والمرس</w:t>
            </w:r>
            <w:r>
              <w:rPr>
                <w:rFonts w:hint="cs"/>
                <w:rtl/>
              </w:rPr>
              <w:t>َ</w:t>
            </w:r>
            <w:r w:rsidRPr="00475F58">
              <w:rPr>
                <w:rtl/>
              </w:rPr>
              <w:t xml:space="preserve">لة بالاستقطاب </w:t>
            </w:r>
            <w:r w:rsidRPr="008E6991">
              <w:rPr>
                <w:i/>
                <w:iCs/>
              </w:rPr>
              <w:t>H(V)</w:t>
            </w:r>
          </w:p>
        </w:tc>
        <w:tc>
          <w:tcPr>
            <w:tcW w:w="1809" w:type="dxa"/>
            <w:vMerge w:val="restart"/>
            <w:shd w:val="clear" w:color="auto" w:fill="auto"/>
          </w:tcPr>
          <w:p w:rsidR="007A4011" w:rsidRPr="008E6991" w:rsidRDefault="007A4011" w:rsidP="008B1892">
            <w:pPr>
              <w:spacing w:before="160" w:after="20" w:line="300" w:lineRule="exact"/>
              <w:jc w:val="right"/>
              <w:rPr>
                <w:rtl/>
                <w:lang w:val="fr-FR" w:bidi="ar-EG"/>
              </w:rPr>
            </w:pPr>
            <w:r>
              <w:rPr>
                <w:rFonts w:hint="cs"/>
                <w:rtl/>
                <w:lang w:bidi="ar-EG"/>
              </w:rPr>
              <w:t xml:space="preserve">(انظر الملاحظة </w:t>
            </w:r>
            <w:r w:rsidRPr="008E6991">
              <w:rPr>
                <w:lang w:val="fr-FR" w:bidi="ar-EG"/>
              </w:rPr>
              <w:t>2</w:t>
            </w:r>
            <w:r w:rsidRPr="008E6991">
              <w:rPr>
                <w:rFonts w:hint="cs"/>
                <w:rtl/>
                <w:lang w:val="fr-FR" w:bidi="ar-EG"/>
              </w:rPr>
              <w:t>)</w:t>
            </w:r>
          </w:p>
        </w:tc>
      </w:tr>
      <w:tr w:rsidR="007A4011" w:rsidTr="008B1892">
        <w:trPr>
          <w:jc w:val="center"/>
        </w:trPr>
        <w:tc>
          <w:tcPr>
            <w:tcW w:w="1254" w:type="dxa"/>
            <w:vMerge/>
            <w:shd w:val="clear" w:color="auto" w:fill="auto"/>
          </w:tcPr>
          <w:p w:rsidR="007A4011" w:rsidRDefault="007A4011" w:rsidP="008B1892">
            <w:pPr>
              <w:spacing w:before="20" w:after="20" w:line="300" w:lineRule="exact"/>
              <w:jc w:val="right"/>
              <w:rPr>
                <w:rtl/>
                <w:lang w:bidi="ar-EG"/>
              </w:rPr>
            </w:pPr>
          </w:p>
        </w:tc>
        <w:tc>
          <w:tcPr>
            <w:tcW w:w="5327" w:type="dxa"/>
            <w:tcBorders>
              <w:top w:val="single" w:sz="4" w:space="0" w:color="auto"/>
            </w:tcBorders>
            <w:shd w:val="clear" w:color="auto" w:fill="auto"/>
          </w:tcPr>
          <w:p w:rsidR="007A4011" w:rsidRDefault="007A4011" w:rsidP="008B1892">
            <w:pPr>
              <w:spacing w:before="20" w:after="20" w:line="300" w:lineRule="exact"/>
              <w:jc w:val="center"/>
              <w:rPr>
                <w:rtl/>
                <w:lang w:bidi="ar-EG"/>
              </w:rPr>
            </w:pPr>
            <w:r w:rsidRPr="00475F58">
              <w:rPr>
                <w:rtl/>
              </w:rPr>
              <w:t>القدرة المستقب</w:t>
            </w:r>
            <w:r>
              <w:rPr>
                <w:rFonts w:hint="cs"/>
                <w:rtl/>
              </w:rPr>
              <w:t>َ</w:t>
            </w:r>
            <w:r w:rsidRPr="00475F58">
              <w:rPr>
                <w:rtl/>
              </w:rPr>
              <w:t xml:space="preserve">لة بالاستقطاب المعاكس </w:t>
            </w:r>
            <w:r w:rsidRPr="008E6991">
              <w:rPr>
                <w:i/>
                <w:iCs/>
              </w:rPr>
              <w:t>V(H)</w:t>
            </w:r>
            <w:r w:rsidRPr="00475F58">
              <w:rPr>
                <w:rtl/>
              </w:rPr>
              <w:t xml:space="preserve"> والمرس</w:t>
            </w:r>
            <w:r>
              <w:rPr>
                <w:rFonts w:hint="cs"/>
                <w:rtl/>
              </w:rPr>
              <w:t>َ</w:t>
            </w:r>
            <w:r w:rsidRPr="00475F58">
              <w:rPr>
                <w:rtl/>
              </w:rPr>
              <w:t>لة</w:t>
            </w:r>
            <w:r>
              <w:rPr>
                <w:rFonts w:hint="cs"/>
                <w:rtl/>
              </w:rPr>
              <w:br/>
            </w:r>
            <w:r w:rsidRPr="00475F58">
              <w:rPr>
                <w:rtl/>
              </w:rPr>
              <w:t xml:space="preserve">بالاستقطاب </w:t>
            </w:r>
            <w:r w:rsidRPr="008E6991">
              <w:rPr>
                <w:i/>
                <w:iCs/>
              </w:rPr>
              <w:t>H(V)</w:t>
            </w:r>
          </w:p>
        </w:tc>
        <w:tc>
          <w:tcPr>
            <w:tcW w:w="1809" w:type="dxa"/>
            <w:vMerge/>
            <w:shd w:val="clear" w:color="auto" w:fill="auto"/>
          </w:tcPr>
          <w:p w:rsidR="007A4011" w:rsidRDefault="007A4011" w:rsidP="008B1892">
            <w:pPr>
              <w:spacing w:before="20" w:after="20" w:line="300" w:lineRule="exact"/>
              <w:jc w:val="left"/>
              <w:rPr>
                <w:rtl/>
                <w:lang w:bidi="ar-EG"/>
              </w:rPr>
            </w:pPr>
          </w:p>
        </w:tc>
      </w:tr>
    </w:tbl>
    <w:p w:rsidR="007A4011" w:rsidRDefault="007A4011" w:rsidP="007A4011">
      <w:pPr>
        <w:spacing w:before="0"/>
        <w:rPr>
          <w:rtl/>
        </w:rPr>
      </w:pPr>
    </w:p>
    <w:tbl>
      <w:tblPr>
        <w:bidiVisual/>
        <w:tblW w:w="0" w:type="auto"/>
        <w:jc w:val="center"/>
        <w:tblLook w:val="01E0" w:firstRow="1" w:lastRow="1" w:firstColumn="1" w:lastColumn="1" w:noHBand="0" w:noVBand="0"/>
      </w:tblPr>
      <w:tblGrid>
        <w:gridCol w:w="850"/>
        <w:gridCol w:w="4654"/>
        <w:gridCol w:w="1809"/>
      </w:tblGrid>
      <w:tr w:rsidR="007A4011" w:rsidTr="008B1892">
        <w:trPr>
          <w:jc w:val="center"/>
        </w:trPr>
        <w:tc>
          <w:tcPr>
            <w:tcW w:w="850" w:type="dxa"/>
            <w:vMerge w:val="restart"/>
            <w:shd w:val="clear" w:color="auto" w:fill="auto"/>
          </w:tcPr>
          <w:p w:rsidR="007A4011" w:rsidRPr="008E6991" w:rsidRDefault="007A4011" w:rsidP="00B57B4E">
            <w:pPr>
              <w:spacing w:before="180" w:after="20" w:line="300" w:lineRule="exact"/>
              <w:jc w:val="right"/>
              <w:rPr>
                <w:i/>
                <w:iCs/>
                <w:rtl/>
                <w:lang w:val="fr-FR" w:bidi="ar-EG"/>
              </w:rPr>
            </w:pPr>
            <w:r w:rsidRPr="008E6991">
              <w:rPr>
                <w:b/>
                <w:bCs/>
                <w:i/>
                <w:iCs/>
                <w:lang w:val="fr-FR" w:bidi="ar-EG"/>
              </w:rPr>
              <w:t xml:space="preserve">= </w:t>
            </w:r>
            <w:r w:rsidRPr="008E6991">
              <w:rPr>
                <w:i/>
                <w:iCs/>
                <w:lang w:val="fr-FR" w:bidi="ar-EG"/>
              </w:rPr>
              <w:t>NFD</w:t>
            </w:r>
          </w:p>
        </w:tc>
        <w:tc>
          <w:tcPr>
            <w:tcW w:w="4654" w:type="dxa"/>
            <w:tcBorders>
              <w:bottom w:val="single" w:sz="4" w:space="0" w:color="auto"/>
            </w:tcBorders>
            <w:shd w:val="clear" w:color="auto" w:fill="auto"/>
            <w:vAlign w:val="center"/>
          </w:tcPr>
          <w:p w:rsidR="007A4011" w:rsidRPr="006E109E" w:rsidRDefault="007A4011" w:rsidP="008B1892">
            <w:pPr>
              <w:spacing w:before="20" w:after="20" w:line="300" w:lineRule="exact"/>
              <w:jc w:val="center"/>
              <w:rPr>
                <w:rtl/>
                <w:lang w:bidi="ar-EG"/>
              </w:rPr>
            </w:pPr>
            <w:r w:rsidRPr="00475F58">
              <w:rPr>
                <w:rtl/>
              </w:rPr>
              <w:t>القدرة المستقب</w:t>
            </w:r>
            <w:r>
              <w:rPr>
                <w:rFonts w:hint="cs"/>
                <w:rtl/>
              </w:rPr>
              <w:t>َ</w:t>
            </w:r>
            <w:r w:rsidRPr="00475F58">
              <w:rPr>
                <w:rtl/>
              </w:rPr>
              <w:t xml:space="preserve">لة </w:t>
            </w:r>
            <w:r>
              <w:rPr>
                <w:rFonts w:hint="cs"/>
                <w:rtl/>
                <w:lang w:bidi="ar-EG"/>
              </w:rPr>
              <w:t>على القناة المجاورة</w:t>
            </w:r>
          </w:p>
        </w:tc>
        <w:tc>
          <w:tcPr>
            <w:tcW w:w="1809" w:type="dxa"/>
            <w:vMerge w:val="restart"/>
            <w:shd w:val="clear" w:color="auto" w:fill="auto"/>
          </w:tcPr>
          <w:p w:rsidR="007A4011" w:rsidRPr="008E6991" w:rsidRDefault="007A4011" w:rsidP="008B1892">
            <w:pPr>
              <w:spacing w:before="160" w:after="20" w:line="300" w:lineRule="exact"/>
              <w:jc w:val="right"/>
              <w:rPr>
                <w:rtl/>
                <w:lang w:val="fr-FR" w:bidi="ar-EG"/>
              </w:rPr>
            </w:pPr>
            <w:r>
              <w:rPr>
                <w:rFonts w:hint="cs"/>
                <w:rtl/>
                <w:lang w:bidi="ar-EG"/>
              </w:rPr>
              <w:t xml:space="preserve">(انظر الملاحظة </w:t>
            </w:r>
            <w:r w:rsidRPr="008E6991">
              <w:rPr>
                <w:lang w:val="fr-FR" w:bidi="ar-EG"/>
              </w:rPr>
              <w:t>3</w:t>
            </w:r>
            <w:r w:rsidRPr="008E6991">
              <w:rPr>
                <w:rFonts w:hint="cs"/>
                <w:rtl/>
                <w:lang w:val="fr-FR" w:bidi="ar-EG"/>
              </w:rPr>
              <w:t>)</w:t>
            </w:r>
          </w:p>
        </w:tc>
      </w:tr>
      <w:tr w:rsidR="007A4011" w:rsidTr="008B1892">
        <w:trPr>
          <w:jc w:val="center"/>
        </w:trPr>
        <w:tc>
          <w:tcPr>
            <w:tcW w:w="850" w:type="dxa"/>
            <w:vMerge/>
            <w:shd w:val="clear" w:color="auto" w:fill="auto"/>
          </w:tcPr>
          <w:p w:rsidR="007A4011" w:rsidRDefault="007A4011" w:rsidP="008B1892">
            <w:pPr>
              <w:spacing w:before="20" w:after="20" w:line="300" w:lineRule="exact"/>
              <w:jc w:val="right"/>
              <w:rPr>
                <w:rtl/>
                <w:lang w:bidi="ar-EG"/>
              </w:rPr>
            </w:pPr>
          </w:p>
        </w:tc>
        <w:tc>
          <w:tcPr>
            <w:tcW w:w="4654" w:type="dxa"/>
            <w:tcBorders>
              <w:top w:val="single" w:sz="4" w:space="0" w:color="auto"/>
            </w:tcBorders>
            <w:shd w:val="clear" w:color="auto" w:fill="auto"/>
          </w:tcPr>
          <w:p w:rsidR="007A4011" w:rsidRPr="00EB712B" w:rsidRDefault="007A4011" w:rsidP="008B1892">
            <w:pPr>
              <w:spacing w:before="20" w:after="40" w:line="300" w:lineRule="exact"/>
              <w:jc w:val="center"/>
              <w:rPr>
                <w:rtl/>
              </w:rPr>
            </w:pPr>
            <w:r w:rsidRPr="00475F58">
              <w:rPr>
                <w:rtl/>
              </w:rPr>
              <w:t xml:space="preserve">القدرة </w:t>
            </w:r>
            <w:r w:rsidRPr="00EB712B">
              <w:rPr>
                <w:rtl/>
              </w:rPr>
              <w:t>التي استقبلها المستقبل الرئيسي على القناة المجاورة</w:t>
            </w:r>
            <w:r>
              <w:rPr>
                <w:rFonts w:hint="cs"/>
                <w:rtl/>
              </w:rPr>
              <w:br/>
            </w:r>
            <w:r w:rsidRPr="00EB712B">
              <w:rPr>
                <w:rtl/>
              </w:rPr>
              <w:t xml:space="preserve">بعد المراشيح </w:t>
            </w:r>
            <w:r w:rsidRPr="00EB712B">
              <w:t>RF</w:t>
            </w:r>
            <w:r w:rsidRPr="00EB712B">
              <w:rPr>
                <w:rtl/>
              </w:rPr>
              <w:t xml:space="preserve"> و</w:t>
            </w:r>
            <w:r w:rsidRPr="00EB712B">
              <w:t>IF</w:t>
            </w:r>
            <w:r w:rsidRPr="00EB712B">
              <w:rPr>
                <w:rtl/>
              </w:rPr>
              <w:t xml:space="preserve"> و</w:t>
            </w:r>
            <w:r w:rsidRPr="00EB712B">
              <w:t>BB</w:t>
            </w:r>
          </w:p>
        </w:tc>
        <w:tc>
          <w:tcPr>
            <w:tcW w:w="1809" w:type="dxa"/>
            <w:vMerge/>
            <w:shd w:val="clear" w:color="auto" w:fill="auto"/>
          </w:tcPr>
          <w:p w:rsidR="007A4011" w:rsidRDefault="007A4011" w:rsidP="008B1892">
            <w:pPr>
              <w:spacing w:before="20" w:after="20" w:line="300" w:lineRule="exact"/>
              <w:jc w:val="left"/>
              <w:rPr>
                <w:rtl/>
                <w:lang w:bidi="ar-EG"/>
              </w:rPr>
            </w:pPr>
          </w:p>
        </w:tc>
      </w:tr>
    </w:tbl>
    <w:p w:rsidR="007A4011" w:rsidRPr="00475F58" w:rsidRDefault="007A4011" w:rsidP="007A4011">
      <w:pPr>
        <w:tabs>
          <w:tab w:val="center" w:pos="4819"/>
        </w:tabs>
        <w:spacing w:before="240"/>
        <w:rPr>
          <w:rtl/>
        </w:rPr>
      </w:pPr>
      <w:r w:rsidRPr="00475F58">
        <w:rPr>
          <w:rtl/>
        </w:rPr>
        <w:t xml:space="preserve">تسهم المعلمتان </w:t>
      </w:r>
      <w:r w:rsidRPr="00475F58">
        <w:rPr>
          <w:i/>
          <w:iCs/>
        </w:rPr>
        <w:t>XPD</w:t>
      </w:r>
      <w:r w:rsidRPr="00475F58">
        <w:rPr>
          <w:rtl/>
        </w:rPr>
        <w:t xml:space="preserve"> و</w:t>
      </w:r>
      <w:r w:rsidRPr="00475F58">
        <w:rPr>
          <w:i/>
          <w:iCs/>
        </w:rPr>
        <w:t>NFD</w:t>
      </w:r>
      <w:r w:rsidRPr="00475F58">
        <w:rPr>
          <w:rtl/>
        </w:rPr>
        <w:t xml:space="preserve"> </w:t>
      </w:r>
      <w:r w:rsidRPr="00475F58">
        <w:t>(dB)</w:t>
      </w:r>
      <w:r w:rsidRPr="00475F58">
        <w:rPr>
          <w:rtl/>
        </w:rPr>
        <w:t xml:space="preserve"> في قيمة نسبة الموجة الحاملة إلى التداخل.</w:t>
      </w:r>
    </w:p>
    <w:p w:rsidR="007A4011" w:rsidRPr="007A4011" w:rsidRDefault="007A4011" w:rsidP="00B57B4E">
      <w:pPr>
        <w:rPr>
          <w:rtl/>
        </w:rPr>
      </w:pPr>
      <w:r w:rsidRPr="007A4011">
        <w:rPr>
          <w:rtl/>
        </w:rPr>
        <w:lastRenderedPageBreak/>
        <w:t xml:space="preserve">وإذا كانت </w:t>
      </w:r>
      <w:r w:rsidR="00B57B4E" w:rsidRPr="00937AEE">
        <w:rPr>
          <w:i/>
          <w:lang w:val="en-GB"/>
        </w:rPr>
        <w:t>XPD</w:t>
      </w:r>
      <w:r w:rsidR="00B57B4E" w:rsidRPr="00937AEE">
        <w:rPr>
          <w:i/>
          <w:iCs/>
          <w:vertAlign w:val="subscript"/>
          <w:lang w:val="en-GB"/>
        </w:rPr>
        <w:t>min</w:t>
      </w:r>
      <w:r w:rsidRPr="007A4011">
        <w:rPr>
          <w:rtl/>
        </w:rPr>
        <w:t xml:space="preserve"> هي أدنى قيمة تتحقق خلال النسبة المئوية المطلوبة من الوقت، فيمكن تقدير القدرة الكلية المسببة للتداخل انطلاقاً من هذه القيمة الأولى المشار إليها ومن التمييز </w:t>
      </w:r>
      <w:r w:rsidRPr="007A4011">
        <w:rPr>
          <w:i/>
          <w:iCs/>
        </w:rPr>
        <w:t>NFD</w:t>
      </w:r>
      <w:r w:rsidRPr="007A4011">
        <w:rPr>
          <w:rtl/>
        </w:rPr>
        <w:t xml:space="preserve"> على القناة المجاورة؛ ولا بد من مقارنة قيمة هذه القدرة بالقيمة الدنيا لنسبة الموجة الحاملة إلى التداخل </w:t>
      </w:r>
      <w:r w:rsidR="00B57B4E" w:rsidRPr="00937AEE">
        <w:rPr>
          <w:lang w:val="en-GB"/>
        </w:rPr>
        <w:t>(</w:t>
      </w:r>
      <w:r w:rsidR="00B57B4E" w:rsidRPr="00937AEE">
        <w:rPr>
          <w:i/>
          <w:lang w:val="en-GB"/>
        </w:rPr>
        <w:t>C</w:t>
      </w:r>
      <w:r w:rsidR="00B57B4E" w:rsidRPr="00937AEE">
        <w:rPr>
          <w:lang w:val="en-GB"/>
        </w:rPr>
        <w:t>/</w:t>
      </w:r>
      <w:r w:rsidR="00B57B4E" w:rsidRPr="00937AEE">
        <w:rPr>
          <w:i/>
          <w:lang w:val="en-GB"/>
        </w:rPr>
        <w:t>I</w:t>
      </w:r>
      <w:r w:rsidR="00B57B4E" w:rsidRPr="00937AEE">
        <w:rPr>
          <w:rFonts w:ascii="Tms Rmn" w:hAnsi="Tms Rmn"/>
          <w:i/>
          <w:sz w:val="8"/>
          <w:lang w:val="en-GB"/>
        </w:rPr>
        <w:t> </w:t>
      </w:r>
      <w:r w:rsidR="00B57B4E" w:rsidRPr="00937AEE">
        <w:rPr>
          <w:lang w:val="en-GB"/>
        </w:rPr>
        <w:t>)</w:t>
      </w:r>
      <w:r w:rsidR="00B57B4E" w:rsidRPr="00937AEE">
        <w:rPr>
          <w:i/>
          <w:iCs/>
          <w:vertAlign w:val="subscript"/>
          <w:lang w:val="en-GB"/>
        </w:rPr>
        <w:t>min</w:t>
      </w:r>
      <w:r w:rsidRPr="007A4011">
        <w:rPr>
          <w:rtl/>
        </w:rPr>
        <w:t xml:space="preserve"> والمقبولة وفقاً للتشكيل المستعمل (انظر الملاحظة </w:t>
      </w:r>
      <w:r w:rsidRPr="007A4011">
        <w:t>4</w:t>
      </w:r>
      <w:r w:rsidRPr="007A4011">
        <w:rPr>
          <w:rtl/>
        </w:rPr>
        <w:t>).</w:t>
      </w:r>
    </w:p>
    <w:p w:rsidR="007A4011" w:rsidRDefault="007A4011" w:rsidP="007A4011">
      <w:r w:rsidRPr="007A4011">
        <w:rPr>
          <w:rtl/>
        </w:rPr>
        <w:t>ويمكن استعمال ترتيبات القنوات المتناوبة (مع إهمال التداخل الذي تسهم به القناة المجاورة متحدة الاستقطاب) إذا:</w:t>
      </w:r>
    </w:p>
    <w:p w:rsidR="007A4011" w:rsidRPr="007A4011" w:rsidRDefault="009F185D" w:rsidP="009F185D">
      <w:pPr>
        <w:pStyle w:val="Equation"/>
      </w:pPr>
      <w:r w:rsidRPr="00937AEE">
        <w:tab/>
      </w:r>
      <w:r w:rsidRPr="00937AEE">
        <w:tab/>
      </w:r>
      <w:r w:rsidRPr="00937AEE">
        <w:rPr>
          <w:i/>
        </w:rPr>
        <w:t>XPD</w:t>
      </w:r>
      <w:r w:rsidRPr="00937AEE">
        <w:rPr>
          <w:i/>
          <w:position w:val="-4"/>
          <w:sz w:val="20"/>
        </w:rPr>
        <w:t>min</w:t>
      </w:r>
      <w:r w:rsidRPr="00937AEE">
        <w:t xml:space="preserve"> + (</w:t>
      </w:r>
      <w:r w:rsidRPr="00937AEE">
        <w:rPr>
          <w:i/>
        </w:rPr>
        <w:t>NFD</w:t>
      </w:r>
      <w:r w:rsidRPr="00937AEE">
        <w:t xml:space="preserve"> – 3) ≥ (</w:t>
      </w:r>
      <w:r w:rsidRPr="00937AEE">
        <w:rPr>
          <w:i/>
        </w:rPr>
        <w:t>C</w:t>
      </w:r>
      <w:r w:rsidRPr="00937AEE">
        <w:t>/</w:t>
      </w:r>
      <w:r w:rsidRPr="00937AEE">
        <w:rPr>
          <w:i/>
        </w:rPr>
        <w:t>I</w:t>
      </w:r>
      <w:r w:rsidRPr="00937AEE">
        <w:rPr>
          <w:i/>
          <w:sz w:val="8"/>
        </w:rPr>
        <w:t> </w:t>
      </w:r>
      <w:r w:rsidRPr="00937AEE">
        <w:t>)</w:t>
      </w:r>
      <w:r w:rsidRPr="00937AEE">
        <w:rPr>
          <w:i/>
          <w:position w:val="-4"/>
          <w:sz w:val="20"/>
        </w:rPr>
        <w:t>min</w:t>
      </w:r>
      <w:r w:rsidRPr="00937AEE">
        <w:t>                </w:t>
      </w:r>
      <w:r w:rsidRPr="00937AEE">
        <w:rPr>
          <w:position w:val="-4"/>
        </w:rPr>
        <w:t>dB</w:t>
      </w:r>
    </w:p>
    <w:p w:rsidR="007A4011" w:rsidRDefault="0057258C" w:rsidP="0057258C">
      <w:r w:rsidRPr="0057258C">
        <w:rPr>
          <w:rtl/>
        </w:rPr>
        <w:t>ويمكن استعمال ترتيبات التشغيل في نفس القناة إذا:</w:t>
      </w:r>
    </w:p>
    <w:p w:rsidR="007A4011" w:rsidRDefault="0057258C" w:rsidP="0057258C">
      <w:pPr>
        <w:pStyle w:val="Equation"/>
      </w:pPr>
      <w:r w:rsidRPr="00937AEE">
        <w:tab/>
      </w:r>
      <w:r w:rsidRPr="00937AEE">
        <w:tab/>
      </w:r>
      <w:r w:rsidRPr="00937AEE">
        <w:rPr>
          <w:position w:val="-70"/>
        </w:rPr>
        <w:object w:dxaOrig="3820" w:dyaOrig="1080">
          <v:shape id="_x0000_i1026" type="#_x0000_t75" style="width:192pt;height:54pt" o:ole="">
            <v:imagedata r:id="rId17" o:title=""/>
          </v:shape>
          <o:OLEObject Type="Embed" ProgID="Equation.3" ShapeID="_x0000_i1026" DrawAspect="Content" ObjectID="_1498993153" r:id="rId18"/>
        </w:object>
      </w:r>
      <w:r w:rsidRPr="00937AEE">
        <w:t>                dB</w:t>
      </w:r>
    </w:p>
    <w:p w:rsidR="0057258C" w:rsidRDefault="0057258C" w:rsidP="007A4011">
      <w:r w:rsidRPr="00475F58">
        <w:rPr>
          <w:rtl/>
        </w:rPr>
        <w:t>أما ترتيبات القنوات المشذرة فيمكن استعمالها إذا:</w:t>
      </w:r>
    </w:p>
    <w:p w:rsidR="0057258C" w:rsidRDefault="0057258C" w:rsidP="0057258C">
      <w:pPr>
        <w:pStyle w:val="Equation"/>
      </w:pPr>
      <w:r w:rsidRPr="00937AEE">
        <w:tab/>
      </w:r>
      <w:r w:rsidRPr="00937AEE">
        <w:tab/>
      </w:r>
      <w:r w:rsidRPr="00937AEE">
        <w:rPr>
          <w:position w:val="-70"/>
        </w:rPr>
        <w:object w:dxaOrig="4239" w:dyaOrig="1080">
          <v:shape id="_x0000_i1027" type="#_x0000_t75" style="width:212.25pt;height:54pt" o:ole="">
            <v:imagedata r:id="rId19" o:title=""/>
          </v:shape>
          <o:OLEObject Type="Embed" ProgID="Equation.3" ShapeID="_x0000_i1027" DrawAspect="Content" ObjectID="_1498993154" r:id="rId20"/>
        </w:object>
      </w:r>
      <w:r w:rsidRPr="00937AEE">
        <w:t>                dB</w:t>
      </w:r>
    </w:p>
    <w:p w:rsidR="0057258C" w:rsidRDefault="0057258C" w:rsidP="0057258C">
      <w:r w:rsidRPr="0057258C">
        <w:rPr>
          <w:rtl/>
        </w:rPr>
        <w:t>حيث:</w:t>
      </w:r>
    </w:p>
    <w:p w:rsidR="0057258C" w:rsidRPr="0057258C" w:rsidRDefault="0057258C" w:rsidP="0057258C">
      <w:pPr>
        <w:pStyle w:val="Equationlegend"/>
        <w:rPr>
          <w:rtl/>
        </w:rPr>
      </w:pPr>
      <w:r w:rsidRPr="0057258C">
        <w:rPr>
          <w:i/>
          <w:iCs/>
          <w:rtl/>
        </w:rPr>
        <w:tab/>
      </w:r>
      <w:r w:rsidRPr="00937AEE">
        <w:rPr>
          <w:i/>
          <w:lang w:val="en-GB"/>
        </w:rPr>
        <w:t>NFD</w:t>
      </w:r>
      <w:r w:rsidRPr="00937AEE">
        <w:rPr>
          <w:i/>
          <w:iCs/>
          <w:vertAlign w:val="subscript"/>
          <w:lang w:val="en-GB"/>
        </w:rPr>
        <w:t>a</w:t>
      </w:r>
      <w:r w:rsidRPr="0057258C">
        <w:rPr>
          <w:rtl/>
        </w:rPr>
        <w:t>:</w:t>
      </w:r>
      <w:r w:rsidRPr="0057258C">
        <w:rPr>
          <w:rtl/>
        </w:rPr>
        <w:tab/>
        <w:t xml:space="preserve">صافي تمييز المرشاح الذي تم تقديره بمباعدة بين الترددات تساوي </w:t>
      </w:r>
      <w:r w:rsidRPr="0057258C">
        <w:rPr>
          <w:i/>
          <w:iCs/>
        </w:rPr>
        <w:t>XS</w:t>
      </w:r>
      <w:r w:rsidR="00F74FEF">
        <w:rPr>
          <w:rFonts w:hint="cs"/>
          <w:i/>
          <w:iCs/>
          <w:rtl/>
        </w:rPr>
        <w:t>؛</w:t>
      </w:r>
    </w:p>
    <w:p w:rsidR="0057258C" w:rsidRPr="0057258C" w:rsidRDefault="0057258C" w:rsidP="00BC1C5A">
      <w:pPr>
        <w:pStyle w:val="Equationlegend"/>
        <w:rPr>
          <w:rtl/>
        </w:rPr>
      </w:pPr>
      <w:r w:rsidRPr="0057258C">
        <w:rPr>
          <w:i/>
          <w:iCs/>
          <w:rtl/>
        </w:rPr>
        <w:tab/>
      </w:r>
      <w:r w:rsidRPr="00937AEE">
        <w:rPr>
          <w:i/>
          <w:lang w:val="en-GB"/>
        </w:rPr>
        <w:t>NFD</w:t>
      </w:r>
      <w:r w:rsidRPr="00937AEE">
        <w:rPr>
          <w:i/>
          <w:iCs/>
          <w:vertAlign w:val="subscript"/>
          <w:lang w:val="en-GB"/>
        </w:rPr>
        <w:t>b</w:t>
      </w:r>
      <w:r w:rsidRPr="0057258C">
        <w:rPr>
          <w:rtl/>
        </w:rPr>
        <w:t>:</w:t>
      </w:r>
      <w:r w:rsidRPr="0057258C">
        <w:rPr>
          <w:rtl/>
        </w:rPr>
        <w:tab/>
        <w:t xml:space="preserve">صافي تمييز المرشاح الذي تم تقديره بمباعدة بين الترددات تساوي </w:t>
      </w:r>
      <w:r w:rsidR="00BC1C5A" w:rsidRPr="00937AEE">
        <w:rPr>
          <w:i/>
          <w:lang w:val="en-GB"/>
        </w:rPr>
        <w:t>XS</w:t>
      </w:r>
      <w:r w:rsidR="00BC1C5A" w:rsidRPr="00937AEE">
        <w:rPr>
          <w:rFonts w:ascii="Tms Rmn" w:hAnsi="Tms Rmn"/>
          <w:sz w:val="12"/>
          <w:lang w:val="en-GB"/>
        </w:rPr>
        <w:t> </w:t>
      </w:r>
      <w:r w:rsidR="00BC1C5A" w:rsidRPr="00937AEE">
        <w:rPr>
          <w:lang w:val="en-GB"/>
        </w:rPr>
        <w:t>/</w:t>
      </w:r>
      <w:r w:rsidR="00BC1C5A" w:rsidRPr="00937AEE">
        <w:rPr>
          <w:rFonts w:ascii="Tms Rmn" w:hAnsi="Tms Rmn"/>
          <w:sz w:val="12"/>
          <w:lang w:val="en-GB"/>
        </w:rPr>
        <w:t> </w:t>
      </w:r>
      <w:r w:rsidR="00BC1C5A" w:rsidRPr="00937AEE">
        <w:rPr>
          <w:lang w:val="en-GB"/>
        </w:rPr>
        <w:t>2</w:t>
      </w:r>
      <w:r w:rsidR="00F74FEF">
        <w:rPr>
          <w:rFonts w:hint="cs"/>
          <w:rtl/>
          <w:lang w:val="en-GB"/>
        </w:rPr>
        <w:t>؛</w:t>
      </w:r>
    </w:p>
    <w:p w:rsidR="0057258C" w:rsidRDefault="0057258C" w:rsidP="0057258C">
      <w:pPr>
        <w:pStyle w:val="Equationlegend"/>
      </w:pPr>
      <w:r w:rsidRPr="0057258C">
        <w:rPr>
          <w:i/>
          <w:iCs/>
          <w:rtl/>
        </w:rPr>
        <w:tab/>
      </w:r>
      <w:r w:rsidRPr="0057258C">
        <w:rPr>
          <w:i/>
          <w:iCs/>
        </w:rPr>
        <w:t>XIF</w:t>
      </w:r>
      <w:r w:rsidRPr="0057258C">
        <w:rPr>
          <w:rtl/>
        </w:rPr>
        <w:t>:</w:t>
      </w:r>
      <w:r w:rsidRPr="0057258C">
        <w:rPr>
          <w:rtl/>
        </w:rPr>
        <w:tab/>
      </w:r>
      <w:r w:rsidRPr="0057258C">
        <w:rPr>
          <w:spacing w:val="-2"/>
          <w:rtl/>
        </w:rPr>
        <w:t xml:space="preserve">عامل التحسن للمعلمة </w:t>
      </w:r>
      <w:r w:rsidRPr="0057258C">
        <w:rPr>
          <w:i/>
          <w:iCs/>
          <w:spacing w:val="-2"/>
        </w:rPr>
        <w:t>XPD</w:t>
      </w:r>
      <w:r w:rsidRPr="0057258C">
        <w:rPr>
          <w:spacing w:val="-2"/>
          <w:rtl/>
        </w:rPr>
        <w:t xml:space="preserve"> عندما تتوفر لدى المستقبل وسائل تخفيض التداخلات باستقطاب متقاطع؛</w:t>
      </w:r>
    </w:p>
    <w:p w:rsidR="0057258C" w:rsidRPr="0057258C" w:rsidRDefault="0057258C" w:rsidP="0057258C">
      <w:pPr>
        <w:rPr>
          <w:rtl/>
        </w:rPr>
      </w:pPr>
      <w:r w:rsidRPr="0057258C">
        <w:rPr>
          <w:b/>
          <w:bCs/>
        </w:rPr>
        <w:t>3</w:t>
      </w:r>
      <w:r w:rsidRPr="0057258C">
        <w:rPr>
          <w:b/>
          <w:bCs/>
          <w:rtl/>
        </w:rPr>
        <w:tab/>
      </w:r>
      <w:r w:rsidRPr="0057258C">
        <w:rPr>
          <w:rtl/>
        </w:rPr>
        <w:t xml:space="preserve">أن تستعمل ترتيبات القنوات الموضحة في الشكل </w:t>
      </w:r>
      <w:r w:rsidRPr="0057258C">
        <w:t>1</w:t>
      </w:r>
      <w:r w:rsidRPr="0057258C">
        <w:rPr>
          <w:rtl/>
        </w:rPr>
        <w:t xml:space="preserve"> في </w:t>
      </w:r>
      <w:r w:rsidRPr="0057258C">
        <w:rPr>
          <w:rFonts w:hint="cs"/>
          <w:rtl/>
        </w:rPr>
        <w:t xml:space="preserve">الأنظمة الثابتة اللاسلكية </w:t>
      </w:r>
      <w:r w:rsidRPr="0057258C">
        <w:rPr>
          <w:rtl/>
        </w:rPr>
        <w:t xml:space="preserve">الرقمية من أجل الإرسال وحيد الموجة الحاملة أو الإرسال متعدد الموجات الحاملة (انظر الملاحظة </w:t>
      </w:r>
      <w:r w:rsidRPr="0057258C">
        <w:t>5</w:t>
      </w:r>
      <w:r w:rsidRPr="0057258C">
        <w:rPr>
          <w:rtl/>
        </w:rPr>
        <w:t>)؛</w:t>
      </w:r>
    </w:p>
    <w:p w:rsidR="0057258C" w:rsidRPr="0057258C" w:rsidRDefault="0057258C" w:rsidP="0057258C">
      <w:pPr>
        <w:rPr>
          <w:rtl/>
        </w:rPr>
      </w:pPr>
      <w:r w:rsidRPr="0057258C">
        <w:rPr>
          <w:b/>
          <w:bCs/>
        </w:rPr>
        <w:t>4</w:t>
      </w:r>
      <w:r w:rsidRPr="0057258C">
        <w:rPr>
          <w:b/>
          <w:bCs/>
          <w:rtl/>
        </w:rPr>
        <w:tab/>
      </w:r>
      <w:r w:rsidRPr="0057258C">
        <w:rPr>
          <w:rtl/>
        </w:rPr>
        <w:t xml:space="preserve">أنه عند استعمال إرسال متعدد الموجات الحاملة، فإن العدد الإجمالي للموجات الحاملة يعتبر قناة وحيدة يتحدد ترددها المركزي والمباعدة بين القنوات وفقاً للشكل </w:t>
      </w:r>
      <w:r w:rsidRPr="0057258C">
        <w:t>1</w:t>
      </w:r>
      <w:r w:rsidRPr="0057258C">
        <w:rPr>
          <w:rtl/>
        </w:rPr>
        <w:t>، بغض النظر عن التردد المركزي الفعلي للموجات الحاملة الذي قد يختلف لأسباب تقنية تبعاً للتطبيقات العملية؛</w:t>
      </w:r>
    </w:p>
    <w:p w:rsidR="0057258C" w:rsidRPr="0057258C" w:rsidRDefault="0057258C" w:rsidP="0057258C">
      <w:pPr>
        <w:rPr>
          <w:rtl/>
        </w:rPr>
      </w:pPr>
      <w:r w:rsidRPr="0057258C">
        <w:rPr>
          <w:b/>
          <w:bCs/>
        </w:rPr>
        <w:t>5</w:t>
      </w:r>
      <w:r w:rsidRPr="0057258C">
        <w:rPr>
          <w:rtl/>
        </w:rPr>
        <w:tab/>
        <w:t>أنه من المفيد، عندما تسمح الظروف العملية (مثلاً في النطاقات المشغلة حديثاً أو التي أعيد ترتيبها ولها عروض متشابهة)، أن يُستعمل الفصل المزدوج في نطاقات ترددات متجاورة مختلفة؛</w:t>
      </w:r>
    </w:p>
    <w:p w:rsidR="0057258C" w:rsidRPr="0057258C" w:rsidRDefault="0057258C" w:rsidP="00F74FEF">
      <w:pPr>
        <w:rPr>
          <w:rtl/>
          <w:lang w:bidi="ar-EG"/>
        </w:rPr>
      </w:pPr>
      <w:r w:rsidRPr="0057258C">
        <w:rPr>
          <w:b/>
          <w:bCs/>
        </w:rPr>
        <w:t>6</w:t>
      </w:r>
      <w:r w:rsidRPr="0057258C">
        <w:rPr>
          <w:b/>
          <w:bCs/>
          <w:rtl/>
          <w:lang w:bidi="ar-EG"/>
        </w:rPr>
        <w:tab/>
      </w:r>
      <w:r w:rsidRPr="0057258C">
        <w:rPr>
          <w:rFonts w:hint="cs"/>
          <w:rtl/>
          <w:lang w:bidi="ar-EG"/>
        </w:rPr>
        <w:t xml:space="preserve">أنه يمكن استعمال التصنيف التالي فيما يتعلق بقدرة الإرسال في توصيات قطاع الاتصالات الراديوية بشأن الأنظمة الثابتة اللاسلكية الرقمية (انظر الملحق </w:t>
      </w:r>
      <w:r w:rsidRPr="0057258C">
        <w:t>1</w:t>
      </w:r>
      <w:r w:rsidRPr="0057258C">
        <w:rPr>
          <w:rFonts w:hint="cs"/>
          <w:rtl/>
          <w:lang w:bidi="ar-EG"/>
        </w:rPr>
        <w:t xml:space="preserve"> بالتوصية </w:t>
      </w:r>
      <w:r w:rsidRPr="0057258C">
        <w:t>ITU-R F.1101</w:t>
      </w:r>
      <w:r w:rsidR="00C95AD4">
        <w:rPr>
          <w:rFonts w:hint="cs"/>
          <w:rtl/>
          <w:lang w:bidi="ar-EG"/>
        </w:rPr>
        <w:t>)</w:t>
      </w:r>
      <w:r w:rsidR="00F74FEF">
        <w:rPr>
          <w:rFonts w:hint="cs"/>
          <w:rtl/>
          <w:lang w:bidi="ar-EG"/>
        </w:rPr>
        <w:t>:</w:t>
      </w:r>
    </w:p>
    <w:p w:rsidR="0057258C" w:rsidRPr="0057258C" w:rsidRDefault="0057258C" w:rsidP="0057258C">
      <w:pPr>
        <w:pStyle w:val="enumlev1"/>
        <w:rPr>
          <w:rtl/>
        </w:rPr>
      </w:pPr>
      <w:r w:rsidRPr="0057258C">
        <w:rPr>
          <w:rFonts w:hint="cs"/>
          <w:rtl/>
        </w:rPr>
        <w:t>-</w:t>
      </w:r>
      <w:r w:rsidRPr="0057258C">
        <w:rPr>
          <w:rFonts w:hint="cs"/>
          <w:rtl/>
        </w:rPr>
        <w:tab/>
      </w:r>
      <w:r w:rsidRPr="0057258C">
        <w:rPr>
          <w:rFonts w:hint="cs"/>
          <w:spacing w:val="-6"/>
          <w:rtl/>
        </w:rPr>
        <w:t>"أنظمة ثابتة لاسلكية منخفضة القدرة" لإرسال الإشارات الرقمية ذات معدلات بتات إجمالية تصل حتى</w:t>
      </w:r>
      <w:r w:rsidRPr="0057258C">
        <w:rPr>
          <w:rFonts w:hint="eastAsia"/>
          <w:spacing w:val="-6"/>
          <w:rtl/>
        </w:rPr>
        <w:t> </w:t>
      </w:r>
      <w:r w:rsidRPr="0057258C">
        <w:rPr>
          <w:spacing w:val="-6"/>
          <w:lang w:bidi="ar-SA"/>
        </w:rPr>
        <w:t>Mbit/s 10</w:t>
      </w:r>
      <w:r w:rsidRPr="0057258C">
        <w:rPr>
          <w:rFonts w:hint="cs"/>
          <w:spacing w:val="-6"/>
          <w:rtl/>
        </w:rPr>
        <w:t>، ضمناً؛</w:t>
      </w:r>
    </w:p>
    <w:p w:rsidR="0057258C" w:rsidRPr="0057258C" w:rsidRDefault="0057258C" w:rsidP="0057258C">
      <w:pPr>
        <w:pStyle w:val="enumlev1"/>
        <w:rPr>
          <w:rtl/>
        </w:rPr>
      </w:pPr>
      <w:r w:rsidRPr="0057258C">
        <w:rPr>
          <w:rFonts w:hint="cs"/>
          <w:rtl/>
        </w:rPr>
        <w:t>-</w:t>
      </w:r>
      <w:r w:rsidRPr="0057258C">
        <w:rPr>
          <w:rFonts w:hint="cs"/>
          <w:rtl/>
        </w:rPr>
        <w:tab/>
        <w:t xml:space="preserve">"أنظمة ثابتة لاسلكية متوسطة القدرة" لإرسال الإشارات الرقمية ذات معدلات بتات إجمالية تتراوح بين </w:t>
      </w:r>
      <w:r w:rsidRPr="0057258C">
        <w:rPr>
          <w:lang w:bidi="ar-SA"/>
        </w:rPr>
        <w:t>Mbit/s 10</w:t>
      </w:r>
      <w:r w:rsidRPr="0057258C">
        <w:rPr>
          <w:rFonts w:hint="cs"/>
          <w:rtl/>
        </w:rPr>
        <w:t xml:space="preserve"> وحتى</w:t>
      </w:r>
      <w:r>
        <w:rPr>
          <w:rFonts w:hint="eastAsia"/>
          <w:rtl/>
        </w:rPr>
        <w:t> </w:t>
      </w:r>
      <w:r w:rsidRPr="0057258C">
        <w:rPr>
          <w:lang w:bidi="ar-SA"/>
        </w:rPr>
        <w:t>Mbit/s 100</w:t>
      </w:r>
      <w:r w:rsidRPr="0057258C">
        <w:rPr>
          <w:rFonts w:hint="cs"/>
          <w:rtl/>
        </w:rPr>
        <w:t xml:space="preserve"> تقريباً؛</w:t>
      </w:r>
    </w:p>
    <w:p w:rsidR="0057258C" w:rsidRPr="0057258C" w:rsidRDefault="0057258C" w:rsidP="0057258C">
      <w:pPr>
        <w:pStyle w:val="enumlev1"/>
        <w:rPr>
          <w:rtl/>
        </w:rPr>
      </w:pPr>
      <w:r w:rsidRPr="0057258C">
        <w:rPr>
          <w:rFonts w:hint="cs"/>
          <w:rtl/>
        </w:rPr>
        <w:t>-</w:t>
      </w:r>
      <w:r w:rsidRPr="0057258C">
        <w:rPr>
          <w:rFonts w:hint="cs"/>
          <w:rtl/>
        </w:rPr>
        <w:tab/>
        <w:t xml:space="preserve">"أنظمة ثابتة لاسلكية عالية القدرة" لإرسال الإشارات الرقمية ذات معدلات بتات إجمالية أكبر من </w:t>
      </w:r>
      <w:r w:rsidRPr="0057258C">
        <w:rPr>
          <w:lang w:bidi="ar-SA"/>
        </w:rPr>
        <w:t>Mbit/s 100</w:t>
      </w:r>
      <w:r>
        <w:rPr>
          <w:rFonts w:hint="cs"/>
          <w:rtl/>
        </w:rPr>
        <w:t>؛</w:t>
      </w:r>
    </w:p>
    <w:p w:rsidR="0057258C" w:rsidRDefault="0057258C" w:rsidP="005D493E">
      <w:r w:rsidRPr="00B57B4E">
        <w:rPr>
          <w:rFonts w:ascii="Times New Roman Bold" w:eastAsia="SimSun" w:hAnsi="Times New Roman Bold"/>
          <w:b/>
          <w:bCs/>
        </w:rPr>
        <w:t>7</w:t>
      </w:r>
      <w:r w:rsidRPr="0057258C">
        <w:rPr>
          <w:rtl/>
          <w:lang w:bidi="ar-SY"/>
        </w:rPr>
        <w:tab/>
      </w:r>
      <w:r w:rsidRPr="0057258C">
        <w:rPr>
          <w:rtl/>
        </w:rPr>
        <w:t xml:space="preserve">أن تُستعمل المعلومات المحتواة في الجدولين </w:t>
      </w:r>
      <w:r w:rsidRPr="0057258C">
        <w:t>1</w:t>
      </w:r>
      <w:r w:rsidRPr="0057258C">
        <w:rPr>
          <w:rtl/>
        </w:rPr>
        <w:t xml:space="preserve"> و</w:t>
      </w:r>
      <w:r w:rsidRPr="0057258C">
        <w:t>2</w:t>
      </w:r>
      <w:r w:rsidRPr="0057258C">
        <w:rPr>
          <w:rtl/>
        </w:rPr>
        <w:t xml:space="preserve"> والتي توجز ترتيبات قنوات التردد الراديوي التي حددها </w:t>
      </w:r>
      <w:r w:rsidRPr="0057258C">
        <w:rPr>
          <w:rFonts w:hint="cs"/>
          <w:rtl/>
        </w:rPr>
        <w:t>قطاع الاتصالات الراديوية ب</w:t>
      </w:r>
      <w:r w:rsidRPr="0057258C">
        <w:rPr>
          <w:rtl/>
        </w:rPr>
        <w:t>الرجوع إلى التوصيات ذات الصلة. أما بعض ترتيبات قنوات التردد الراديوي الموجودة في نطاقات لا</w:t>
      </w:r>
      <w:r w:rsidR="005D493E">
        <w:rPr>
          <w:rFonts w:hint="cs"/>
          <w:rtl/>
        </w:rPr>
        <w:t> </w:t>
      </w:r>
      <w:r w:rsidRPr="0057258C">
        <w:rPr>
          <w:rtl/>
        </w:rPr>
        <w:t xml:space="preserve">تغطيها توصية محددة وإن كانت الإدارات تستعملها فهي ترد في الملحقات من </w:t>
      </w:r>
      <w:r w:rsidRPr="0057258C">
        <w:t>1</w:t>
      </w:r>
      <w:r w:rsidRPr="0057258C">
        <w:rPr>
          <w:rtl/>
        </w:rPr>
        <w:t xml:space="preserve"> إلى </w:t>
      </w:r>
      <w:r w:rsidRPr="0057258C">
        <w:t>8</w:t>
      </w:r>
      <w:r w:rsidRPr="0057258C">
        <w:rPr>
          <w:rtl/>
        </w:rPr>
        <w:t xml:space="preserve"> لغرض الاطلاع.</w:t>
      </w:r>
    </w:p>
    <w:p w:rsidR="0057258C" w:rsidRPr="00F567D5" w:rsidRDefault="00F567D5" w:rsidP="00F567D5">
      <w:pPr>
        <w:pStyle w:val="TableNo"/>
      </w:pPr>
      <w:r w:rsidRPr="00F567D5">
        <w:rPr>
          <w:rtl/>
        </w:rPr>
        <w:lastRenderedPageBreak/>
        <w:t>الج</w:t>
      </w:r>
      <w:r w:rsidRPr="00F567D5">
        <w:rPr>
          <w:rFonts w:hint="cs"/>
          <w:rtl/>
        </w:rPr>
        <w:t>ـ</w:t>
      </w:r>
      <w:r w:rsidRPr="00F567D5">
        <w:rPr>
          <w:rtl/>
        </w:rPr>
        <w:t xml:space="preserve">دول </w:t>
      </w:r>
      <w:r w:rsidRPr="00F567D5">
        <w:t>1</w:t>
      </w:r>
    </w:p>
    <w:p w:rsidR="0057258C" w:rsidRPr="00F567D5" w:rsidRDefault="00F567D5" w:rsidP="00F567D5">
      <w:pPr>
        <w:pStyle w:val="Tabletitle"/>
      </w:pPr>
      <w:r w:rsidRPr="00F567D5">
        <w:rPr>
          <w:rtl/>
        </w:rPr>
        <w:t xml:space="preserve">ترتيب قنوات التردد الراديوي </w:t>
      </w:r>
      <w:r w:rsidRPr="00F567D5">
        <w:rPr>
          <w:rFonts w:hint="cs"/>
          <w:rtl/>
        </w:rPr>
        <w:t>للأنظمة الثابتة اللاسلكية</w:t>
      </w:r>
      <w:r w:rsidRPr="00F567D5">
        <w:rPr>
          <w:rtl/>
        </w:rPr>
        <w:br/>
        <w:t xml:space="preserve">في نطاقات ترددات أدنى من حوالي </w:t>
      </w:r>
      <w:r w:rsidRPr="00F567D5">
        <w:t>GHz 17</w:t>
      </w:r>
    </w:p>
    <w:tbl>
      <w:tblPr>
        <w:bidiVisual/>
        <w:tblW w:w="9639" w:type="dxa"/>
        <w:jc w:val="center"/>
        <w:tblLayout w:type="fixed"/>
        <w:tblCellMar>
          <w:left w:w="107" w:type="dxa"/>
          <w:right w:w="107" w:type="dxa"/>
        </w:tblCellMar>
        <w:tblLook w:val="0000" w:firstRow="0" w:lastRow="0" w:firstColumn="0" w:lastColumn="0" w:noHBand="0" w:noVBand="0"/>
      </w:tblPr>
      <w:tblGrid>
        <w:gridCol w:w="1131"/>
        <w:gridCol w:w="2836"/>
        <w:gridCol w:w="2836"/>
        <w:gridCol w:w="2836"/>
      </w:tblGrid>
      <w:tr w:rsidR="00BD5429" w:rsidRPr="00937AEE" w:rsidTr="008B1892">
        <w:trPr>
          <w:cantSplit/>
          <w:jc w:val="center"/>
        </w:trPr>
        <w:tc>
          <w:tcPr>
            <w:tcW w:w="1131"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head"/>
            </w:pPr>
            <w:r w:rsidRPr="00A0566A">
              <w:rPr>
                <w:rFonts w:hint="cs"/>
                <w:rtl/>
              </w:rPr>
              <w:t>النطاق</w:t>
            </w:r>
            <w:r w:rsidRPr="00937AEE">
              <w:br/>
              <w:t>(GHz)</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head"/>
            </w:pPr>
            <w:r w:rsidRPr="00A0566A">
              <w:rPr>
                <w:rFonts w:hint="cs"/>
                <w:rtl/>
              </w:rPr>
              <w:t>مدى الترددات</w:t>
            </w:r>
            <w:r w:rsidRPr="00937AEE">
              <w:br/>
              <w:t>(GHz)</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head"/>
            </w:pPr>
            <w:r w:rsidRPr="00A0566A">
              <w:rPr>
                <w:rFonts w:hint="cs"/>
                <w:rtl/>
              </w:rPr>
              <w:t xml:space="preserve">التوصية </w:t>
            </w:r>
            <w:r w:rsidRPr="00A0566A">
              <w:t>ITU-R</w:t>
            </w:r>
            <w:r w:rsidRPr="00A0566A">
              <w:br/>
            </w:r>
            <w:r w:rsidRPr="00A0566A">
              <w:rPr>
                <w:rFonts w:hint="cs"/>
                <w:rtl/>
              </w:rPr>
              <w:t xml:space="preserve">من السلسلة </w:t>
            </w:r>
            <w:r w:rsidRPr="00A0566A">
              <w:t>F</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head"/>
            </w:pPr>
            <w:r w:rsidRPr="00A0566A">
              <w:rPr>
                <w:rFonts w:hint="cs"/>
                <w:rtl/>
              </w:rPr>
              <w:t>المباعدة بين القنوات</w:t>
            </w:r>
            <w:r w:rsidRPr="00937AEE">
              <w:br/>
              <w:t>(MHz)</w:t>
            </w:r>
          </w:p>
        </w:tc>
      </w:tr>
      <w:tr w:rsidR="00BD5429" w:rsidRPr="00937AEE" w:rsidTr="008B1892">
        <w:trPr>
          <w:cantSplit/>
          <w:jc w:val="center"/>
        </w:trPr>
        <w:tc>
          <w:tcPr>
            <w:tcW w:w="1131"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keepNext/>
              <w:spacing w:before="60"/>
              <w:jc w:val="center"/>
            </w:pPr>
            <w:r w:rsidRPr="00937AEE">
              <w:t>0</w:t>
            </w:r>
            <w:r>
              <w:t>,</w:t>
            </w:r>
            <w:r w:rsidRPr="00937AEE">
              <w:t>4</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BD5429">
            <w:pPr>
              <w:pStyle w:val="Tabletext"/>
              <w:keepNext/>
              <w:spacing w:before="60"/>
            </w:pPr>
            <w:r w:rsidRPr="00BD5429">
              <w:t>0,430</w:t>
            </w:r>
            <w:r w:rsidRPr="00937AEE">
              <w:t>-</w:t>
            </w:r>
            <w:r w:rsidRPr="00BD5429">
              <w:t>0,4061</w:t>
            </w:r>
            <w:r w:rsidRPr="00937AEE">
              <w:br/>
            </w:r>
            <w:r w:rsidRPr="00BD5429">
              <w:t>0,450</w:t>
            </w:r>
            <w:r w:rsidRPr="00937AEE">
              <w:t>-</w:t>
            </w:r>
            <w:r w:rsidRPr="00BD5429">
              <w:t>0,41305</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keepNext/>
              <w:spacing w:before="60"/>
            </w:pPr>
            <w:r w:rsidRPr="00937AEE">
              <w:t>1567</w:t>
            </w:r>
            <w:r>
              <w:rPr>
                <w:rtl/>
              </w:rPr>
              <w:t xml:space="preserve">، الملحق </w:t>
            </w:r>
            <w:r w:rsidRPr="00937AEE">
              <w:t>1</w:t>
            </w:r>
            <w:r w:rsidRPr="00937AEE">
              <w:br/>
              <w:t>1567</w:t>
            </w:r>
            <w:r>
              <w:rPr>
                <w:rtl/>
              </w:rPr>
              <w:t xml:space="preserve">، الملحق </w:t>
            </w:r>
            <w:r w:rsidRPr="00937AEE">
              <w:t>1</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keepNext/>
              <w:spacing w:before="60"/>
            </w:pPr>
            <w:r w:rsidRPr="00937AEE">
              <w:t>0</w:t>
            </w:r>
            <w:r>
              <w:t>,</w:t>
            </w:r>
            <w:r w:rsidRPr="00937AEE">
              <w:t>05</w:t>
            </w:r>
            <w:r>
              <w:rPr>
                <w:rtl/>
              </w:rPr>
              <w:t xml:space="preserve">؛ </w:t>
            </w:r>
            <w:r w:rsidRPr="00937AEE">
              <w:t>0</w:t>
            </w:r>
            <w:r>
              <w:t>,</w:t>
            </w:r>
            <w:r w:rsidRPr="00937AEE">
              <w:t>1</w:t>
            </w:r>
            <w:r>
              <w:rPr>
                <w:rtl/>
              </w:rPr>
              <w:t xml:space="preserve">؛ </w:t>
            </w:r>
            <w:r w:rsidRPr="00937AEE">
              <w:t>0</w:t>
            </w:r>
            <w:r>
              <w:t>,</w:t>
            </w:r>
            <w:r w:rsidRPr="00937AEE">
              <w:t>15</w:t>
            </w:r>
            <w:r>
              <w:rPr>
                <w:rtl/>
              </w:rPr>
              <w:t xml:space="preserve">؛ </w:t>
            </w:r>
            <w:r w:rsidRPr="00937AEE">
              <w:t>0</w:t>
            </w:r>
            <w:r>
              <w:t>,</w:t>
            </w:r>
            <w:r w:rsidRPr="00937AEE">
              <w:t>2</w:t>
            </w:r>
            <w:r>
              <w:rPr>
                <w:rtl/>
              </w:rPr>
              <w:t xml:space="preserve">؛ </w:t>
            </w:r>
            <w:r w:rsidRPr="00937AEE">
              <w:t>0</w:t>
            </w:r>
            <w:r>
              <w:t>,</w:t>
            </w:r>
            <w:r w:rsidRPr="00937AEE">
              <w:t>25</w:t>
            </w:r>
            <w:r>
              <w:rPr>
                <w:rtl/>
              </w:rPr>
              <w:t xml:space="preserve">؛ </w:t>
            </w:r>
            <w:r w:rsidRPr="00937AEE">
              <w:t>0</w:t>
            </w:r>
            <w:r>
              <w:t>,</w:t>
            </w:r>
            <w:r w:rsidRPr="00937AEE">
              <w:t>6</w:t>
            </w:r>
            <w:r>
              <w:rPr>
                <w:rtl/>
              </w:rPr>
              <w:t xml:space="preserve">؛ </w:t>
            </w:r>
            <w:r w:rsidRPr="00937AEE">
              <w:t>0</w:t>
            </w:r>
            <w:r>
              <w:t>,</w:t>
            </w:r>
            <w:r w:rsidRPr="00937AEE">
              <w:t>25</w:t>
            </w:r>
            <w:r>
              <w:rPr>
                <w:rtl/>
              </w:rPr>
              <w:t xml:space="preserve">؛ </w:t>
            </w:r>
            <w:r w:rsidRPr="00937AEE">
              <w:t>0</w:t>
            </w:r>
            <w:r>
              <w:t>,</w:t>
            </w:r>
            <w:r w:rsidRPr="00937AEE">
              <w:t>3</w:t>
            </w:r>
            <w:r>
              <w:rPr>
                <w:rtl/>
              </w:rPr>
              <w:t xml:space="preserve">؛ </w:t>
            </w:r>
            <w:r w:rsidRPr="00937AEE">
              <w:t>0</w:t>
            </w:r>
            <w:r>
              <w:t>,</w:t>
            </w:r>
            <w:r w:rsidRPr="00937AEE">
              <w:t>5</w:t>
            </w:r>
            <w:r>
              <w:rPr>
                <w:rtl/>
              </w:rPr>
              <w:t xml:space="preserve">؛ </w:t>
            </w:r>
            <w:r w:rsidRPr="00937AEE">
              <w:t>0</w:t>
            </w:r>
            <w:r>
              <w:t>,</w:t>
            </w:r>
            <w:r w:rsidRPr="00937AEE">
              <w:t>6</w:t>
            </w:r>
            <w:r>
              <w:rPr>
                <w:rtl/>
              </w:rPr>
              <w:t xml:space="preserve">؛ </w:t>
            </w:r>
            <w:r w:rsidRPr="00937AEE">
              <w:t>0</w:t>
            </w:r>
            <w:r>
              <w:t>,</w:t>
            </w:r>
            <w:r w:rsidRPr="00937AEE">
              <w:t>75</w:t>
            </w:r>
            <w:r>
              <w:rPr>
                <w:rtl/>
              </w:rPr>
              <w:t xml:space="preserve">؛ </w:t>
            </w:r>
            <w:r w:rsidRPr="00937AEE">
              <w:t>1</w:t>
            </w:r>
            <w:r>
              <w:rPr>
                <w:rtl/>
              </w:rPr>
              <w:t xml:space="preserve">؛ </w:t>
            </w:r>
            <w:r w:rsidRPr="00937AEE">
              <w:t>1</w:t>
            </w:r>
            <w:r>
              <w:t>,</w:t>
            </w:r>
            <w:r w:rsidRPr="00937AEE">
              <w:t>75</w:t>
            </w:r>
            <w:r>
              <w:rPr>
                <w:rtl/>
              </w:rPr>
              <w:t xml:space="preserve">؛ </w:t>
            </w:r>
            <w:r w:rsidRPr="00937AEE">
              <w:t>3</w:t>
            </w:r>
            <w:r>
              <w:t>,</w:t>
            </w:r>
            <w:r w:rsidRPr="00937AEE">
              <w:t>5</w:t>
            </w:r>
          </w:p>
        </w:tc>
      </w:tr>
      <w:tr w:rsidR="00BD5429" w:rsidRPr="00937AEE" w:rsidTr="008B1892">
        <w:trPr>
          <w:cantSplit/>
          <w:jc w:val="center"/>
        </w:trPr>
        <w:tc>
          <w:tcPr>
            <w:tcW w:w="1131"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keepNext/>
              <w:spacing w:before="60"/>
              <w:jc w:val="center"/>
            </w:pPr>
            <w:r w:rsidRPr="00937AEE">
              <w:t>1</w:t>
            </w:r>
            <w:r>
              <w:t>,</w:t>
            </w:r>
            <w:r w:rsidRPr="00937AEE">
              <w:t>4</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BD5429">
            <w:pPr>
              <w:pStyle w:val="Tabletext"/>
              <w:keepNext/>
              <w:spacing w:before="60"/>
            </w:pPr>
            <w:r w:rsidRPr="00937AEE">
              <w:t>1</w:t>
            </w:r>
            <w:r>
              <w:t>,</w:t>
            </w:r>
            <w:r w:rsidRPr="00937AEE">
              <w:t>53-1</w:t>
            </w:r>
            <w:r>
              <w:t>,</w:t>
            </w:r>
            <w:r w:rsidRPr="00937AEE">
              <w:t>35</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keepNext/>
              <w:spacing w:before="60"/>
            </w:pPr>
            <w:r w:rsidRPr="00937AEE">
              <w:t>1242</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keepNext/>
              <w:spacing w:before="60"/>
            </w:pPr>
            <w:r w:rsidRPr="00937AEE">
              <w:t>0</w:t>
            </w:r>
            <w:r>
              <w:t>,</w:t>
            </w:r>
            <w:r w:rsidRPr="00937AEE">
              <w:t>25</w:t>
            </w:r>
            <w:r>
              <w:rPr>
                <w:rtl/>
              </w:rPr>
              <w:t xml:space="preserve">؛ </w:t>
            </w:r>
            <w:r w:rsidRPr="00937AEE">
              <w:t>0</w:t>
            </w:r>
            <w:r>
              <w:t>,</w:t>
            </w:r>
            <w:r w:rsidRPr="00937AEE">
              <w:t>5</w:t>
            </w:r>
            <w:r>
              <w:rPr>
                <w:rtl/>
              </w:rPr>
              <w:t xml:space="preserve">؛ </w:t>
            </w:r>
            <w:r w:rsidRPr="00937AEE">
              <w:t>1</w:t>
            </w:r>
            <w:r>
              <w:rPr>
                <w:rtl/>
              </w:rPr>
              <w:t xml:space="preserve">؛ </w:t>
            </w:r>
            <w:r w:rsidRPr="00937AEE">
              <w:t>2</w:t>
            </w:r>
            <w:r>
              <w:rPr>
                <w:rtl/>
              </w:rPr>
              <w:t xml:space="preserve">؛ </w:t>
            </w:r>
            <w:r w:rsidRPr="00937AEE">
              <w:t>3</w:t>
            </w:r>
            <w:r>
              <w:t>,</w:t>
            </w:r>
            <w:r w:rsidRPr="00937AEE">
              <w:t>5</w:t>
            </w:r>
          </w:p>
        </w:tc>
      </w:tr>
      <w:tr w:rsidR="00BD5429" w:rsidRPr="00937AEE" w:rsidTr="008B1892">
        <w:trPr>
          <w:cantSplit/>
          <w:jc w:val="center"/>
        </w:trPr>
        <w:tc>
          <w:tcPr>
            <w:tcW w:w="1131"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spacing w:before="60"/>
              <w:jc w:val="center"/>
            </w:pPr>
            <w:r w:rsidRPr="00937AEE">
              <w:t>2</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BD5429">
            <w:pPr>
              <w:pStyle w:val="Tabletext"/>
              <w:spacing w:before="60"/>
            </w:pPr>
            <w:r w:rsidRPr="00BD5429">
              <w:t>2,69</w:t>
            </w:r>
            <w:r w:rsidRPr="00937AEE">
              <w:t>-</w:t>
            </w:r>
            <w:r w:rsidRPr="00BD5429">
              <w:t>1,427</w:t>
            </w:r>
            <w:r w:rsidRPr="00937AEE">
              <w:br/>
            </w:r>
            <w:r w:rsidRPr="00BD5429">
              <w:t>2,1-1,7</w:t>
            </w:r>
            <w:r w:rsidRPr="00BD5429">
              <w:rPr>
                <w:rFonts w:hint="cs"/>
                <w:rtl/>
                <w:lang w:bidi="ar-EG"/>
              </w:rPr>
              <w:t xml:space="preserve">؛ </w:t>
            </w:r>
            <w:r w:rsidRPr="00BD5429">
              <w:t>2,3-1,9</w:t>
            </w:r>
            <w:r w:rsidRPr="00BD5429">
              <w:br/>
              <w:t>2,3-1,9</w:t>
            </w:r>
            <w:r w:rsidRPr="00BD5429">
              <w:br/>
              <w:t>2,3-1,9</w:t>
            </w:r>
            <w:r w:rsidRPr="00BD5429">
              <w:br/>
              <w:t>2,3-1,9</w:t>
            </w:r>
            <w:r w:rsidRPr="00BD5429">
              <w:br/>
              <w:t>2,5-2,3</w:t>
            </w:r>
            <w:r w:rsidRPr="00BD5429">
              <w:br/>
              <w:t>2,67-2,29</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0F500F">
            <w:pPr>
              <w:pStyle w:val="Tabletext"/>
              <w:spacing w:before="60"/>
            </w:pPr>
            <w:r w:rsidRPr="00937AEE">
              <w:t>701</w:t>
            </w:r>
            <w:r w:rsidRPr="00937AEE">
              <w:br/>
              <w:t>382</w:t>
            </w:r>
            <w:r w:rsidRPr="00937AEE">
              <w:br/>
              <w:t>1098</w:t>
            </w:r>
            <w:r w:rsidRPr="00937AEE">
              <w:br/>
              <w:t>1098</w:t>
            </w:r>
            <w:r>
              <w:rPr>
                <w:rtl/>
              </w:rPr>
              <w:t xml:space="preserve">، </w:t>
            </w:r>
            <w:r>
              <w:rPr>
                <w:rFonts w:hint="cs"/>
                <w:rtl/>
              </w:rPr>
              <w:t xml:space="preserve">الملحقان </w:t>
            </w:r>
            <w:r w:rsidRPr="00937AEE">
              <w:t>1</w:t>
            </w:r>
            <w:r w:rsidR="000F500F">
              <w:rPr>
                <w:rFonts w:hint="cs"/>
                <w:rtl/>
              </w:rPr>
              <w:t xml:space="preserve"> و</w:t>
            </w:r>
            <w:r w:rsidRPr="00937AEE">
              <w:t>2</w:t>
            </w:r>
            <w:r w:rsidRPr="00937AEE">
              <w:br/>
              <w:t>1098</w:t>
            </w:r>
            <w:r>
              <w:rPr>
                <w:rtl/>
              </w:rPr>
              <w:t xml:space="preserve">، الملحق </w:t>
            </w:r>
            <w:r w:rsidRPr="00937AEE">
              <w:t>3</w:t>
            </w:r>
            <w:r w:rsidRPr="00937AEE">
              <w:br/>
              <w:t>746</w:t>
            </w:r>
            <w:r>
              <w:rPr>
                <w:rtl/>
              </w:rPr>
              <w:t xml:space="preserve">، الملحق </w:t>
            </w:r>
            <w:r w:rsidRPr="00937AEE">
              <w:t>1</w:t>
            </w:r>
            <w:r w:rsidRPr="00937AEE">
              <w:br/>
              <w:t>1243</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BD5429">
            <w:pPr>
              <w:pStyle w:val="Tabletext"/>
              <w:spacing w:before="60"/>
            </w:pPr>
            <w:r w:rsidRPr="00937AEE">
              <w:t>0</w:t>
            </w:r>
            <w:r>
              <w:t>,</w:t>
            </w:r>
            <w:r w:rsidRPr="00937AEE">
              <w:t>5</w:t>
            </w:r>
            <w:r>
              <w:rPr>
                <w:rtl/>
              </w:rPr>
              <w:t xml:space="preserve"> (مخطط)</w:t>
            </w:r>
            <w:r w:rsidRPr="00937AEE">
              <w:br/>
              <w:t>29</w:t>
            </w:r>
            <w:r w:rsidRPr="00937AEE">
              <w:br/>
              <w:t>3</w:t>
            </w:r>
            <w:r>
              <w:t>,</w:t>
            </w:r>
            <w:r w:rsidRPr="00937AEE">
              <w:t>5</w:t>
            </w:r>
            <w:r>
              <w:rPr>
                <w:rtl/>
              </w:rPr>
              <w:t xml:space="preserve">؛ </w:t>
            </w:r>
            <w:r w:rsidRPr="00937AEE">
              <w:t>2</w:t>
            </w:r>
            <w:r>
              <w:t>,</w:t>
            </w:r>
            <w:r w:rsidRPr="00937AEE">
              <w:t>5</w:t>
            </w:r>
            <w:r>
              <w:rPr>
                <w:rtl/>
              </w:rPr>
              <w:t xml:space="preserve"> (مخطط</w:t>
            </w:r>
            <w:r>
              <w:rPr>
                <w:rFonts w:hint="cs"/>
                <w:rtl/>
              </w:rPr>
              <w:t>ات</w:t>
            </w:r>
            <w:r>
              <w:rPr>
                <w:rtl/>
              </w:rPr>
              <w:t>)</w:t>
            </w:r>
            <w:r w:rsidRPr="00937AEE">
              <w:br/>
              <w:t>14</w:t>
            </w:r>
            <w:r w:rsidRPr="00937AEE">
              <w:br/>
              <w:t>10</w:t>
            </w:r>
            <w:r w:rsidRPr="00937AEE">
              <w:br/>
              <w:t>1</w:t>
            </w:r>
            <w:r>
              <w:rPr>
                <w:rtl/>
              </w:rPr>
              <w:t xml:space="preserve">؛ </w:t>
            </w:r>
            <w:r w:rsidRPr="00937AEE">
              <w:t>2</w:t>
            </w:r>
            <w:r>
              <w:rPr>
                <w:rtl/>
              </w:rPr>
              <w:t xml:space="preserve">؛ </w:t>
            </w:r>
            <w:r w:rsidRPr="00937AEE">
              <w:t>4</w:t>
            </w:r>
            <w:r>
              <w:rPr>
                <w:rtl/>
              </w:rPr>
              <w:t xml:space="preserve">؛ </w:t>
            </w:r>
            <w:r w:rsidRPr="00937AEE">
              <w:t>14</w:t>
            </w:r>
            <w:r>
              <w:rPr>
                <w:rtl/>
              </w:rPr>
              <w:t xml:space="preserve">؛ </w:t>
            </w:r>
            <w:r w:rsidRPr="00937AEE">
              <w:t>28</w:t>
            </w:r>
            <w:r w:rsidRPr="00937AEE">
              <w:br/>
              <w:t>0</w:t>
            </w:r>
            <w:r>
              <w:t>,</w:t>
            </w:r>
            <w:r w:rsidRPr="00937AEE">
              <w:t>25</w:t>
            </w:r>
            <w:r>
              <w:rPr>
                <w:rtl/>
              </w:rPr>
              <w:t xml:space="preserve">؛ </w:t>
            </w:r>
            <w:r w:rsidRPr="00937AEE">
              <w:t>0</w:t>
            </w:r>
            <w:r>
              <w:t>,</w:t>
            </w:r>
            <w:r w:rsidRPr="00937AEE">
              <w:t>5</w:t>
            </w:r>
            <w:r>
              <w:rPr>
                <w:rtl/>
              </w:rPr>
              <w:t xml:space="preserve">؛ </w:t>
            </w:r>
            <w:r w:rsidRPr="00937AEE">
              <w:t>1</w:t>
            </w:r>
            <w:r>
              <w:rPr>
                <w:rtl/>
              </w:rPr>
              <w:t xml:space="preserve">؛ </w:t>
            </w:r>
            <w:r w:rsidRPr="00937AEE">
              <w:t>1</w:t>
            </w:r>
            <w:r>
              <w:t>,</w:t>
            </w:r>
            <w:r w:rsidRPr="00937AEE">
              <w:t>75;</w:t>
            </w:r>
            <w:r w:rsidRPr="00937AEE">
              <w:br/>
              <w:t>2</w:t>
            </w:r>
            <w:r>
              <w:rPr>
                <w:rtl/>
              </w:rPr>
              <w:t xml:space="preserve">؛ </w:t>
            </w:r>
            <w:r w:rsidRPr="00937AEE">
              <w:t>3</w:t>
            </w:r>
            <w:r>
              <w:t>,</w:t>
            </w:r>
            <w:r w:rsidRPr="00937AEE">
              <w:t>5</w:t>
            </w:r>
            <w:r>
              <w:rPr>
                <w:rtl/>
              </w:rPr>
              <w:t xml:space="preserve">؛ </w:t>
            </w:r>
            <w:r w:rsidRPr="00937AEE">
              <w:t>7</w:t>
            </w:r>
            <w:r>
              <w:rPr>
                <w:rtl/>
              </w:rPr>
              <w:t xml:space="preserve">؛ </w:t>
            </w:r>
            <w:r w:rsidRPr="00937AEE">
              <w:t>14;</w:t>
            </w:r>
            <w:r w:rsidRPr="00937AEE">
              <w:br/>
              <w:t>2</w:t>
            </w:r>
            <w:r>
              <w:t>,</w:t>
            </w:r>
            <w:r w:rsidRPr="00937AEE">
              <w:t>5</w:t>
            </w:r>
            <w:r>
              <w:rPr>
                <w:rtl/>
              </w:rPr>
              <w:t xml:space="preserve"> (مخطط)</w:t>
            </w:r>
          </w:p>
        </w:tc>
      </w:tr>
      <w:tr w:rsidR="00BD5429" w:rsidRPr="00937AEE" w:rsidTr="008B1892">
        <w:trPr>
          <w:cantSplit/>
          <w:jc w:val="center"/>
        </w:trPr>
        <w:tc>
          <w:tcPr>
            <w:tcW w:w="1131"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spacing w:before="60"/>
              <w:jc w:val="center"/>
            </w:pPr>
            <w:r w:rsidRPr="00937AEE">
              <w:t>3</w:t>
            </w:r>
            <w:r>
              <w:t>,</w:t>
            </w:r>
            <w:r w:rsidRPr="00937AEE">
              <w:t>6</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spacing w:before="60"/>
            </w:pPr>
            <w:r w:rsidRPr="00C167CA">
              <w:t>3,</w:t>
            </w:r>
            <w:r>
              <w:t>8</w:t>
            </w:r>
            <w:r w:rsidRPr="00C167CA">
              <w:t>-3,</w:t>
            </w:r>
            <w:r>
              <w:t>4</w:t>
            </w:r>
            <w:r w:rsidRPr="00C167CA">
              <w:br/>
              <w:t>3,</w:t>
            </w:r>
            <w:r>
              <w:t>8</w:t>
            </w:r>
            <w:r w:rsidRPr="00C167CA">
              <w:t>-3,</w:t>
            </w:r>
            <w:r>
              <w:t>4</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spacing w:before="60"/>
            </w:pPr>
            <w:r w:rsidRPr="00937AEE">
              <w:t>1488</w:t>
            </w:r>
            <w:r>
              <w:rPr>
                <w:rtl/>
              </w:rPr>
              <w:t xml:space="preserve">، الملحق </w:t>
            </w:r>
            <w:r w:rsidRPr="00937AEE">
              <w:t>1</w:t>
            </w:r>
            <w:r w:rsidRPr="00937AEE">
              <w:br/>
              <w:t>1488</w:t>
            </w:r>
            <w:r>
              <w:rPr>
                <w:rtl/>
              </w:rPr>
              <w:t xml:space="preserve">، الملحق </w:t>
            </w:r>
            <w:r w:rsidRPr="00937AEE">
              <w:t>2</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0F500F" w:rsidP="000F500F">
            <w:pPr>
              <w:pStyle w:val="Tabletext"/>
              <w:spacing w:before="60"/>
            </w:pPr>
            <w:r w:rsidRPr="00937AEE">
              <w:rPr>
                <w:vertAlign w:val="superscript"/>
              </w:rPr>
              <w:t>(1)</w:t>
            </w:r>
            <w:r w:rsidR="00BD5429" w:rsidRPr="00937AEE">
              <w:t>25</w:t>
            </w:r>
            <w:r w:rsidR="00BD5429" w:rsidRPr="00937AEE">
              <w:br/>
            </w:r>
            <w:r w:rsidRPr="00937AEE">
              <w:rPr>
                <w:vertAlign w:val="superscript"/>
              </w:rPr>
              <w:t>(2)</w:t>
            </w:r>
            <w:r w:rsidR="00BD5429" w:rsidRPr="00937AEE">
              <w:t>0</w:t>
            </w:r>
            <w:r w:rsidR="00BD5429">
              <w:t>,</w:t>
            </w:r>
            <w:r w:rsidR="00BD5429" w:rsidRPr="00937AEE">
              <w:t>25</w:t>
            </w:r>
          </w:p>
        </w:tc>
      </w:tr>
      <w:tr w:rsidR="00BD5429" w:rsidRPr="00937AEE" w:rsidTr="008B1892">
        <w:trPr>
          <w:cantSplit/>
          <w:jc w:val="center"/>
        </w:trPr>
        <w:tc>
          <w:tcPr>
            <w:tcW w:w="1131" w:type="dxa"/>
            <w:tcBorders>
              <w:top w:val="single" w:sz="6" w:space="0" w:color="auto"/>
              <w:left w:val="single" w:sz="6" w:space="0" w:color="auto"/>
              <w:bottom w:val="single" w:sz="6" w:space="0" w:color="auto"/>
              <w:right w:val="single" w:sz="6" w:space="0" w:color="auto"/>
            </w:tcBorders>
          </w:tcPr>
          <w:p w:rsidR="00BD5429" w:rsidRPr="00E4662C" w:rsidRDefault="00BD5429" w:rsidP="008B1892">
            <w:pPr>
              <w:pStyle w:val="Tabletext"/>
              <w:spacing w:before="60"/>
              <w:jc w:val="center"/>
            </w:pPr>
            <w:r w:rsidRPr="00E4662C">
              <w:t>4</w:t>
            </w:r>
          </w:p>
        </w:tc>
        <w:tc>
          <w:tcPr>
            <w:tcW w:w="2836" w:type="dxa"/>
            <w:tcBorders>
              <w:top w:val="single" w:sz="6" w:space="0" w:color="auto"/>
              <w:left w:val="single" w:sz="6" w:space="0" w:color="auto"/>
              <w:bottom w:val="single" w:sz="6" w:space="0" w:color="auto"/>
              <w:right w:val="single" w:sz="6" w:space="0" w:color="auto"/>
            </w:tcBorders>
          </w:tcPr>
          <w:p w:rsidR="00BD5429" w:rsidRPr="00E4662C" w:rsidRDefault="00BD5429" w:rsidP="008B1892">
            <w:pPr>
              <w:pStyle w:val="Tabletext"/>
              <w:spacing w:before="60"/>
              <w:rPr>
                <w:lang w:eastAsia="ja-JP"/>
              </w:rPr>
            </w:pPr>
            <w:r>
              <w:t>4</w:t>
            </w:r>
            <w:r w:rsidRPr="00C167CA">
              <w:t>,</w:t>
            </w:r>
            <w:r>
              <w:t>2</w:t>
            </w:r>
            <w:r w:rsidRPr="00C167CA">
              <w:t>-</w:t>
            </w:r>
            <w:r>
              <w:t>3</w:t>
            </w:r>
            <w:r w:rsidRPr="00C167CA">
              <w:t>,</w:t>
            </w:r>
            <w:r>
              <w:t>8</w:t>
            </w:r>
            <w:r w:rsidRPr="00C167CA">
              <w:br/>
            </w:r>
            <w:r>
              <w:t>4</w:t>
            </w:r>
            <w:r w:rsidRPr="00C167CA">
              <w:t>,</w:t>
            </w:r>
            <w:r>
              <w:t>2</w:t>
            </w:r>
            <w:r w:rsidRPr="00C167CA">
              <w:t>-</w:t>
            </w:r>
            <w:r>
              <w:t>3</w:t>
            </w:r>
            <w:r w:rsidRPr="00C167CA">
              <w:t>,</w:t>
            </w:r>
            <w:r>
              <w:t>7</w:t>
            </w:r>
            <w:r w:rsidRPr="00C167CA">
              <w:br/>
            </w:r>
            <w:r>
              <w:t>4</w:t>
            </w:r>
            <w:r w:rsidRPr="00C167CA">
              <w:t>,</w:t>
            </w:r>
            <w:r>
              <w:t>2</w:t>
            </w:r>
            <w:r w:rsidRPr="00C167CA">
              <w:t>-</w:t>
            </w:r>
            <w:r>
              <w:t>3</w:t>
            </w:r>
            <w:r w:rsidRPr="00C167CA">
              <w:t>,</w:t>
            </w:r>
            <w:r>
              <w:t>4</w:t>
            </w:r>
            <w:r w:rsidRPr="00C167CA">
              <w:br/>
            </w:r>
            <w:r>
              <w:t>4</w:t>
            </w:r>
            <w:r w:rsidRPr="00C167CA">
              <w:t>,</w:t>
            </w:r>
            <w:r>
              <w:t>2</w:t>
            </w:r>
            <w:r w:rsidRPr="00C167CA">
              <w:t>-</w:t>
            </w:r>
            <w:r>
              <w:t>3</w:t>
            </w:r>
            <w:r w:rsidRPr="00C167CA">
              <w:t>,</w:t>
            </w:r>
            <w:r>
              <w:t>6</w:t>
            </w:r>
            <w:r>
              <w:br/>
            </w:r>
            <w:r>
              <w:rPr>
                <w:lang w:bidi="ar-EG"/>
              </w:rPr>
              <w:t>4,2-3,4</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spacing w:before="60"/>
              <w:rPr>
                <w:lang w:eastAsia="ja-JP"/>
              </w:rPr>
            </w:pPr>
            <w:r w:rsidRPr="00937AEE">
              <w:t>382</w:t>
            </w:r>
            <w:r w:rsidRPr="00937AEE">
              <w:br/>
              <w:t>382</w:t>
            </w:r>
            <w:r>
              <w:rPr>
                <w:rtl/>
              </w:rPr>
              <w:t xml:space="preserve">، الملحق </w:t>
            </w:r>
            <w:r w:rsidRPr="00937AEE">
              <w:t>1</w:t>
            </w:r>
            <w:r w:rsidRPr="00937AEE">
              <w:br/>
              <w:t>635</w:t>
            </w:r>
            <w:r w:rsidRPr="00937AEE">
              <w:br/>
              <w:t>635</w:t>
            </w:r>
            <w:r>
              <w:rPr>
                <w:rtl/>
              </w:rPr>
              <w:t xml:space="preserve">، الملحق </w:t>
            </w:r>
            <w:r w:rsidRPr="00937AEE">
              <w:t>1</w:t>
            </w:r>
            <w:r>
              <w:rPr>
                <w:lang w:eastAsia="ja-JP"/>
              </w:rPr>
              <w:br/>
            </w:r>
            <w:r w:rsidRPr="00937AEE">
              <w:t>635</w:t>
            </w:r>
            <w:r>
              <w:rPr>
                <w:rtl/>
              </w:rPr>
              <w:t xml:space="preserve">، الملحق </w:t>
            </w:r>
            <w:r w:rsidRPr="00937AEE">
              <w:t>1</w:t>
            </w:r>
          </w:p>
        </w:tc>
        <w:tc>
          <w:tcPr>
            <w:tcW w:w="2836" w:type="dxa"/>
            <w:tcBorders>
              <w:top w:val="single" w:sz="6" w:space="0" w:color="auto"/>
              <w:left w:val="single" w:sz="6" w:space="0" w:color="auto"/>
              <w:bottom w:val="single" w:sz="6" w:space="0" w:color="auto"/>
              <w:right w:val="single" w:sz="6" w:space="0" w:color="auto"/>
            </w:tcBorders>
          </w:tcPr>
          <w:p w:rsidR="00BD5429" w:rsidRDefault="00BD5429" w:rsidP="008B1892">
            <w:pPr>
              <w:pStyle w:val="Tabletext"/>
              <w:spacing w:before="60"/>
              <w:rPr>
                <w:b/>
                <w:lang w:eastAsia="ja-JP"/>
              </w:rPr>
            </w:pPr>
            <w:r w:rsidRPr="00937AEE">
              <w:t>29</w:t>
            </w:r>
            <w:r w:rsidRPr="00937AEE">
              <w:br/>
              <w:t>28</w:t>
            </w:r>
            <w:r w:rsidRPr="00937AEE">
              <w:br/>
              <w:t>10</w:t>
            </w:r>
            <w:r>
              <w:rPr>
                <w:rtl/>
              </w:rPr>
              <w:t xml:space="preserve"> (مخطط)</w:t>
            </w:r>
            <w:r w:rsidRPr="00937AEE">
              <w:br/>
              <w:t>40</w:t>
            </w:r>
            <w:r>
              <w:rPr>
                <w:rtl/>
              </w:rPr>
              <w:t xml:space="preserve">؛ </w:t>
            </w:r>
            <w:r w:rsidRPr="00937AEE">
              <w:t>30</w:t>
            </w:r>
            <w:r>
              <w:rPr>
                <w:lang w:eastAsia="ja-JP"/>
              </w:rPr>
              <w:br/>
            </w:r>
            <w:r>
              <w:rPr>
                <w:rFonts w:hint="eastAsia"/>
                <w:lang w:eastAsia="ja-JP"/>
              </w:rPr>
              <w:t>80</w:t>
            </w:r>
          </w:p>
        </w:tc>
      </w:tr>
      <w:tr w:rsidR="00BD5429" w:rsidRPr="00937AEE" w:rsidTr="008B1892">
        <w:trPr>
          <w:cantSplit/>
          <w:jc w:val="center"/>
        </w:trPr>
        <w:tc>
          <w:tcPr>
            <w:tcW w:w="1131"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spacing w:before="60"/>
              <w:jc w:val="center"/>
            </w:pPr>
            <w:r w:rsidRPr="00937AEE">
              <w:t>U4</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spacing w:before="60"/>
            </w:pPr>
            <w:r>
              <w:t>5</w:t>
            </w:r>
            <w:r w:rsidRPr="00C167CA">
              <w:t>,</w:t>
            </w:r>
            <w:r>
              <w:t>0</w:t>
            </w:r>
            <w:r w:rsidRPr="00C167CA">
              <w:t>-</w:t>
            </w:r>
            <w:r>
              <w:t>4</w:t>
            </w:r>
            <w:r w:rsidRPr="00C167CA">
              <w:t>,</w:t>
            </w:r>
            <w:r>
              <w:t>4</w:t>
            </w:r>
            <w:r w:rsidRPr="00C167CA">
              <w:br/>
            </w:r>
            <w:r>
              <w:t>5</w:t>
            </w:r>
            <w:r w:rsidRPr="00C167CA">
              <w:t>,</w:t>
            </w:r>
            <w:r>
              <w:t>0</w:t>
            </w:r>
            <w:r w:rsidRPr="00C167CA">
              <w:t>-</w:t>
            </w:r>
            <w:r>
              <w:t>4</w:t>
            </w:r>
            <w:r w:rsidRPr="00C167CA">
              <w:t>,</w:t>
            </w:r>
            <w:r>
              <w:t>4</w:t>
            </w:r>
            <w:r w:rsidRPr="00C167CA">
              <w:br/>
            </w:r>
            <w:r>
              <w:t>5</w:t>
            </w:r>
            <w:r w:rsidRPr="00C167CA">
              <w:t>,</w:t>
            </w:r>
            <w:r>
              <w:t>0</w:t>
            </w:r>
            <w:r w:rsidRPr="00C167CA">
              <w:t>-</w:t>
            </w:r>
            <w:r>
              <w:t>4</w:t>
            </w:r>
            <w:r w:rsidRPr="00C167CA">
              <w:t>,</w:t>
            </w:r>
            <w:r>
              <w:t>4</w:t>
            </w:r>
            <w:r w:rsidRPr="00C167CA">
              <w:br/>
              <w:t>4,</w:t>
            </w:r>
            <w:r>
              <w:t>9</w:t>
            </w:r>
            <w:r w:rsidRPr="00C167CA">
              <w:t>-4,</w:t>
            </w:r>
            <w:r>
              <w:t>54</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spacing w:before="60"/>
            </w:pPr>
            <w:r w:rsidRPr="00937AEE">
              <w:t>1099</w:t>
            </w:r>
            <w:r w:rsidRPr="00937AEE">
              <w:br/>
              <w:t>1099</w:t>
            </w:r>
            <w:r>
              <w:rPr>
                <w:rtl/>
              </w:rPr>
              <w:t xml:space="preserve">، الملحق </w:t>
            </w:r>
            <w:r w:rsidRPr="00937AEE">
              <w:t>1</w:t>
            </w:r>
            <w:r w:rsidRPr="00937AEE">
              <w:br/>
              <w:t>1099</w:t>
            </w:r>
            <w:r>
              <w:rPr>
                <w:rtl/>
              </w:rPr>
              <w:t xml:space="preserve">، الملحق </w:t>
            </w:r>
            <w:r w:rsidRPr="00937AEE">
              <w:t>3</w:t>
            </w:r>
            <w:r w:rsidRPr="00937AEE">
              <w:br/>
              <w:t>1099</w:t>
            </w:r>
            <w:r>
              <w:rPr>
                <w:rtl/>
              </w:rPr>
              <w:t xml:space="preserve">، الملحق </w:t>
            </w:r>
            <w:r w:rsidRPr="00937AEE">
              <w:t>2</w:t>
            </w:r>
          </w:p>
        </w:tc>
        <w:tc>
          <w:tcPr>
            <w:tcW w:w="2836" w:type="dxa"/>
            <w:tcBorders>
              <w:top w:val="single" w:sz="6" w:space="0" w:color="auto"/>
              <w:left w:val="single" w:sz="6" w:space="0" w:color="auto"/>
              <w:bottom w:val="single" w:sz="6" w:space="0" w:color="auto"/>
              <w:right w:val="single" w:sz="6" w:space="0" w:color="auto"/>
            </w:tcBorders>
          </w:tcPr>
          <w:p w:rsidR="00BD5429" w:rsidRDefault="00BD5429" w:rsidP="008B1892">
            <w:pPr>
              <w:pStyle w:val="Tabletext"/>
              <w:spacing w:before="60"/>
              <w:rPr>
                <w:b/>
              </w:rPr>
            </w:pPr>
            <w:r w:rsidRPr="00937AEE">
              <w:t>10</w:t>
            </w:r>
            <w:r>
              <w:rPr>
                <w:rtl/>
              </w:rPr>
              <w:t xml:space="preserve"> (مخطط)</w:t>
            </w:r>
            <w:r w:rsidRPr="00937AEE">
              <w:br/>
              <w:t>40</w:t>
            </w:r>
            <w:r>
              <w:rPr>
                <w:rtl/>
              </w:rPr>
              <w:t xml:space="preserve">؛ </w:t>
            </w:r>
            <w:r w:rsidRPr="00937AEE">
              <w:t>80</w:t>
            </w:r>
            <w:r w:rsidRPr="00937AEE">
              <w:br/>
              <w:t xml:space="preserve">28 </w:t>
            </w:r>
            <w:r w:rsidRPr="00937AEE">
              <w:br/>
              <w:t>40</w:t>
            </w:r>
            <w:r>
              <w:rPr>
                <w:rtl/>
              </w:rPr>
              <w:t xml:space="preserve">؛ </w:t>
            </w:r>
            <w:r w:rsidRPr="00937AEE">
              <w:t>20</w:t>
            </w:r>
          </w:p>
        </w:tc>
      </w:tr>
      <w:tr w:rsidR="00BD5429" w:rsidRPr="00937AEE" w:rsidTr="008B1892">
        <w:trPr>
          <w:cantSplit/>
          <w:jc w:val="center"/>
        </w:trPr>
        <w:tc>
          <w:tcPr>
            <w:tcW w:w="1131"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spacing w:before="60"/>
              <w:jc w:val="center"/>
            </w:pPr>
            <w:r w:rsidRPr="00937AEE">
              <w:t>L6</w:t>
            </w:r>
          </w:p>
        </w:tc>
        <w:tc>
          <w:tcPr>
            <w:tcW w:w="2836" w:type="dxa"/>
            <w:tcBorders>
              <w:top w:val="single" w:sz="6" w:space="0" w:color="auto"/>
              <w:left w:val="single" w:sz="6" w:space="0" w:color="auto"/>
              <w:bottom w:val="single" w:sz="6" w:space="0" w:color="auto"/>
              <w:right w:val="single" w:sz="6" w:space="0" w:color="auto"/>
            </w:tcBorders>
          </w:tcPr>
          <w:p w:rsidR="00BD5429" w:rsidRDefault="00BD5429" w:rsidP="008B1892">
            <w:pPr>
              <w:pStyle w:val="Tabletext"/>
              <w:spacing w:before="60"/>
              <w:rPr>
                <w:b/>
                <w:lang w:eastAsia="ko-KR"/>
              </w:rPr>
            </w:pPr>
            <w:r>
              <w:rPr>
                <w:lang w:bidi="ar-EG"/>
              </w:rPr>
              <w:t>5,425-5,925</w:t>
            </w:r>
            <w:r>
              <w:rPr>
                <w:rtl/>
                <w:lang w:bidi="ar-EG"/>
              </w:rPr>
              <w:br/>
            </w:r>
            <w:r>
              <w:rPr>
                <w:lang w:bidi="ar-EG"/>
              </w:rPr>
              <w:t>6,425-5,925</w:t>
            </w:r>
            <w:r>
              <w:rPr>
                <w:rFonts w:hint="cs"/>
                <w:rtl/>
                <w:lang w:bidi="ar-EG"/>
              </w:rPr>
              <w:br/>
            </w:r>
            <w:r>
              <w:t>6,425-5,925</w:t>
            </w:r>
            <w:r w:rsidRPr="00C167CA">
              <w:br/>
            </w:r>
            <w:r>
              <w:t>6</w:t>
            </w:r>
            <w:r w:rsidRPr="00C167CA">
              <w:t>,</w:t>
            </w:r>
            <w:r>
              <w:t>425</w:t>
            </w:r>
            <w:r w:rsidRPr="00C167CA">
              <w:t>-</w:t>
            </w:r>
            <w:r>
              <w:t>5</w:t>
            </w:r>
            <w:r w:rsidRPr="00C167CA">
              <w:t>,</w:t>
            </w:r>
            <w:r>
              <w:t>925</w:t>
            </w:r>
          </w:p>
        </w:tc>
        <w:tc>
          <w:tcPr>
            <w:tcW w:w="2836" w:type="dxa"/>
            <w:tcBorders>
              <w:top w:val="single" w:sz="6" w:space="0" w:color="auto"/>
              <w:left w:val="single" w:sz="6" w:space="0" w:color="auto"/>
              <w:bottom w:val="single" w:sz="6" w:space="0" w:color="auto"/>
              <w:right w:val="single" w:sz="6" w:space="0" w:color="auto"/>
            </w:tcBorders>
          </w:tcPr>
          <w:p w:rsidR="00BD5429" w:rsidRDefault="00BD5429" w:rsidP="008B1892">
            <w:pPr>
              <w:pStyle w:val="Tabletext"/>
              <w:spacing w:before="60"/>
              <w:rPr>
                <w:b/>
                <w:lang w:eastAsia="ko-KR"/>
              </w:rPr>
            </w:pPr>
            <w:r w:rsidRPr="00937AEE">
              <w:t>383</w:t>
            </w:r>
            <w:r w:rsidRPr="00937AEE">
              <w:br/>
              <w:t>383</w:t>
            </w:r>
            <w:r>
              <w:rPr>
                <w:rtl/>
              </w:rPr>
              <w:t xml:space="preserve">، الملحق </w:t>
            </w:r>
            <w:r w:rsidRPr="00937AEE">
              <w:t>1</w:t>
            </w:r>
            <w:r w:rsidRPr="00937AEE">
              <w:rPr>
                <w:lang w:eastAsia="ko-KR"/>
              </w:rPr>
              <w:br/>
              <w:t>383</w:t>
            </w:r>
            <w:r>
              <w:rPr>
                <w:rtl/>
                <w:lang w:eastAsia="ko-KR"/>
              </w:rPr>
              <w:t xml:space="preserve">، الملحق </w:t>
            </w:r>
            <w:r w:rsidRPr="00937AEE">
              <w:rPr>
                <w:lang w:eastAsia="ko-KR"/>
              </w:rPr>
              <w:t>2</w:t>
            </w:r>
            <w:r w:rsidRPr="00937AEE">
              <w:rPr>
                <w:lang w:eastAsia="ko-KR"/>
              </w:rPr>
              <w:br/>
              <w:t>383</w:t>
            </w:r>
            <w:r>
              <w:rPr>
                <w:rtl/>
                <w:lang w:eastAsia="ko-KR"/>
              </w:rPr>
              <w:t xml:space="preserve">، الملحق </w:t>
            </w:r>
            <w:r w:rsidRPr="00937AEE">
              <w:rPr>
                <w:lang w:eastAsia="ko-KR"/>
              </w:rPr>
              <w:t>3</w:t>
            </w:r>
          </w:p>
        </w:tc>
        <w:tc>
          <w:tcPr>
            <w:tcW w:w="2836" w:type="dxa"/>
            <w:tcBorders>
              <w:top w:val="single" w:sz="6" w:space="0" w:color="auto"/>
              <w:left w:val="single" w:sz="6" w:space="0" w:color="auto"/>
              <w:bottom w:val="single" w:sz="6" w:space="0" w:color="auto"/>
              <w:right w:val="single" w:sz="6" w:space="0" w:color="auto"/>
            </w:tcBorders>
          </w:tcPr>
          <w:p w:rsidR="00BD5429" w:rsidRDefault="00BD5429" w:rsidP="008B1892">
            <w:pPr>
              <w:pStyle w:val="Tabletext"/>
              <w:spacing w:before="60"/>
              <w:rPr>
                <w:b/>
                <w:lang w:eastAsia="ko-KR"/>
              </w:rPr>
            </w:pPr>
            <w:r w:rsidRPr="00937AEE">
              <w:t>29</w:t>
            </w:r>
            <w:r>
              <w:t>,</w:t>
            </w:r>
            <w:r w:rsidRPr="00937AEE">
              <w:t>65</w:t>
            </w:r>
            <w:r w:rsidRPr="00937AEE">
              <w:br/>
              <w:t>40</w:t>
            </w:r>
            <w:r w:rsidRPr="00937AEE">
              <w:rPr>
                <w:lang w:eastAsia="ko-KR"/>
              </w:rPr>
              <w:br/>
              <w:t>28</w:t>
            </w:r>
            <w:r w:rsidRPr="00937AEE">
              <w:rPr>
                <w:lang w:eastAsia="ko-KR"/>
              </w:rPr>
              <w:br/>
              <w:t>40</w:t>
            </w:r>
            <w:r>
              <w:rPr>
                <w:rtl/>
                <w:lang w:eastAsia="ko-KR"/>
              </w:rPr>
              <w:t xml:space="preserve">؛ </w:t>
            </w:r>
            <w:r w:rsidRPr="00937AEE">
              <w:rPr>
                <w:lang w:eastAsia="ko-KR"/>
              </w:rPr>
              <w:t>20</w:t>
            </w:r>
            <w:r>
              <w:rPr>
                <w:rtl/>
                <w:lang w:eastAsia="ko-KR"/>
              </w:rPr>
              <w:t xml:space="preserve">؛ </w:t>
            </w:r>
            <w:r w:rsidRPr="00937AEE">
              <w:rPr>
                <w:lang w:eastAsia="ko-KR"/>
              </w:rPr>
              <w:t>10</w:t>
            </w:r>
            <w:r>
              <w:rPr>
                <w:rtl/>
                <w:lang w:eastAsia="ko-KR"/>
              </w:rPr>
              <w:t xml:space="preserve">؛ </w:t>
            </w:r>
            <w:r w:rsidRPr="00937AEE">
              <w:rPr>
                <w:lang w:eastAsia="ko-KR"/>
              </w:rPr>
              <w:t>5</w:t>
            </w:r>
          </w:p>
        </w:tc>
      </w:tr>
      <w:tr w:rsidR="00BD5429" w:rsidRPr="00937AEE" w:rsidTr="008B1892">
        <w:trPr>
          <w:cantSplit/>
          <w:jc w:val="center"/>
        </w:trPr>
        <w:tc>
          <w:tcPr>
            <w:tcW w:w="1131"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spacing w:before="60"/>
              <w:jc w:val="center"/>
            </w:pPr>
            <w:r w:rsidRPr="00937AEE">
              <w:t>U6</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F567D5" w:rsidP="00F567D5">
            <w:pPr>
              <w:pStyle w:val="Tabletext"/>
              <w:spacing w:before="60"/>
            </w:pPr>
            <w:r w:rsidRPr="00F567D5">
              <w:t>7,11-6,425</w:t>
            </w:r>
            <w:r w:rsidRPr="00F567D5">
              <w:br/>
              <w:t>7,11-6,425</w:t>
            </w:r>
            <w:r w:rsidRPr="00F567D5">
              <w:br/>
              <w:t>7,11-6,425</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spacing w:before="60"/>
            </w:pPr>
            <w:r w:rsidRPr="00937AEE">
              <w:t>384</w:t>
            </w:r>
            <w:r w:rsidRPr="00937AEE">
              <w:br/>
              <w:t>384</w:t>
            </w:r>
            <w:r>
              <w:rPr>
                <w:rtl/>
              </w:rPr>
              <w:t xml:space="preserve">، الملحق </w:t>
            </w:r>
            <w:r w:rsidRPr="00937AEE">
              <w:t>1</w:t>
            </w:r>
            <w:r w:rsidRPr="00937AEE">
              <w:br/>
              <w:t>384</w:t>
            </w:r>
            <w:r>
              <w:rPr>
                <w:rtl/>
              </w:rPr>
              <w:t xml:space="preserve">، الملحق </w:t>
            </w:r>
            <w:r w:rsidRPr="00937AEE">
              <w:t>2</w:t>
            </w:r>
          </w:p>
        </w:tc>
        <w:tc>
          <w:tcPr>
            <w:tcW w:w="2836" w:type="dxa"/>
            <w:tcBorders>
              <w:top w:val="single" w:sz="6" w:space="0" w:color="auto"/>
              <w:left w:val="single" w:sz="6" w:space="0" w:color="auto"/>
              <w:bottom w:val="single" w:sz="6" w:space="0" w:color="auto"/>
              <w:right w:val="single" w:sz="6" w:space="0" w:color="auto"/>
            </w:tcBorders>
          </w:tcPr>
          <w:p w:rsidR="00BD5429" w:rsidRPr="00937AEE" w:rsidRDefault="00BD5429" w:rsidP="008B1892">
            <w:pPr>
              <w:pStyle w:val="Tabletext"/>
              <w:spacing w:before="60"/>
            </w:pPr>
            <w:r w:rsidRPr="00937AEE">
              <w:t>40</w:t>
            </w:r>
            <w:r>
              <w:rPr>
                <w:rtl/>
              </w:rPr>
              <w:t xml:space="preserve">؛ </w:t>
            </w:r>
            <w:r w:rsidRPr="00937AEE">
              <w:t>30</w:t>
            </w:r>
            <w:r>
              <w:rPr>
                <w:rtl/>
              </w:rPr>
              <w:t xml:space="preserve">؛ </w:t>
            </w:r>
            <w:r w:rsidRPr="00937AEE">
              <w:t>20</w:t>
            </w:r>
            <w:r>
              <w:rPr>
                <w:rtl/>
                <w:lang w:eastAsia="ko-KR"/>
              </w:rPr>
              <w:t xml:space="preserve">؛ </w:t>
            </w:r>
            <w:r w:rsidRPr="00937AEE">
              <w:t>10</w:t>
            </w:r>
            <w:r>
              <w:rPr>
                <w:rtl/>
                <w:lang w:eastAsia="ko-KR"/>
              </w:rPr>
              <w:t xml:space="preserve">؛ </w:t>
            </w:r>
            <w:r w:rsidRPr="00937AEE">
              <w:rPr>
                <w:lang w:eastAsia="ko-KR"/>
              </w:rPr>
              <w:t>5</w:t>
            </w:r>
            <w:r w:rsidRPr="00937AEE">
              <w:br/>
              <w:t>80</w:t>
            </w:r>
            <w:r w:rsidRPr="00937AEE">
              <w:br/>
              <w:t>30</w:t>
            </w:r>
            <w:r>
              <w:rPr>
                <w:rtl/>
              </w:rPr>
              <w:t xml:space="preserve">؛ </w:t>
            </w:r>
            <w:r w:rsidRPr="00937AEE">
              <w:t>14</w:t>
            </w:r>
            <w:r>
              <w:rPr>
                <w:rtl/>
              </w:rPr>
              <w:t xml:space="preserve">؛ </w:t>
            </w:r>
            <w:r w:rsidRPr="00937AEE">
              <w:t>7</w:t>
            </w:r>
            <w:r>
              <w:rPr>
                <w:rtl/>
              </w:rPr>
              <w:t xml:space="preserve">؛ </w:t>
            </w:r>
            <w:r w:rsidRPr="00937AEE">
              <w:t>3</w:t>
            </w:r>
            <w:r>
              <w:t>,</w:t>
            </w:r>
            <w:r w:rsidRPr="00937AEE">
              <w:t>5</w:t>
            </w:r>
          </w:p>
        </w:tc>
      </w:tr>
    </w:tbl>
    <w:p w:rsidR="0057258C" w:rsidRPr="00F567D5" w:rsidRDefault="00F567D5" w:rsidP="00F567D5">
      <w:pPr>
        <w:pStyle w:val="TableNo"/>
      </w:pPr>
      <w:r w:rsidRPr="00F567D5">
        <w:rPr>
          <w:rtl/>
        </w:rPr>
        <w:lastRenderedPageBreak/>
        <w:t>الج</w:t>
      </w:r>
      <w:r w:rsidRPr="00F567D5">
        <w:rPr>
          <w:rFonts w:hint="cs"/>
          <w:rtl/>
        </w:rPr>
        <w:t>ـ</w:t>
      </w:r>
      <w:r w:rsidRPr="00F567D5">
        <w:rPr>
          <w:rtl/>
        </w:rPr>
        <w:t xml:space="preserve">دول </w:t>
      </w:r>
      <w:r w:rsidRPr="00F567D5">
        <w:t>1</w:t>
      </w:r>
      <w:r w:rsidRPr="00F567D5">
        <w:rPr>
          <w:rFonts w:hint="cs"/>
          <w:rtl/>
        </w:rPr>
        <w:t xml:space="preserve"> (</w:t>
      </w:r>
      <w:r w:rsidRPr="008A754F">
        <w:rPr>
          <w:rFonts w:hint="eastAsia"/>
          <w:i/>
          <w:iCs/>
        </w:rPr>
        <w:t> </w:t>
      </w:r>
      <w:r w:rsidRPr="008A754F">
        <w:rPr>
          <w:rFonts w:hint="cs"/>
          <w:i/>
          <w:iCs/>
          <w:rtl/>
        </w:rPr>
        <w:t>تتمة</w:t>
      </w:r>
      <w:r w:rsidRPr="00F567D5">
        <w:rPr>
          <w:rFonts w:hint="cs"/>
          <w:rtl/>
        </w:rPr>
        <w:t>)</w:t>
      </w:r>
    </w:p>
    <w:tbl>
      <w:tblPr>
        <w:bidiVisual/>
        <w:tblW w:w="9639" w:type="dxa"/>
        <w:jc w:val="center"/>
        <w:tblLayout w:type="fixed"/>
        <w:tblCellMar>
          <w:left w:w="107" w:type="dxa"/>
          <w:right w:w="107" w:type="dxa"/>
        </w:tblCellMar>
        <w:tblLook w:val="0000" w:firstRow="0" w:lastRow="0" w:firstColumn="0" w:lastColumn="0" w:noHBand="0" w:noVBand="0"/>
      </w:tblPr>
      <w:tblGrid>
        <w:gridCol w:w="987"/>
        <w:gridCol w:w="3033"/>
        <w:gridCol w:w="2809"/>
        <w:gridCol w:w="2810"/>
      </w:tblGrid>
      <w:tr w:rsidR="0037682A" w:rsidRPr="00937AEE" w:rsidTr="008B1892">
        <w:trPr>
          <w:cantSplit/>
          <w:jc w:val="center"/>
        </w:trPr>
        <w:tc>
          <w:tcPr>
            <w:tcW w:w="987" w:type="dxa"/>
            <w:tcBorders>
              <w:top w:val="single" w:sz="6" w:space="0" w:color="auto"/>
              <w:left w:val="single" w:sz="6" w:space="0" w:color="auto"/>
              <w:bottom w:val="single" w:sz="6" w:space="0" w:color="auto"/>
              <w:right w:val="single" w:sz="6" w:space="0" w:color="auto"/>
            </w:tcBorders>
          </w:tcPr>
          <w:p w:rsidR="0037682A" w:rsidRPr="00937AEE" w:rsidRDefault="0037682A" w:rsidP="008B1892">
            <w:pPr>
              <w:pStyle w:val="Tablehead"/>
            </w:pPr>
            <w:r w:rsidRPr="00A0566A">
              <w:rPr>
                <w:rFonts w:hint="cs"/>
                <w:rtl/>
              </w:rPr>
              <w:t>النطاق</w:t>
            </w:r>
            <w:r w:rsidRPr="00937AEE">
              <w:br/>
              <w:t>(GHz)</w:t>
            </w:r>
          </w:p>
        </w:tc>
        <w:tc>
          <w:tcPr>
            <w:tcW w:w="3033" w:type="dxa"/>
            <w:tcBorders>
              <w:top w:val="single" w:sz="6" w:space="0" w:color="auto"/>
              <w:left w:val="single" w:sz="6" w:space="0" w:color="auto"/>
              <w:bottom w:val="single" w:sz="6" w:space="0" w:color="auto"/>
              <w:right w:val="single" w:sz="6" w:space="0" w:color="auto"/>
            </w:tcBorders>
          </w:tcPr>
          <w:p w:rsidR="0037682A" w:rsidRPr="00937AEE" w:rsidRDefault="0037682A" w:rsidP="008B1892">
            <w:pPr>
              <w:pStyle w:val="Tablehead"/>
            </w:pPr>
            <w:r w:rsidRPr="00A0566A">
              <w:rPr>
                <w:rFonts w:hint="cs"/>
                <w:rtl/>
              </w:rPr>
              <w:t>مدى الترددات</w:t>
            </w:r>
            <w:r w:rsidRPr="00937AEE">
              <w:br/>
              <w:t>(GHz)</w:t>
            </w:r>
          </w:p>
        </w:tc>
        <w:tc>
          <w:tcPr>
            <w:tcW w:w="2809" w:type="dxa"/>
            <w:tcBorders>
              <w:top w:val="single" w:sz="6" w:space="0" w:color="auto"/>
              <w:left w:val="single" w:sz="6" w:space="0" w:color="auto"/>
              <w:bottom w:val="single" w:sz="6" w:space="0" w:color="auto"/>
              <w:right w:val="single" w:sz="6" w:space="0" w:color="auto"/>
            </w:tcBorders>
          </w:tcPr>
          <w:p w:rsidR="0037682A" w:rsidRPr="00937AEE" w:rsidRDefault="0037682A" w:rsidP="008B1892">
            <w:pPr>
              <w:pStyle w:val="Tablehead"/>
            </w:pPr>
            <w:r w:rsidRPr="00A0566A">
              <w:rPr>
                <w:rFonts w:hint="cs"/>
                <w:rtl/>
              </w:rPr>
              <w:t xml:space="preserve">التوصية </w:t>
            </w:r>
            <w:r w:rsidRPr="00A0566A">
              <w:t>ITU-R</w:t>
            </w:r>
            <w:r w:rsidRPr="00A0566A">
              <w:br/>
            </w:r>
            <w:r w:rsidRPr="00A0566A">
              <w:rPr>
                <w:rFonts w:hint="cs"/>
                <w:rtl/>
              </w:rPr>
              <w:t xml:space="preserve">من السلسلة </w:t>
            </w:r>
            <w:r w:rsidRPr="00A0566A">
              <w:t>F</w:t>
            </w:r>
          </w:p>
        </w:tc>
        <w:tc>
          <w:tcPr>
            <w:tcW w:w="2810" w:type="dxa"/>
            <w:tcBorders>
              <w:top w:val="single" w:sz="6" w:space="0" w:color="auto"/>
              <w:left w:val="single" w:sz="6" w:space="0" w:color="auto"/>
              <w:bottom w:val="single" w:sz="6" w:space="0" w:color="auto"/>
              <w:right w:val="single" w:sz="6" w:space="0" w:color="auto"/>
            </w:tcBorders>
          </w:tcPr>
          <w:p w:rsidR="0037682A" w:rsidRPr="00937AEE" w:rsidRDefault="0037682A" w:rsidP="008B1892">
            <w:pPr>
              <w:pStyle w:val="Tablehead"/>
            </w:pPr>
            <w:r w:rsidRPr="00A0566A">
              <w:rPr>
                <w:rFonts w:hint="cs"/>
                <w:rtl/>
              </w:rPr>
              <w:t>المباعدة بين القنوات</w:t>
            </w:r>
            <w:r w:rsidRPr="00937AEE">
              <w:br/>
              <w:t>(MHz)</w:t>
            </w:r>
          </w:p>
        </w:tc>
      </w:tr>
      <w:tr w:rsidR="0037682A" w:rsidRPr="00937AEE" w:rsidTr="008B1892">
        <w:trPr>
          <w:cantSplit/>
          <w:jc w:val="center"/>
        </w:trPr>
        <w:tc>
          <w:tcPr>
            <w:tcW w:w="987"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keepNext/>
              <w:keepLines/>
              <w:jc w:val="center"/>
            </w:pPr>
            <w:r w:rsidRPr="00937AEE">
              <w:t>7</w:t>
            </w:r>
          </w:p>
        </w:tc>
        <w:tc>
          <w:tcPr>
            <w:tcW w:w="3033"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keepNext/>
              <w:keepLines/>
            </w:pPr>
            <w:r w:rsidRPr="00937AEE">
              <w:t>7</w:t>
            </w:r>
            <w:r>
              <w:t>,</w:t>
            </w:r>
            <w:r w:rsidRPr="00937AEE">
              <w:t>55-7</w:t>
            </w:r>
            <w:r>
              <w:t>,</w:t>
            </w:r>
            <w:r w:rsidRPr="00937AEE">
              <w:t>25</w:t>
            </w:r>
            <w:r w:rsidRPr="00937AEE">
              <w:br/>
              <w:t>7</w:t>
            </w:r>
            <w:r>
              <w:t>,</w:t>
            </w:r>
            <w:r w:rsidRPr="00937AEE">
              <w:t>725-7</w:t>
            </w:r>
            <w:r>
              <w:t>,</w:t>
            </w:r>
            <w:r w:rsidRPr="00937AEE">
              <w:t>425</w:t>
            </w:r>
            <w:r>
              <w:rPr>
                <w:rFonts w:hint="cs"/>
                <w:rtl/>
              </w:rPr>
              <w:t xml:space="preserve"> </w:t>
            </w:r>
            <w:r w:rsidRPr="00937AEE">
              <w:rPr>
                <w:vertAlign w:val="superscript"/>
              </w:rPr>
              <w:t>(3)</w:t>
            </w:r>
            <w:r w:rsidRPr="00937AEE">
              <w:t>(7</w:t>
            </w:r>
            <w:r>
              <w:t>,</w:t>
            </w:r>
            <w:r w:rsidRPr="00937AEE">
              <w:t>425-7</w:t>
            </w:r>
            <w:r>
              <w:t>,</w:t>
            </w:r>
            <w:r w:rsidRPr="00937AEE">
              <w:t>125)</w:t>
            </w:r>
            <w:r w:rsidRPr="00937AEE">
              <w:br/>
            </w:r>
            <w:r w:rsidRPr="00937AEE">
              <w:rPr>
                <w:vertAlign w:val="superscript"/>
              </w:rPr>
              <w:t>(3)</w:t>
            </w:r>
            <w:r w:rsidRPr="00937AEE">
              <w:t>(7</w:t>
            </w:r>
            <w:r>
              <w:t>,</w:t>
            </w:r>
            <w:r w:rsidRPr="00937AEE">
              <w:t>550-7</w:t>
            </w:r>
            <w:r>
              <w:t>,</w:t>
            </w:r>
            <w:r w:rsidRPr="00937AEE">
              <w:t>250)</w:t>
            </w:r>
            <w:r>
              <w:rPr>
                <w:rFonts w:hint="cs"/>
                <w:rtl/>
              </w:rPr>
              <w:t xml:space="preserve"> </w:t>
            </w:r>
            <w:r w:rsidRPr="00937AEE">
              <w:rPr>
                <w:vertAlign w:val="superscript"/>
              </w:rPr>
              <w:t>(3)</w:t>
            </w:r>
            <w:r w:rsidRPr="00937AEE">
              <w:t>(7</w:t>
            </w:r>
            <w:r>
              <w:t>,</w:t>
            </w:r>
            <w:r w:rsidRPr="00937AEE">
              <w:t>850-7</w:t>
            </w:r>
            <w:r>
              <w:t>,</w:t>
            </w:r>
            <w:r w:rsidRPr="00937AEE">
              <w:t>550)</w:t>
            </w:r>
            <w:r w:rsidRPr="00937AEE">
              <w:br/>
              <w:t>7 425-7 125</w:t>
            </w:r>
            <w:r w:rsidRPr="00937AEE">
              <w:br/>
              <w:t>7</w:t>
            </w:r>
            <w:r>
              <w:t>,</w:t>
            </w:r>
            <w:r w:rsidRPr="00937AEE">
              <w:t>725-7</w:t>
            </w:r>
            <w:r>
              <w:t>,</w:t>
            </w:r>
            <w:r w:rsidRPr="00937AEE">
              <w:t>425</w:t>
            </w:r>
            <w:r w:rsidRPr="00937AEE">
              <w:br/>
              <w:t>7</w:t>
            </w:r>
            <w:r>
              <w:t>,</w:t>
            </w:r>
            <w:r w:rsidRPr="00937AEE">
              <w:t>75-7</w:t>
            </w:r>
            <w:r>
              <w:t>,</w:t>
            </w:r>
            <w:r w:rsidRPr="00937AEE">
              <w:t>435</w:t>
            </w:r>
            <w:r w:rsidRPr="00937AEE">
              <w:br/>
              <w:t>7</w:t>
            </w:r>
            <w:r>
              <w:t>,</w:t>
            </w:r>
            <w:r w:rsidRPr="00937AEE">
              <w:t>75-7</w:t>
            </w:r>
            <w:r>
              <w:t>,</w:t>
            </w:r>
            <w:r w:rsidRPr="00937AEE">
              <w:t>11</w:t>
            </w:r>
            <w:r w:rsidRPr="00937AEE">
              <w:br/>
              <w:t>7</w:t>
            </w:r>
            <w:r>
              <w:t>,</w:t>
            </w:r>
            <w:r w:rsidRPr="00937AEE">
              <w:t>90-7</w:t>
            </w:r>
            <w:r>
              <w:t>,</w:t>
            </w:r>
            <w:r w:rsidRPr="00937AEE">
              <w:t>425</w:t>
            </w:r>
          </w:p>
        </w:tc>
        <w:tc>
          <w:tcPr>
            <w:tcW w:w="2809" w:type="dxa"/>
            <w:tcBorders>
              <w:top w:val="single" w:sz="6" w:space="0" w:color="auto"/>
              <w:left w:val="single" w:sz="6" w:space="0" w:color="auto"/>
              <w:bottom w:val="single" w:sz="6" w:space="0" w:color="auto"/>
              <w:right w:val="single" w:sz="6" w:space="0" w:color="auto"/>
            </w:tcBorders>
          </w:tcPr>
          <w:p w:rsidR="0037682A" w:rsidRPr="001E729D" w:rsidRDefault="0037682A" w:rsidP="00DE3E61">
            <w:pPr>
              <w:pStyle w:val="Tabletext"/>
              <w:keepNext/>
              <w:keepLines/>
              <w:rPr>
                <w:lang w:val="fr-CH"/>
              </w:rPr>
            </w:pPr>
            <w:r w:rsidRPr="001E729D">
              <w:rPr>
                <w:lang w:val="fr-CH"/>
              </w:rPr>
              <w:t>385</w:t>
            </w:r>
            <w:r>
              <w:rPr>
                <w:rtl/>
                <w:lang w:val="fr-CH"/>
              </w:rPr>
              <w:t xml:space="preserve">، الملحق </w:t>
            </w:r>
            <w:r w:rsidRPr="001E729D">
              <w:rPr>
                <w:lang w:val="fr-CH"/>
              </w:rPr>
              <w:t>5</w:t>
            </w:r>
            <w:r w:rsidRPr="001E729D">
              <w:rPr>
                <w:lang w:val="fr-CH"/>
              </w:rPr>
              <w:br/>
              <w:t>385</w:t>
            </w:r>
            <w:r w:rsidRPr="001E729D">
              <w:rPr>
                <w:lang w:val="fr-CH"/>
              </w:rPr>
              <w:br/>
            </w:r>
            <w:r w:rsidRPr="001E729D">
              <w:rPr>
                <w:lang w:val="fr-CH"/>
              </w:rPr>
              <w:br/>
              <w:t>385</w:t>
            </w:r>
            <w:r>
              <w:rPr>
                <w:rtl/>
                <w:lang w:val="fr-CH"/>
              </w:rPr>
              <w:t xml:space="preserve">، الملحق </w:t>
            </w:r>
            <w:r w:rsidRPr="001E729D">
              <w:rPr>
                <w:lang w:val="fr-CH"/>
              </w:rPr>
              <w:t>1</w:t>
            </w:r>
            <w:r w:rsidRPr="001E729D">
              <w:rPr>
                <w:lang w:val="fr-CH"/>
              </w:rPr>
              <w:br/>
              <w:t>385</w:t>
            </w:r>
            <w:r>
              <w:rPr>
                <w:rtl/>
                <w:lang w:val="fr-CH"/>
              </w:rPr>
              <w:t xml:space="preserve">، الملحق </w:t>
            </w:r>
            <w:r w:rsidRPr="001E729D">
              <w:rPr>
                <w:lang w:val="fr-CH"/>
              </w:rPr>
              <w:t>1</w:t>
            </w:r>
            <w:r w:rsidRPr="001E729D">
              <w:rPr>
                <w:lang w:val="fr-CH"/>
              </w:rPr>
              <w:br/>
              <w:t>385</w:t>
            </w:r>
            <w:r>
              <w:rPr>
                <w:rtl/>
                <w:lang w:val="fr-CH"/>
              </w:rPr>
              <w:t xml:space="preserve">، الملحق </w:t>
            </w:r>
            <w:r w:rsidRPr="001E729D">
              <w:rPr>
                <w:lang w:val="fr-CH"/>
              </w:rPr>
              <w:t>2</w:t>
            </w:r>
            <w:r w:rsidRPr="001E729D">
              <w:rPr>
                <w:lang w:val="fr-CH"/>
              </w:rPr>
              <w:br/>
              <w:t>385</w:t>
            </w:r>
            <w:r>
              <w:rPr>
                <w:rtl/>
                <w:lang w:val="fr-CH"/>
              </w:rPr>
              <w:t xml:space="preserve">، الملحق </w:t>
            </w:r>
            <w:r w:rsidRPr="001E729D">
              <w:rPr>
                <w:lang w:val="fr-CH"/>
              </w:rPr>
              <w:t>3</w:t>
            </w:r>
            <w:r w:rsidRPr="001E729D">
              <w:rPr>
                <w:lang w:val="fr-CH"/>
              </w:rPr>
              <w:br/>
              <w:t>385</w:t>
            </w:r>
            <w:r>
              <w:rPr>
                <w:rtl/>
                <w:lang w:val="fr-CH"/>
              </w:rPr>
              <w:t xml:space="preserve">، الملحق </w:t>
            </w:r>
            <w:r w:rsidRPr="001E729D">
              <w:rPr>
                <w:lang w:val="fr-CH"/>
              </w:rPr>
              <w:t>4</w:t>
            </w:r>
          </w:p>
        </w:tc>
        <w:tc>
          <w:tcPr>
            <w:tcW w:w="2810"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keepNext/>
              <w:keepLines/>
              <w:rPr>
                <w:lang w:eastAsia="ja-JP"/>
              </w:rPr>
            </w:pPr>
            <w:r w:rsidRPr="00937AEE">
              <w:t>3</w:t>
            </w:r>
            <w:r>
              <w:t>,</w:t>
            </w:r>
            <w:r w:rsidRPr="00937AEE">
              <w:t>5</w:t>
            </w:r>
            <w:r w:rsidRPr="00937AEE">
              <w:br/>
              <w:t>7</w:t>
            </w:r>
            <w:r>
              <w:rPr>
                <w:rtl/>
              </w:rPr>
              <w:t xml:space="preserve">؛ </w:t>
            </w:r>
            <w:r w:rsidRPr="00937AEE">
              <w:t>14</w:t>
            </w:r>
            <w:r>
              <w:rPr>
                <w:rtl/>
              </w:rPr>
              <w:t xml:space="preserve">؛ </w:t>
            </w:r>
            <w:r w:rsidRPr="00937AEE">
              <w:t>28</w:t>
            </w:r>
            <w:r w:rsidRPr="00937AEE">
              <w:br/>
            </w:r>
            <w:r w:rsidRPr="00937AEE">
              <w:br/>
              <w:t>1</w:t>
            </w:r>
            <w:r>
              <w:t>,</w:t>
            </w:r>
            <w:r w:rsidRPr="00937AEE">
              <w:t>75</w:t>
            </w:r>
            <w:r>
              <w:rPr>
                <w:rtl/>
              </w:rPr>
              <w:t xml:space="preserve">؛ </w:t>
            </w:r>
            <w:r w:rsidRPr="00937AEE">
              <w:t>3</w:t>
            </w:r>
            <w:r>
              <w:t>,</w:t>
            </w:r>
            <w:r w:rsidRPr="00937AEE">
              <w:t>5</w:t>
            </w:r>
            <w:r>
              <w:rPr>
                <w:rtl/>
              </w:rPr>
              <w:t xml:space="preserve">؛ </w:t>
            </w:r>
            <w:r w:rsidRPr="00937AEE">
              <w:t>7</w:t>
            </w:r>
            <w:r>
              <w:rPr>
                <w:rtl/>
              </w:rPr>
              <w:t xml:space="preserve">؛ </w:t>
            </w:r>
            <w:r w:rsidRPr="00937AEE">
              <w:t>14</w:t>
            </w:r>
            <w:r>
              <w:rPr>
                <w:rtl/>
              </w:rPr>
              <w:t xml:space="preserve">؛ </w:t>
            </w:r>
            <w:r w:rsidRPr="00937AEE">
              <w:t>28</w:t>
            </w:r>
            <w:r w:rsidRPr="00937AEE">
              <w:br/>
              <w:t>1</w:t>
            </w:r>
            <w:r>
              <w:t>,</w:t>
            </w:r>
            <w:r w:rsidRPr="00937AEE">
              <w:t>75</w:t>
            </w:r>
            <w:r>
              <w:rPr>
                <w:rtl/>
              </w:rPr>
              <w:t xml:space="preserve">؛ </w:t>
            </w:r>
            <w:r w:rsidRPr="00937AEE">
              <w:t>3</w:t>
            </w:r>
            <w:r>
              <w:t>,</w:t>
            </w:r>
            <w:r w:rsidRPr="00937AEE">
              <w:t>5</w:t>
            </w:r>
            <w:r>
              <w:rPr>
                <w:rtl/>
              </w:rPr>
              <w:t xml:space="preserve">؛ </w:t>
            </w:r>
            <w:r w:rsidRPr="00937AEE">
              <w:t>7</w:t>
            </w:r>
            <w:r>
              <w:rPr>
                <w:rtl/>
              </w:rPr>
              <w:t xml:space="preserve">؛ </w:t>
            </w:r>
            <w:r w:rsidRPr="00937AEE">
              <w:t>14</w:t>
            </w:r>
            <w:r>
              <w:rPr>
                <w:rtl/>
              </w:rPr>
              <w:t xml:space="preserve">؛ </w:t>
            </w:r>
            <w:r w:rsidRPr="00937AEE">
              <w:t>28</w:t>
            </w:r>
            <w:r w:rsidRPr="00937AEE">
              <w:br/>
              <w:t>5</w:t>
            </w:r>
            <w:r>
              <w:rPr>
                <w:rtl/>
              </w:rPr>
              <w:t xml:space="preserve">؛ </w:t>
            </w:r>
            <w:r w:rsidRPr="00937AEE">
              <w:t>10</w:t>
            </w:r>
            <w:r>
              <w:rPr>
                <w:rtl/>
              </w:rPr>
              <w:t xml:space="preserve">؛ </w:t>
            </w:r>
            <w:r w:rsidRPr="00937AEE">
              <w:t>20</w:t>
            </w:r>
            <w:r w:rsidRPr="00937AEE">
              <w:br/>
              <w:t>28</w:t>
            </w:r>
            <w:r w:rsidRPr="00937AEE">
              <w:br/>
              <w:t>28</w:t>
            </w:r>
          </w:p>
        </w:tc>
      </w:tr>
      <w:tr w:rsidR="0037682A" w:rsidRPr="00937AEE" w:rsidTr="008B1892">
        <w:trPr>
          <w:cantSplit/>
          <w:jc w:val="center"/>
        </w:trPr>
        <w:tc>
          <w:tcPr>
            <w:tcW w:w="987"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jc w:val="center"/>
            </w:pPr>
            <w:r w:rsidRPr="00937AEE">
              <w:t>8</w:t>
            </w:r>
          </w:p>
        </w:tc>
        <w:tc>
          <w:tcPr>
            <w:tcW w:w="3033" w:type="dxa"/>
            <w:tcBorders>
              <w:top w:val="single" w:sz="6" w:space="0" w:color="auto"/>
              <w:left w:val="single" w:sz="6" w:space="0" w:color="auto"/>
              <w:bottom w:val="single" w:sz="6" w:space="0" w:color="auto"/>
              <w:right w:val="single" w:sz="6" w:space="0" w:color="auto"/>
            </w:tcBorders>
          </w:tcPr>
          <w:p w:rsidR="0037682A" w:rsidRDefault="0037682A" w:rsidP="00DE3E61">
            <w:pPr>
              <w:pStyle w:val="Tabletext"/>
              <w:spacing w:before="60"/>
              <w:rPr>
                <w:lang w:eastAsia="ja-JP"/>
              </w:rPr>
            </w:pPr>
            <w:r w:rsidRPr="00937AEE">
              <w:t>8</w:t>
            </w:r>
            <w:r>
              <w:t>,</w:t>
            </w:r>
            <w:r w:rsidRPr="00937AEE">
              <w:t>275-</w:t>
            </w:r>
            <w:r>
              <w:rPr>
                <w:rFonts w:hint="eastAsia"/>
                <w:lang w:eastAsia="ja-JP"/>
              </w:rPr>
              <w:t>7,725</w:t>
            </w:r>
            <w:r w:rsidRPr="00937AEE">
              <w:br/>
              <w:t>8</w:t>
            </w:r>
            <w:r>
              <w:t>,</w:t>
            </w:r>
            <w:r w:rsidRPr="00937AEE">
              <w:t>275</w:t>
            </w:r>
            <w:r>
              <w:rPr>
                <w:rFonts w:hint="eastAsia"/>
                <w:lang w:eastAsia="ja-JP"/>
              </w:rPr>
              <w:t>-7,725</w:t>
            </w:r>
          </w:p>
          <w:p w:rsidR="0037682A" w:rsidRDefault="0037682A" w:rsidP="00DE3E61">
            <w:pPr>
              <w:pStyle w:val="Tabletext"/>
              <w:spacing w:before="60"/>
              <w:rPr>
                <w:b/>
                <w:lang w:eastAsia="ko-KR"/>
              </w:rPr>
            </w:pPr>
            <w:r w:rsidRPr="00937AEE">
              <w:t>8</w:t>
            </w:r>
            <w:r>
              <w:t>,</w:t>
            </w:r>
            <w:r w:rsidRPr="00937AEE">
              <w:t>5-8</w:t>
            </w:r>
            <w:r>
              <w:t>,</w:t>
            </w:r>
            <w:r w:rsidRPr="00937AEE">
              <w:t>275</w:t>
            </w:r>
            <w:r w:rsidRPr="00937AEE">
              <w:br/>
              <w:t>8</w:t>
            </w:r>
            <w:r>
              <w:t>,</w:t>
            </w:r>
            <w:r w:rsidRPr="00937AEE">
              <w:t>4-7</w:t>
            </w:r>
            <w:r>
              <w:t>,</w:t>
            </w:r>
            <w:r w:rsidRPr="00937AEE">
              <w:t>9</w:t>
            </w:r>
            <w:r w:rsidRPr="00937AEE">
              <w:rPr>
                <w:lang w:eastAsia="ko-KR"/>
              </w:rPr>
              <w:br/>
              <w:t>8</w:t>
            </w:r>
            <w:r>
              <w:rPr>
                <w:lang w:eastAsia="ko-KR"/>
              </w:rPr>
              <w:t>,</w:t>
            </w:r>
            <w:r w:rsidRPr="00937AEE">
              <w:rPr>
                <w:lang w:eastAsia="ko-KR"/>
              </w:rPr>
              <w:t>275-7</w:t>
            </w:r>
            <w:r>
              <w:rPr>
                <w:lang w:eastAsia="ko-KR"/>
              </w:rPr>
              <w:t>,</w:t>
            </w:r>
            <w:r w:rsidRPr="00937AEE">
              <w:rPr>
                <w:lang w:eastAsia="ko-KR"/>
              </w:rPr>
              <w:t>725</w:t>
            </w:r>
            <w:r w:rsidRPr="00937AEE">
              <w:rPr>
                <w:lang w:eastAsia="ko-KR"/>
              </w:rPr>
              <w:br/>
              <w:t>8</w:t>
            </w:r>
            <w:r>
              <w:rPr>
                <w:lang w:eastAsia="ko-KR"/>
              </w:rPr>
              <w:t>,</w:t>
            </w:r>
            <w:r w:rsidRPr="00937AEE">
              <w:rPr>
                <w:lang w:eastAsia="ko-KR"/>
              </w:rPr>
              <w:t>5-8</w:t>
            </w:r>
            <w:r>
              <w:rPr>
                <w:lang w:eastAsia="ko-KR"/>
              </w:rPr>
              <w:t>,</w:t>
            </w:r>
            <w:r w:rsidRPr="00937AEE">
              <w:rPr>
                <w:lang w:eastAsia="ko-KR"/>
              </w:rPr>
              <w:t>025</w:t>
            </w:r>
            <w:r w:rsidRPr="00937AEE">
              <w:rPr>
                <w:lang w:eastAsia="ko-KR"/>
              </w:rPr>
              <w:br/>
              <w:t>8</w:t>
            </w:r>
            <w:r>
              <w:rPr>
                <w:lang w:eastAsia="ko-KR"/>
              </w:rPr>
              <w:t>,</w:t>
            </w:r>
            <w:r w:rsidRPr="00937AEE">
              <w:rPr>
                <w:lang w:eastAsia="ko-KR"/>
              </w:rPr>
              <w:t>275-7</w:t>
            </w:r>
            <w:r>
              <w:rPr>
                <w:lang w:eastAsia="ko-KR"/>
              </w:rPr>
              <w:t>,</w:t>
            </w:r>
            <w:r w:rsidRPr="00937AEE">
              <w:rPr>
                <w:lang w:eastAsia="ko-KR"/>
              </w:rPr>
              <w:t>725</w:t>
            </w:r>
          </w:p>
        </w:tc>
        <w:tc>
          <w:tcPr>
            <w:tcW w:w="2809" w:type="dxa"/>
            <w:tcBorders>
              <w:top w:val="single" w:sz="6" w:space="0" w:color="auto"/>
              <w:left w:val="single" w:sz="6" w:space="0" w:color="auto"/>
              <w:bottom w:val="single" w:sz="6" w:space="0" w:color="auto"/>
              <w:right w:val="single" w:sz="6" w:space="0" w:color="auto"/>
            </w:tcBorders>
          </w:tcPr>
          <w:p w:rsidR="0037682A" w:rsidRDefault="0037682A" w:rsidP="00DE3E61">
            <w:pPr>
              <w:pStyle w:val="Tabletext"/>
              <w:spacing w:before="60"/>
              <w:rPr>
                <w:b/>
                <w:lang w:val="fr-CH" w:eastAsia="ko-KR"/>
              </w:rPr>
            </w:pPr>
            <w:r w:rsidRPr="00E4662C">
              <w:rPr>
                <w:lang w:val="fr-CH"/>
              </w:rPr>
              <w:t>386</w:t>
            </w:r>
            <w:r>
              <w:rPr>
                <w:rtl/>
                <w:lang w:val="fr-CH"/>
              </w:rPr>
              <w:t xml:space="preserve">، الملحق </w:t>
            </w:r>
            <w:r w:rsidRPr="00E4662C">
              <w:rPr>
                <w:lang w:val="fr-CH"/>
              </w:rPr>
              <w:t>1</w:t>
            </w:r>
            <w:r w:rsidRPr="00E4662C">
              <w:rPr>
                <w:lang w:val="fr-CH"/>
              </w:rPr>
              <w:br/>
              <w:t>386</w:t>
            </w:r>
            <w:r>
              <w:rPr>
                <w:rtl/>
                <w:lang w:val="fr-CH"/>
              </w:rPr>
              <w:t xml:space="preserve">، الملحق </w:t>
            </w:r>
            <w:r w:rsidRPr="00E4662C">
              <w:rPr>
                <w:lang w:val="fr-CH" w:eastAsia="ko-KR"/>
              </w:rPr>
              <w:t>2</w:t>
            </w:r>
            <w:r w:rsidRPr="00E4662C">
              <w:rPr>
                <w:lang w:val="fr-CH" w:eastAsia="ja-JP"/>
              </w:rPr>
              <w:br/>
            </w:r>
            <w:r w:rsidRPr="00E4662C">
              <w:rPr>
                <w:lang w:val="fr-CH"/>
              </w:rPr>
              <w:t>386</w:t>
            </w:r>
            <w:r>
              <w:rPr>
                <w:rtl/>
                <w:lang w:val="fr-CH"/>
              </w:rPr>
              <w:t xml:space="preserve">، الملحق </w:t>
            </w:r>
            <w:r w:rsidRPr="00E4662C">
              <w:rPr>
                <w:lang w:val="fr-CH" w:eastAsia="ko-KR"/>
              </w:rPr>
              <w:t>2</w:t>
            </w:r>
            <w:r w:rsidRPr="00E4662C">
              <w:rPr>
                <w:lang w:val="fr-CH"/>
              </w:rPr>
              <w:br/>
              <w:t>386</w:t>
            </w:r>
            <w:r>
              <w:rPr>
                <w:rtl/>
                <w:lang w:val="fr-CH"/>
              </w:rPr>
              <w:t xml:space="preserve">، الملحق </w:t>
            </w:r>
            <w:r w:rsidRPr="00E4662C">
              <w:rPr>
                <w:lang w:val="fr-CH" w:eastAsia="ko-KR"/>
              </w:rPr>
              <w:t>3</w:t>
            </w:r>
            <w:r w:rsidRPr="00E4662C">
              <w:rPr>
                <w:lang w:val="fr-CH" w:eastAsia="ko-KR"/>
              </w:rPr>
              <w:br/>
              <w:t>386</w:t>
            </w:r>
            <w:r>
              <w:rPr>
                <w:rtl/>
                <w:lang w:val="fr-CH" w:eastAsia="ko-KR"/>
              </w:rPr>
              <w:t xml:space="preserve">، الملحق </w:t>
            </w:r>
            <w:r w:rsidRPr="00E4662C">
              <w:rPr>
                <w:lang w:val="fr-CH" w:eastAsia="ko-KR"/>
              </w:rPr>
              <w:t>4</w:t>
            </w:r>
            <w:r w:rsidRPr="00E4662C">
              <w:rPr>
                <w:lang w:val="fr-CH" w:eastAsia="ko-KR"/>
              </w:rPr>
              <w:br/>
              <w:t>386</w:t>
            </w:r>
            <w:r>
              <w:rPr>
                <w:rtl/>
                <w:lang w:val="fr-CH" w:eastAsia="ko-KR"/>
              </w:rPr>
              <w:t xml:space="preserve">، الملحق </w:t>
            </w:r>
            <w:r w:rsidRPr="00E4662C">
              <w:rPr>
                <w:lang w:val="fr-CH" w:eastAsia="ko-KR"/>
              </w:rPr>
              <w:t>5</w:t>
            </w:r>
            <w:r w:rsidRPr="00E4662C">
              <w:rPr>
                <w:lang w:val="fr-CH" w:eastAsia="ko-KR"/>
              </w:rPr>
              <w:br/>
              <w:t>386</w:t>
            </w:r>
            <w:r>
              <w:rPr>
                <w:rtl/>
                <w:lang w:val="fr-CH" w:eastAsia="ko-KR"/>
              </w:rPr>
              <w:t xml:space="preserve">، الملحق </w:t>
            </w:r>
            <w:r w:rsidRPr="00E4662C">
              <w:rPr>
                <w:lang w:val="fr-CH" w:eastAsia="ko-KR"/>
              </w:rPr>
              <w:t>6</w:t>
            </w:r>
          </w:p>
        </w:tc>
        <w:tc>
          <w:tcPr>
            <w:tcW w:w="2810" w:type="dxa"/>
            <w:tcBorders>
              <w:top w:val="single" w:sz="6" w:space="0" w:color="auto"/>
              <w:left w:val="single" w:sz="6" w:space="0" w:color="auto"/>
              <w:bottom w:val="single" w:sz="6" w:space="0" w:color="auto"/>
              <w:right w:val="single" w:sz="6" w:space="0" w:color="auto"/>
            </w:tcBorders>
          </w:tcPr>
          <w:p w:rsidR="0037682A" w:rsidRDefault="0037682A" w:rsidP="00DE3E61">
            <w:pPr>
              <w:pStyle w:val="Tabletext"/>
              <w:spacing w:before="60"/>
              <w:rPr>
                <w:b/>
                <w:lang w:eastAsia="ko-KR"/>
              </w:rPr>
            </w:pPr>
            <w:r w:rsidRPr="00E4662C">
              <w:rPr>
                <w:lang w:eastAsia="ko-KR"/>
              </w:rPr>
              <w:t>30</w:t>
            </w:r>
            <w:r>
              <w:rPr>
                <w:rtl/>
                <w:lang w:eastAsia="ko-KR"/>
              </w:rPr>
              <w:t xml:space="preserve">؛ </w:t>
            </w:r>
            <w:r w:rsidRPr="00E4662C">
              <w:rPr>
                <w:lang w:eastAsia="ko-KR"/>
              </w:rPr>
              <w:t>20</w:t>
            </w:r>
            <w:r>
              <w:rPr>
                <w:rtl/>
                <w:lang w:eastAsia="ko-KR"/>
              </w:rPr>
              <w:t xml:space="preserve">؛ </w:t>
            </w:r>
            <w:r w:rsidRPr="00E4662C">
              <w:rPr>
                <w:lang w:eastAsia="ko-KR"/>
              </w:rPr>
              <w:t>10</w:t>
            </w:r>
            <w:r>
              <w:rPr>
                <w:rtl/>
                <w:lang w:eastAsia="ko-KR"/>
              </w:rPr>
              <w:t xml:space="preserve">؛ </w:t>
            </w:r>
            <w:r w:rsidRPr="00E4662C">
              <w:rPr>
                <w:lang w:eastAsia="ko-KR"/>
              </w:rPr>
              <w:t>5</w:t>
            </w:r>
            <w:r>
              <w:rPr>
                <w:rtl/>
                <w:lang w:eastAsia="ko-KR"/>
              </w:rPr>
              <w:t xml:space="preserve">؛ </w:t>
            </w:r>
            <w:r w:rsidRPr="00E4662C">
              <w:rPr>
                <w:lang w:eastAsia="ko-KR"/>
              </w:rPr>
              <w:t>2</w:t>
            </w:r>
            <w:r>
              <w:rPr>
                <w:lang w:eastAsia="ko-KR"/>
              </w:rPr>
              <w:t>,</w:t>
            </w:r>
            <w:r w:rsidRPr="00E4662C">
              <w:rPr>
                <w:lang w:eastAsia="ko-KR"/>
              </w:rPr>
              <w:t>5</w:t>
            </w:r>
            <w:r>
              <w:rPr>
                <w:rtl/>
                <w:lang w:eastAsia="ko-KR"/>
              </w:rPr>
              <w:t xml:space="preserve">؛ </w:t>
            </w:r>
            <w:r w:rsidRPr="00E4662C">
              <w:rPr>
                <w:lang w:eastAsia="ko-KR"/>
              </w:rPr>
              <w:t>1</w:t>
            </w:r>
            <w:r>
              <w:rPr>
                <w:lang w:eastAsia="ko-KR"/>
              </w:rPr>
              <w:t>,</w:t>
            </w:r>
            <w:r w:rsidRPr="00E4662C">
              <w:rPr>
                <w:lang w:eastAsia="ko-KR"/>
              </w:rPr>
              <w:t>25</w:t>
            </w:r>
            <w:r w:rsidRPr="00E4662C">
              <w:rPr>
                <w:lang w:eastAsia="ko-KR"/>
              </w:rPr>
              <w:br/>
            </w:r>
            <w:r w:rsidRPr="00E4662C">
              <w:rPr>
                <w:rFonts w:hint="eastAsia"/>
                <w:lang w:eastAsia="ja-JP"/>
              </w:rPr>
              <w:t>28</w:t>
            </w:r>
            <w:r>
              <w:rPr>
                <w:rFonts w:hint="eastAsia"/>
                <w:rtl/>
                <w:lang w:eastAsia="ja-JP"/>
              </w:rPr>
              <w:t xml:space="preserve">؛ </w:t>
            </w:r>
            <w:r w:rsidRPr="00E4662C">
              <w:rPr>
                <w:rFonts w:hint="eastAsia"/>
                <w:lang w:eastAsia="ja-JP"/>
              </w:rPr>
              <w:t>14</w:t>
            </w:r>
            <w:r>
              <w:rPr>
                <w:rFonts w:hint="eastAsia"/>
                <w:rtl/>
                <w:lang w:eastAsia="ja-JP"/>
              </w:rPr>
              <w:t xml:space="preserve">؛ </w:t>
            </w:r>
            <w:r w:rsidRPr="00E4662C">
              <w:rPr>
                <w:rFonts w:hint="eastAsia"/>
                <w:lang w:eastAsia="ja-JP"/>
              </w:rPr>
              <w:t>7</w:t>
            </w:r>
            <w:r w:rsidRPr="00E4662C">
              <w:rPr>
                <w:rFonts w:hint="eastAsia"/>
                <w:lang w:eastAsia="ja-JP"/>
              </w:rPr>
              <w:br/>
              <w:t>28</w:t>
            </w:r>
            <w:r>
              <w:rPr>
                <w:rFonts w:hint="eastAsia"/>
                <w:rtl/>
                <w:lang w:eastAsia="ja-JP"/>
              </w:rPr>
              <w:t xml:space="preserve">؛ </w:t>
            </w:r>
            <w:r>
              <w:t>14</w:t>
            </w:r>
            <w:r>
              <w:rPr>
                <w:rtl/>
              </w:rPr>
              <w:t xml:space="preserve">؛ </w:t>
            </w:r>
            <w:r>
              <w:t>7</w:t>
            </w:r>
            <w:r w:rsidRPr="00E4662C">
              <w:br/>
            </w:r>
            <w:r>
              <w:t>28</w:t>
            </w:r>
            <w:r>
              <w:rPr>
                <w:rtl/>
                <w:lang w:eastAsia="ko-KR"/>
              </w:rPr>
              <w:t xml:space="preserve">؛ </w:t>
            </w:r>
            <w:r>
              <w:rPr>
                <w:lang w:eastAsia="ko-KR"/>
              </w:rPr>
              <w:t>14</w:t>
            </w:r>
            <w:r>
              <w:rPr>
                <w:rtl/>
                <w:lang w:eastAsia="ko-KR"/>
              </w:rPr>
              <w:t xml:space="preserve">؛ </w:t>
            </w:r>
            <w:r>
              <w:rPr>
                <w:lang w:eastAsia="ko-KR"/>
              </w:rPr>
              <w:t>7</w:t>
            </w:r>
            <w:r w:rsidRPr="00E4662C">
              <w:rPr>
                <w:lang w:eastAsia="ko-KR"/>
              </w:rPr>
              <w:br/>
              <w:t>40</w:t>
            </w:r>
            <w:r>
              <w:rPr>
                <w:rtl/>
                <w:lang w:eastAsia="ko-KR"/>
              </w:rPr>
              <w:t xml:space="preserve">؛ </w:t>
            </w:r>
            <w:r w:rsidRPr="00E4662C">
              <w:rPr>
                <w:lang w:eastAsia="ko-KR"/>
              </w:rPr>
              <w:t>20</w:t>
            </w:r>
            <w:r>
              <w:rPr>
                <w:rtl/>
                <w:lang w:eastAsia="ko-KR"/>
              </w:rPr>
              <w:t xml:space="preserve">؛ </w:t>
            </w:r>
            <w:r w:rsidRPr="00E4662C">
              <w:rPr>
                <w:lang w:eastAsia="ko-KR"/>
              </w:rPr>
              <w:t>10</w:t>
            </w:r>
            <w:r>
              <w:rPr>
                <w:rtl/>
                <w:lang w:eastAsia="ko-KR"/>
              </w:rPr>
              <w:t xml:space="preserve">؛ </w:t>
            </w:r>
            <w:r w:rsidRPr="00E4662C">
              <w:rPr>
                <w:lang w:eastAsia="ko-KR"/>
              </w:rPr>
              <w:t>5</w:t>
            </w:r>
            <w:r w:rsidRPr="00E4662C">
              <w:rPr>
                <w:lang w:eastAsia="ko-KR"/>
              </w:rPr>
              <w:br/>
              <w:t>28</w:t>
            </w:r>
            <w:r>
              <w:rPr>
                <w:rtl/>
                <w:lang w:eastAsia="ko-KR"/>
              </w:rPr>
              <w:t xml:space="preserve">؛ </w:t>
            </w:r>
            <w:r w:rsidRPr="00E4662C">
              <w:rPr>
                <w:lang w:eastAsia="ko-KR"/>
              </w:rPr>
              <w:t>14</w:t>
            </w:r>
            <w:r>
              <w:rPr>
                <w:rtl/>
                <w:lang w:eastAsia="ko-KR"/>
              </w:rPr>
              <w:t xml:space="preserve">؛ </w:t>
            </w:r>
            <w:r w:rsidRPr="00E4662C">
              <w:rPr>
                <w:lang w:eastAsia="ko-KR"/>
              </w:rPr>
              <w:t>7</w:t>
            </w:r>
            <w:r w:rsidRPr="00E4662C">
              <w:rPr>
                <w:lang w:eastAsia="ko-KR"/>
              </w:rPr>
              <w:br/>
            </w:r>
            <w:r>
              <w:rPr>
                <w:lang w:eastAsia="ko-KR"/>
              </w:rPr>
              <w:t>29,65</w:t>
            </w:r>
          </w:p>
        </w:tc>
      </w:tr>
      <w:tr w:rsidR="0037682A" w:rsidRPr="007037E7" w:rsidTr="008B1892">
        <w:trPr>
          <w:cantSplit/>
          <w:jc w:val="center"/>
        </w:trPr>
        <w:tc>
          <w:tcPr>
            <w:tcW w:w="987"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jc w:val="center"/>
            </w:pPr>
            <w:r w:rsidRPr="00937AEE">
              <w:t>10</w:t>
            </w:r>
          </w:p>
        </w:tc>
        <w:tc>
          <w:tcPr>
            <w:tcW w:w="3033"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pPr>
            <w:r w:rsidRPr="00937AEE">
              <w:t>10</w:t>
            </w:r>
            <w:r>
              <w:t>,</w:t>
            </w:r>
            <w:r w:rsidRPr="00937AEE">
              <w:t>68-10</w:t>
            </w:r>
            <w:r>
              <w:t>,</w:t>
            </w:r>
            <w:r w:rsidRPr="00937AEE">
              <w:t>0</w:t>
            </w:r>
            <w:r w:rsidRPr="00937AEE">
              <w:br/>
              <w:t>10</w:t>
            </w:r>
            <w:r>
              <w:t>,</w:t>
            </w:r>
            <w:r w:rsidRPr="00937AEE">
              <w:t>68-10</w:t>
            </w:r>
            <w:r>
              <w:t>,</w:t>
            </w:r>
            <w:r w:rsidRPr="00937AEE">
              <w:t>0</w:t>
            </w:r>
            <w:r w:rsidRPr="00937AEE">
              <w:br/>
              <w:t>10</w:t>
            </w:r>
            <w:r>
              <w:t>,</w:t>
            </w:r>
            <w:r w:rsidRPr="00937AEE">
              <w:t>65-10</w:t>
            </w:r>
            <w:r>
              <w:t>,</w:t>
            </w:r>
            <w:r w:rsidRPr="00937AEE">
              <w:t>15</w:t>
            </w:r>
            <w:r w:rsidRPr="00937AEE">
              <w:br/>
              <w:t>10</w:t>
            </w:r>
            <w:r>
              <w:t>,</w:t>
            </w:r>
            <w:r w:rsidRPr="00937AEE">
              <w:t>65-10</w:t>
            </w:r>
            <w:r>
              <w:t>,</w:t>
            </w:r>
            <w:r w:rsidRPr="00937AEE">
              <w:t>15</w:t>
            </w:r>
            <w:r w:rsidRPr="00937AEE">
              <w:br/>
              <w:t>10</w:t>
            </w:r>
            <w:r>
              <w:t>,</w:t>
            </w:r>
            <w:r w:rsidRPr="00937AEE">
              <w:t>65-10</w:t>
            </w:r>
            <w:r>
              <w:t>,</w:t>
            </w:r>
            <w:r w:rsidRPr="00937AEE">
              <w:t>15</w:t>
            </w:r>
            <w:r w:rsidRPr="00937AEE">
              <w:br/>
              <w:t>10</w:t>
            </w:r>
            <w:r>
              <w:t>,</w:t>
            </w:r>
            <w:r w:rsidRPr="00937AEE">
              <w:t>68-10</w:t>
            </w:r>
            <w:r>
              <w:t>,</w:t>
            </w:r>
            <w:r w:rsidRPr="00937AEE">
              <w:t>5</w:t>
            </w:r>
            <w:r w:rsidRPr="00937AEE">
              <w:br/>
            </w:r>
            <w:r w:rsidRPr="00CD4700">
              <w:t>10,68</w:t>
            </w:r>
            <w:r w:rsidRPr="00937AEE">
              <w:t>-10</w:t>
            </w:r>
            <w:r>
              <w:t>,</w:t>
            </w:r>
            <w:r w:rsidRPr="00937AEE">
              <w:t>55</w:t>
            </w:r>
          </w:p>
        </w:tc>
        <w:tc>
          <w:tcPr>
            <w:tcW w:w="2809" w:type="dxa"/>
            <w:tcBorders>
              <w:top w:val="single" w:sz="6" w:space="0" w:color="auto"/>
              <w:left w:val="single" w:sz="6" w:space="0" w:color="auto"/>
              <w:bottom w:val="single" w:sz="6" w:space="0" w:color="auto"/>
              <w:right w:val="single" w:sz="6" w:space="0" w:color="auto"/>
            </w:tcBorders>
          </w:tcPr>
          <w:p w:rsidR="0037682A" w:rsidRPr="001E729D" w:rsidRDefault="0037682A" w:rsidP="00DE3E61">
            <w:pPr>
              <w:pStyle w:val="Tabletext"/>
              <w:spacing w:before="60" w:after="0"/>
              <w:rPr>
                <w:lang w:val="fr-CH"/>
              </w:rPr>
            </w:pPr>
            <w:r w:rsidRPr="001E729D">
              <w:rPr>
                <w:lang w:val="fr-CH"/>
              </w:rPr>
              <w:t>747</w:t>
            </w:r>
            <w:r w:rsidRPr="001E729D">
              <w:rPr>
                <w:lang w:val="fr-CH"/>
              </w:rPr>
              <w:br/>
              <w:t>747</w:t>
            </w:r>
            <w:r>
              <w:rPr>
                <w:rtl/>
                <w:lang w:val="fr-CH"/>
              </w:rPr>
              <w:t xml:space="preserve">، الملحق </w:t>
            </w:r>
            <w:r w:rsidRPr="001E729D">
              <w:rPr>
                <w:lang w:val="fr-CH"/>
              </w:rPr>
              <w:t xml:space="preserve">4 </w:t>
            </w:r>
            <w:r w:rsidRPr="001E729D">
              <w:rPr>
                <w:lang w:val="fr-CH"/>
              </w:rPr>
              <w:br/>
              <w:t>747</w:t>
            </w:r>
            <w:r>
              <w:rPr>
                <w:rtl/>
                <w:lang w:val="fr-CH"/>
              </w:rPr>
              <w:t xml:space="preserve">، الملحق </w:t>
            </w:r>
            <w:r w:rsidRPr="001E729D">
              <w:rPr>
                <w:lang w:val="fr-CH"/>
              </w:rPr>
              <w:t xml:space="preserve">3 </w:t>
            </w:r>
            <w:r w:rsidRPr="001E729D">
              <w:rPr>
                <w:lang w:val="fr-CH"/>
              </w:rPr>
              <w:br/>
              <w:t>1568</w:t>
            </w:r>
            <w:r>
              <w:rPr>
                <w:rtl/>
                <w:lang w:val="fr-CH"/>
              </w:rPr>
              <w:t xml:space="preserve">، الملحق </w:t>
            </w:r>
            <w:r w:rsidRPr="001E729D">
              <w:rPr>
                <w:lang w:val="fr-CH"/>
              </w:rPr>
              <w:t>1</w:t>
            </w:r>
            <w:r w:rsidRPr="001E729D">
              <w:rPr>
                <w:lang w:val="fr-CH"/>
              </w:rPr>
              <w:br/>
              <w:t>1568</w:t>
            </w:r>
            <w:r>
              <w:rPr>
                <w:rtl/>
                <w:lang w:val="fr-CH"/>
              </w:rPr>
              <w:t xml:space="preserve">، الملحق </w:t>
            </w:r>
            <w:r w:rsidRPr="001E729D">
              <w:rPr>
                <w:lang w:val="fr-CH"/>
              </w:rPr>
              <w:t>2</w:t>
            </w:r>
            <w:r w:rsidRPr="001E729D">
              <w:rPr>
                <w:lang w:val="fr-CH"/>
              </w:rPr>
              <w:br/>
              <w:t>747</w:t>
            </w:r>
            <w:r>
              <w:rPr>
                <w:rtl/>
                <w:lang w:val="fr-CH"/>
              </w:rPr>
              <w:t xml:space="preserve">، الملحق </w:t>
            </w:r>
            <w:r w:rsidRPr="001E729D">
              <w:rPr>
                <w:lang w:val="fr-CH"/>
              </w:rPr>
              <w:t>1</w:t>
            </w:r>
            <w:r w:rsidRPr="001E729D">
              <w:rPr>
                <w:lang w:val="fr-CH"/>
              </w:rPr>
              <w:br/>
              <w:t>747</w:t>
            </w:r>
            <w:r>
              <w:rPr>
                <w:rtl/>
                <w:lang w:val="fr-CH"/>
              </w:rPr>
              <w:t xml:space="preserve">، الملحق </w:t>
            </w:r>
            <w:r w:rsidRPr="001E729D">
              <w:rPr>
                <w:lang w:val="fr-CH"/>
              </w:rPr>
              <w:t>2</w:t>
            </w:r>
          </w:p>
        </w:tc>
        <w:tc>
          <w:tcPr>
            <w:tcW w:w="2810" w:type="dxa"/>
            <w:tcBorders>
              <w:top w:val="single" w:sz="6" w:space="0" w:color="auto"/>
              <w:left w:val="single" w:sz="6" w:space="0" w:color="auto"/>
              <w:bottom w:val="single" w:sz="6" w:space="0" w:color="auto"/>
              <w:right w:val="single" w:sz="6" w:space="0" w:color="auto"/>
            </w:tcBorders>
          </w:tcPr>
          <w:p w:rsidR="0037682A" w:rsidRPr="00403910" w:rsidRDefault="0037682A" w:rsidP="000F500F">
            <w:pPr>
              <w:pStyle w:val="Tabletext"/>
              <w:spacing w:before="60" w:after="0"/>
              <w:rPr>
                <w:b/>
              </w:rPr>
            </w:pPr>
            <w:r w:rsidRPr="00403910">
              <w:t>1</w:t>
            </w:r>
            <w:r>
              <w:t>,</w:t>
            </w:r>
            <w:r w:rsidRPr="00403910">
              <w:t>25</w:t>
            </w:r>
            <w:r>
              <w:rPr>
                <w:rFonts w:hint="cs"/>
                <w:rtl/>
              </w:rPr>
              <w:t xml:space="preserve"> و</w:t>
            </w:r>
            <w:r w:rsidRPr="00403910">
              <w:t>3</w:t>
            </w:r>
            <w:r>
              <w:t>,</w:t>
            </w:r>
            <w:r w:rsidRPr="00403910">
              <w:t>5</w:t>
            </w:r>
            <w:r>
              <w:rPr>
                <w:rFonts w:hint="cs"/>
                <w:rtl/>
              </w:rPr>
              <w:t xml:space="preserve"> مخططات</w:t>
            </w:r>
            <w:r w:rsidRPr="00403910">
              <w:br/>
              <w:t>3</w:t>
            </w:r>
            <w:r>
              <w:t>,</w:t>
            </w:r>
            <w:r w:rsidRPr="00403910">
              <w:t>5</w:t>
            </w:r>
            <w:r>
              <w:rPr>
                <w:rtl/>
              </w:rPr>
              <w:t xml:space="preserve">؛ </w:t>
            </w:r>
            <w:r w:rsidRPr="00403910">
              <w:t>7</w:t>
            </w:r>
            <w:r>
              <w:rPr>
                <w:rtl/>
              </w:rPr>
              <w:t xml:space="preserve">؛ </w:t>
            </w:r>
            <w:r w:rsidRPr="00403910">
              <w:t>14</w:t>
            </w:r>
            <w:r>
              <w:rPr>
                <w:rtl/>
              </w:rPr>
              <w:t xml:space="preserve">؛ </w:t>
            </w:r>
            <w:r w:rsidRPr="00403910">
              <w:t>28</w:t>
            </w:r>
            <w:r>
              <w:rPr>
                <w:rFonts w:hint="cs"/>
                <w:rtl/>
              </w:rPr>
              <w:t xml:space="preserve"> (مخططات)</w:t>
            </w:r>
            <w:r w:rsidRPr="00403910">
              <w:br/>
              <w:t>3</w:t>
            </w:r>
            <w:r>
              <w:t>,</w:t>
            </w:r>
            <w:r w:rsidRPr="00403910">
              <w:t>5</w:t>
            </w:r>
            <w:r>
              <w:rPr>
                <w:rtl/>
              </w:rPr>
              <w:t xml:space="preserve">؛ </w:t>
            </w:r>
            <w:r w:rsidRPr="00403910">
              <w:t>7</w:t>
            </w:r>
            <w:r>
              <w:rPr>
                <w:rtl/>
              </w:rPr>
              <w:t xml:space="preserve">؛ </w:t>
            </w:r>
            <w:r w:rsidRPr="00403910">
              <w:t>14</w:t>
            </w:r>
            <w:r>
              <w:rPr>
                <w:rtl/>
              </w:rPr>
              <w:t xml:space="preserve">؛ </w:t>
            </w:r>
            <w:r w:rsidRPr="00403910">
              <w:t>28</w:t>
            </w:r>
            <w:r>
              <w:rPr>
                <w:rFonts w:hint="cs"/>
                <w:rtl/>
              </w:rPr>
              <w:t xml:space="preserve"> (مخططات)</w:t>
            </w:r>
            <w:r w:rsidRPr="00403910">
              <w:br/>
            </w:r>
            <w:r w:rsidR="000F500F" w:rsidRPr="00403910">
              <w:rPr>
                <w:vertAlign w:val="superscript"/>
              </w:rPr>
              <w:t>(1)</w:t>
            </w:r>
            <w:r w:rsidRPr="00403910">
              <w:t>28</w:t>
            </w:r>
            <w:r w:rsidRPr="00403910">
              <w:br/>
            </w:r>
            <w:r w:rsidR="000F500F" w:rsidRPr="00403910">
              <w:rPr>
                <w:vertAlign w:val="superscript"/>
              </w:rPr>
              <w:t>(1)</w:t>
            </w:r>
            <w:r w:rsidRPr="00403910">
              <w:t>30</w:t>
            </w:r>
            <w:r w:rsidRPr="00403910">
              <w:br/>
              <w:t>7</w:t>
            </w:r>
            <w:r>
              <w:rPr>
                <w:rtl/>
              </w:rPr>
              <w:t xml:space="preserve">؛ </w:t>
            </w:r>
            <w:r w:rsidRPr="00403910">
              <w:t>3</w:t>
            </w:r>
            <w:r>
              <w:t>,</w:t>
            </w:r>
            <w:r w:rsidRPr="00403910">
              <w:t>5</w:t>
            </w:r>
            <w:r>
              <w:rPr>
                <w:rFonts w:hint="cs"/>
                <w:rtl/>
              </w:rPr>
              <w:t xml:space="preserve"> (مخططات)</w:t>
            </w:r>
            <w:r w:rsidRPr="00403910">
              <w:br/>
              <w:t>5</w:t>
            </w:r>
            <w:r>
              <w:rPr>
                <w:rtl/>
              </w:rPr>
              <w:t xml:space="preserve">؛ </w:t>
            </w:r>
            <w:r w:rsidRPr="00403910">
              <w:t>2</w:t>
            </w:r>
            <w:r>
              <w:t>,</w:t>
            </w:r>
            <w:r w:rsidRPr="00403910">
              <w:t>5</w:t>
            </w:r>
            <w:r>
              <w:rPr>
                <w:rtl/>
              </w:rPr>
              <w:t xml:space="preserve">؛ </w:t>
            </w:r>
            <w:r w:rsidRPr="00403910">
              <w:t>1</w:t>
            </w:r>
            <w:r>
              <w:t>,</w:t>
            </w:r>
            <w:r w:rsidRPr="00403910">
              <w:t>25</w:t>
            </w:r>
            <w:r>
              <w:rPr>
                <w:rFonts w:hint="cs"/>
                <w:rtl/>
              </w:rPr>
              <w:t xml:space="preserve"> (مخططات)</w:t>
            </w:r>
          </w:p>
        </w:tc>
      </w:tr>
      <w:tr w:rsidR="0037682A" w:rsidRPr="00937AEE" w:rsidTr="008B1892">
        <w:trPr>
          <w:cantSplit/>
          <w:jc w:val="center"/>
        </w:trPr>
        <w:tc>
          <w:tcPr>
            <w:tcW w:w="987"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jc w:val="center"/>
            </w:pPr>
            <w:r w:rsidRPr="00937AEE">
              <w:t>11</w:t>
            </w:r>
          </w:p>
        </w:tc>
        <w:tc>
          <w:tcPr>
            <w:tcW w:w="3033"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rPr>
                <w:lang w:eastAsia="ja-JP"/>
              </w:rPr>
            </w:pPr>
            <w:r w:rsidRPr="00937AEE">
              <w:t>11</w:t>
            </w:r>
            <w:r>
              <w:t>,</w:t>
            </w:r>
            <w:r w:rsidRPr="00937AEE">
              <w:t>7-10</w:t>
            </w:r>
            <w:r>
              <w:t>,</w:t>
            </w:r>
            <w:r w:rsidRPr="00937AEE">
              <w:t>7</w:t>
            </w:r>
            <w:r w:rsidRPr="00937AEE">
              <w:br/>
              <w:t>11</w:t>
            </w:r>
            <w:r>
              <w:t>,</w:t>
            </w:r>
            <w:r w:rsidRPr="00937AEE">
              <w:t>7-10</w:t>
            </w:r>
            <w:r>
              <w:t>,</w:t>
            </w:r>
            <w:r w:rsidRPr="00937AEE">
              <w:t>7</w:t>
            </w:r>
            <w:r w:rsidRPr="00937AEE">
              <w:br/>
              <w:t>11</w:t>
            </w:r>
            <w:r>
              <w:t>,</w:t>
            </w:r>
            <w:r w:rsidRPr="00937AEE">
              <w:t>7-10</w:t>
            </w:r>
            <w:r>
              <w:t>,</w:t>
            </w:r>
            <w:r w:rsidRPr="00937AEE">
              <w:t>7</w:t>
            </w:r>
            <w:r w:rsidRPr="00937AEE">
              <w:br/>
              <w:t>11</w:t>
            </w:r>
            <w:r>
              <w:t>,</w:t>
            </w:r>
            <w:r w:rsidRPr="00937AEE">
              <w:t>7-10</w:t>
            </w:r>
            <w:r>
              <w:t>,</w:t>
            </w:r>
            <w:r w:rsidRPr="00937AEE">
              <w:t>7</w:t>
            </w:r>
            <w:r w:rsidRPr="00937AEE">
              <w:rPr>
                <w:lang w:eastAsia="ja-JP"/>
              </w:rPr>
              <w:br/>
            </w:r>
            <w:r w:rsidRPr="00937AEE">
              <w:t>11</w:t>
            </w:r>
            <w:r>
              <w:t>,</w:t>
            </w:r>
            <w:r w:rsidRPr="00937AEE">
              <w:t>7-10</w:t>
            </w:r>
            <w:r>
              <w:t>,</w:t>
            </w:r>
            <w:r w:rsidRPr="00937AEE">
              <w:t>7</w:t>
            </w:r>
          </w:p>
        </w:tc>
        <w:tc>
          <w:tcPr>
            <w:tcW w:w="2809"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rPr>
                <w:lang w:eastAsia="ja-JP"/>
              </w:rPr>
            </w:pPr>
            <w:r w:rsidRPr="00937AEE">
              <w:t>387</w:t>
            </w:r>
            <w:r w:rsidRPr="00937AEE">
              <w:br/>
              <w:t>387</w:t>
            </w:r>
            <w:r>
              <w:rPr>
                <w:rtl/>
              </w:rPr>
              <w:t xml:space="preserve">، الملحق </w:t>
            </w:r>
            <w:r w:rsidRPr="00937AEE">
              <w:t>2</w:t>
            </w:r>
            <w:r w:rsidRPr="00937AEE">
              <w:br/>
              <w:t>387</w:t>
            </w:r>
            <w:r>
              <w:rPr>
                <w:rtl/>
              </w:rPr>
              <w:t xml:space="preserve">، الملحق </w:t>
            </w:r>
            <w:r w:rsidRPr="00937AEE">
              <w:t>1</w:t>
            </w:r>
            <w:r w:rsidRPr="00937AEE">
              <w:br/>
              <w:t>387</w:t>
            </w:r>
            <w:r>
              <w:rPr>
                <w:rtl/>
              </w:rPr>
              <w:t xml:space="preserve">، الملحق </w:t>
            </w:r>
            <w:r w:rsidRPr="00937AEE">
              <w:t>3</w:t>
            </w:r>
            <w:r w:rsidRPr="00937AEE">
              <w:rPr>
                <w:lang w:eastAsia="ja-JP"/>
              </w:rPr>
              <w:br/>
            </w:r>
            <w:r w:rsidRPr="00937AEE">
              <w:t>387</w:t>
            </w:r>
            <w:r>
              <w:rPr>
                <w:rtl/>
              </w:rPr>
              <w:t xml:space="preserve">، الملحق </w:t>
            </w:r>
            <w:r w:rsidRPr="00937AEE">
              <w:rPr>
                <w:lang w:eastAsia="ja-JP"/>
              </w:rPr>
              <w:t>4</w:t>
            </w:r>
          </w:p>
        </w:tc>
        <w:tc>
          <w:tcPr>
            <w:tcW w:w="2810"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rPr>
                <w:lang w:eastAsia="ja-JP"/>
              </w:rPr>
            </w:pPr>
            <w:r w:rsidRPr="00937AEE">
              <w:t>40</w:t>
            </w:r>
            <w:r w:rsidRPr="00937AEE">
              <w:br/>
              <w:t>60</w:t>
            </w:r>
            <w:r w:rsidRPr="00937AEE">
              <w:br/>
              <w:t>80</w:t>
            </w:r>
            <w:r w:rsidRPr="00937AEE">
              <w:br/>
              <w:t>5</w:t>
            </w:r>
            <w:r>
              <w:rPr>
                <w:rtl/>
              </w:rPr>
              <w:t xml:space="preserve">؛ </w:t>
            </w:r>
            <w:r w:rsidRPr="00937AEE">
              <w:t>10</w:t>
            </w:r>
            <w:r>
              <w:rPr>
                <w:rtl/>
              </w:rPr>
              <w:t xml:space="preserve">؛ </w:t>
            </w:r>
            <w:r w:rsidRPr="00937AEE">
              <w:t>20</w:t>
            </w:r>
            <w:r w:rsidRPr="00937AEE">
              <w:rPr>
                <w:lang w:eastAsia="ja-JP"/>
              </w:rPr>
              <w:br/>
              <w:t>7</w:t>
            </w:r>
            <w:r>
              <w:rPr>
                <w:rtl/>
              </w:rPr>
              <w:t xml:space="preserve">؛ </w:t>
            </w:r>
            <w:r w:rsidRPr="00937AEE">
              <w:t>1</w:t>
            </w:r>
            <w:r w:rsidRPr="00937AEE">
              <w:rPr>
                <w:lang w:eastAsia="ja-JP"/>
              </w:rPr>
              <w:t>4</w:t>
            </w:r>
            <w:r>
              <w:rPr>
                <w:rtl/>
              </w:rPr>
              <w:t xml:space="preserve">؛ </w:t>
            </w:r>
            <w:r w:rsidRPr="00937AEE">
              <w:t>2</w:t>
            </w:r>
            <w:r w:rsidRPr="00937AEE">
              <w:rPr>
                <w:lang w:eastAsia="ja-JP"/>
              </w:rPr>
              <w:t>8</w:t>
            </w:r>
          </w:p>
        </w:tc>
      </w:tr>
      <w:tr w:rsidR="0037682A" w:rsidRPr="00937AEE" w:rsidTr="008B1892">
        <w:trPr>
          <w:cantSplit/>
          <w:jc w:val="center"/>
        </w:trPr>
        <w:tc>
          <w:tcPr>
            <w:tcW w:w="987"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jc w:val="center"/>
            </w:pPr>
            <w:r w:rsidRPr="00937AEE">
              <w:t>12</w:t>
            </w:r>
          </w:p>
        </w:tc>
        <w:tc>
          <w:tcPr>
            <w:tcW w:w="3033"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pPr>
            <w:r w:rsidRPr="00CD4700">
              <w:t>12,5</w:t>
            </w:r>
            <w:r w:rsidRPr="00937AEE">
              <w:t>-11</w:t>
            </w:r>
            <w:r>
              <w:t>,</w:t>
            </w:r>
            <w:r w:rsidRPr="00937AEE">
              <w:t>7</w:t>
            </w:r>
            <w:r w:rsidRPr="00937AEE">
              <w:br/>
              <w:t>12</w:t>
            </w:r>
            <w:r>
              <w:t>,</w:t>
            </w:r>
            <w:r w:rsidRPr="00937AEE">
              <w:t>7-12</w:t>
            </w:r>
            <w:r>
              <w:t>,</w:t>
            </w:r>
            <w:r w:rsidRPr="00937AEE">
              <w:t>2</w:t>
            </w:r>
          </w:p>
        </w:tc>
        <w:tc>
          <w:tcPr>
            <w:tcW w:w="2809"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pPr>
            <w:r w:rsidRPr="00937AEE">
              <w:t>746</w:t>
            </w:r>
            <w:r>
              <w:rPr>
                <w:rtl/>
              </w:rPr>
              <w:t xml:space="preserve">، الملحق </w:t>
            </w:r>
            <w:r w:rsidRPr="00937AEE">
              <w:t>2</w:t>
            </w:r>
            <w:r>
              <w:rPr>
                <w:rtl/>
              </w:rPr>
              <w:t xml:space="preserve">، </w:t>
            </w:r>
            <w:r w:rsidR="00C10F9B">
              <w:rPr>
                <w:rFonts w:hint="cs"/>
                <w:rtl/>
              </w:rPr>
              <w:t>الفقرة </w:t>
            </w:r>
            <w:r w:rsidRPr="00937AEE">
              <w:t>3</w:t>
            </w:r>
            <w:r w:rsidRPr="00937AEE">
              <w:br/>
              <w:t>746</w:t>
            </w:r>
            <w:r>
              <w:rPr>
                <w:rtl/>
              </w:rPr>
              <w:t xml:space="preserve">، الملحق </w:t>
            </w:r>
            <w:r w:rsidRPr="00937AEE">
              <w:t>2</w:t>
            </w:r>
            <w:r>
              <w:rPr>
                <w:rtl/>
              </w:rPr>
              <w:t xml:space="preserve">، </w:t>
            </w:r>
            <w:r w:rsidR="00C10F9B">
              <w:rPr>
                <w:rFonts w:hint="cs"/>
                <w:rtl/>
              </w:rPr>
              <w:t>الفقرة </w:t>
            </w:r>
            <w:r w:rsidR="00C10F9B" w:rsidRPr="00937AEE">
              <w:t xml:space="preserve"> </w:t>
            </w:r>
            <w:r w:rsidRPr="00937AEE">
              <w:t>2</w:t>
            </w:r>
          </w:p>
        </w:tc>
        <w:tc>
          <w:tcPr>
            <w:tcW w:w="2810"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pPr>
            <w:r w:rsidRPr="00937AEE">
              <w:t>19</w:t>
            </w:r>
            <w:r>
              <w:t>,</w:t>
            </w:r>
            <w:r w:rsidRPr="00937AEE">
              <w:t>18</w:t>
            </w:r>
            <w:r w:rsidRPr="00937AEE">
              <w:br/>
              <w:t>20</w:t>
            </w:r>
            <w:r>
              <w:rPr>
                <w:rFonts w:hint="cs"/>
                <w:rtl/>
              </w:rPr>
              <w:t xml:space="preserve"> (مخطط)</w:t>
            </w:r>
          </w:p>
        </w:tc>
      </w:tr>
      <w:tr w:rsidR="0037682A" w:rsidRPr="00937AEE" w:rsidTr="008B1892">
        <w:trPr>
          <w:cantSplit/>
          <w:jc w:val="center"/>
        </w:trPr>
        <w:tc>
          <w:tcPr>
            <w:tcW w:w="987"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jc w:val="center"/>
            </w:pPr>
            <w:r w:rsidRPr="00937AEE">
              <w:t>13</w:t>
            </w:r>
          </w:p>
        </w:tc>
        <w:tc>
          <w:tcPr>
            <w:tcW w:w="3033"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pPr>
            <w:r w:rsidRPr="00937AEE">
              <w:t>13</w:t>
            </w:r>
            <w:r>
              <w:t>,</w:t>
            </w:r>
            <w:r w:rsidRPr="00937AEE">
              <w:t>25-12</w:t>
            </w:r>
            <w:r>
              <w:t>,</w:t>
            </w:r>
            <w:r w:rsidRPr="00937AEE">
              <w:t>75</w:t>
            </w:r>
            <w:r w:rsidRPr="00937AEE">
              <w:br/>
              <w:t>13</w:t>
            </w:r>
            <w:r>
              <w:t>,</w:t>
            </w:r>
            <w:r w:rsidRPr="00937AEE">
              <w:t>25-12</w:t>
            </w:r>
            <w:r>
              <w:t>,</w:t>
            </w:r>
            <w:r w:rsidRPr="00937AEE">
              <w:t>7</w:t>
            </w:r>
          </w:p>
        </w:tc>
        <w:tc>
          <w:tcPr>
            <w:tcW w:w="2809"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pPr>
            <w:r w:rsidRPr="00937AEE">
              <w:t>497</w:t>
            </w:r>
            <w:r w:rsidRPr="00937AEE">
              <w:br/>
              <w:t>746</w:t>
            </w:r>
            <w:r>
              <w:rPr>
                <w:rtl/>
              </w:rPr>
              <w:t xml:space="preserve">، الملحق </w:t>
            </w:r>
            <w:r w:rsidRPr="00937AEE">
              <w:t>2</w:t>
            </w:r>
            <w:r>
              <w:rPr>
                <w:rtl/>
              </w:rPr>
              <w:t xml:space="preserve">، </w:t>
            </w:r>
            <w:r w:rsidR="00C10F9B">
              <w:rPr>
                <w:rFonts w:hint="cs"/>
                <w:rtl/>
              </w:rPr>
              <w:t>الفقرة </w:t>
            </w:r>
            <w:r w:rsidR="00C10F9B" w:rsidRPr="00937AEE">
              <w:t xml:space="preserve"> </w:t>
            </w:r>
            <w:r w:rsidRPr="00937AEE">
              <w:t>1</w:t>
            </w:r>
          </w:p>
        </w:tc>
        <w:tc>
          <w:tcPr>
            <w:tcW w:w="2810"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pPr>
            <w:r w:rsidRPr="00937AEE">
              <w:t>28</w:t>
            </w:r>
            <w:r>
              <w:rPr>
                <w:rtl/>
              </w:rPr>
              <w:t xml:space="preserve">؛ </w:t>
            </w:r>
            <w:r w:rsidRPr="00937AEE">
              <w:t>14</w:t>
            </w:r>
            <w:r>
              <w:rPr>
                <w:rtl/>
              </w:rPr>
              <w:t xml:space="preserve">؛ </w:t>
            </w:r>
            <w:r w:rsidRPr="00937AEE">
              <w:t>7</w:t>
            </w:r>
            <w:r>
              <w:rPr>
                <w:rtl/>
              </w:rPr>
              <w:t xml:space="preserve">؛ </w:t>
            </w:r>
            <w:r w:rsidRPr="00937AEE">
              <w:t>3</w:t>
            </w:r>
            <w:r>
              <w:t>,</w:t>
            </w:r>
            <w:r w:rsidRPr="00937AEE">
              <w:t>5</w:t>
            </w:r>
            <w:r w:rsidRPr="00937AEE">
              <w:br/>
              <w:t>25</w:t>
            </w:r>
            <w:r>
              <w:rPr>
                <w:rtl/>
              </w:rPr>
              <w:t xml:space="preserve">؛ </w:t>
            </w:r>
            <w:r w:rsidRPr="00937AEE">
              <w:t>12</w:t>
            </w:r>
            <w:r>
              <w:t>,</w:t>
            </w:r>
            <w:r w:rsidRPr="00937AEE">
              <w:t>5</w:t>
            </w:r>
          </w:p>
        </w:tc>
      </w:tr>
      <w:tr w:rsidR="0037682A" w:rsidRPr="00937AEE" w:rsidTr="008B1892">
        <w:trPr>
          <w:cantSplit/>
          <w:jc w:val="center"/>
        </w:trPr>
        <w:tc>
          <w:tcPr>
            <w:tcW w:w="987"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jc w:val="center"/>
            </w:pPr>
            <w:r w:rsidRPr="00937AEE">
              <w:t>14</w:t>
            </w:r>
          </w:p>
        </w:tc>
        <w:tc>
          <w:tcPr>
            <w:tcW w:w="3033"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pPr>
            <w:r w:rsidRPr="00937AEE">
              <w:t>14</w:t>
            </w:r>
            <w:r>
              <w:t>,</w:t>
            </w:r>
            <w:r w:rsidRPr="00937AEE">
              <w:t>5-14</w:t>
            </w:r>
            <w:r>
              <w:t>,</w:t>
            </w:r>
            <w:r w:rsidRPr="00937AEE">
              <w:t>25</w:t>
            </w:r>
            <w:r w:rsidRPr="00937AEE">
              <w:br/>
              <w:t>14</w:t>
            </w:r>
            <w:r>
              <w:t>,</w:t>
            </w:r>
            <w:r w:rsidRPr="00937AEE">
              <w:t>5-14</w:t>
            </w:r>
            <w:r>
              <w:t>,</w:t>
            </w:r>
            <w:r w:rsidRPr="00937AEE">
              <w:t>25</w:t>
            </w:r>
          </w:p>
        </w:tc>
        <w:tc>
          <w:tcPr>
            <w:tcW w:w="2809"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pPr>
            <w:r w:rsidRPr="00937AEE">
              <w:t>746</w:t>
            </w:r>
            <w:r>
              <w:rPr>
                <w:rtl/>
              </w:rPr>
              <w:t xml:space="preserve">، الملحق </w:t>
            </w:r>
            <w:r w:rsidRPr="00937AEE">
              <w:t>3</w:t>
            </w:r>
            <w:r w:rsidRPr="00937AEE">
              <w:br/>
              <w:t>746</w:t>
            </w:r>
            <w:r>
              <w:rPr>
                <w:rtl/>
              </w:rPr>
              <w:t xml:space="preserve">، الملحق </w:t>
            </w:r>
            <w:r w:rsidRPr="00937AEE">
              <w:t>4</w:t>
            </w:r>
          </w:p>
        </w:tc>
        <w:tc>
          <w:tcPr>
            <w:tcW w:w="2810" w:type="dxa"/>
            <w:tcBorders>
              <w:top w:val="single" w:sz="6" w:space="0" w:color="auto"/>
              <w:left w:val="single" w:sz="6" w:space="0" w:color="auto"/>
              <w:bottom w:val="single" w:sz="6" w:space="0" w:color="auto"/>
              <w:right w:val="single" w:sz="6" w:space="0" w:color="auto"/>
            </w:tcBorders>
          </w:tcPr>
          <w:p w:rsidR="0037682A" w:rsidRPr="00937AEE" w:rsidRDefault="0037682A" w:rsidP="00DE3E61">
            <w:pPr>
              <w:pStyle w:val="Tabletext"/>
              <w:spacing w:before="60"/>
            </w:pPr>
            <w:r w:rsidRPr="00937AEE">
              <w:t>28</w:t>
            </w:r>
            <w:r>
              <w:rPr>
                <w:rtl/>
              </w:rPr>
              <w:t xml:space="preserve">؛ </w:t>
            </w:r>
            <w:r w:rsidRPr="00937AEE">
              <w:t>14</w:t>
            </w:r>
            <w:r>
              <w:rPr>
                <w:rtl/>
              </w:rPr>
              <w:t xml:space="preserve">؛ </w:t>
            </w:r>
            <w:r w:rsidRPr="00937AEE">
              <w:t>7</w:t>
            </w:r>
            <w:r>
              <w:rPr>
                <w:rtl/>
              </w:rPr>
              <w:t xml:space="preserve">؛ </w:t>
            </w:r>
            <w:r w:rsidRPr="00937AEE">
              <w:t>3</w:t>
            </w:r>
            <w:r>
              <w:t>,</w:t>
            </w:r>
            <w:r w:rsidRPr="00937AEE">
              <w:t>5</w:t>
            </w:r>
            <w:r w:rsidRPr="00937AEE">
              <w:br/>
              <w:t>7</w:t>
            </w:r>
            <w:r>
              <w:rPr>
                <w:rtl/>
              </w:rPr>
              <w:t xml:space="preserve">؛ </w:t>
            </w:r>
            <w:r w:rsidRPr="00937AEE">
              <w:t>14</w:t>
            </w:r>
            <w:r>
              <w:rPr>
                <w:rtl/>
              </w:rPr>
              <w:t xml:space="preserve">؛ </w:t>
            </w:r>
            <w:r w:rsidRPr="00937AEE">
              <w:t>28</w:t>
            </w:r>
          </w:p>
        </w:tc>
      </w:tr>
      <w:tr w:rsidR="0037682A" w:rsidRPr="00937AEE" w:rsidTr="008B1892">
        <w:trPr>
          <w:cantSplit/>
          <w:jc w:val="center"/>
        </w:trPr>
        <w:tc>
          <w:tcPr>
            <w:tcW w:w="987" w:type="dxa"/>
            <w:tcBorders>
              <w:top w:val="single" w:sz="6" w:space="0" w:color="auto"/>
              <w:left w:val="single" w:sz="6" w:space="0" w:color="auto"/>
              <w:bottom w:val="single" w:sz="4" w:space="0" w:color="auto"/>
              <w:right w:val="single" w:sz="6" w:space="0" w:color="auto"/>
            </w:tcBorders>
          </w:tcPr>
          <w:p w:rsidR="0037682A" w:rsidRPr="00937AEE" w:rsidRDefault="0037682A" w:rsidP="00DE3E61">
            <w:pPr>
              <w:pStyle w:val="Tabletext"/>
              <w:spacing w:before="60"/>
              <w:jc w:val="center"/>
            </w:pPr>
            <w:r w:rsidRPr="00937AEE">
              <w:t>15</w:t>
            </w:r>
          </w:p>
        </w:tc>
        <w:tc>
          <w:tcPr>
            <w:tcW w:w="3033" w:type="dxa"/>
            <w:tcBorders>
              <w:top w:val="single" w:sz="6" w:space="0" w:color="auto"/>
              <w:left w:val="single" w:sz="6" w:space="0" w:color="auto"/>
              <w:bottom w:val="single" w:sz="4" w:space="0" w:color="auto"/>
              <w:right w:val="single" w:sz="6" w:space="0" w:color="auto"/>
            </w:tcBorders>
          </w:tcPr>
          <w:p w:rsidR="0037682A" w:rsidRPr="00937AEE" w:rsidRDefault="0037682A" w:rsidP="00DE3E61">
            <w:pPr>
              <w:pStyle w:val="Tabletext"/>
              <w:spacing w:before="60"/>
            </w:pPr>
            <w:r w:rsidRPr="00937AEE">
              <w:t>15</w:t>
            </w:r>
            <w:r>
              <w:t>,</w:t>
            </w:r>
            <w:r w:rsidRPr="00937AEE">
              <w:t>35-14</w:t>
            </w:r>
            <w:r>
              <w:t>,</w:t>
            </w:r>
            <w:r w:rsidRPr="00937AEE">
              <w:t>4</w:t>
            </w:r>
            <w:r w:rsidRPr="00937AEE">
              <w:br/>
              <w:t>15</w:t>
            </w:r>
            <w:r>
              <w:t>,</w:t>
            </w:r>
            <w:r w:rsidRPr="00937AEE">
              <w:t>35-14</w:t>
            </w:r>
            <w:r>
              <w:t>,</w:t>
            </w:r>
            <w:r w:rsidRPr="00937AEE">
              <w:t>5</w:t>
            </w:r>
            <w:r w:rsidRPr="00937AEE">
              <w:br/>
              <w:t>15</w:t>
            </w:r>
            <w:r>
              <w:t>,</w:t>
            </w:r>
            <w:r w:rsidRPr="00937AEE">
              <w:t>35-14</w:t>
            </w:r>
            <w:r>
              <w:t>,</w:t>
            </w:r>
            <w:r w:rsidRPr="00937AEE">
              <w:t>5</w:t>
            </w:r>
          </w:p>
        </w:tc>
        <w:tc>
          <w:tcPr>
            <w:tcW w:w="2809" w:type="dxa"/>
            <w:tcBorders>
              <w:top w:val="single" w:sz="6" w:space="0" w:color="auto"/>
              <w:left w:val="single" w:sz="6" w:space="0" w:color="auto"/>
              <w:bottom w:val="single" w:sz="4" w:space="0" w:color="auto"/>
              <w:right w:val="single" w:sz="6" w:space="0" w:color="auto"/>
            </w:tcBorders>
          </w:tcPr>
          <w:p w:rsidR="0037682A" w:rsidRPr="00937AEE" w:rsidRDefault="0037682A" w:rsidP="00DE3E61">
            <w:pPr>
              <w:pStyle w:val="Tabletext"/>
              <w:spacing w:before="60"/>
            </w:pPr>
            <w:r w:rsidRPr="00937AEE">
              <w:t>636</w:t>
            </w:r>
            <w:r w:rsidRPr="00937AEE">
              <w:br/>
              <w:t>636</w:t>
            </w:r>
            <w:r>
              <w:rPr>
                <w:rtl/>
              </w:rPr>
              <w:t xml:space="preserve">، الملحق </w:t>
            </w:r>
            <w:r w:rsidRPr="00937AEE">
              <w:t>1</w:t>
            </w:r>
            <w:r w:rsidRPr="00937AEE">
              <w:br/>
              <w:t>636</w:t>
            </w:r>
            <w:r>
              <w:rPr>
                <w:rtl/>
              </w:rPr>
              <w:t xml:space="preserve">، الملحق </w:t>
            </w:r>
            <w:r w:rsidRPr="00937AEE">
              <w:t>2</w:t>
            </w:r>
            <w:r w:rsidRPr="00937AEE">
              <w:br/>
              <w:t>636</w:t>
            </w:r>
            <w:r>
              <w:rPr>
                <w:rtl/>
              </w:rPr>
              <w:t xml:space="preserve">، الملحق </w:t>
            </w:r>
            <w:r w:rsidRPr="00937AEE">
              <w:t>3</w:t>
            </w:r>
          </w:p>
        </w:tc>
        <w:tc>
          <w:tcPr>
            <w:tcW w:w="2810" w:type="dxa"/>
            <w:tcBorders>
              <w:top w:val="single" w:sz="6" w:space="0" w:color="auto"/>
              <w:left w:val="single" w:sz="6" w:space="0" w:color="auto"/>
              <w:bottom w:val="single" w:sz="4" w:space="0" w:color="auto"/>
              <w:right w:val="single" w:sz="6" w:space="0" w:color="auto"/>
            </w:tcBorders>
          </w:tcPr>
          <w:p w:rsidR="0037682A" w:rsidRPr="00937AEE" w:rsidRDefault="0037682A" w:rsidP="00DE3E61">
            <w:pPr>
              <w:pStyle w:val="Tabletext"/>
              <w:spacing w:before="60"/>
              <w:rPr>
                <w:lang w:eastAsia="ja-JP"/>
              </w:rPr>
            </w:pPr>
            <w:r w:rsidRPr="00937AEE">
              <w:t>56</w:t>
            </w:r>
            <w:r>
              <w:rPr>
                <w:rtl/>
              </w:rPr>
              <w:t xml:space="preserve">؛ </w:t>
            </w:r>
            <w:r w:rsidRPr="00937AEE">
              <w:t>28</w:t>
            </w:r>
            <w:r>
              <w:rPr>
                <w:rtl/>
              </w:rPr>
              <w:t xml:space="preserve">؛ </w:t>
            </w:r>
            <w:r w:rsidRPr="00937AEE">
              <w:t>14</w:t>
            </w:r>
            <w:r>
              <w:rPr>
                <w:rtl/>
              </w:rPr>
              <w:t xml:space="preserve">؛ </w:t>
            </w:r>
            <w:r w:rsidRPr="00937AEE">
              <w:t>7</w:t>
            </w:r>
            <w:r>
              <w:rPr>
                <w:rtl/>
              </w:rPr>
              <w:t xml:space="preserve">؛ </w:t>
            </w:r>
            <w:r w:rsidRPr="00937AEE">
              <w:t>3</w:t>
            </w:r>
            <w:r>
              <w:t>,</w:t>
            </w:r>
            <w:r w:rsidRPr="00937AEE">
              <w:t>5</w:t>
            </w:r>
            <w:r w:rsidRPr="00937AEE">
              <w:br/>
              <w:t>2</w:t>
            </w:r>
            <w:r>
              <w:t>,</w:t>
            </w:r>
            <w:r w:rsidRPr="00937AEE">
              <w:t>5</w:t>
            </w:r>
            <w:r>
              <w:rPr>
                <w:rFonts w:hint="cs"/>
                <w:rtl/>
              </w:rPr>
              <w:t xml:space="preserve"> (مخطط)</w:t>
            </w:r>
            <w:r w:rsidRPr="00937AEE">
              <w:br/>
              <w:t>2</w:t>
            </w:r>
            <w:r>
              <w:t>,</w:t>
            </w:r>
            <w:r w:rsidRPr="00937AEE">
              <w:t>5</w:t>
            </w:r>
            <w:r w:rsidRPr="00937AEE">
              <w:br/>
              <w:t>5</w:t>
            </w:r>
            <w:r>
              <w:rPr>
                <w:rtl/>
              </w:rPr>
              <w:t xml:space="preserve">؛ </w:t>
            </w:r>
            <w:r w:rsidRPr="00937AEE">
              <w:t>10</w:t>
            </w:r>
            <w:r>
              <w:rPr>
                <w:rtl/>
              </w:rPr>
              <w:t xml:space="preserve">؛ </w:t>
            </w:r>
            <w:r w:rsidRPr="00937AEE">
              <w:t>20</w:t>
            </w:r>
            <w:r>
              <w:rPr>
                <w:rtl/>
              </w:rPr>
              <w:t xml:space="preserve">؛ </w:t>
            </w:r>
            <w:r w:rsidRPr="00937AEE">
              <w:t>30</w:t>
            </w:r>
            <w:r>
              <w:rPr>
                <w:rtl/>
              </w:rPr>
              <w:t xml:space="preserve">؛ </w:t>
            </w:r>
            <w:r w:rsidRPr="00937AEE">
              <w:t>40</w:t>
            </w:r>
            <w:r>
              <w:rPr>
                <w:rtl/>
              </w:rPr>
              <w:t xml:space="preserve">؛ </w:t>
            </w:r>
            <w:r w:rsidRPr="00937AEE">
              <w:t>50</w:t>
            </w:r>
          </w:p>
        </w:tc>
      </w:tr>
      <w:tr w:rsidR="0037682A" w:rsidRPr="00937AEE" w:rsidTr="008B1892">
        <w:trPr>
          <w:cantSplit/>
          <w:jc w:val="center"/>
        </w:trPr>
        <w:tc>
          <w:tcPr>
            <w:tcW w:w="9639" w:type="dxa"/>
            <w:gridSpan w:val="4"/>
            <w:tcBorders>
              <w:top w:val="single" w:sz="4" w:space="0" w:color="auto"/>
            </w:tcBorders>
          </w:tcPr>
          <w:p w:rsidR="0037682A" w:rsidRPr="00403910" w:rsidRDefault="0037682A" w:rsidP="00BC1C5A">
            <w:pPr>
              <w:pStyle w:val="Tablelegend"/>
              <w:spacing w:before="80" w:after="0"/>
            </w:pPr>
            <w:r w:rsidRPr="00403910">
              <w:rPr>
                <w:vertAlign w:val="superscript"/>
              </w:rPr>
              <w:t>(1)</w:t>
            </w:r>
            <w:r w:rsidRPr="00403910">
              <w:tab/>
            </w:r>
            <w:r>
              <w:rPr>
                <w:rFonts w:hint="cs"/>
                <w:rtl/>
              </w:rPr>
              <w:t>عرض نطاق فدرة التردد.</w:t>
            </w:r>
          </w:p>
          <w:p w:rsidR="0037682A" w:rsidRPr="00403910" w:rsidRDefault="0037682A" w:rsidP="00BC1C5A">
            <w:pPr>
              <w:pStyle w:val="Tablelegend"/>
              <w:spacing w:before="0" w:after="0"/>
            </w:pPr>
            <w:r w:rsidRPr="00403910">
              <w:rPr>
                <w:vertAlign w:val="superscript"/>
              </w:rPr>
              <w:t>(2)</w:t>
            </w:r>
            <w:r w:rsidRPr="00403910">
              <w:rPr>
                <w:vertAlign w:val="superscript"/>
              </w:rPr>
              <w:tab/>
            </w:r>
            <w:r w:rsidRPr="000C31D7">
              <w:rPr>
                <w:rFonts w:hint="cs"/>
                <w:rtl/>
              </w:rPr>
              <w:t>فجوة تردد رئيسي لتجمع عرض نطاق تردد أوسع.</w:t>
            </w:r>
          </w:p>
          <w:p w:rsidR="0037682A" w:rsidRPr="00937AEE" w:rsidRDefault="0037682A" w:rsidP="00BC1C5A">
            <w:pPr>
              <w:pStyle w:val="Tablelegend"/>
              <w:spacing w:before="0"/>
            </w:pPr>
            <w:r w:rsidRPr="00937AEE">
              <w:rPr>
                <w:vertAlign w:val="superscript"/>
              </w:rPr>
              <w:t>(3)</w:t>
            </w:r>
            <w:r w:rsidRPr="00937AEE">
              <w:tab/>
            </w:r>
            <w:r w:rsidRPr="000C31D7">
              <w:rPr>
                <w:rFonts w:hint="cs"/>
                <w:rtl/>
                <w:lang w:bidi="ar-EG"/>
              </w:rPr>
              <w:t>النطاقات البديلة بين قوسين.</w:t>
            </w:r>
          </w:p>
        </w:tc>
      </w:tr>
    </w:tbl>
    <w:p w:rsidR="008B1892" w:rsidRPr="00F567D5" w:rsidRDefault="008B1892" w:rsidP="008B1892">
      <w:pPr>
        <w:pStyle w:val="TableNo"/>
      </w:pPr>
      <w:r w:rsidRPr="00F567D5">
        <w:rPr>
          <w:rtl/>
        </w:rPr>
        <w:lastRenderedPageBreak/>
        <w:t>الج</w:t>
      </w:r>
      <w:r w:rsidRPr="00F567D5">
        <w:rPr>
          <w:rFonts w:hint="cs"/>
          <w:rtl/>
        </w:rPr>
        <w:t>ـ</w:t>
      </w:r>
      <w:r w:rsidRPr="00F567D5">
        <w:rPr>
          <w:rtl/>
        </w:rPr>
        <w:t xml:space="preserve">دول </w:t>
      </w:r>
      <w:r>
        <w:t>2</w:t>
      </w:r>
    </w:p>
    <w:p w:rsidR="008B1892" w:rsidRPr="00F567D5" w:rsidRDefault="008B1892" w:rsidP="008B1892">
      <w:pPr>
        <w:pStyle w:val="Tabletitle"/>
      </w:pPr>
      <w:r w:rsidRPr="008B1892">
        <w:rPr>
          <w:rtl/>
        </w:rPr>
        <w:t xml:space="preserve">ترتيب قنوات التردد الراديوي </w:t>
      </w:r>
      <w:r w:rsidRPr="008B1892">
        <w:rPr>
          <w:rFonts w:hint="cs"/>
          <w:rtl/>
        </w:rPr>
        <w:t>لأنظمة الخدمة الثابتة</w:t>
      </w:r>
      <w:r w:rsidRPr="008B1892">
        <w:rPr>
          <w:rtl/>
        </w:rPr>
        <w:br/>
      </w:r>
      <w:r w:rsidRPr="008B1892">
        <w:rPr>
          <w:rFonts w:hint="cs"/>
          <w:rtl/>
        </w:rPr>
        <w:t xml:space="preserve">التي تعمل </w:t>
      </w:r>
      <w:r w:rsidRPr="008B1892">
        <w:rPr>
          <w:rtl/>
        </w:rPr>
        <w:t xml:space="preserve">في نطاقات ترددات </w:t>
      </w:r>
      <w:r w:rsidRPr="008B1892">
        <w:rPr>
          <w:rFonts w:hint="cs"/>
          <w:rtl/>
        </w:rPr>
        <w:t>أعلى</w:t>
      </w:r>
      <w:r w:rsidRPr="008B1892">
        <w:rPr>
          <w:rtl/>
        </w:rPr>
        <w:t xml:space="preserve"> من حوالي </w:t>
      </w:r>
      <w:r w:rsidRPr="008B1892">
        <w:t>GHz 17</w:t>
      </w:r>
    </w:p>
    <w:tbl>
      <w:tblPr>
        <w:bidiVisual/>
        <w:tblW w:w="9639" w:type="dxa"/>
        <w:jc w:val="center"/>
        <w:tblLayout w:type="fixed"/>
        <w:tblCellMar>
          <w:left w:w="107" w:type="dxa"/>
          <w:right w:w="107" w:type="dxa"/>
        </w:tblCellMar>
        <w:tblLook w:val="0000" w:firstRow="0" w:lastRow="0" w:firstColumn="0" w:lastColumn="0" w:noHBand="0" w:noVBand="0"/>
      </w:tblPr>
      <w:tblGrid>
        <w:gridCol w:w="1105"/>
        <w:gridCol w:w="2764"/>
        <w:gridCol w:w="2764"/>
        <w:gridCol w:w="3006"/>
      </w:tblGrid>
      <w:tr w:rsidR="002728F0" w:rsidRPr="00937AEE" w:rsidTr="00695FC7">
        <w:trPr>
          <w:cantSplit/>
          <w:jc w:val="center"/>
        </w:trPr>
        <w:tc>
          <w:tcPr>
            <w:tcW w:w="1105" w:type="dxa"/>
            <w:tcBorders>
              <w:top w:val="single" w:sz="6" w:space="0" w:color="auto"/>
              <w:left w:val="single" w:sz="6" w:space="0" w:color="auto"/>
              <w:bottom w:val="single" w:sz="6" w:space="0" w:color="auto"/>
              <w:right w:val="single" w:sz="6" w:space="0" w:color="auto"/>
            </w:tcBorders>
          </w:tcPr>
          <w:p w:rsidR="002728F0" w:rsidRPr="00937AEE" w:rsidRDefault="002728F0" w:rsidP="00695FC7">
            <w:pPr>
              <w:pStyle w:val="Tablehead"/>
            </w:pPr>
            <w:r w:rsidRPr="00A0566A">
              <w:rPr>
                <w:rFonts w:hint="cs"/>
                <w:rtl/>
              </w:rPr>
              <w:t>النطاق</w:t>
            </w:r>
            <w:r w:rsidRPr="00937AEE">
              <w:br/>
              <w:t>(GHz)</w:t>
            </w:r>
          </w:p>
        </w:tc>
        <w:tc>
          <w:tcPr>
            <w:tcW w:w="2764" w:type="dxa"/>
            <w:tcBorders>
              <w:top w:val="single" w:sz="6" w:space="0" w:color="auto"/>
              <w:left w:val="single" w:sz="6" w:space="0" w:color="auto"/>
              <w:bottom w:val="single" w:sz="6" w:space="0" w:color="auto"/>
              <w:right w:val="single" w:sz="6" w:space="0" w:color="auto"/>
            </w:tcBorders>
          </w:tcPr>
          <w:p w:rsidR="002728F0" w:rsidRPr="00937AEE" w:rsidRDefault="002728F0" w:rsidP="00695FC7">
            <w:pPr>
              <w:pStyle w:val="Tablehead"/>
            </w:pPr>
            <w:r w:rsidRPr="00A0566A">
              <w:rPr>
                <w:rFonts w:hint="cs"/>
                <w:rtl/>
              </w:rPr>
              <w:t>مدى الترددات</w:t>
            </w:r>
            <w:r w:rsidRPr="00937AEE">
              <w:br/>
              <w:t>(GHz)</w:t>
            </w:r>
          </w:p>
        </w:tc>
        <w:tc>
          <w:tcPr>
            <w:tcW w:w="2764" w:type="dxa"/>
            <w:tcBorders>
              <w:top w:val="single" w:sz="6" w:space="0" w:color="auto"/>
              <w:left w:val="single" w:sz="6" w:space="0" w:color="auto"/>
              <w:bottom w:val="single" w:sz="6" w:space="0" w:color="auto"/>
              <w:right w:val="single" w:sz="6" w:space="0" w:color="auto"/>
            </w:tcBorders>
          </w:tcPr>
          <w:p w:rsidR="002728F0" w:rsidRPr="00937AEE" w:rsidRDefault="002728F0" w:rsidP="00695FC7">
            <w:pPr>
              <w:pStyle w:val="Tablehead"/>
            </w:pPr>
            <w:r w:rsidRPr="00A0566A">
              <w:rPr>
                <w:rFonts w:hint="cs"/>
                <w:rtl/>
              </w:rPr>
              <w:t xml:space="preserve">التوصية </w:t>
            </w:r>
            <w:r w:rsidRPr="00A0566A">
              <w:t>ITU-R</w:t>
            </w:r>
            <w:r w:rsidRPr="00A0566A">
              <w:br/>
            </w:r>
            <w:r w:rsidRPr="00A0566A">
              <w:rPr>
                <w:rFonts w:hint="cs"/>
                <w:rtl/>
              </w:rPr>
              <w:t xml:space="preserve">من السلسلة </w:t>
            </w:r>
            <w:r w:rsidRPr="00A0566A">
              <w:t>F</w:t>
            </w:r>
          </w:p>
        </w:tc>
        <w:tc>
          <w:tcPr>
            <w:tcW w:w="3006" w:type="dxa"/>
            <w:tcBorders>
              <w:top w:val="single" w:sz="6" w:space="0" w:color="auto"/>
              <w:left w:val="single" w:sz="6" w:space="0" w:color="auto"/>
              <w:bottom w:val="single" w:sz="6" w:space="0" w:color="auto"/>
              <w:right w:val="single" w:sz="6" w:space="0" w:color="auto"/>
            </w:tcBorders>
          </w:tcPr>
          <w:p w:rsidR="002728F0" w:rsidRPr="00937AEE" w:rsidRDefault="002728F0" w:rsidP="00695FC7">
            <w:pPr>
              <w:pStyle w:val="Tablehead"/>
            </w:pPr>
            <w:r w:rsidRPr="00A0566A">
              <w:rPr>
                <w:rFonts w:hint="cs"/>
                <w:rtl/>
              </w:rPr>
              <w:t>المباعدة بين القنوات</w:t>
            </w:r>
            <w:r w:rsidRPr="00937AEE">
              <w:br/>
              <w:t>(MHz)</w:t>
            </w:r>
          </w:p>
        </w:tc>
      </w:tr>
      <w:tr w:rsidR="001B4D5E" w:rsidRPr="00937AEE" w:rsidTr="00695FC7">
        <w:trPr>
          <w:cantSplit/>
          <w:jc w:val="center"/>
        </w:trPr>
        <w:tc>
          <w:tcPr>
            <w:tcW w:w="1105"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jc w:val="center"/>
              <w:rPr>
                <w:lang w:val="en-GB"/>
              </w:rPr>
            </w:pPr>
            <w:r w:rsidRPr="00937AEE">
              <w:rPr>
                <w:lang w:val="en-GB"/>
              </w:rPr>
              <w:t>18</w:t>
            </w:r>
          </w:p>
        </w:tc>
        <w:tc>
          <w:tcPr>
            <w:tcW w:w="2764"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19</w:t>
            </w:r>
            <w:r>
              <w:rPr>
                <w:lang w:val="en-GB"/>
              </w:rPr>
              <w:t>,</w:t>
            </w:r>
            <w:r w:rsidRPr="00937AEE">
              <w:rPr>
                <w:lang w:val="en-GB"/>
              </w:rPr>
              <w:t>7-17</w:t>
            </w:r>
            <w:r>
              <w:rPr>
                <w:lang w:val="en-GB"/>
              </w:rPr>
              <w:t>,</w:t>
            </w:r>
            <w:r w:rsidRPr="00937AEE">
              <w:rPr>
                <w:lang w:val="en-GB"/>
              </w:rPr>
              <w:t>7</w:t>
            </w:r>
            <w:r w:rsidRPr="00937AEE">
              <w:rPr>
                <w:lang w:val="en-GB"/>
              </w:rPr>
              <w:br/>
              <w:t>19</w:t>
            </w:r>
            <w:r>
              <w:rPr>
                <w:lang w:val="en-GB"/>
              </w:rPr>
              <w:t>,</w:t>
            </w:r>
            <w:r w:rsidRPr="00937AEE">
              <w:rPr>
                <w:lang w:val="en-GB"/>
              </w:rPr>
              <w:t>7-17</w:t>
            </w:r>
            <w:r>
              <w:rPr>
                <w:lang w:val="en-GB"/>
              </w:rPr>
              <w:t>,</w:t>
            </w:r>
            <w:r w:rsidRPr="00937AEE">
              <w:rPr>
                <w:lang w:val="en-GB"/>
              </w:rPr>
              <w:t>7</w:t>
            </w:r>
            <w:r w:rsidRPr="00937AEE">
              <w:rPr>
                <w:lang w:val="en-GB"/>
              </w:rPr>
              <w:br/>
              <w:t>19</w:t>
            </w:r>
            <w:r>
              <w:rPr>
                <w:lang w:val="en-GB"/>
              </w:rPr>
              <w:t>,</w:t>
            </w:r>
            <w:r w:rsidRPr="00937AEE">
              <w:rPr>
                <w:lang w:val="en-GB"/>
              </w:rPr>
              <w:t>7-17</w:t>
            </w:r>
            <w:r>
              <w:rPr>
                <w:lang w:val="en-GB"/>
              </w:rPr>
              <w:t>,</w:t>
            </w:r>
            <w:r w:rsidRPr="00937AEE">
              <w:rPr>
                <w:lang w:val="en-GB"/>
              </w:rPr>
              <w:t>7</w:t>
            </w:r>
            <w:r w:rsidRPr="00937AEE">
              <w:rPr>
                <w:lang w:val="en-GB"/>
              </w:rPr>
              <w:br/>
              <w:t>19</w:t>
            </w:r>
            <w:r>
              <w:rPr>
                <w:lang w:val="en-GB"/>
              </w:rPr>
              <w:t>,</w:t>
            </w:r>
            <w:r w:rsidRPr="00937AEE">
              <w:rPr>
                <w:lang w:val="en-GB"/>
              </w:rPr>
              <w:t>7-17</w:t>
            </w:r>
            <w:r>
              <w:rPr>
                <w:lang w:val="en-GB"/>
              </w:rPr>
              <w:t>,</w:t>
            </w:r>
            <w:r w:rsidRPr="00937AEE">
              <w:rPr>
                <w:lang w:val="en-GB"/>
              </w:rPr>
              <w:t>7</w:t>
            </w:r>
            <w:r w:rsidRPr="00937AEE">
              <w:rPr>
                <w:lang w:val="en-GB"/>
              </w:rPr>
              <w:br/>
              <w:t>19</w:t>
            </w:r>
            <w:r>
              <w:rPr>
                <w:lang w:val="en-GB"/>
              </w:rPr>
              <w:t>,</w:t>
            </w:r>
            <w:r w:rsidRPr="00937AEE">
              <w:rPr>
                <w:lang w:val="en-GB"/>
              </w:rPr>
              <w:t>7-17</w:t>
            </w:r>
            <w:r>
              <w:rPr>
                <w:lang w:val="en-GB"/>
              </w:rPr>
              <w:t>,</w:t>
            </w:r>
            <w:r w:rsidRPr="00937AEE">
              <w:rPr>
                <w:lang w:val="en-GB"/>
              </w:rPr>
              <w:t>7</w:t>
            </w:r>
            <w:r w:rsidRPr="00937AEE">
              <w:rPr>
                <w:lang w:val="en-GB"/>
              </w:rPr>
              <w:br/>
              <w:t>19</w:t>
            </w:r>
            <w:r>
              <w:rPr>
                <w:lang w:val="en-GB"/>
              </w:rPr>
              <w:t>,</w:t>
            </w:r>
            <w:r w:rsidRPr="00937AEE">
              <w:rPr>
                <w:lang w:val="en-GB"/>
              </w:rPr>
              <w:t>7-17</w:t>
            </w:r>
            <w:r>
              <w:rPr>
                <w:lang w:val="en-GB"/>
              </w:rPr>
              <w:t>,</w:t>
            </w:r>
            <w:r w:rsidRPr="00937AEE">
              <w:rPr>
                <w:lang w:val="en-GB"/>
              </w:rPr>
              <w:t>7</w:t>
            </w:r>
            <w:r w:rsidRPr="00937AEE">
              <w:rPr>
                <w:lang w:val="en-GB"/>
              </w:rPr>
              <w:br/>
              <w:t>19</w:t>
            </w:r>
            <w:r>
              <w:rPr>
                <w:lang w:val="en-GB"/>
              </w:rPr>
              <w:t>,</w:t>
            </w:r>
            <w:r w:rsidRPr="00937AEE">
              <w:rPr>
                <w:lang w:val="en-GB"/>
              </w:rPr>
              <w:t>7-17</w:t>
            </w:r>
            <w:r>
              <w:rPr>
                <w:lang w:val="en-GB"/>
              </w:rPr>
              <w:t>,</w:t>
            </w:r>
            <w:r w:rsidRPr="00937AEE">
              <w:rPr>
                <w:lang w:val="en-GB"/>
              </w:rPr>
              <w:t>7</w:t>
            </w:r>
            <w:r w:rsidRPr="00937AEE">
              <w:rPr>
                <w:lang w:val="en-GB"/>
              </w:rPr>
              <w:br/>
              <w:t>19</w:t>
            </w:r>
            <w:r>
              <w:rPr>
                <w:lang w:val="en-GB"/>
              </w:rPr>
              <w:t>,</w:t>
            </w:r>
            <w:r w:rsidRPr="00937AEE">
              <w:rPr>
                <w:lang w:val="en-GB"/>
              </w:rPr>
              <w:t>7-17</w:t>
            </w:r>
            <w:r>
              <w:rPr>
                <w:lang w:val="en-GB"/>
              </w:rPr>
              <w:t>,</w:t>
            </w:r>
            <w:r w:rsidRPr="00937AEE">
              <w:rPr>
                <w:lang w:val="en-GB"/>
              </w:rPr>
              <w:t>7</w:t>
            </w:r>
            <w:r w:rsidRPr="00937AEE">
              <w:rPr>
                <w:lang w:val="en-GB"/>
              </w:rPr>
              <w:br/>
              <w:t>19</w:t>
            </w:r>
            <w:r>
              <w:rPr>
                <w:lang w:val="en-GB"/>
              </w:rPr>
              <w:t>,</w:t>
            </w:r>
            <w:r w:rsidRPr="00937AEE">
              <w:rPr>
                <w:lang w:val="en-GB"/>
              </w:rPr>
              <w:t>16-18</w:t>
            </w:r>
            <w:r>
              <w:rPr>
                <w:lang w:val="en-GB"/>
              </w:rPr>
              <w:t>,</w:t>
            </w:r>
            <w:r w:rsidRPr="00937AEE">
              <w:rPr>
                <w:lang w:val="en-GB"/>
              </w:rPr>
              <w:t>58</w:t>
            </w:r>
          </w:p>
        </w:tc>
        <w:tc>
          <w:tcPr>
            <w:tcW w:w="2764" w:type="dxa"/>
            <w:tcBorders>
              <w:top w:val="single" w:sz="6" w:space="0" w:color="auto"/>
              <w:left w:val="single" w:sz="6" w:space="0" w:color="auto"/>
              <w:bottom w:val="single" w:sz="6" w:space="0" w:color="auto"/>
              <w:right w:val="single" w:sz="6" w:space="0" w:color="auto"/>
            </w:tcBorders>
          </w:tcPr>
          <w:p w:rsidR="001B4D5E" w:rsidRPr="001E729D" w:rsidRDefault="001B4D5E" w:rsidP="001B4D5E">
            <w:pPr>
              <w:pStyle w:val="Tabletext"/>
              <w:spacing w:before="60"/>
              <w:rPr>
                <w:lang w:val="fr-CH"/>
              </w:rPr>
            </w:pPr>
            <w:r w:rsidRPr="001E729D">
              <w:rPr>
                <w:lang w:val="fr-CH"/>
              </w:rPr>
              <w:t>595</w:t>
            </w:r>
            <w:r w:rsidRPr="001E729D">
              <w:rPr>
                <w:lang w:val="fr-CH"/>
              </w:rPr>
              <w:br/>
              <w:t>595</w:t>
            </w:r>
            <w:r>
              <w:rPr>
                <w:rtl/>
                <w:lang w:val="fr-CH"/>
              </w:rPr>
              <w:t xml:space="preserve">، الملحق </w:t>
            </w:r>
            <w:r w:rsidRPr="001E729D">
              <w:rPr>
                <w:lang w:val="fr-CH"/>
              </w:rPr>
              <w:t>1</w:t>
            </w:r>
            <w:r w:rsidRPr="001E729D">
              <w:rPr>
                <w:lang w:val="fr-CH"/>
              </w:rPr>
              <w:br/>
              <w:t>595</w:t>
            </w:r>
            <w:r>
              <w:rPr>
                <w:rtl/>
                <w:lang w:val="fr-CH"/>
              </w:rPr>
              <w:t xml:space="preserve">، الملحق </w:t>
            </w:r>
            <w:r w:rsidRPr="001E729D">
              <w:rPr>
                <w:lang w:val="fr-CH"/>
              </w:rPr>
              <w:t>2</w:t>
            </w:r>
            <w:r w:rsidRPr="001E729D">
              <w:rPr>
                <w:lang w:val="fr-CH"/>
              </w:rPr>
              <w:br/>
              <w:t>595</w:t>
            </w:r>
            <w:r>
              <w:rPr>
                <w:rtl/>
                <w:lang w:val="fr-CH"/>
              </w:rPr>
              <w:t xml:space="preserve">، الملحق </w:t>
            </w:r>
            <w:r w:rsidRPr="001E729D">
              <w:rPr>
                <w:lang w:val="fr-CH"/>
              </w:rPr>
              <w:t>3</w:t>
            </w:r>
            <w:r w:rsidRPr="001E729D">
              <w:rPr>
                <w:lang w:val="fr-CH"/>
              </w:rPr>
              <w:br/>
              <w:t>595</w:t>
            </w:r>
            <w:r>
              <w:rPr>
                <w:rtl/>
                <w:lang w:val="fr-CH"/>
              </w:rPr>
              <w:t xml:space="preserve">، الملحق </w:t>
            </w:r>
            <w:r w:rsidRPr="001E729D">
              <w:rPr>
                <w:lang w:val="fr-CH"/>
              </w:rPr>
              <w:t>4</w:t>
            </w:r>
            <w:r w:rsidRPr="001E729D">
              <w:rPr>
                <w:lang w:val="fr-CH"/>
              </w:rPr>
              <w:br/>
              <w:t>595</w:t>
            </w:r>
            <w:r>
              <w:rPr>
                <w:rtl/>
                <w:lang w:val="fr-CH"/>
              </w:rPr>
              <w:t xml:space="preserve">، الملحق </w:t>
            </w:r>
            <w:r w:rsidRPr="001E729D">
              <w:rPr>
                <w:lang w:val="fr-CH"/>
              </w:rPr>
              <w:t>5</w:t>
            </w:r>
            <w:r w:rsidRPr="001E729D">
              <w:rPr>
                <w:lang w:val="fr-CH"/>
              </w:rPr>
              <w:br/>
              <w:t>595</w:t>
            </w:r>
            <w:r>
              <w:rPr>
                <w:rtl/>
                <w:lang w:val="fr-CH"/>
              </w:rPr>
              <w:t xml:space="preserve">، الملحق </w:t>
            </w:r>
            <w:r w:rsidRPr="001E729D">
              <w:rPr>
                <w:lang w:val="fr-CH"/>
              </w:rPr>
              <w:t>6</w:t>
            </w:r>
            <w:r w:rsidRPr="001E729D">
              <w:rPr>
                <w:lang w:val="fr-CH"/>
              </w:rPr>
              <w:br/>
              <w:t>595</w:t>
            </w:r>
            <w:r>
              <w:rPr>
                <w:rtl/>
                <w:lang w:val="fr-CH"/>
              </w:rPr>
              <w:t xml:space="preserve">، الملحق </w:t>
            </w:r>
            <w:r w:rsidRPr="001E729D">
              <w:rPr>
                <w:lang w:val="fr-CH"/>
              </w:rPr>
              <w:t>7</w:t>
            </w:r>
            <w:r w:rsidRPr="001E729D">
              <w:rPr>
                <w:lang w:val="fr-CH"/>
              </w:rPr>
              <w:br/>
              <w:t>595</w:t>
            </w:r>
            <w:r>
              <w:rPr>
                <w:rtl/>
                <w:lang w:val="fr-CH"/>
              </w:rPr>
              <w:t xml:space="preserve">، الملحق </w:t>
            </w:r>
            <w:r w:rsidRPr="001E729D">
              <w:rPr>
                <w:lang w:val="fr-CH"/>
              </w:rPr>
              <w:t>7</w:t>
            </w:r>
          </w:p>
        </w:tc>
        <w:tc>
          <w:tcPr>
            <w:tcW w:w="3006"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220</w:t>
            </w:r>
            <w:r>
              <w:rPr>
                <w:rtl/>
                <w:lang w:val="en-GB"/>
              </w:rPr>
              <w:t xml:space="preserve">؛ </w:t>
            </w:r>
            <w:r w:rsidRPr="00937AEE">
              <w:rPr>
                <w:lang w:val="en-GB"/>
              </w:rPr>
              <w:t>110</w:t>
            </w:r>
            <w:r>
              <w:rPr>
                <w:rtl/>
                <w:lang w:val="en-GB"/>
              </w:rPr>
              <w:t xml:space="preserve">؛ </w:t>
            </w:r>
            <w:r w:rsidRPr="00937AEE">
              <w:rPr>
                <w:lang w:val="en-GB"/>
              </w:rPr>
              <w:t>55</w:t>
            </w:r>
            <w:r>
              <w:rPr>
                <w:rtl/>
                <w:lang w:val="en-GB"/>
              </w:rPr>
              <w:t xml:space="preserve">؛ </w:t>
            </w:r>
            <w:r w:rsidRPr="00937AEE">
              <w:rPr>
                <w:lang w:val="en-GB"/>
              </w:rPr>
              <w:t>27</w:t>
            </w:r>
            <w:r>
              <w:rPr>
                <w:lang w:val="en-GB"/>
              </w:rPr>
              <w:t>,</w:t>
            </w:r>
            <w:r w:rsidRPr="00937AEE">
              <w:rPr>
                <w:lang w:val="en-GB"/>
              </w:rPr>
              <w:t>5</w:t>
            </w:r>
            <w:r w:rsidRPr="00937AEE">
              <w:rPr>
                <w:lang w:val="en-GB"/>
              </w:rPr>
              <w:br/>
              <w:t>60</w:t>
            </w:r>
            <w:r w:rsidRPr="00120EC7">
              <w:rPr>
                <w:rFonts w:hint="cs"/>
                <w:rtl/>
                <w:lang w:val="en-GB"/>
              </w:rPr>
              <w:t xml:space="preserve"> (فدرة)</w:t>
            </w:r>
            <w:r w:rsidRPr="00937AEE">
              <w:rPr>
                <w:lang w:val="en-GB"/>
              </w:rPr>
              <w:br/>
              <w:t>50</w:t>
            </w:r>
            <w:r>
              <w:rPr>
                <w:rtl/>
                <w:lang w:val="en-GB"/>
              </w:rPr>
              <w:t xml:space="preserve">؛ </w:t>
            </w:r>
            <w:r w:rsidRPr="00937AEE">
              <w:rPr>
                <w:lang w:val="en-GB"/>
              </w:rPr>
              <w:t>40</w:t>
            </w:r>
            <w:r>
              <w:rPr>
                <w:rtl/>
                <w:lang w:val="en-GB"/>
              </w:rPr>
              <w:t xml:space="preserve">؛ </w:t>
            </w:r>
            <w:r w:rsidRPr="00937AEE">
              <w:rPr>
                <w:lang w:val="en-GB"/>
              </w:rPr>
              <w:t>30</w:t>
            </w:r>
            <w:r>
              <w:rPr>
                <w:rtl/>
                <w:lang w:val="en-GB"/>
              </w:rPr>
              <w:t xml:space="preserve">؛ </w:t>
            </w:r>
            <w:r w:rsidRPr="00937AEE">
              <w:rPr>
                <w:lang w:val="en-GB"/>
              </w:rPr>
              <w:t>20</w:t>
            </w:r>
            <w:r>
              <w:rPr>
                <w:rtl/>
                <w:lang w:val="en-GB"/>
              </w:rPr>
              <w:t xml:space="preserve">؛ </w:t>
            </w:r>
            <w:r w:rsidRPr="00937AEE">
              <w:rPr>
                <w:lang w:val="en-GB"/>
              </w:rPr>
              <w:t>10</w:t>
            </w:r>
            <w:r>
              <w:rPr>
                <w:rtl/>
                <w:lang w:val="en-GB"/>
              </w:rPr>
              <w:t xml:space="preserve">؛ </w:t>
            </w:r>
            <w:r w:rsidRPr="00937AEE">
              <w:rPr>
                <w:lang w:val="en-GB"/>
              </w:rPr>
              <w:t>5</w:t>
            </w:r>
            <w:r>
              <w:rPr>
                <w:rtl/>
                <w:lang w:val="en-GB"/>
              </w:rPr>
              <w:t xml:space="preserve">؛ </w:t>
            </w:r>
            <w:r w:rsidRPr="00937AEE">
              <w:rPr>
                <w:lang w:val="en-GB"/>
              </w:rPr>
              <w:t>2</w:t>
            </w:r>
            <w:r>
              <w:rPr>
                <w:lang w:val="en-GB"/>
              </w:rPr>
              <w:t>,</w:t>
            </w:r>
            <w:r w:rsidRPr="00937AEE">
              <w:rPr>
                <w:lang w:val="en-GB"/>
              </w:rPr>
              <w:t>5</w:t>
            </w:r>
            <w:r w:rsidRPr="00937AEE">
              <w:rPr>
                <w:lang w:val="en-GB"/>
              </w:rPr>
              <w:br/>
              <w:t>7</w:t>
            </w:r>
            <w:r>
              <w:rPr>
                <w:rtl/>
                <w:lang w:val="en-GB"/>
              </w:rPr>
              <w:t xml:space="preserve">؛ </w:t>
            </w:r>
            <w:r w:rsidRPr="00937AEE">
              <w:rPr>
                <w:lang w:val="en-GB"/>
              </w:rPr>
              <w:t>3</w:t>
            </w:r>
            <w:r>
              <w:rPr>
                <w:lang w:val="en-GB"/>
              </w:rPr>
              <w:t>,</w:t>
            </w:r>
            <w:r w:rsidRPr="00937AEE">
              <w:rPr>
                <w:lang w:val="en-GB"/>
              </w:rPr>
              <w:t>5</w:t>
            </w:r>
            <w:r w:rsidRPr="00937AEE">
              <w:rPr>
                <w:lang w:val="en-GB"/>
              </w:rPr>
              <w:br/>
              <w:t>27</w:t>
            </w:r>
            <w:r>
              <w:rPr>
                <w:lang w:val="en-GB"/>
              </w:rPr>
              <w:t>,</w:t>
            </w:r>
            <w:r w:rsidRPr="00937AEE">
              <w:rPr>
                <w:lang w:val="en-GB"/>
              </w:rPr>
              <w:t>5</w:t>
            </w:r>
            <w:r>
              <w:rPr>
                <w:rtl/>
                <w:lang w:val="en-GB"/>
              </w:rPr>
              <w:t xml:space="preserve">؛ </w:t>
            </w:r>
            <w:r w:rsidRPr="00937AEE">
              <w:rPr>
                <w:lang w:val="en-GB"/>
              </w:rPr>
              <w:t>13</w:t>
            </w:r>
            <w:r>
              <w:rPr>
                <w:lang w:val="en-GB"/>
              </w:rPr>
              <w:t>,</w:t>
            </w:r>
            <w:r w:rsidRPr="00937AEE">
              <w:rPr>
                <w:lang w:val="en-GB"/>
              </w:rPr>
              <w:t>75</w:t>
            </w:r>
            <w:r>
              <w:rPr>
                <w:rtl/>
                <w:lang w:val="en-GB"/>
              </w:rPr>
              <w:t xml:space="preserve">؛ </w:t>
            </w:r>
            <w:r w:rsidRPr="00937AEE">
              <w:rPr>
                <w:lang w:val="en-GB"/>
              </w:rPr>
              <w:t>7</w:t>
            </w:r>
            <w:r>
              <w:rPr>
                <w:lang w:val="en-GB"/>
              </w:rPr>
              <w:t>,</w:t>
            </w:r>
            <w:r w:rsidRPr="00937AEE">
              <w:rPr>
                <w:lang w:val="en-GB"/>
              </w:rPr>
              <w:t>5;</w:t>
            </w:r>
            <w:r w:rsidRPr="00937AEE">
              <w:rPr>
                <w:lang w:val="en-GB"/>
              </w:rPr>
              <w:br/>
              <w:t>7</w:t>
            </w:r>
            <w:r>
              <w:rPr>
                <w:rtl/>
                <w:lang w:val="en-GB"/>
              </w:rPr>
              <w:t xml:space="preserve">؛ </w:t>
            </w:r>
            <w:r w:rsidRPr="00937AEE">
              <w:rPr>
                <w:lang w:val="en-GB"/>
              </w:rPr>
              <w:t>3</w:t>
            </w:r>
            <w:r>
              <w:rPr>
                <w:lang w:val="en-GB"/>
              </w:rPr>
              <w:t>,</w:t>
            </w:r>
            <w:r w:rsidRPr="00937AEE">
              <w:rPr>
                <w:lang w:val="en-GB"/>
              </w:rPr>
              <w:t>5</w:t>
            </w:r>
            <w:r>
              <w:rPr>
                <w:rtl/>
                <w:lang w:val="en-GB"/>
              </w:rPr>
              <w:t xml:space="preserve">؛ </w:t>
            </w:r>
            <w:r w:rsidRPr="00937AEE">
              <w:rPr>
                <w:lang w:val="en-GB"/>
              </w:rPr>
              <w:t>1</w:t>
            </w:r>
            <w:r>
              <w:rPr>
                <w:lang w:val="en-GB"/>
              </w:rPr>
              <w:t>,</w:t>
            </w:r>
            <w:r w:rsidRPr="00937AEE">
              <w:rPr>
                <w:lang w:val="en-GB"/>
              </w:rPr>
              <w:t>75</w:t>
            </w:r>
            <w:r w:rsidRPr="00937AEE">
              <w:rPr>
                <w:lang w:val="en-GB"/>
              </w:rPr>
              <w:br/>
              <w:t>55</w:t>
            </w:r>
            <w:r>
              <w:rPr>
                <w:rtl/>
                <w:lang w:val="en-GB"/>
              </w:rPr>
              <w:t xml:space="preserve">؛ </w:t>
            </w:r>
            <w:r w:rsidRPr="00937AEE">
              <w:rPr>
                <w:lang w:val="en-GB"/>
              </w:rPr>
              <w:t>110</w:t>
            </w:r>
            <w:r w:rsidRPr="00937AEE">
              <w:rPr>
                <w:lang w:val="en-GB"/>
              </w:rPr>
              <w:br/>
              <w:t>55</w:t>
            </w:r>
            <w:r>
              <w:rPr>
                <w:rtl/>
                <w:lang w:val="en-GB"/>
              </w:rPr>
              <w:t xml:space="preserve">؛ </w:t>
            </w:r>
            <w:r w:rsidRPr="00937AEE">
              <w:rPr>
                <w:lang w:val="en-GB"/>
              </w:rPr>
              <w:t>27</w:t>
            </w:r>
            <w:r>
              <w:rPr>
                <w:lang w:val="en-GB"/>
              </w:rPr>
              <w:t>,</w:t>
            </w:r>
            <w:r w:rsidRPr="00937AEE">
              <w:rPr>
                <w:lang w:val="en-GB"/>
              </w:rPr>
              <w:t>5</w:t>
            </w:r>
            <w:r>
              <w:rPr>
                <w:rtl/>
                <w:lang w:val="en-GB"/>
              </w:rPr>
              <w:t xml:space="preserve">؛ </w:t>
            </w:r>
            <w:r w:rsidRPr="00937AEE">
              <w:rPr>
                <w:lang w:val="en-GB"/>
              </w:rPr>
              <w:t>13</w:t>
            </w:r>
            <w:r>
              <w:rPr>
                <w:lang w:val="en-GB"/>
              </w:rPr>
              <w:t>,</w:t>
            </w:r>
            <w:r w:rsidRPr="00937AEE">
              <w:rPr>
                <w:lang w:val="en-GB"/>
              </w:rPr>
              <w:t>75</w:t>
            </w:r>
            <w:r w:rsidRPr="00937AEE">
              <w:rPr>
                <w:lang w:val="en-GB"/>
              </w:rPr>
              <w:br/>
              <w:t>60</w:t>
            </w:r>
          </w:p>
        </w:tc>
      </w:tr>
      <w:tr w:rsidR="001B4D5E" w:rsidRPr="00FA7CA2" w:rsidTr="00695FC7">
        <w:trPr>
          <w:cantSplit/>
          <w:jc w:val="center"/>
        </w:trPr>
        <w:tc>
          <w:tcPr>
            <w:tcW w:w="1105"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jc w:val="center"/>
              <w:rPr>
                <w:lang w:val="en-GB"/>
              </w:rPr>
            </w:pPr>
            <w:r w:rsidRPr="00937AEE">
              <w:rPr>
                <w:lang w:val="en-GB"/>
              </w:rPr>
              <w:t>23</w:t>
            </w:r>
          </w:p>
        </w:tc>
        <w:tc>
          <w:tcPr>
            <w:tcW w:w="2764"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5D60B5">
              <w:rPr>
                <w:lang w:val="en-GB"/>
              </w:rPr>
              <w:t>23,6</w:t>
            </w:r>
            <w:r w:rsidRPr="00937AEE">
              <w:rPr>
                <w:lang w:val="en-GB"/>
              </w:rPr>
              <w:t>-21</w:t>
            </w:r>
            <w:r>
              <w:rPr>
                <w:lang w:val="en-GB"/>
              </w:rPr>
              <w:t>,</w:t>
            </w:r>
            <w:r w:rsidRPr="00937AEE">
              <w:rPr>
                <w:lang w:val="en-GB"/>
              </w:rPr>
              <w:t>2</w:t>
            </w:r>
            <w:r w:rsidRPr="00937AEE">
              <w:rPr>
                <w:lang w:val="en-GB"/>
              </w:rPr>
              <w:br/>
            </w:r>
            <w:r w:rsidRPr="005D60B5">
              <w:rPr>
                <w:lang w:val="en-GB"/>
              </w:rPr>
              <w:t>23,6</w:t>
            </w:r>
            <w:r w:rsidRPr="00937AEE">
              <w:rPr>
                <w:lang w:val="en-GB"/>
              </w:rPr>
              <w:t>-21</w:t>
            </w:r>
            <w:r>
              <w:rPr>
                <w:lang w:val="en-GB"/>
              </w:rPr>
              <w:t>,</w:t>
            </w:r>
            <w:r w:rsidRPr="00937AEE">
              <w:rPr>
                <w:lang w:val="en-GB"/>
              </w:rPr>
              <w:t>2</w:t>
            </w:r>
            <w:r w:rsidRPr="00937AEE">
              <w:rPr>
                <w:lang w:val="en-GB"/>
              </w:rPr>
              <w:br/>
            </w:r>
            <w:r w:rsidRPr="005D60B5">
              <w:rPr>
                <w:lang w:val="en-GB"/>
              </w:rPr>
              <w:t>23,6</w:t>
            </w:r>
            <w:r w:rsidRPr="00937AEE">
              <w:rPr>
                <w:lang w:val="en-GB"/>
              </w:rPr>
              <w:t>-22</w:t>
            </w:r>
            <w:r>
              <w:rPr>
                <w:lang w:val="en-GB"/>
              </w:rPr>
              <w:t>,</w:t>
            </w:r>
            <w:r w:rsidRPr="00937AEE">
              <w:rPr>
                <w:lang w:val="en-GB"/>
              </w:rPr>
              <w:t>0</w:t>
            </w:r>
            <w:r>
              <w:rPr>
                <w:lang w:val="en-GB"/>
              </w:rPr>
              <w:br/>
            </w:r>
            <w:r w:rsidRPr="005D60B5">
              <w:rPr>
                <w:lang w:val="en-GB"/>
              </w:rPr>
              <w:t>23,6</w:t>
            </w:r>
            <w:r w:rsidRPr="00937AEE">
              <w:rPr>
                <w:lang w:val="en-GB"/>
              </w:rPr>
              <w:t>-21</w:t>
            </w:r>
            <w:r>
              <w:rPr>
                <w:lang w:val="en-GB"/>
              </w:rPr>
              <w:t>,</w:t>
            </w:r>
            <w:r w:rsidRPr="00937AEE">
              <w:rPr>
                <w:lang w:val="en-GB"/>
              </w:rPr>
              <w:t>2</w:t>
            </w:r>
            <w:r w:rsidRPr="00937AEE">
              <w:rPr>
                <w:lang w:val="en-GB"/>
              </w:rPr>
              <w:br/>
            </w:r>
            <w:r w:rsidRPr="005D60B5">
              <w:rPr>
                <w:lang w:val="en-GB"/>
              </w:rPr>
              <w:t>23,6</w:t>
            </w:r>
            <w:r w:rsidRPr="00937AEE">
              <w:rPr>
                <w:lang w:val="en-GB"/>
              </w:rPr>
              <w:t>-21</w:t>
            </w:r>
            <w:r>
              <w:rPr>
                <w:lang w:val="en-GB"/>
              </w:rPr>
              <w:t>,</w:t>
            </w:r>
            <w:r w:rsidRPr="00937AEE">
              <w:rPr>
                <w:lang w:val="en-GB"/>
              </w:rPr>
              <w:t>2</w:t>
            </w:r>
          </w:p>
        </w:tc>
        <w:tc>
          <w:tcPr>
            <w:tcW w:w="2764"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rPr>
                <w:lang w:val="en-GB"/>
              </w:rPr>
            </w:pPr>
            <w:r w:rsidRPr="00937AEE">
              <w:rPr>
                <w:lang w:val="en-GB"/>
              </w:rPr>
              <w:t>637</w:t>
            </w:r>
            <w:r w:rsidRPr="00937AEE">
              <w:rPr>
                <w:lang w:val="en-GB"/>
              </w:rPr>
              <w:br/>
              <w:t>637</w:t>
            </w:r>
            <w:r>
              <w:rPr>
                <w:rtl/>
                <w:lang w:val="en-GB"/>
              </w:rPr>
              <w:t xml:space="preserve">، الملحق </w:t>
            </w:r>
            <w:r w:rsidRPr="00937AEE">
              <w:rPr>
                <w:lang w:val="en-GB"/>
              </w:rPr>
              <w:t>1</w:t>
            </w:r>
            <w:r w:rsidRPr="00937AEE">
              <w:rPr>
                <w:lang w:val="en-GB"/>
              </w:rPr>
              <w:br/>
              <w:t>637</w:t>
            </w:r>
            <w:r>
              <w:rPr>
                <w:rtl/>
                <w:lang w:val="en-GB"/>
              </w:rPr>
              <w:t xml:space="preserve">، الملحق </w:t>
            </w:r>
            <w:r w:rsidRPr="00937AEE">
              <w:rPr>
                <w:lang w:val="en-GB"/>
              </w:rPr>
              <w:t>2</w:t>
            </w:r>
            <w:r>
              <w:rPr>
                <w:lang w:val="en-GB"/>
              </w:rPr>
              <w:br/>
            </w:r>
            <w:r w:rsidRPr="00937AEE">
              <w:rPr>
                <w:lang w:val="en-GB"/>
              </w:rPr>
              <w:t>637</w:t>
            </w:r>
            <w:r>
              <w:rPr>
                <w:rtl/>
                <w:lang w:val="en-GB"/>
              </w:rPr>
              <w:t xml:space="preserve">، الملحق </w:t>
            </w:r>
            <w:r w:rsidRPr="00937AEE">
              <w:rPr>
                <w:lang w:val="en-GB"/>
              </w:rPr>
              <w:t xml:space="preserve">3 </w:t>
            </w:r>
            <w:r w:rsidRPr="00937AEE">
              <w:rPr>
                <w:lang w:val="en-GB"/>
              </w:rPr>
              <w:br/>
              <w:t>637</w:t>
            </w:r>
            <w:r>
              <w:rPr>
                <w:rtl/>
                <w:lang w:val="en-GB"/>
              </w:rPr>
              <w:t xml:space="preserve">، الملحق </w:t>
            </w:r>
            <w:r w:rsidRPr="00937AEE">
              <w:rPr>
                <w:lang w:val="en-GB"/>
              </w:rPr>
              <w:t xml:space="preserve">4 </w:t>
            </w:r>
          </w:p>
        </w:tc>
        <w:tc>
          <w:tcPr>
            <w:tcW w:w="3006"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3</w:t>
            </w:r>
            <w:r>
              <w:rPr>
                <w:lang w:val="en-GB"/>
              </w:rPr>
              <w:t>,</w:t>
            </w:r>
            <w:r w:rsidRPr="00937AEE">
              <w:rPr>
                <w:lang w:val="en-GB"/>
              </w:rPr>
              <w:t>5</w:t>
            </w:r>
            <w:r>
              <w:rPr>
                <w:rtl/>
                <w:lang w:val="en-GB"/>
              </w:rPr>
              <w:t xml:space="preserve">؛ </w:t>
            </w:r>
            <w:r w:rsidRPr="00937AEE">
              <w:rPr>
                <w:lang w:val="en-GB"/>
              </w:rPr>
              <w:t>2</w:t>
            </w:r>
            <w:r>
              <w:rPr>
                <w:lang w:val="en-GB"/>
              </w:rPr>
              <w:t>,</w:t>
            </w:r>
            <w:r w:rsidRPr="00937AEE">
              <w:rPr>
                <w:lang w:val="en-GB"/>
              </w:rPr>
              <w:t>5</w:t>
            </w:r>
            <w:r>
              <w:rPr>
                <w:rFonts w:hint="cs"/>
                <w:rtl/>
                <w:lang w:val="en-GB" w:bidi="ar-EG"/>
              </w:rPr>
              <w:t xml:space="preserve"> (مخططات)</w:t>
            </w:r>
            <w:r w:rsidRPr="00937AEE">
              <w:rPr>
                <w:lang w:val="en-GB"/>
              </w:rPr>
              <w:br/>
              <w:t>112</w:t>
            </w:r>
            <w:r>
              <w:rPr>
                <w:rtl/>
                <w:lang w:val="en-GB"/>
              </w:rPr>
              <w:t xml:space="preserve"> إلى </w:t>
            </w:r>
            <w:r w:rsidRPr="00937AEE">
              <w:rPr>
                <w:lang w:val="en-GB"/>
              </w:rPr>
              <w:t>3</w:t>
            </w:r>
            <w:r>
              <w:rPr>
                <w:lang w:val="en-GB"/>
              </w:rPr>
              <w:t>,</w:t>
            </w:r>
            <w:r w:rsidRPr="00937AEE">
              <w:rPr>
                <w:lang w:val="en-GB"/>
              </w:rPr>
              <w:t>5</w:t>
            </w:r>
            <w:r w:rsidRPr="00937AEE">
              <w:rPr>
                <w:lang w:val="en-GB"/>
              </w:rPr>
              <w:br/>
              <w:t>112</w:t>
            </w:r>
            <w:r>
              <w:rPr>
                <w:rtl/>
                <w:lang w:val="en-GB"/>
              </w:rPr>
              <w:t xml:space="preserve"> إلى </w:t>
            </w:r>
            <w:r w:rsidRPr="00937AEE">
              <w:rPr>
                <w:lang w:val="en-GB"/>
              </w:rPr>
              <w:t>3</w:t>
            </w:r>
            <w:r>
              <w:rPr>
                <w:lang w:val="en-GB"/>
              </w:rPr>
              <w:t>,</w:t>
            </w:r>
            <w:r w:rsidRPr="00937AEE">
              <w:rPr>
                <w:lang w:val="en-GB"/>
              </w:rPr>
              <w:t>5</w:t>
            </w:r>
            <w:r>
              <w:rPr>
                <w:lang w:val="en-GB"/>
              </w:rPr>
              <w:br/>
            </w:r>
            <w:r w:rsidRPr="00937AEE">
              <w:rPr>
                <w:lang w:val="en-GB"/>
              </w:rPr>
              <w:t>2</w:t>
            </w:r>
            <w:r>
              <w:rPr>
                <w:lang w:val="en-GB"/>
              </w:rPr>
              <w:t>,</w:t>
            </w:r>
            <w:r w:rsidRPr="00937AEE">
              <w:rPr>
                <w:lang w:val="en-GB"/>
              </w:rPr>
              <w:t>5</w:t>
            </w:r>
            <w:r>
              <w:rPr>
                <w:rtl/>
                <w:lang w:val="en-GB"/>
              </w:rPr>
              <w:t xml:space="preserve">؛ </w:t>
            </w:r>
            <w:r w:rsidRPr="00937AEE">
              <w:rPr>
                <w:lang w:val="en-GB"/>
              </w:rPr>
              <w:t>5</w:t>
            </w:r>
            <w:r>
              <w:rPr>
                <w:rtl/>
                <w:lang w:val="en-GB"/>
              </w:rPr>
              <w:t xml:space="preserve">؛ </w:t>
            </w:r>
            <w:r w:rsidRPr="00937AEE">
              <w:rPr>
                <w:lang w:val="en-GB"/>
              </w:rPr>
              <w:t>7</w:t>
            </w:r>
            <w:r>
              <w:rPr>
                <w:lang w:val="en-GB"/>
              </w:rPr>
              <w:t>,</w:t>
            </w:r>
            <w:r w:rsidRPr="00937AEE">
              <w:rPr>
                <w:lang w:val="en-GB"/>
              </w:rPr>
              <w:t>5</w:t>
            </w:r>
            <w:r>
              <w:rPr>
                <w:rtl/>
                <w:lang w:val="en-GB"/>
              </w:rPr>
              <w:t xml:space="preserve">؛ </w:t>
            </w:r>
            <w:r w:rsidRPr="00937AEE">
              <w:rPr>
                <w:lang w:val="en-GB"/>
              </w:rPr>
              <w:t>10</w:t>
            </w:r>
            <w:r>
              <w:rPr>
                <w:rtl/>
                <w:lang w:val="en-GB"/>
              </w:rPr>
              <w:t xml:space="preserve">؛ </w:t>
            </w:r>
            <w:r w:rsidRPr="00937AEE">
              <w:rPr>
                <w:lang w:val="en-GB"/>
              </w:rPr>
              <w:t>15</w:t>
            </w:r>
            <w:r>
              <w:rPr>
                <w:rtl/>
                <w:lang w:val="en-GB"/>
              </w:rPr>
              <w:t xml:space="preserve">؛ </w:t>
            </w:r>
            <w:r w:rsidRPr="00937AEE">
              <w:rPr>
                <w:lang w:val="en-GB"/>
              </w:rPr>
              <w:t>20</w:t>
            </w:r>
            <w:r>
              <w:rPr>
                <w:rtl/>
                <w:lang w:val="en-GB"/>
              </w:rPr>
              <w:t xml:space="preserve">؛ </w:t>
            </w:r>
            <w:r w:rsidRPr="00937AEE">
              <w:rPr>
                <w:lang w:val="en-GB"/>
              </w:rPr>
              <w:t>40</w:t>
            </w:r>
            <w:r>
              <w:rPr>
                <w:rtl/>
                <w:lang w:val="en-GB"/>
              </w:rPr>
              <w:t xml:space="preserve">؛ </w:t>
            </w:r>
            <w:r w:rsidRPr="00937AEE">
              <w:rPr>
                <w:lang w:val="en-GB"/>
              </w:rPr>
              <w:t>50</w:t>
            </w:r>
            <w:r w:rsidRPr="00937AEE">
              <w:rPr>
                <w:lang w:val="en-GB"/>
              </w:rPr>
              <w:br/>
              <w:t>112</w:t>
            </w:r>
            <w:r>
              <w:rPr>
                <w:rtl/>
                <w:lang w:val="en-GB"/>
              </w:rPr>
              <w:t xml:space="preserve"> إلى </w:t>
            </w:r>
            <w:r w:rsidRPr="00937AEE">
              <w:rPr>
                <w:lang w:val="en-GB"/>
              </w:rPr>
              <w:t>3</w:t>
            </w:r>
            <w:r>
              <w:rPr>
                <w:lang w:val="en-GB"/>
              </w:rPr>
              <w:t>,</w:t>
            </w:r>
            <w:r w:rsidRPr="00937AEE">
              <w:rPr>
                <w:lang w:val="en-GB"/>
              </w:rPr>
              <w:t>5</w:t>
            </w:r>
          </w:p>
        </w:tc>
      </w:tr>
      <w:tr w:rsidR="001B4D5E" w:rsidRPr="007037E7" w:rsidTr="00695FC7">
        <w:trPr>
          <w:cantSplit/>
          <w:jc w:val="center"/>
        </w:trPr>
        <w:tc>
          <w:tcPr>
            <w:tcW w:w="1105"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jc w:val="center"/>
              <w:rPr>
                <w:lang w:val="en-GB"/>
              </w:rPr>
            </w:pPr>
            <w:r w:rsidRPr="00937AEE">
              <w:rPr>
                <w:lang w:val="en-GB"/>
              </w:rPr>
              <w:t>27</w:t>
            </w:r>
          </w:p>
        </w:tc>
        <w:tc>
          <w:tcPr>
            <w:tcW w:w="2764"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25</w:t>
            </w:r>
            <w:r>
              <w:rPr>
                <w:lang w:val="en-GB"/>
              </w:rPr>
              <w:t>,</w:t>
            </w:r>
            <w:r w:rsidRPr="00937AEE">
              <w:rPr>
                <w:lang w:val="en-GB"/>
              </w:rPr>
              <w:t>25-24</w:t>
            </w:r>
            <w:r>
              <w:rPr>
                <w:lang w:val="en-GB"/>
              </w:rPr>
              <w:t>,</w:t>
            </w:r>
            <w:r w:rsidRPr="00937AEE">
              <w:rPr>
                <w:lang w:val="en-GB"/>
              </w:rPr>
              <w:t>25</w:t>
            </w:r>
            <w:r w:rsidRPr="00937AEE">
              <w:rPr>
                <w:lang w:val="en-GB"/>
              </w:rPr>
              <w:br/>
              <w:t>25</w:t>
            </w:r>
            <w:r>
              <w:rPr>
                <w:lang w:val="en-GB"/>
              </w:rPr>
              <w:t>,</w:t>
            </w:r>
            <w:r w:rsidRPr="00937AEE">
              <w:rPr>
                <w:lang w:val="en-GB"/>
              </w:rPr>
              <w:t>25-24</w:t>
            </w:r>
            <w:r>
              <w:rPr>
                <w:lang w:val="en-GB"/>
              </w:rPr>
              <w:t>,</w:t>
            </w:r>
            <w:r w:rsidRPr="00937AEE">
              <w:rPr>
                <w:lang w:val="en-GB"/>
              </w:rPr>
              <w:t>25</w:t>
            </w:r>
            <w:r w:rsidRPr="00937AEE">
              <w:rPr>
                <w:lang w:val="en-GB"/>
              </w:rPr>
              <w:br/>
              <w:t>27</w:t>
            </w:r>
            <w:r>
              <w:rPr>
                <w:lang w:val="en-GB"/>
              </w:rPr>
              <w:t>,</w:t>
            </w:r>
            <w:r w:rsidRPr="00937AEE">
              <w:rPr>
                <w:lang w:val="en-GB"/>
              </w:rPr>
              <w:t>5-25</w:t>
            </w:r>
            <w:r>
              <w:rPr>
                <w:lang w:val="en-GB"/>
              </w:rPr>
              <w:t>,</w:t>
            </w:r>
            <w:r w:rsidRPr="00937AEE">
              <w:rPr>
                <w:lang w:val="en-GB"/>
              </w:rPr>
              <w:t>25</w:t>
            </w:r>
            <w:r w:rsidRPr="00937AEE">
              <w:rPr>
                <w:lang w:val="en-GB"/>
              </w:rPr>
              <w:br/>
              <w:t>26</w:t>
            </w:r>
            <w:r>
              <w:rPr>
                <w:lang w:val="en-GB"/>
              </w:rPr>
              <w:t>,</w:t>
            </w:r>
            <w:r w:rsidRPr="00937AEE">
              <w:rPr>
                <w:lang w:val="en-GB"/>
              </w:rPr>
              <w:t>98-25</w:t>
            </w:r>
            <w:r>
              <w:rPr>
                <w:lang w:val="en-GB"/>
              </w:rPr>
              <w:t>,</w:t>
            </w:r>
            <w:r w:rsidRPr="00937AEE">
              <w:rPr>
                <w:lang w:val="en-GB"/>
              </w:rPr>
              <w:t>2</w:t>
            </w:r>
            <w:r>
              <w:rPr>
                <w:lang w:val="en-GB"/>
              </w:rPr>
              <w:t>7</w:t>
            </w:r>
            <w:r w:rsidRPr="00937AEE">
              <w:rPr>
                <w:lang w:val="en-GB"/>
              </w:rPr>
              <w:br/>
              <w:t>26</w:t>
            </w:r>
            <w:r>
              <w:rPr>
                <w:lang w:val="en-GB"/>
              </w:rPr>
              <w:t>,</w:t>
            </w:r>
            <w:r w:rsidRPr="00937AEE">
              <w:rPr>
                <w:lang w:val="en-GB"/>
              </w:rPr>
              <w:t>5-24</w:t>
            </w:r>
            <w:r>
              <w:rPr>
                <w:lang w:val="en-GB"/>
              </w:rPr>
              <w:t>,</w:t>
            </w:r>
            <w:r w:rsidRPr="00937AEE">
              <w:rPr>
                <w:lang w:val="en-GB"/>
              </w:rPr>
              <w:t>5</w:t>
            </w:r>
            <w:r w:rsidRPr="00937AEE">
              <w:rPr>
                <w:lang w:val="en-GB"/>
              </w:rPr>
              <w:br/>
              <w:t>29</w:t>
            </w:r>
            <w:r>
              <w:rPr>
                <w:lang w:val="en-GB"/>
              </w:rPr>
              <w:t>,</w:t>
            </w:r>
            <w:r w:rsidRPr="00937AEE">
              <w:rPr>
                <w:lang w:val="en-GB"/>
              </w:rPr>
              <w:t>5-27</w:t>
            </w:r>
            <w:r>
              <w:rPr>
                <w:lang w:val="en-GB"/>
              </w:rPr>
              <w:t>,</w:t>
            </w:r>
            <w:r w:rsidRPr="00937AEE">
              <w:rPr>
                <w:lang w:val="en-GB"/>
              </w:rPr>
              <w:t>5</w:t>
            </w:r>
            <w:r w:rsidRPr="00937AEE">
              <w:rPr>
                <w:lang w:val="en-GB"/>
              </w:rPr>
              <w:br/>
              <w:t>29</w:t>
            </w:r>
            <w:r>
              <w:rPr>
                <w:lang w:val="en-GB"/>
              </w:rPr>
              <w:t>,</w:t>
            </w:r>
            <w:r w:rsidRPr="00937AEE">
              <w:rPr>
                <w:lang w:val="en-GB"/>
              </w:rPr>
              <w:t>5-27</w:t>
            </w:r>
            <w:r>
              <w:rPr>
                <w:lang w:val="en-GB"/>
              </w:rPr>
              <w:t>,</w:t>
            </w:r>
            <w:r w:rsidRPr="00937AEE">
              <w:rPr>
                <w:lang w:val="en-GB"/>
              </w:rPr>
              <w:t>5</w:t>
            </w:r>
          </w:p>
        </w:tc>
        <w:tc>
          <w:tcPr>
            <w:tcW w:w="2764"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748</w:t>
            </w:r>
            <w:r w:rsidRPr="00937AEE">
              <w:rPr>
                <w:lang w:val="en-GB"/>
              </w:rPr>
              <w:br/>
              <w:t>748</w:t>
            </w:r>
            <w:r>
              <w:rPr>
                <w:rtl/>
                <w:lang w:val="en-GB"/>
              </w:rPr>
              <w:t xml:space="preserve">، الملحق </w:t>
            </w:r>
            <w:r w:rsidRPr="00937AEE">
              <w:rPr>
                <w:lang w:val="en-GB"/>
              </w:rPr>
              <w:t>3</w:t>
            </w:r>
            <w:r w:rsidRPr="00937AEE">
              <w:rPr>
                <w:lang w:val="en-GB"/>
              </w:rPr>
              <w:br/>
              <w:t>748</w:t>
            </w:r>
            <w:r w:rsidRPr="00937AEE">
              <w:rPr>
                <w:lang w:val="en-GB"/>
              </w:rPr>
              <w:br/>
              <w:t>748</w:t>
            </w:r>
            <w:r>
              <w:rPr>
                <w:rtl/>
                <w:lang w:val="en-GB"/>
              </w:rPr>
              <w:t xml:space="preserve">، الملحق </w:t>
            </w:r>
            <w:r w:rsidRPr="00937AEE">
              <w:rPr>
                <w:lang w:val="en-GB"/>
              </w:rPr>
              <w:t>3</w:t>
            </w:r>
            <w:r w:rsidRPr="00937AEE">
              <w:rPr>
                <w:lang w:val="en-GB"/>
              </w:rPr>
              <w:br/>
              <w:t>748</w:t>
            </w:r>
            <w:r>
              <w:rPr>
                <w:rtl/>
                <w:lang w:val="en-GB"/>
              </w:rPr>
              <w:t xml:space="preserve">، الملحق </w:t>
            </w:r>
            <w:r w:rsidRPr="00937AEE">
              <w:rPr>
                <w:lang w:val="en-GB"/>
              </w:rPr>
              <w:t>1</w:t>
            </w:r>
            <w:r w:rsidRPr="00937AEE">
              <w:rPr>
                <w:lang w:val="en-GB"/>
              </w:rPr>
              <w:br/>
              <w:t>748</w:t>
            </w:r>
            <w:r w:rsidRPr="00937AEE">
              <w:rPr>
                <w:lang w:val="en-GB"/>
              </w:rPr>
              <w:br/>
              <w:t>748</w:t>
            </w:r>
            <w:r>
              <w:rPr>
                <w:rtl/>
                <w:lang w:val="en-GB"/>
              </w:rPr>
              <w:t xml:space="preserve">، الملحق </w:t>
            </w:r>
            <w:r w:rsidRPr="00937AEE">
              <w:rPr>
                <w:lang w:val="en-GB"/>
              </w:rPr>
              <w:t>2</w:t>
            </w:r>
          </w:p>
        </w:tc>
        <w:tc>
          <w:tcPr>
            <w:tcW w:w="3006" w:type="dxa"/>
            <w:tcBorders>
              <w:top w:val="single" w:sz="6" w:space="0" w:color="auto"/>
              <w:left w:val="single" w:sz="6" w:space="0" w:color="auto"/>
              <w:bottom w:val="single" w:sz="6" w:space="0" w:color="auto"/>
              <w:right w:val="single" w:sz="6" w:space="0" w:color="auto"/>
            </w:tcBorders>
          </w:tcPr>
          <w:p w:rsidR="001B4D5E" w:rsidRPr="00937AEE" w:rsidRDefault="001B4D5E" w:rsidP="0073305B">
            <w:pPr>
              <w:pStyle w:val="Tabletext"/>
              <w:spacing w:before="60"/>
              <w:rPr>
                <w:lang w:val="en-GB"/>
              </w:rPr>
            </w:pPr>
            <w:r w:rsidRPr="00937AEE">
              <w:rPr>
                <w:lang w:val="en-GB"/>
              </w:rPr>
              <w:t>3</w:t>
            </w:r>
            <w:r>
              <w:rPr>
                <w:lang w:val="en-GB"/>
              </w:rPr>
              <w:t>,</w:t>
            </w:r>
            <w:r w:rsidRPr="00937AEE">
              <w:rPr>
                <w:lang w:val="en-GB"/>
              </w:rPr>
              <w:t>5</w:t>
            </w:r>
            <w:r>
              <w:rPr>
                <w:rtl/>
                <w:lang w:val="en-GB"/>
              </w:rPr>
              <w:t xml:space="preserve">؛ </w:t>
            </w:r>
            <w:r w:rsidRPr="00937AEE">
              <w:rPr>
                <w:lang w:val="en-GB"/>
              </w:rPr>
              <w:t>2</w:t>
            </w:r>
            <w:r>
              <w:rPr>
                <w:lang w:val="en-GB"/>
              </w:rPr>
              <w:t>,</w:t>
            </w:r>
            <w:r w:rsidRPr="00937AEE">
              <w:rPr>
                <w:lang w:val="en-GB"/>
              </w:rPr>
              <w:t>5</w:t>
            </w:r>
            <w:r>
              <w:rPr>
                <w:rFonts w:hint="cs"/>
                <w:rtl/>
                <w:lang w:val="en-GB" w:bidi="ar-EG"/>
              </w:rPr>
              <w:t xml:space="preserve"> (مخططات)</w:t>
            </w:r>
            <w:r w:rsidRPr="00937AEE">
              <w:rPr>
                <w:lang w:val="en-GB"/>
              </w:rPr>
              <w:br/>
            </w:r>
            <w:r w:rsidR="0073305B" w:rsidRPr="00937AEE">
              <w:rPr>
                <w:vertAlign w:val="superscript"/>
                <w:lang w:val="en-GB"/>
              </w:rPr>
              <w:t>(1)</w:t>
            </w:r>
            <w:r w:rsidRPr="00937AEE">
              <w:rPr>
                <w:lang w:val="en-GB"/>
              </w:rPr>
              <w:t>40</w:t>
            </w:r>
            <w:r w:rsidRPr="00937AEE">
              <w:rPr>
                <w:lang w:val="en-GB"/>
              </w:rPr>
              <w:br/>
              <w:t>3</w:t>
            </w:r>
            <w:r>
              <w:rPr>
                <w:lang w:val="en-GB"/>
              </w:rPr>
              <w:t>,</w:t>
            </w:r>
            <w:r w:rsidRPr="00937AEE">
              <w:rPr>
                <w:lang w:val="en-GB"/>
              </w:rPr>
              <w:t>5</w:t>
            </w:r>
            <w:r>
              <w:rPr>
                <w:rtl/>
                <w:lang w:val="en-GB"/>
              </w:rPr>
              <w:t xml:space="preserve">؛ </w:t>
            </w:r>
            <w:r w:rsidRPr="00937AEE">
              <w:rPr>
                <w:lang w:val="en-GB"/>
              </w:rPr>
              <w:t>2</w:t>
            </w:r>
            <w:r>
              <w:rPr>
                <w:lang w:val="en-GB"/>
              </w:rPr>
              <w:t>,</w:t>
            </w:r>
            <w:r w:rsidRPr="00937AEE">
              <w:rPr>
                <w:lang w:val="en-GB"/>
              </w:rPr>
              <w:t>5</w:t>
            </w:r>
            <w:r>
              <w:rPr>
                <w:rFonts w:hint="cs"/>
                <w:rtl/>
                <w:lang w:val="en-GB" w:bidi="ar-EG"/>
              </w:rPr>
              <w:t xml:space="preserve"> (مخططات)</w:t>
            </w:r>
            <w:r w:rsidRPr="00937AEE">
              <w:rPr>
                <w:lang w:val="en-GB"/>
              </w:rPr>
              <w:br/>
            </w:r>
            <w:r w:rsidR="0073305B" w:rsidRPr="00937AEE">
              <w:rPr>
                <w:vertAlign w:val="superscript"/>
                <w:lang w:val="en-GB"/>
              </w:rPr>
              <w:t>(1)</w:t>
            </w:r>
            <w:r w:rsidRPr="00937AEE">
              <w:rPr>
                <w:lang w:val="en-GB"/>
              </w:rPr>
              <w:t>60</w:t>
            </w:r>
            <w:r w:rsidRPr="00937AEE">
              <w:rPr>
                <w:lang w:val="en-GB"/>
              </w:rPr>
              <w:br/>
              <w:t>112</w:t>
            </w:r>
            <w:r>
              <w:rPr>
                <w:rtl/>
                <w:lang w:val="en-GB"/>
              </w:rPr>
              <w:t xml:space="preserve"> إلى </w:t>
            </w:r>
            <w:r w:rsidRPr="00937AEE">
              <w:rPr>
                <w:lang w:val="en-GB"/>
              </w:rPr>
              <w:t>3</w:t>
            </w:r>
            <w:r>
              <w:rPr>
                <w:lang w:val="en-GB"/>
              </w:rPr>
              <w:t>,</w:t>
            </w:r>
            <w:r w:rsidRPr="00937AEE">
              <w:rPr>
                <w:lang w:val="en-GB"/>
              </w:rPr>
              <w:t>5</w:t>
            </w:r>
            <w:r w:rsidRPr="00937AEE">
              <w:rPr>
                <w:lang w:val="en-GB"/>
              </w:rPr>
              <w:br/>
              <w:t>3</w:t>
            </w:r>
            <w:r>
              <w:rPr>
                <w:lang w:val="en-GB"/>
              </w:rPr>
              <w:t>,</w:t>
            </w:r>
            <w:r w:rsidRPr="00937AEE">
              <w:rPr>
                <w:lang w:val="en-GB"/>
              </w:rPr>
              <w:t>5</w:t>
            </w:r>
            <w:r>
              <w:rPr>
                <w:rtl/>
                <w:lang w:val="en-GB"/>
              </w:rPr>
              <w:t xml:space="preserve">؛ </w:t>
            </w:r>
            <w:r w:rsidRPr="00937AEE">
              <w:rPr>
                <w:lang w:val="en-GB"/>
              </w:rPr>
              <w:t>2</w:t>
            </w:r>
            <w:r>
              <w:rPr>
                <w:lang w:val="en-GB"/>
              </w:rPr>
              <w:t>,</w:t>
            </w:r>
            <w:r w:rsidRPr="00937AEE">
              <w:rPr>
                <w:lang w:val="en-GB"/>
              </w:rPr>
              <w:t>5</w:t>
            </w:r>
            <w:r>
              <w:rPr>
                <w:rFonts w:hint="cs"/>
                <w:rtl/>
                <w:lang w:val="en-GB" w:bidi="ar-EG"/>
              </w:rPr>
              <w:t xml:space="preserve"> (مخططات)</w:t>
            </w:r>
            <w:r w:rsidRPr="00937AEE">
              <w:rPr>
                <w:lang w:val="en-GB"/>
              </w:rPr>
              <w:br/>
              <w:t>112</w:t>
            </w:r>
            <w:r>
              <w:rPr>
                <w:rtl/>
                <w:lang w:val="en-GB"/>
              </w:rPr>
              <w:t xml:space="preserve"> إلى </w:t>
            </w:r>
            <w:r w:rsidRPr="00937AEE">
              <w:rPr>
                <w:lang w:val="en-GB"/>
              </w:rPr>
              <w:t>3</w:t>
            </w:r>
            <w:r>
              <w:rPr>
                <w:lang w:val="en-GB"/>
              </w:rPr>
              <w:t>,</w:t>
            </w:r>
            <w:r w:rsidRPr="00937AEE">
              <w:rPr>
                <w:lang w:val="en-GB"/>
              </w:rPr>
              <w:t>5</w:t>
            </w:r>
          </w:p>
        </w:tc>
      </w:tr>
      <w:tr w:rsidR="001B4D5E" w:rsidRPr="00937AEE" w:rsidTr="00695FC7">
        <w:trPr>
          <w:cantSplit/>
          <w:jc w:val="center"/>
        </w:trPr>
        <w:tc>
          <w:tcPr>
            <w:tcW w:w="1105"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jc w:val="center"/>
              <w:rPr>
                <w:lang w:val="en-GB"/>
              </w:rPr>
            </w:pPr>
            <w:r w:rsidRPr="00937AEE">
              <w:rPr>
                <w:lang w:val="en-GB"/>
              </w:rPr>
              <w:t>31</w:t>
            </w:r>
          </w:p>
        </w:tc>
        <w:tc>
          <w:tcPr>
            <w:tcW w:w="2764"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31</w:t>
            </w:r>
            <w:r>
              <w:rPr>
                <w:lang w:val="en-GB"/>
              </w:rPr>
              <w:t>,3</w:t>
            </w:r>
            <w:r w:rsidRPr="00937AEE">
              <w:rPr>
                <w:lang w:val="en-GB"/>
              </w:rPr>
              <w:t>-31</w:t>
            </w:r>
            <w:r>
              <w:rPr>
                <w:lang w:val="en-GB"/>
              </w:rPr>
              <w:t>,0</w:t>
            </w:r>
            <w:r w:rsidRPr="00937AEE">
              <w:rPr>
                <w:lang w:val="en-GB"/>
              </w:rPr>
              <w:br/>
              <w:t>31</w:t>
            </w:r>
            <w:r>
              <w:rPr>
                <w:lang w:val="en-GB"/>
              </w:rPr>
              <w:t>,3</w:t>
            </w:r>
            <w:r w:rsidRPr="00937AEE">
              <w:rPr>
                <w:lang w:val="en-GB"/>
              </w:rPr>
              <w:t>-31</w:t>
            </w:r>
            <w:r>
              <w:rPr>
                <w:lang w:val="en-GB"/>
              </w:rPr>
              <w:t>,0</w:t>
            </w:r>
          </w:p>
        </w:tc>
        <w:tc>
          <w:tcPr>
            <w:tcW w:w="2764"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746</w:t>
            </w:r>
            <w:r>
              <w:rPr>
                <w:rtl/>
                <w:lang w:val="en-GB"/>
              </w:rPr>
              <w:t xml:space="preserve">، الملحق </w:t>
            </w:r>
            <w:r w:rsidRPr="00937AEE">
              <w:rPr>
                <w:lang w:val="en-GB"/>
              </w:rPr>
              <w:t>5</w:t>
            </w:r>
            <w:r w:rsidRPr="00937AEE">
              <w:rPr>
                <w:lang w:val="en-GB"/>
              </w:rPr>
              <w:br/>
              <w:t>746</w:t>
            </w:r>
            <w:r>
              <w:rPr>
                <w:rtl/>
                <w:lang w:val="en-GB"/>
              </w:rPr>
              <w:t xml:space="preserve">، الملحق </w:t>
            </w:r>
            <w:r w:rsidRPr="00937AEE">
              <w:rPr>
                <w:lang w:val="en-GB"/>
              </w:rPr>
              <w:t>6</w:t>
            </w:r>
          </w:p>
        </w:tc>
        <w:tc>
          <w:tcPr>
            <w:tcW w:w="3006"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25</w:t>
            </w:r>
            <w:r>
              <w:rPr>
                <w:rtl/>
                <w:lang w:val="en-GB"/>
              </w:rPr>
              <w:t xml:space="preserve">؛ </w:t>
            </w:r>
            <w:r w:rsidRPr="00937AEE">
              <w:rPr>
                <w:lang w:val="en-GB"/>
              </w:rPr>
              <w:t>50</w:t>
            </w:r>
            <w:r w:rsidRPr="00937AEE">
              <w:rPr>
                <w:lang w:val="en-GB"/>
              </w:rPr>
              <w:br/>
              <w:t>28</w:t>
            </w:r>
            <w:r>
              <w:rPr>
                <w:rtl/>
                <w:lang w:val="en-GB"/>
              </w:rPr>
              <w:t xml:space="preserve">؛ </w:t>
            </w:r>
            <w:r w:rsidRPr="00937AEE">
              <w:rPr>
                <w:lang w:val="en-GB"/>
              </w:rPr>
              <w:t>14</w:t>
            </w:r>
            <w:r>
              <w:rPr>
                <w:rtl/>
                <w:lang w:val="en-GB"/>
              </w:rPr>
              <w:t xml:space="preserve">؛ </w:t>
            </w:r>
            <w:r w:rsidRPr="00937AEE">
              <w:rPr>
                <w:lang w:val="en-GB"/>
              </w:rPr>
              <w:t>7</w:t>
            </w:r>
            <w:r>
              <w:rPr>
                <w:rtl/>
                <w:lang w:val="en-GB"/>
              </w:rPr>
              <w:t xml:space="preserve">؛ </w:t>
            </w:r>
            <w:r w:rsidRPr="00937AEE">
              <w:rPr>
                <w:lang w:val="en-GB"/>
              </w:rPr>
              <w:t>3</w:t>
            </w:r>
            <w:r>
              <w:rPr>
                <w:lang w:val="en-GB"/>
              </w:rPr>
              <w:t>,</w:t>
            </w:r>
            <w:r w:rsidRPr="00937AEE">
              <w:rPr>
                <w:lang w:val="en-GB"/>
              </w:rPr>
              <w:t>5</w:t>
            </w:r>
          </w:p>
        </w:tc>
      </w:tr>
      <w:tr w:rsidR="001B4D5E" w:rsidRPr="00937AEE" w:rsidTr="00695FC7">
        <w:trPr>
          <w:cantSplit/>
          <w:jc w:val="center"/>
        </w:trPr>
        <w:tc>
          <w:tcPr>
            <w:tcW w:w="1105"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jc w:val="center"/>
              <w:rPr>
                <w:lang w:val="en-GB"/>
              </w:rPr>
            </w:pPr>
            <w:r w:rsidRPr="00937AEE">
              <w:rPr>
                <w:lang w:val="en-GB"/>
              </w:rPr>
              <w:t>32</w:t>
            </w:r>
          </w:p>
        </w:tc>
        <w:tc>
          <w:tcPr>
            <w:tcW w:w="2764"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3</w:t>
            </w:r>
            <w:r>
              <w:rPr>
                <w:lang w:val="en-GB"/>
              </w:rPr>
              <w:t>3,4</w:t>
            </w:r>
            <w:r w:rsidRPr="00937AEE">
              <w:rPr>
                <w:lang w:val="en-GB"/>
              </w:rPr>
              <w:t>-</w:t>
            </w:r>
            <w:r w:rsidRPr="00172594">
              <w:rPr>
                <w:lang w:val="en-GB"/>
              </w:rPr>
              <w:t>31,8</w:t>
            </w:r>
            <w:r w:rsidRPr="00937AEE">
              <w:rPr>
                <w:lang w:val="en-GB"/>
              </w:rPr>
              <w:br/>
            </w:r>
            <w:r w:rsidRPr="00172594">
              <w:rPr>
                <w:lang w:val="en-GB"/>
              </w:rPr>
              <w:t>33,4-31,8</w:t>
            </w:r>
          </w:p>
        </w:tc>
        <w:tc>
          <w:tcPr>
            <w:tcW w:w="2764"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eastAsia="ja-JP"/>
              </w:rPr>
            </w:pPr>
            <w:r w:rsidRPr="00937AEE">
              <w:rPr>
                <w:lang w:val="en-GB"/>
              </w:rPr>
              <w:t>1520</w:t>
            </w:r>
            <w:r>
              <w:rPr>
                <w:rtl/>
                <w:lang w:val="en-GB"/>
              </w:rPr>
              <w:t xml:space="preserve">، الملحق </w:t>
            </w:r>
            <w:r w:rsidRPr="00937AEE">
              <w:rPr>
                <w:lang w:val="en-GB"/>
              </w:rPr>
              <w:t>1</w:t>
            </w:r>
            <w:r w:rsidRPr="00937AEE">
              <w:rPr>
                <w:lang w:val="en-GB"/>
              </w:rPr>
              <w:br/>
              <w:t>1520</w:t>
            </w:r>
            <w:r>
              <w:rPr>
                <w:rtl/>
                <w:lang w:val="en-GB"/>
              </w:rPr>
              <w:t xml:space="preserve">، الملحق </w:t>
            </w:r>
            <w:r w:rsidRPr="00937AEE">
              <w:rPr>
                <w:lang w:val="en-GB"/>
              </w:rPr>
              <w:t>2</w:t>
            </w:r>
          </w:p>
        </w:tc>
        <w:tc>
          <w:tcPr>
            <w:tcW w:w="3006"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eastAsia="ja-JP"/>
              </w:rPr>
            </w:pPr>
            <w:r w:rsidRPr="00937AEE">
              <w:rPr>
                <w:lang w:val="en-GB"/>
              </w:rPr>
              <w:t>3</w:t>
            </w:r>
            <w:r>
              <w:rPr>
                <w:lang w:val="en-GB"/>
              </w:rPr>
              <w:t>,</w:t>
            </w:r>
            <w:r w:rsidRPr="00937AEE">
              <w:rPr>
                <w:lang w:val="en-GB"/>
              </w:rPr>
              <w:t>5</w:t>
            </w:r>
            <w:r>
              <w:rPr>
                <w:rtl/>
                <w:lang w:val="en-GB"/>
              </w:rPr>
              <w:t xml:space="preserve">؛ </w:t>
            </w:r>
            <w:r w:rsidRPr="00937AEE">
              <w:rPr>
                <w:lang w:val="en-GB"/>
              </w:rPr>
              <w:t>7</w:t>
            </w:r>
            <w:r>
              <w:rPr>
                <w:rtl/>
                <w:lang w:val="en-GB"/>
              </w:rPr>
              <w:t xml:space="preserve">؛ </w:t>
            </w:r>
            <w:r w:rsidRPr="00937AEE">
              <w:rPr>
                <w:lang w:val="en-GB"/>
              </w:rPr>
              <w:t>14</w:t>
            </w:r>
            <w:r>
              <w:rPr>
                <w:rtl/>
                <w:lang w:val="en-GB"/>
              </w:rPr>
              <w:t xml:space="preserve">؛ </w:t>
            </w:r>
            <w:r w:rsidRPr="00937AEE">
              <w:rPr>
                <w:lang w:val="en-GB"/>
              </w:rPr>
              <w:t>28</w:t>
            </w:r>
            <w:r>
              <w:rPr>
                <w:rtl/>
                <w:lang w:val="en-GB"/>
              </w:rPr>
              <w:t xml:space="preserve">؛ </w:t>
            </w:r>
            <w:r w:rsidRPr="00937AEE">
              <w:rPr>
                <w:lang w:val="en-GB"/>
              </w:rPr>
              <w:t>56</w:t>
            </w:r>
            <w:r>
              <w:rPr>
                <w:rtl/>
                <w:lang w:val="en-GB"/>
              </w:rPr>
              <w:t xml:space="preserve">؛ </w:t>
            </w:r>
            <w:r w:rsidRPr="00937AEE">
              <w:rPr>
                <w:lang w:val="en-GB"/>
              </w:rPr>
              <w:t>112</w:t>
            </w:r>
            <w:r w:rsidRPr="00937AEE">
              <w:rPr>
                <w:lang w:val="en-GB"/>
              </w:rPr>
              <w:br/>
            </w:r>
            <w:r w:rsidR="0073305B" w:rsidRPr="00937AEE">
              <w:rPr>
                <w:vertAlign w:val="superscript"/>
                <w:lang w:val="en-GB"/>
              </w:rPr>
              <w:t>(1)</w:t>
            </w:r>
            <w:r w:rsidRPr="00937AEE">
              <w:rPr>
                <w:lang w:val="en-GB"/>
              </w:rPr>
              <w:t>56</w:t>
            </w:r>
          </w:p>
        </w:tc>
      </w:tr>
      <w:tr w:rsidR="001B4D5E" w:rsidRPr="00937AEE" w:rsidTr="00695FC7">
        <w:trPr>
          <w:cantSplit/>
          <w:jc w:val="center"/>
        </w:trPr>
        <w:tc>
          <w:tcPr>
            <w:tcW w:w="1105"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jc w:val="center"/>
              <w:rPr>
                <w:lang w:val="en-GB"/>
              </w:rPr>
            </w:pPr>
            <w:r w:rsidRPr="00937AEE">
              <w:rPr>
                <w:lang w:val="en-GB"/>
              </w:rPr>
              <w:t>38</w:t>
            </w:r>
          </w:p>
        </w:tc>
        <w:tc>
          <w:tcPr>
            <w:tcW w:w="2764"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40</w:t>
            </w:r>
            <w:r>
              <w:rPr>
                <w:lang w:val="en-GB"/>
              </w:rPr>
              <w:t>,</w:t>
            </w:r>
            <w:r w:rsidRPr="00937AEE">
              <w:rPr>
                <w:lang w:val="en-GB"/>
              </w:rPr>
              <w:t>5-36</w:t>
            </w:r>
            <w:r>
              <w:rPr>
                <w:lang w:val="en-GB"/>
              </w:rPr>
              <w:t>,</w:t>
            </w:r>
            <w:r w:rsidRPr="00937AEE">
              <w:rPr>
                <w:lang w:val="en-GB"/>
              </w:rPr>
              <w:t>0</w:t>
            </w:r>
            <w:r w:rsidRPr="00937AEE">
              <w:rPr>
                <w:lang w:val="en-GB"/>
              </w:rPr>
              <w:br/>
              <w:t>37</w:t>
            </w:r>
            <w:r>
              <w:rPr>
                <w:lang w:val="en-GB"/>
              </w:rPr>
              <w:t>,</w:t>
            </w:r>
            <w:r w:rsidRPr="00937AEE">
              <w:rPr>
                <w:lang w:val="en-GB"/>
              </w:rPr>
              <w:t>0-36</w:t>
            </w:r>
            <w:r>
              <w:rPr>
                <w:lang w:val="en-GB"/>
              </w:rPr>
              <w:t>,</w:t>
            </w:r>
            <w:r w:rsidRPr="00937AEE">
              <w:rPr>
                <w:lang w:val="en-GB"/>
              </w:rPr>
              <w:t>0</w:t>
            </w:r>
            <w:r w:rsidRPr="00937AEE">
              <w:rPr>
                <w:lang w:val="en-GB"/>
              </w:rPr>
              <w:br/>
              <w:t>39</w:t>
            </w:r>
            <w:r>
              <w:rPr>
                <w:lang w:val="en-GB"/>
              </w:rPr>
              <w:t>,</w:t>
            </w:r>
            <w:r w:rsidRPr="00937AEE">
              <w:rPr>
                <w:lang w:val="en-GB"/>
              </w:rPr>
              <w:t>5-37</w:t>
            </w:r>
            <w:r>
              <w:rPr>
                <w:lang w:val="en-GB"/>
              </w:rPr>
              <w:t>,</w:t>
            </w:r>
            <w:r w:rsidRPr="00937AEE">
              <w:rPr>
                <w:lang w:val="en-GB"/>
              </w:rPr>
              <w:t>0</w:t>
            </w:r>
            <w:r w:rsidRPr="00937AEE">
              <w:rPr>
                <w:lang w:val="en-GB"/>
              </w:rPr>
              <w:br/>
              <w:t>39</w:t>
            </w:r>
            <w:r>
              <w:rPr>
                <w:lang w:val="en-GB"/>
              </w:rPr>
              <w:t>,</w:t>
            </w:r>
            <w:r w:rsidRPr="00937AEE">
              <w:rPr>
                <w:lang w:val="en-GB"/>
              </w:rPr>
              <w:t>48-38</w:t>
            </w:r>
            <w:r>
              <w:rPr>
                <w:lang w:val="en-GB"/>
              </w:rPr>
              <w:t>,</w:t>
            </w:r>
            <w:r w:rsidRPr="00937AEE">
              <w:rPr>
                <w:lang w:val="en-GB"/>
              </w:rPr>
              <w:t>6</w:t>
            </w:r>
            <w:r w:rsidRPr="00937AEE">
              <w:rPr>
                <w:lang w:val="en-GB"/>
              </w:rPr>
              <w:br/>
              <w:t>40</w:t>
            </w:r>
            <w:r>
              <w:rPr>
                <w:lang w:val="en-GB"/>
              </w:rPr>
              <w:t>,</w:t>
            </w:r>
            <w:r w:rsidRPr="00937AEE">
              <w:rPr>
                <w:lang w:val="en-GB"/>
              </w:rPr>
              <w:t>0-38</w:t>
            </w:r>
            <w:r>
              <w:rPr>
                <w:lang w:val="en-GB"/>
              </w:rPr>
              <w:t>,</w:t>
            </w:r>
            <w:r w:rsidRPr="00937AEE">
              <w:rPr>
                <w:lang w:val="en-GB"/>
              </w:rPr>
              <w:t>6</w:t>
            </w:r>
            <w:r w:rsidRPr="00937AEE">
              <w:rPr>
                <w:lang w:val="en-GB"/>
              </w:rPr>
              <w:br/>
              <w:t>40</w:t>
            </w:r>
            <w:r>
              <w:rPr>
                <w:lang w:val="en-GB"/>
              </w:rPr>
              <w:t>,</w:t>
            </w:r>
            <w:r w:rsidRPr="00937AEE">
              <w:rPr>
                <w:lang w:val="en-GB"/>
              </w:rPr>
              <w:t>5-39</w:t>
            </w:r>
            <w:r>
              <w:rPr>
                <w:lang w:val="en-GB"/>
              </w:rPr>
              <w:t>,</w:t>
            </w:r>
            <w:r w:rsidRPr="00937AEE">
              <w:rPr>
                <w:lang w:val="en-GB"/>
              </w:rPr>
              <w:t>5</w:t>
            </w:r>
          </w:p>
        </w:tc>
        <w:tc>
          <w:tcPr>
            <w:tcW w:w="2764" w:type="dxa"/>
            <w:tcBorders>
              <w:top w:val="single" w:sz="6" w:space="0" w:color="auto"/>
              <w:left w:val="single" w:sz="6" w:space="0" w:color="auto"/>
              <w:bottom w:val="single" w:sz="6" w:space="0" w:color="auto"/>
              <w:right w:val="single" w:sz="6" w:space="0" w:color="auto"/>
            </w:tcBorders>
          </w:tcPr>
          <w:p w:rsidR="001B4D5E" w:rsidRPr="001E729D" w:rsidRDefault="001B4D5E" w:rsidP="001B4D5E">
            <w:pPr>
              <w:pStyle w:val="Tabletext"/>
              <w:spacing w:before="60"/>
              <w:rPr>
                <w:lang w:val="fr-CH"/>
              </w:rPr>
            </w:pPr>
            <w:r w:rsidRPr="001E729D">
              <w:rPr>
                <w:lang w:val="fr-CH"/>
              </w:rPr>
              <w:t>749</w:t>
            </w:r>
            <w:r w:rsidRPr="001E729D">
              <w:rPr>
                <w:lang w:val="fr-CH"/>
              </w:rPr>
              <w:br/>
              <w:t>749</w:t>
            </w:r>
            <w:r>
              <w:rPr>
                <w:rtl/>
                <w:lang w:val="fr-CH"/>
              </w:rPr>
              <w:t xml:space="preserve">، الملحق </w:t>
            </w:r>
            <w:r w:rsidRPr="001E729D">
              <w:rPr>
                <w:lang w:val="fr-CH"/>
              </w:rPr>
              <w:t>2</w:t>
            </w:r>
            <w:r w:rsidRPr="001E729D">
              <w:rPr>
                <w:lang w:val="fr-CH"/>
              </w:rPr>
              <w:br/>
              <w:t>749</w:t>
            </w:r>
            <w:r>
              <w:rPr>
                <w:rtl/>
                <w:lang w:val="fr-CH"/>
              </w:rPr>
              <w:t xml:space="preserve">، الملحق </w:t>
            </w:r>
            <w:r w:rsidRPr="001E729D">
              <w:rPr>
                <w:lang w:val="fr-CH"/>
              </w:rPr>
              <w:t>1</w:t>
            </w:r>
            <w:r w:rsidRPr="001E729D">
              <w:rPr>
                <w:lang w:val="fr-CH"/>
              </w:rPr>
              <w:br/>
              <w:t>749</w:t>
            </w:r>
            <w:r>
              <w:rPr>
                <w:rtl/>
                <w:lang w:val="fr-CH"/>
              </w:rPr>
              <w:t xml:space="preserve">، الملحق </w:t>
            </w:r>
            <w:r w:rsidRPr="001E729D">
              <w:rPr>
                <w:lang w:val="fr-CH"/>
              </w:rPr>
              <w:t>2</w:t>
            </w:r>
            <w:r w:rsidRPr="001E729D">
              <w:rPr>
                <w:lang w:val="fr-CH"/>
              </w:rPr>
              <w:br/>
              <w:t>749</w:t>
            </w:r>
            <w:r>
              <w:rPr>
                <w:rtl/>
                <w:lang w:val="fr-CH"/>
              </w:rPr>
              <w:t xml:space="preserve">، الملحق </w:t>
            </w:r>
            <w:r w:rsidRPr="001E729D">
              <w:rPr>
                <w:lang w:val="fr-CH"/>
              </w:rPr>
              <w:t>2</w:t>
            </w:r>
            <w:r w:rsidRPr="001E729D">
              <w:rPr>
                <w:lang w:val="fr-CH"/>
              </w:rPr>
              <w:br/>
              <w:t>749</w:t>
            </w:r>
            <w:r>
              <w:rPr>
                <w:rtl/>
                <w:lang w:val="fr-CH"/>
              </w:rPr>
              <w:t xml:space="preserve">، الملحق </w:t>
            </w:r>
            <w:r w:rsidRPr="001E729D">
              <w:rPr>
                <w:lang w:val="fr-CH"/>
              </w:rPr>
              <w:t>3</w:t>
            </w:r>
          </w:p>
        </w:tc>
        <w:tc>
          <w:tcPr>
            <w:tcW w:w="3006" w:type="dxa"/>
            <w:tcBorders>
              <w:top w:val="single" w:sz="6" w:space="0" w:color="auto"/>
              <w:left w:val="single" w:sz="6" w:space="0" w:color="auto"/>
              <w:bottom w:val="single" w:sz="6" w:space="0" w:color="auto"/>
              <w:right w:val="single" w:sz="6" w:space="0" w:color="auto"/>
            </w:tcBorders>
          </w:tcPr>
          <w:p w:rsidR="001B4D5E" w:rsidRPr="00937AEE" w:rsidRDefault="001B4D5E" w:rsidP="0073305B">
            <w:pPr>
              <w:pStyle w:val="Tabletext"/>
              <w:spacing w:before="60"/>
              <w:rPr>
                <w:lang w:val="en-GB"/>
              </w:rPr>
            </w:pPr>
            <w:r w:rsidRPr="00937AEE">
              <w:rPr>
                <w:lang w:val="en-GB"/>
              </w:rPr>
              <w:t>3</w:t>
            </w:r>
            <w:r>
              <w:rPr>
                <w:lang w:val="en-GB"/>
              </w:rPr>
              <w:t>,</w:t>
            </w:r>
            <w:r w:rsidRPr="00937AEE">
              <w:rPr>
                <w:lang w:val="en-GB"/>
              </w:rPr>
              <w:t>5</w:t>
            </w:r>
            <w:r>
              <w:rPr>
                <w:rtl/>
                <w:lang w:val="en-GB"/>
              </w:rPr>
              <w:t xml:space="preserve">؛ </w:t>
            </w:r>
            <w:r w:rsidRPr="00937AEE">
              <w:rPr>
                <w:lang w:val="en-GB"/>
              </w:rPr>
              <w:t>2</w:t>
            </w:r>
            <w:r>
              <w:rPr>
                <w:lang w:val="en-GB"/>
              </w:rPr>
              <w:t>,</w:t>
            </w:r>
            <w:r w:rsidRPr="00937AEE">
              <w:rPr>
                <w:lang w:val="en-GB"/>
              </w:rPr>
              <w:t>5</w:t>
            </w:r>
            <w:r>
              <w:rPr>
                <w:rFonts w:hint="cs"/>
                <w:rtl/>
                <w:lang w:val="en-GB" w:bidi="ar-EG"/>
              </w:rPr>
              <w:t xml:space="preserve"> (مخططات)</w:t>
            </w:r>
            <w:r w:rsidRPr="00937AEE">
              <w:rPr>
                <w:lang w:val="en-GB"/>
              </w:rPr>
              <w:br/>
              <w:t>112</w:t>
            </w:r>
            <w:r>
              <w:rPr>
                <w:rtl/>
                <w:lang w:val="en-GB"/>
              </w:rPr>
              <w:t xml:space="preserve"> إلى </w:t>
            </w:r>
            <w:r w:rsidRPr="00937AEE">
              <w:rPr>
                <w:lang w:val="en-GB"/>
              </w:rPr>
              <w:t>3</w:t>
            </w:r>
            <w:r>
              <w:rPr>
                <w:lang w:val="en-GB"/>
              </w:rPr>
              <w:t>,</w:t>
            </w:r>
            <w:r w:rsidRPr="00937AEE">
              <w:rPr>
                <w:lang w:val="en-GB"/>
              </w:rPr>
              <w:t>5</w:t>
            </w:r>
            <w:r w:rsidRPr="00937AEE">
              <w:rPr>
                <w:lang w:val="en-GB"/>
              </w:rPr>
              <w:br/>
              <w:t>112</w:t>
            </w:r>
            <w:r>
              <w:rPr>
                <w:rtl/>
                <w:lang w:val="en-GB"/>
              </w:rPr>
              <w:t xml:space="preserve">؛ </w:t>
            </w:r>
            <w:r w:rsidRPr="00937AEE">
              <w:rPr>
                <w:lang w:val="en-GB"/>
              </w:rPr>
              <w:t>56</w:t>
            </w:r>
            <w:r>
              <w:rPr>
                <w:rtl/>
                <w:lang w:val="en-GB"/>
              </w:rPr>
              <w:t xml:space="preserve">؛ </w:t>
            </w:r>
            <w:r w:rsidRPr="00937AEE">
              <w:rPr>
                <w:lang w:val="en-GB"/>
              </w:rPr>
              <w:t>28</w:t>
            </w:r>
            <w:r>
              <w:rPr>
                <w:rtl/>
                <w:lang w:val="en-GB"/>
              </w:rPr>
              <w:t xml:space="preserve">؛ </w:t>
            </w:r>
            <w:r w:rsidRPr="00937AEE">
              <w:rPr>
                <w:lang w:val="en-GB"/>
              </w:rPr>
              <w:t>14</w:t>
            </w:r>
            <w:r>
              <w:rPr>
                <w:rtl/>
                <w:lang w:val="en-GB"/>
              </w:rPr>
              <w:t xml:space="preserve">؛ </w:t>
            </w:r>
            <w:r w:rsidRPr="00937AEE">
              <w:rPr>
                <w:lang w:val="en-GB"/>
              </w:rPr>
              <w:t>7</w:t>
            </w:r>
            <w:r>
              <w:rPr>
                <w:rtl/>
                <w:lang w:val="en-GB"/>
              </w:rPr>
              <w:t xml:space="preserve">؛ </w:t>
            </w:r>
            <w:r w:rsidRPr="00937AEE">
              <w:rPr>
                <w:lang w:val="en-GB"/>
              </w:rPr>
              <w:t>3</w:t>
            </w:r>
            <w:r>
              <w:rPr>
                <w:lang w:val="en-GB"/>
              </w:rPr>
              <w:t>,</w:t>
            </w:r>
            <w:r w:rsidRPr="00937AEE">
              <w:rPr>
                <w:lang w:val="en-GB"/>
              </w:rPr>
              <w:t>5</w:t>
            </w:r>
            <w:r w:rsidRPr="00937AEE">
              <w:rPr>
                <w:lang w:val="en-GB"/>
              </w:rPr>
              <w:br/>
            </w:r>
            <w:r w:rsidRPr="00937AEE">
              <w:rPr>
                <w:vertAlign w:val="superscript"/>
                <w:lang w:val="en-GB"/>
              </w:rPr>
              <w:t>(1)</w:t>
            </w:r>
            <w:r w:rsidR="0073305B" w:rsidRPr="00937AEE">
              <w:rPr>
                <w:lang w:val="en-GB"/>
              </w:rPr>
              <w:t>60</w:t>
            </w:r>
            <w:r w:rsidRPr="00937AEE">
              <w:rPr>
                <w:lang w:val="en-GB"/>
              </w:rPr>
              <w:br/>
            </w:r>
            <w:r w:rsidR="0073305B" w:rsidRPr="00937AEE">
              <w:rPr>
                <w:vertAlign w:val="superscript"/>
                <w:lang w:val="en-GB"/>
              </w:rPr>
              <w:t>(1)</w:t>
            </w:r>
            <w:r w:rsidRPr="00937AEE">
              <w:rPr>
                <w:lang w:val="en-GB"/>
              </w:rPr>
              <w:t>50</w:t>
            </w:r>
            <w:r w:rsidRPr="00937AEE">
              <w:rPr>
                <w:lang w:val="en-GB"/>
              </w:rPr>
              <w:br/>
              <w:t>112</w:t>
            </w:r>
            <w:r>
              <w:rPr>
                <w:rtl/>
                <w:lang w:val="en-GB"/>
              </w:rPr>
              <w:t xml:space="preserve"> إلى </w:t>
            </w:r>
            <w:r w:rsidRPr="00937AEE">
              <w:rPr>
                <w:lang w:val="en-GB"/>
              </w:rPr>
              <w:t>3</w:t>
            </w:r>
            <w:r>
              <w:rPr>
                <w:lang w:val="en-GB"/>
              </w:rPr>
              <w:t>,</w:t>
            </w:r>
            <w:r w:rsidRPr="00937AEE">
              <w:rPr>
                <w:lang w:val="en-GB"/>
              </w:rPr>
              <w:t>5</w:t>
            </w:r>
          </w:p>
        </w:tc>
      </w:tr>
      <w:tr w:rsidR="001B4D5E" w:rsidRPr="007037E7" w:rsidTr="00695FC7">
        <w:trPr>
          <w:cantSplit/>
          <w:jc w:val="center"/>
        </w:trPr>
        <w:tc>
          <w:tcPr>
            <w:tcW w:w="1105"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jc w:val="center"/>
              <w:rPr>
                <w:lang w:val="en-GB"/>
              </w:rPr>
            </w:pPr>
            <w:r w:rsidRPr="00937AEE">
              <w:rPr>
                <w:lang w:val="en-GB"/>
              </w:rPr>
              <w:t>42</w:t>
            </w:r>
          </w:p>
        </w:tc>
        <w:tc>
          <w:tcPr>
            <w:tcW w:w="2764"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43</w:t>
            </w:r>
            <w:r>
              <w:rPr>
                <w:lang w:val="en-GB"/>
              </w:rPr>
              <w:t>,</w:t>
            </w:r>
            <w:r w:rsidRPr="00937AEE">
              <w:rPr>
                <w:lang w:val="en-GB"/>
              </w:rPr>
              <w:t>5-40</w:t>
            </w:r>
            <w:r>
              <w:rPr>
                <w:lang w:val="en-GB"/>
              </w:rPr>
              <w:t>,</w:t>
            </w:r>
            <w:r w:rsidRPr="00937AEE">
              <w:rPr>
                <w:lang w:val="en-GB"/>
              </w:rPr>
              <w:t>5</w:t>
            </w:r>
            <w:r w:rsidRPr="00937AEE">
              <w:rPr>
                <w:lang w:val="en-GB"/>
              </w:rPr>
              <w:br/>
              <w:t>43</w:t>
            </w:r>
            <w:r>
              <w:rPr>
                <w:lang w:val="en-GB"/>
              </w:rPr>
              <w:t>,</w:t>
            </w:r>
            <w:r w:rsidRPr="00937AEE">
              <w:rPr>
                <w:lang w:val="en-GB"/>
              </w:rPr>
              <w:t>5-40</w:t>
            </w:r>
            <w:r>
              <w:rPr>
                <w:lang w:val="en-GB"/>
              </w:rPr>
              <w:t>,</w:t>
            </w:r>
            <w:r w:rsidRPr="00937AEE">
              <w:rPr>
                <w:lang w:val="en-GB"/>
              </w:rPr>
              <w:t>5</w:t>
            </w:r>
            <w:r w:rsidRPr="00937AEE">
              <w:rPr>
                <w:lang w:val="en-GB"/>
              </w:rPr>
              <w:br/>
              <w:t>43</w:t>
            </w:r>
            <w:r>
              <w:rPr>
                <w:lang w:val="en-GB"/>
              </w:rPr>
              <w:t>,</w:t>
            </w:r>
            <w:r w:rsidRPr="00937AEE">
              <w:rPr>
                <w:lang w:val="en-GB"/>
              </w:rPr>
              <w:t>5-40</w:t>
            </w:r>
            <w:r>
              <w:rPr>
                <w:lang w:val="en-GB"/>
              </w:rPr>
              <w:t>,</w:t>
            </w:r>
            <w:r w:rsidRPr="00937AEE">
              <w:rPr>
                <w:lang w:val="en-GB"/>
              </w:rPr>
              <w:t>5</w:t>
            </w:r>
          </w:p>
        </w:tc>
        <w:tc>
          <w:tcPr>
            <w:tcW w:w="2764" w:type="dxa"/>
            <w:tcBorders>
              <w:top w:val="single" w:sz="6" w:space="0" w:color="auto"/>
              <w:left w:val="single" w:sz="6" w:space="0" w:color="auto"/>
              <w:bottom w:val="single" w:sz="6" w:space="0" w:color="auto"/>
              <w:right w:val="single" w:sz="6" w:space="0" w:color="auto"/>
            </w:tcBorders>
          </w:tcPr>
          <w:p w:rsidR="001B4D5E" w:rsidRPr="001E729D" w:rsidRDefault="001B4D5E" w:rsidP="0073305B">
            <w:pPr>
              <w:pStyle w:val="Tabletext"/>
              <w:spacing w:before="60"/>
              <w:rPr>
                <w:lang w:val="fr-CH"/>
              </w:rPr>
            </w:pPr>
            <w:r>
              <w:rPr>
                <w:lang w:val="fr-CH"/>
              </w:rPr>
              <w:t>F</w:t>
            </w:r>
            <w:r w:rsidR="0073305B">
              <w:rPr>
                <w:lang w:val="fr-CH"/>
              </w:rPr>
              <w:t>.</w:t>
            </w:r>
            <w:r>
              <w:rPr>
                <w:lang w:val="fr-CH"/>
              </w:rPr>
              <w:t>2</w:t>
            </w:r>
            <w:r w:rsidRPr="001E729D">
              <w:rPr>
                <w:lang w:val="fr-CH"/>
              </w:rPr>
              <w:t>005</w:t>
            </w:r>
            <w:r>
              <w:rPr>
                <w:rtl/>
                <w:lang w:val="fr-CH"/>
              </w:rPr>
              <w:t xml:space="preserve">، الملحق </w:t>
            </w:r>
            <w:r w:rsidRPr="001E729D">
              <w:rPr>
                <w:lang w:val="fr-CH"/>
              </w:rPr>
              <w:t>1</w:t>
            </w:r>
            <w:r w:rsidRPr="001E729D">
              <w:rPr>
                <w:lang w:val="fr-CH"/>
              </w:rPr>
              <w:br/>
            </w:r>
            <w:r>
              <w:rPr>
                <w:lang w:val="fr-CH"/>
              </w:rPr>
              <w:t>F</w:t>
            </w:r>
            <w:r w:rsidR="0073305B">
              <w:rPr>
                <w:lang w:val="fr-CH"/>
              </w:rPr>
              <w:t>.</w:t>
            </w:r>
            <w:r>
              <w:rPr>
                <w:lang w:val="fr-CH"/>
              </w:rPr>
              <w:t>2</w:t>
            </w:r>
            <w:r w:rsidRPr="001E729D">
              <w:rPr>
                <w:lang w:val="fr-CH"/>
              </w:rPr>
              <w:t>005</w:t>
            </w:r>
            <w:r>
              <w:rPr>
                <w:rtl/>
                <w:lang w:val="fr-CH"/>
              </w:rPr>
              <w:t xml:space="preserve">، الملحق </w:t>
            </w:r>
            <w:r w:rsidRPr="001E729D">
              <w:rPr>
                <w:lang w:val="fr-CH"/>
              </w:rPr>
              <w:t>2</w:t>
            </w:r>
            <w:r w:rsidRPr="001E729D">
              <w:rPr>
                <w:lang w:val="fr-CH"/>
              </w:rPr>
              <w:br/>
            </w:r>
            <w:r>
              <w:rPr>
                <w:lang w:val="fr-CH"/>
              </w:rPr>
              <w:t>F</w:t>
            </w:r>
            <w:r w:rsidR="0073305B">
              <w:rPr>
                <w:lang w:val="fr-CH"/>
              </w:rPr>
              <w:t>.</w:t>
            </w:r>
            <w:r>
              <w:rPr>
                <w:lang w:val="fr-CH"/>
              </w:rPr>
              <w:t>2</w:t>
            </w:r>
            <w:r w:rsidRPr="001E729D">
              <w:rPr>
                <w:lang w:val="fr-CH"/>
              </w:rPr>
              <w:t>005</w:t>
            </w:r>
            <w:r>
              <w:rPr>
                <w:rtl/>
                <w:lang w:val="fr-CH"/>
              </w:rPr>
              <w:t xml:space="preserve">، الملحق </w:t>
            </w:r>
            <w:r w:rsidRPr="001E729D">
              <w:rPr>
                <w:lang w:val="fr-CH"/>
              </w:rPr>
              <w:t>3</w:t>
            </w:r>
          </w:p>
        </w:tc>
        <w:tc>
          <w:tcPr>
            <w:tcW w:w="3006"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eastAsia="ja-JP"/>
              </w:rPr>
            </w:pPr>
            <w:r w:rsidRPr="00937AEE">
              <w:rPr>
                <w:lang w:val="en-GB"/>
              </w:rPr>
              <w:t>112</w:t>
            </w:r>
            <w:r>
              <w:rPr>
                <w:rtl/>
                <w:lang w:val="en-GB"/>
              </w:rPr>
              <w:t xml:space="preserve">؛ </w:t>
            </w:r>
            <w:r w:rsidRPr="00937AEE">
              <w:rPr>
                <w:lang w:val="en-GB"/>
              </w:rPr>
              <w:t>56</w:t>
            </w:r>
            <w:r>
              <w:rPr>
                <w:rtl/>
                <w:lang w:val="en-GB"/>
              </w:rPr>
              <w:t xml:space="preserve">؛ </w:t>
            </w:r>
            <w:r w:rsidRPr="00937AEE">
              <w:rPr>
                <w:lang w:val="en-GB"/>
              </w:rPr>
              <w:t>28</w:t>
            </w:r>
            <w:r>
              <w:rPr>
                <w:rtl/>
                <w:lang w:val="en-GB"/>
              </w:rPr>
              <w:t xml:space="preserve">؛ </w:t>
            </w:r>
            <w:r w:rsidRPr="00937AEE">
              <w:rPr>
                <w:lang w:val="en-GB"/>
              </w:rPr>
              <w:t>14</w:t>
            </w:r>
            <w:r>
              <w:rPr>
                <w:rtl/>
                <w:lang w:val="en-GB"/>
              </w:rPr>
              <w:t xml:space="preserve">؛ </w:t>
            </w:r>
            <w:r w:rsidRPr="00937AEE">
              <w:rPr>
                <w:lang w:val="en-GB"/>
              </w:rPr>
              <w:t>7</w:t>
            </w:r>
            <w:r w:rsidRPr="00937AEE">
              <w:rPr>
                <w:lang w:val="en-GB"/>
              </w:rPr>
              <w:br/>
            </w:r>
            <w:r w:rsidRPr="00120EC7">
              <w:rPr>
                <w:rFonts w:hint="cs"/>
                <w:rtl/>
                <w:lang w:val="en-GB" w:bidi="ar-EG"/>
              </w:rPr>
              <w:t>فدرات متغيرة الحجم</w:t>
            </w:r>
            <w:r w:rsidRPr="00937AEE">
              <w:rPr>
                <w:lang w:val="en-GB"/>
              </w:rPr>
              <w:br/>
            </w:r>
            <w:r w:rsidRPr="00120EC7">
              <w:rPr>
                <w:rFonts w:hint="cs"/>
                <w:rtl/>
                <w:lang w:val="en-GB" w:bidi="ar-EG"/>
              </w:rPr>
              <w:t xml:space="preserve">مختلطة </w:t>
            </w:r>
            <w:r w:rsidRPr="00120EC7">
              <w:t>112</w:t>
            </w:r>
            <w:r w:rsidRPr="00120EC7">
              <w:rPr>
                <w:rFonts w:hint="cs"/>
                <w:rtl/>
                <w:lang w:val="en-GB" w:bidi="ar-EG"/>
              </w:rPr>
              <w:t xml:space="preserve"> إلى </w:t>
            </w:r>
            <w:r w:rsidRPr="00120EC7">
              <w:t>7</w:t>
            </w:r>
            <w:r w:rsidRPr="00120EC7">
              <w:rPr>
                <w:rFonts w:hint="cs"/>
                <w:rtl/>
                <w:lang w:val="en-GB" w:bidi="ar-EG"/>
              </w:rPr>
              <w:t xml:space="preserve"> وفدرات</w:t>
            </w:r>
          </w:p>
        </w:tc>
      </w:tr>
      <w:tr w:rsidR="001B4D5E" w:rsidRPr="00937AEE" w:rsidTr="00695FC7">
        <w:trPr>
          <w:cantSplit/>
          <w:jc w:val="center"/>
        </w:trPr>
        <w:tc>
          <w:tcPr>
            <w:tcW w:w="1105"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jc w:val="center"/>
              <w:rPr>
                <w:lang w:val="en-GB"/>
              </w:rPr>
            </w:pPr>
            <w:r w:rsidRPr="00937AEE">
              <w:rPr>
                <w:lang w:val="en-GB"/>
              </w:rPr>
              <w:t>52</w:t>
            </w:r>
          </w:p>
        </w:tc>
        <w:tc>
          <w:tcPr>
            <w:tcW w:w="2764"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52</w:t>
            </w:r>
            <w:r>
              <w:rPr>
                <w:lang w:val="en-GB"/>
              </w:rPr>
              <w:t>,</w:t>
            </w:r>
            <w:r w:rsidRPr="00937AEE">
              <w:rPr>
                <w:lang w:val="en-GB"/>
              </w:rPr>
              <w:t>6-51</w:t>
            </w:r>
            <w:r>
              <w:rPr>
                <w:lang w:val="en-GB"/>
              </w:rPr>
              <w:t>,</w:t>
            </w:r>
            <w:r w:rsidRPr="00937AEE">
              <w:rPr>
                <w:lang w:val="en-GB"/>
              </w:rPr>
              <w:t>4</w:t>
            </w:r>
          </w:p>
        </w:tc>
        <w:tc>
          <w:tcPr>
            <w:tcW w:w="2764"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1496</w:t>
            </w:r>
            <w:r>
              <w:rPr>
                <w:rtl/>
                <w:lang w:val="en-GB"/>
              </w:rPr>
              <w:t xml:space="preserve">، الملحق </w:t>
            </w:r>
            <w:r w:rsidRPr="00937AEE">
              <w:rPr>
                <w:lang w:val="en-GB"/>
              </w:rPr>
              <w:t>1</w:t>
            </w:r>
          </w:p>
        </w:tc>
        <w:tc>
          <w:tcPr>
            <w:tcW w:w="3006" w:type="dxa"/>
            <w:tcBorders>
              <w:top w:val="single" w:sz="6" w:space="0" w:color="auto"/>
              <w:left w:val="single" w:sz="6" w:space="0" w:color="auto"/>
              <w:bottom w:val="single" w:sz="6" w:space="0" w:color="auto"/>
              <w:right w:val="single" w:sz="6" w:space="0" w:color="auto"/>
            </w:tcBorders>
          </w:tcPr>
          <w:p w:rsidR="001B4D5E" w:rsidRPr="00937AEE" w:rsidRDefault="001B4D5E" w:rsidP="001B4D5E">
            <w:pPr>
              <w:pStyle w:val="Tabletext"/>
              <w:spacing w:before="60"/>
              <w:rPr>
                <w:lang w:val="en-GB"/>
              </w:rPr>
            </w:pPr>
            <w:r w:rsidRPr="00937AEE">
              <w:rPr>
                <w:lang w:val="en-GB"/>
              </w:rPr>
              <w:t>56</w:t>
            </w:r>
            <w:r>
              <w:rPr>
                <w:rtl/>
                <w:lang w:val="en-GB"/>
              </w:rPr>
              <w:t xml:space="preserve">؛ </w:t>
            </w:r>
            <w:r w:rsidRPr="00937AEE">
              <w:rPr>
                <w:lang w:val="en-GB"/>
              </w:rPr>
              <w:t>28</w:t>
            </w:r>
            <w:r>
              <w:rPr>
                <w:rtl/>
                <w:lang w:val="en-GB"/>
              </w:rPr>
              <w:t xml:space="preserve">؛ </w:t>
            </w:r>
            <w:r w:rsidRPr="00937AEE">
              <w:rPr>
                <w:lang w:val="en-GB"/>
              </w:rPr>
              <w:t>14</w:t>
            </w:r>
            <w:r>
              <w:rPr>
                <w:rtl/>
                <w:lang w:val="en-GB"/>
              </w:rPr>
              <w:t xml:space="preserve">؛ </w:t>
            </w:r>
            <w:r w:rsidRPr="00937AEE">
              <w:rPr>
                <w:lang w:val="en-GB"/>
              </w:rPr>
              <w:t>7</w:t>
            </w:r>
            <w:r>
              <w:rPr>
                <w:rtl/>
                <w:lang w:val="en-GB"/>
              </w:rPr>
              <w:t xml:space="preserve">؛ </w:t>
            </w:r>
            <w:r w:rsidRPr="00937AEE">
              <w:rPr>
                <w:lang w:val="en-GB"/>
              </w:rPr>
              <w:t>3</w:t>
            </w:r>
            <w:r>
              <w:rPr>
                <w:lang w:val="en-GB"/>
              </w:rPr>
              <w:t>,</w:t>
            </w:r>
            <w:r w:rsidRPr="00937AEE">
              <w:rPr>
                <w:lang w:val="en-GB"/>
              </w:rPr>
              <w:t>5</w:t>
            </w:r>
          </w:p>
        </w:tc>
      </w:tr>
      <w:tr w:rsidR="001B4D5E" w:rsidRPr="007037E7" w:rsidTr="00695FC7">
        <w:trPr>
          <w:cantSplit/>
          <w:jc w:val="center"/>
        </w:trPr>
        <w:tc>
          <w:tcPr>
            <w:tcW w:w="1105" w:type="dxa"/>
            <w:tcBorders>
              <w:top w:val="single" w:sz="6" w:space="0" w:color="auto"/>
              <w:left w:val="single" w:sz="6" w:space="0" w:color="auto"/>
              <w:bottom w:val="single" w:sz="6" w:space="0" w:color="auto"/>
              <w:right w:val="single" w:sz="6" w:space="0" w:color="auto"/>
            </w:tcBorders>
          </w:tcPr>
          <w:p w:rsidR="001B4D5E" w:rsidRPr="009134CD" w:rsidRDefault="001B4D5E" w:rsidP="001B4D5E">
            <w:pPr>
              <w:pStyle w:val="Tabletext"/>
              <w:spacing w:before="60"/>
              <w:jc w:val="center"/>
              <w:rPr>
                <w:lang w:val="en-GB"/>
              </w:rPr>
            </w:pPr>
            <w:r w:rsidRPr="009134CD">
              <w:rPr>
                <w:rFonts w:hint="eastAsia"/>
                <w:lang w:val="en-GB"/>
              </w:rPr>
              <w:t>62</w:t>
            </w:r>
          </w:p>
        </w:tc>
        <w:tc>
          <w:tcPr>
            <w:tcW w:w="2764" w:type="dxa"/>
            <w:tcBorders>
              <w:top w:val="single" w:sz="6" w:space="0" w:color="auto"/>
              <w:left w:val="single" w:sz="6" w:space="0" w:color="auto"/>
              <w:bottom w:val="single" w:sz="6" w:space="0" w:color="auto"/>
              <w:right w:val="single" w:sz="6" w:space="0" w:color="auto"/>
            </w:tcBorders>
          </w:tcPr>
          <w:p w:rsidR="001B4D5E" w:rsidRPr="009134CD" w:rsidRDefault="001B4D5E" w:rsidP="001B4D5E">
            <w:pPr>
              <w:pStyle w:val="Tabletext"/>
              <w:spacing w:before="60"/>
              <w:rPr>
                <w:lang w:val="en-GB"/>
              </w:rPr>
            </w:pPr>
            <w:r w:rsidRPr="009134CD">
              <w:rPr>
                <w:lang w:val="en-GB"/>
              </w:rPr>
              <w:t>57</w:t>
            </w:r>
            <w:r>
              <w:rPr>
                <w:lang w:val="en-GB"/>
              </w:rPr>
              <w:t>,</w:t>
            </w:r>
            <w:r w:rsidRPr="009134CD">
              <w:rPr>
                <w:lang w:val="en-GB"/>
              </w:rPr>
              <w:t>0-55</w:t>
            </w:r>
            <w:r>
              <w:rPr>
                <w:lang w:val="en-GB"/>
              </w:rPr>
              <w:t>,</w:t>
            </w:r>
            <w:r w:rsidRPr="009134CD">
              <w:rPr>
                <w:lang w:val="en-GB"/>
              </w:rPr>
              <w:t>78</w:t>
            </w:r>
            <w:r w:rsidRPr="009134CD">
              <w:rPr>
                <w:lang w:val="en-GB"/>
              </w:rPr>
              <w:br/>
            </w:r>
            <w:r w:rsidRPr="009134CD">
              <w:rPr>
                <w:rFonts w:hint="eastAsia"/>
                <w:lang w:val="en-GB"/>
              </w:rPr>
              <w:t>64</w:t>
            </w:r>
            <w:r>
              <w:rPr>
                <w:lang w:val="en-GB"/>
              </w:rPr>
              <w:t>,</w:t>
            </w:r>
            <w:r w:rsidRPr="009134CD">
              <w:rPr>
                <w:lang w:val="en-GB"/>
              </w:rPr>
              <w:t>0-57</w:t>
            </w:r>
            <w:r>
              <w:rPr>
                <w:lang w:val="en-GB"/>
              </w:rPr>
              <w:t>,</w:t>
            </w:r>
            <w:r w:rsidRPr="009134CD">
              <w:rPr>
                <w:lang w:val="en-GB"/>
              </w:rPr>
              <w:t>0</w:t>
            </w:r>
            <w:r>
              <w:rPr>
                <w:lang w:val="en-GB"/>
              </w:rPr>
              <w:br/>
            </w:r>
            <w:r w:rsidRPr="009134CD">
              <w:rPr>
                <w:rFonts w:hint="eastAsia"/>
                <w:lang w:val="en-GB"/>
              </w:rPr>
              <w:t>66</w:t>
            </w:r>
            <w:r>
              <w:rPr>
                <w:rFonts w:hint="eastAsia"/>
                <w:lang w:val="en-GB"/>
              </w:rPr>
              <w:t>,</w:t>
            </w:r>
            <w:r w:rsidRPr="009134CD">
              <w:rPr>
                <w:rFonts w:hint="eastAsia"/>
                <w:lang w:val="en-GB"/>
              </w:rPr>
              <w:t>0-64</w:t>
            </w:r>
            <w:r>
              <w:rPr>
                <w:rFonts w:hint="eastAsia"/>
                <w:lang w:val="en-GB"/>
              </w:rPr>
              <w:t>,</w:t>
            </w:r>
            <w:r w:rsidRPr="009134CD">
              <w:rPr>
                <w:rFonts w:hint="eastAsia"/>
                <w:lang w:val="en-GB"/>
              </w:rPr>
              <w:t>0</w:t>
            </w:r>
          </w:p>
        </w:tc>
        <w:tc>
          <w:tcPr>
            <w:tcW w:w="2764" w:type="dxa"/>
            <w:tcBorders>
              <w:top w:val="single" w:sz="6" w:space="0" w:color="auto"/>
              <w:left w:val="single" w:sz="6" w:space="0" w:color="auto"/>
              <w:bottom w:val="single" w:sz="6" w:space="0" w:color="auto"/>
              <w:right w:val="single" w:sz="6" w:space="0" w:color="auto"/>
            </w:tcBorders>
          </w:tcPr>
          <w:p w:rsidR="001B4D5E" w:rsidRPr="009134CD" w:rsidRDefault="001B4D5E" w:rsidP="001B4D5E">
            <w:pPr>
              <w:pStyle w:val="Tabletext"/>
              <w:spacing w:before="60"/>
              <w:rPr>
                <w:lang w:val="en-GB"/>
              </w:rPr>
            </w:pPr>
            <w:r w:rsidRPr="009134CD">
              <w:rPr>
                <w:lang w:val="en-GB"/>
              </w:rPr>
              <w:t>1497</w:t>
            </w:r>
            <w:r>
              <w:rPr>
                <w:rtl/>
                <w:lang w:val="en-GB"/>
              </w:rPr>
              <w:t xml:space="preserve">، الملحق </w:t>
            </w:r>
            <w:r w:rsidRPr="009134CD">
              <w:rPr>
                <w:lang w:val="en-GB"/>
              </w:rPr>
              <w:t>1</w:t>
            </w:r>
            <w:r w:rsidRPr="009134CD">
              <w:rPr>
                <w:lang w:val="en-GB"/>
              </w:rPr>
              <w:br/>
              <w:t>1497</w:t>
            </w:r>
            <w:r>
              <w:rPr>
                <w:rtl/>
                <w:lang w:val="en-GB"/>
              </w:rPr>
              <w:t xml:space="preserve">، الملحق </w:t>
            </w:r>
            <w:r w:rsidRPr="009134CD">
              <w:rPr>
                <w:lang w:val="en-GB"/>
              </w:rPr>
              <w:t>2</w:t>
            </w:r>
            <w:r>
              <w:rPr>
                <w:lang w:val="en-GB"/>
              </w:rPr>
              <w:br/>
            </w:r>
            <w:r w:rsidRPr="009134CD">
              <w:rPr>
                <w:rFonts w:hint="eastAsia"/>
                <w:lang w:val="en-GB"/>
              </w:rPr>
              <w:t>1497</w:t>
            </w:r>
            <w:r>
              <w:rPr>
                <w:rFonts w:hint="eastAsia"/>
                <w:rtl/>
                <w:lang w:val="en-GB"/>
              </w:rPr>
              <w:t xml:space="preserve">، الملحق </w:t>
            </w:r>
            <w:r w:rsidRPr="009134CD">
              <w:rPr>
                <w:rFonts w:hint="eastAsia"/>
                <w:lang w:val="en-GB"/>
              </w:rPr>
              <w:t>3</w:t>
            </w:r>
          </w:p>
        </w:tc>
        <w:tc>
          <w:tcPr>
            <w:tcW w:w="3006" w:type="dxa"/>
            <w:tcBorders>
              <w:top w:val="single" w:sz="6" w:space="0" w:color="auto"/>
              <w:left w:val="single" w:sz="6" w:space="0" w:color="auto"/>
              <w:bottom w:val="single" w:sz="6" w:space="0" w:color="auto"/>
              <w:right w:val="single" w:sz="6" w:space="0" w:color="auto"/>
            </w:tcBorders>
          </w:tcPr>
          <w:p w:rsidR="001B4D5E" w:rsidRDefault="001B4D5E" w:rsidP="001B4D5E">
            <w:pPr>
              <w:pStyle w:val="Tabletext"/>
              <w:spacing w:before="60" w:after="0"/>
              <w:rPr>
                <w:rtl/>
                <w:lang w:val="en-GB"/>
              </w:rPr>
            </w:pPr>
            <w:r w:rsidRPr="009134CD">
              <w:rPr>
                <w:lang w:val="en-GB"/>
              </w:rPr>
              <w:t>56</w:t>
            </w:r>
            <w:r>
              <w:rPr>
                <w:rtl/>
                <w:lang w:val="en-GB"/>
              </w:rPr>
              <w:t xml:space="preserve">؛ </w:t>
            </w:r>
            <w:r w:rsidRPr="009134CD">
              <w:rPr>
                <w:lang w:val="en-GB"/>
              </w:rPr>
              <w:t>28</w:t>
            </w:r>
            <w:r>
              <w:rPr>
                <w:rtl/>
                <w:lang w:val="en-GB"/>
              </w:rPr>
              <w:t xml:space="preserve">؛ </w:t>
            </w:r>
            <w:r w:rsidRPr="009134CD">
              <w:rPr>
                <w:lang w:val="en-GB"/>
              </w:rPr>
              <w:t>14</w:t>
            </w:r>
            <w:r>
              <w:rPr>
                <w:rtl/>
                <w:lang w:val="en-GB"/>
              </w:rPr>
              <w:t xml:space="preserve">؛ </w:t>
            </w:r>
            <w:r w:rsidRPr="009134CD">
              <w:rPr>
                <w:lang w:val="en-GB"/>
              </w:rPr>
              <w:t>7</w:t>
            </w:r>
            <w:r>
              <w:rPr>
                <w:rtl/>
                <w:lang w:val="en-GB"/>
              </w:rPr>
              <w:t xml:space="preserve">؛ </w:t>
            </w:r>
            <w:r w:rsidRPr="009134CD">
              <w:rPr>
                <w:lang w:val="en-GB"/>
              </w:rPr>
              <w:t>3</w:t>
            </w:r>
            <w:r>
              <w:rPr>
                <w:lang w:val="en-GB"/>
              </w:rPr>
              <w:t>,</w:t>
            </w:r>
            <w:r w:rsidRPr="009134CD">
              <w:rPr>
                <w:lang w:val="en-GB"/>
              </w:rPr>
              <w:t>5</w:t>
            </w:r>
          </w:p>
          <w:p w:rsidR="001B4D5E" w:rsidRPr="009134CD" w:rsidRDefault="001B4D5E" w:rsidP="0073305B">
            <w:pPr>
              <w:pStyle w:val="Tabletext"/>
              <w:bidi w:val="0"/>
              <w:spacing w:before="0"/>
              <w:jc w:val="right"/>
              <w:rPr>
                <w:lang w:val="en-GB"/>
              </w:rPr>
            </w:pPr>
            <w:r w:rsidRPr="00120EC7">
              <w:rPr>
                <w:rFonts w:hint="eastAsia"/>
                <w:lang w:val="en-GB"/>
              </w:rPr>
              <w:t>50</w:t>
            </w:r>
            <w:r w:rsidRPr="00120EC7">
              <w:rPr>
                <w:lang w:val="en-GB"/>
              </w:rPr>
              <w:t xml:space="preserve"> </w:t>
            </w:r>
            <w:r w:rsidRPr="00120EC7">
              <w:rPr>
                <w:lang w:val="en-GB"/>
              </w:rPr>
              <w:sym w:font="Symbol" w:char="F0B4"/>
            </w:r>
            <w:r w:rsidRPr="00120EC7">
              <w:rPr>
                <w:lang w:val="en-GB"/>
              </w:rPr>
              <w:t xml:space="preserve"> </w:t>
            </w:r>
            <w:r w:rsidRPr="00120EC7">
              <w:rPr>
                <w:i/>
                <w:iCs/>
                <w:lang w:val="en-GB"/>
              </w:rPr>
              <w:t>n</w:t>
            </w:r>
            <w:r w:rsidRPr="00120EC7">
              <w:rPr>
                <w:rFonts w:hint="eastAsia"/>
                <w:lang w:val="en-GB"/>
              </w:rPr>
              <w:t xml:space="preserve"> </w:t>
            </w:r>
            <w:r w:rsidRPr="00120EC7">
              <w:rPr>
                <w:lang w:val="en-GB"/>
              </w:rPr>
              <w:t>(</w:t>
            </w:r>
            <w:r w:rsidRPr="00120EC7">
              <w:rPr>
                <w:i/>
                <w:iCs/>
                <w:lang w:val="en-GB"/>
              </w:rPr>
              <w:t>n</w:t>
            </w:r>
            <w:r w:rsidRPr="00120EC7">
              <w:rPr>
                <w:lang w:val="en-GB"/>
              </w:rPr>
              <w:t xml:space="preserve"> = 1, …</w:t>
            </w:r>
            <w:r w:rsidRPr="00120EC7">
              <w:rPr>
                <w:rFonts w:hint="eastAsia"/>
                <w:lang w:val="en-GB"/>
              </w:rPr>
              <w:t>50</w:t>
            </w:r>
            <w:r w:rsidRPr="00120EC7">
              <w:rPr>
                <w:lang w:val="en-GB"/>
              </w:rPr>
              <w:t>)</w:t>
            </w:r>
            <w:r w:rsidRPr="00120EC7">
              <w:rPr>
                <w:lang w:val="en-GB"/>
              </w:rPr>
              <w:br/>
            </w:r>
            <w:r w:rsidRPr="00120EC7">
              <w:rPr>
                <w:rFonts w:hint="eastAsia"/>
                <w:lang w:val="en-GB"/>
              </w:rPr>
              <w:t>30</w:t>
            </w:r>
            <w:r w:rsidRPr="00120EC7">
              <w:rPr>
                <w:lang w:val="en-GB"/>
              </w:rPr>
              <w:t xml:space="preserve"> </w:t>
            </w:r>
            <w:r w:rsidRPr="00120EC7">
              <w:rPr>
                <w:lang w:val="en-GB"/>
              </w:rPr>
              <w:sym w:font="Symbol" w:char="F0B4"/>
            </w:r>
            <w:r w:rsidRPr="00120EC7">
              <w:rPr>
                <w:lang w:val="en-GB"/>
              </w:rPr>
              <w:t xml:space="preserve"> </w:t>
            </w:r>
            <w:r w:rsidRPr="00120EC7">
              <w:rPr>
                <w:i/>
                <w:iCs/>
                <w:lang w:val="en-GB"/>
              </w:rPr>
              <w:t>n</w:t>
            </w:r>
            <w:r w:rsidRPr="00120EC7">
              <w:rPr>
                <w:rFonts w:hint="eastAsia"/>
                <w:lang w:val="en-GB"/>
              </w:rPr>
              <w:t xml:space="preserve"> </w:t>
            </w:r>
            <w:r w:rsidRPr="00120EC7">
              <w:rPr>
                <w:lang w:val="en-GB"/>
              </w:rPr>
              <w:t>(</w:t>
            </w:r>
            <w:r w:rsidRPr="00120EC7">
              <w:rPr>
                <w:i/>
                <w:iCs/>
                <w:lang w:val="en-GB"/>
              </w:rPr>
              <w:t>n</w:t>
            </w:r>
            <w:r w:rsidRPr="00120EC7">
              <w:rPr>
                <w:lang w:val="en-GB"/>
              </w:rPr>
              <w:t xml:space="preserve"> = 1, …, </w:t>
            </w:r>
            <w:r w:rsidRPr="00120EC7">
              <w:rPr>
                <w:rFonts w:hint="eastAsia"/>
                <w:lang w:val="en-GB"/>
              </w:rPr>
              <w:t>33 f</w:t>
            </w:r>
            <w:r w:rsidRPr="00120EC7">
              <w:rPr>
                <w:lang w:val="en-GB"/>
              </w:rPr>
              <w:t>or FDD,</w:t>
            </w:r>
            <w:r w:rsidRPr="00120EC7">
              <w:rPr>
                <w:lang w:val="en-GB"/>
              </w:rPr>
              <w:br/>
            </w:r>
            <w:r w:rsidRPr="00120EC7">
              <w:rPr>
                <w:i/>
                <w:iCs/>
                <w:lang w:val="en-GB"/>
              </w:rPr>
              <w:t>n</w:t>
            </w:r>
            <w:r w:rsidRPr="00120EC7">
              <w:rPr>
                <w:lang w:val="en-GB"/>
              </w:rPr>
              <w:t xml:space="preserve"> = 1, …, 66 for TDD)</w:t>
            </w:r>
            <w:r w:rsidRPr="00120EC7">
              <w:rPr>
                <w:lang w:val="en-GB"/>
              </w:rPr>
              <w:br/>
            </w:r>
            <w:r w:rsidRPr="00120EC7">
              <w:rPr>
                <w:rFonts w:hint="eastAsia"/>
                <w:lang w:val="en-GB"/>
              </w:rPr>
              <w:t>50</w:t>
            </w:r>
            <w:r w:rsidRPr="00120EC7">
              <w:rPr>
                <w:lang w:val="en-GB"/>
              </w:rPr>
              <w:t xml:space="preserve"> </w:t>
            </w:r>
            <w:r w:rsidRPr="00120EC7">
              <w:rPr>
                <w:lang w:val="en-GB"/>
              </w:rPr>
              <w:sym w:font="Symbol" w:char="F0B4"/>
            </w:r>
            <w:r w:rsidRPr="00120EC7">
              <w:rPr>
                <w:lang w:val="en-GB"/>
              </w:rPr>
              <w:t xml:space="preserve"> </w:t>
            </w:r>
            <w:r w:rsidRPr="00120EC7">
              <w:rPr>
                <w:i/>
                <w:iCs/>
                <w:lang w:val="en-GB"/>
              </w:rPr>
              <w:t>n</w:t>
            </w:r>
            <w:r w:rsidRPr="00120EC7">
              <w:rPr>
                <w:rFonts w:hint="eastAsia"/>
                <w:lang w:val="en-GB"/>
              </w:rPr>
              <w:t xml:space="preserve"> </w:t>
            </w:r>
            <w:r w:rsidRPr="00120EC7">
              <w:rPr>
                <w:lang w:val="en-GB"/>
              </w:rPr>
              <w:t>(</w:t>
            </w:r>
            <w:r w:rsidRPr="00120EC7">
              <w:rPr>
                <w:i/>
                <w:iCs/>
                <w:lang w:val="en-GB"/>
              </w:rPr>
              <w:t>n</w:t>
            </w:r>
            <w:r w:rsidRPr="00120EC7">
              <w:rPr>
                <w:lang w:val="en-GB"/>
              </w:rPr>
              <w:t xml:space="preserve"> = 1, …, </w:t>
            </w:r>
            <w:r w:rsidRPr="00120EC7">
              <w:rPr>
                <w:rFonts w:hint="eastAsia"/>
                <w:lang w:val="en-GB"/>
              </w:rPr>
              <w:t xml:space="preserve">19 </w:t>
            </w:r>
            <w:r w:rsidRPr="00120EC7">
              <w:rPr>
                <w:lang w:val="en-GB"/>
              </w:rPr>
              <w:t>for FDD,</w:t>
            </w:r>
            <w:r w:rsidRPr="00120EC7">
              <w:rPr>
                <w:lang w:val="en-GB"/>
              </w:rPr>
              <w:br/>
            </w:r>
            <w:r w:rsidRPr="00120EC7">
              <w:rPr>
                <w:i/>
                <w:iCs/>
                <w:lang w:val="en-GB"/>
              </w:rPr>
              <w:t>n</w:t>
            </w:r>
            <w:r w:rsidRPr="00120EC7">
              <w:rPr>
                <w:lang w:val="en-GB"/>
              </w:rPr>
              <w:t xml:space="preserve"> = 1, …, 38 for TDD)</w:t>
            </w:r>
          </w:p>
        </w:tc>
      </w:tr>
    </w:tbl>
    <w:p w:rsidR="002728F0" w:rsidRPr="00937AEE" w:rsidRDefault="002728F0" w:rsidP="002728F0">
      <w:pPr>
        <w:pStyle w:val="Tablefin"/>
      </w:pPr>
    </w:p>
    <w:p w:rsidR="002728F0" w:rsidRPr="00F567D5" w:rsidRDefault="002728F0" w:rsidP="002728F0">
      <w:pPr>
        <w:pStyle w:val="TableNo"/>
      </w:pPr>
      <w:r w:rsidRPr="00F567D5">
        <w:rPr>
          <w:rtl/>
        </w:rPr>
        <w:lastRenderedPageBreak/>
        <w:t>الج</w:t>
      </w:r>
      <w:r w:rsidRPr="00F567D5">
        <w:rPr>
          <w:rFonts w:hint="cs"/>
          <w:rtl/>
        </w:rPr>
        <w:t>ـ</w:t>
      </w:r>
      <w:r w:rsidRPr="00F567D5">
        <w:rPr>
          <w:rtl/>
        </w:rPr>
        <w:t xml:space="preserve">دول </w:t>
      </w:r>
      <w:r>
        <w:t>2</w:t>
      </w:r>
      <w:r w:rsidRPr="00F567D5">
        <w:rPr>
          <w:rFonts w:hint="cs"/>
          <w:rtl/>
        </w:rPr>
        <w:t xml:space="preserve"> (</w:t>
      </w:r>
      <w:r w:rsidRPr="00F567D5">
        <w:rPr>
          <w:rFonts w:hint="eastAsia"/>
        </w:rPr>
        <w:t> </w:t>
      </w:r>
      <w:r w:rsidRPr="00120EC7">
        <w:rPr>
          <w:rFonts w:hint="cs"/>
          <w:i/>
          <w:iCs/>
          <w:rtl/>
        </w:rPr>
        <w:t>تتمة</w:t>
      </w:r>
      <w:r w:rsidRPr="00F567D5">
        <w:rPr>
          <w:rFonts w:hint="cs"/>
          <w:rtl/>
        </w:rPr>
        <w:t>)</w:t>
      </w:r>
    </w:p>
    <w:tbl>
      <w:tblPr>
        <w:bidiVisual/>
        <w:tblW w:w="9639" w:type="dxa"/>
        <w:jc w:val="center"/>
        <w:tblLayout w:type="fixed"/>
        <w:tblCellMar>
          <w:left w:w="107" w:type="dxa"/>
          <w:right w:w="107" w:type="dxa"/>
        </w:tblCellMar>
        <w:tblLook w:val="0000" w:firstRow="0" w:lastRow="0" w:firstColumn="0" w:lastColumn="0" w:noHBand="0" w:noVBand="0"/>
      </w:tblPr>
      <w:tblGrid>
        <w:gridCol w:w="1105"/>
        <w:gridCol w:w="2764"/>
        <w:gridCol w:w="2764"/>
        <w:gridCol w:w="3006"/>
      </w:tblGrid>
      <w:tr w:rsidR="002728F0" w:rsidRPr="009134CD" w:rsidTr="00695FC7">
        <w:trPr>
          <w:cantSplit/>
          <w:jc w:val="center"/>
        </w:trPr>
        <w:tc>
          <w:tcPr>
            <w:tcW w:w="1105" w:type="dxa"/>
            <w:tcBorders>
              <w:top w:val="single" w:sz="6" w:space="0" w:color="auto"/>
              <w:left w:val="single" w:sz="6" w:space="0" w:color="auto"/>
              <w:bottom w:val="single" w:sz="6" w:space="0" w:color="auto"/>
              <w:right w:val="single" w:sz="6" w:space="0" w:color="auto"/>
            </w:tcBorders>
          </w:tcPr>
          <w:p w:rsidR="002728F0" w:rsidRPr="00937AEE" w:rsidRDefault="002728F0" w:rsidP="00695FC7">
            <w:pPr>
              <w:pStyle w:val="Tablehead"/>
            </w:pPr>
            <w:r w:rsidRPr="00A0566A">
              <w:rPr>
                <w:rFonts w:hint="cs"/>
                <w:rtl/>
              </w:rPr>
              <w:t>النطاق</w:t>
            </w:r>
            <w:r w:rsidRPr="00937AEE">
              <w:br/>
              <w:t>(GHz)</w:t>
            </w:r>
          </w:p>
        </w:tc>
        <w:tc>
          <w:tcPr>
            <w:tcW w:w="2764" w:type="dxa"/>
            <w:tcBorders>
              <w:top w:val="single" w:sz="6" w:space="0" w:color="auto"/>
              <w:left w:val="single" w:sz="6" w:space="0" w:color="auto"/>
              <w:bottom w:val="single" w:sz="6" w:space="0" w:color="auto"/>
              <w:right w:val="single" w:sz="6" w:space="0" w:color="auto"/>
            </w:tcBorders>
          </w:tcPr>
          <w:p w:rsidR="002728F0" w:rsidRPr="00937AEE" w:rsidRDefault="002728F0" w:rsidP="00695FC7">
            <w:pPr>
              <w:pStyle w:val="Tablehead"/>
            </w:pPr>
            <w:r w:rsidRPr="00A0566A">
              <w:rPr>
                <w:rFonts w:hint="cs"/>
                <w:rtl/>
              </w:rPr>
              <w:t>مدى الترددات</w:t>
            </w:r>
            <w:r w:rsidRPr="00937AEE">
              <w:br/>
              <w:t>(GHz)</w:t>
            </w:r>
          </w:p>
        </w:tc>
        <w:tc>
          <w:tcPr>
            <w:tcW w:w="2764" w:type="dxa"/>
            <w:tcBorders>
              <w:top w:val="single" w:sz="6" w:space="0" w:color="auto"/>
              <w:left w:val="single" w:sz="6" w:space="0" w:color="auto"/>
              <w:bottom w:val="single" w:sz="6" w:space="0" w:color="auto"/>
              <w:right w:val="single" w:sz="6" w:space="0" w:color="auto"/>
            </w:tcBorders>
          </w:tcPr>
          <w:p w:rsidR="002728F0" w:rsidRPr="00937AEE" w:rsidRDefault="002728F0" w:rsidP="00695FC7">
            <w:pPr>
              <w:pStyle w:val="Tablehead"/>
            </w:pPr>
            <w:r w:rsidRPr="00A0566A">
              <w:rPr>
                <w:rFonts w:hint="cs"/>
                <w:rtl/>
              </w:rPr>
              <w:t xml:space="preserve">التوصية </w:t>
            </w:r>
            <w:r w:rsidRPr="00A0566A">
              <w:t>ITU-R</w:t>
            </w:r>
            <w:r w:rsidRPr="00A0566A">
              <w:br/>
            </w:r>
            <w:r w:rsidRPr="00A0566A">
              <w:rPr>
                <w:rFonts w:hint="cs"/>
                <w:rtl/>
              </w:rPr>
              <w:t xml:space="preserve">من السلسلة </w:t>
            </w:r>
            <w:r w:rsidRPr="00A0566A">
              <w:t>F</w:t>
            </w:r>
          </w:p>
        </w:tc>
        <w:tc>
          <w:tcPr>
            <w:tcW w:w="3006" w:type="dxa"/>
            <w:tcBorders>
              <w:top w:val="single" w:sz="6" w:space="0" w:color="auto"/>
              <w:left w:val="single" w:sz="6" w:space="0" w:color="auto"/>
              <w:bottom w:val="single" w:sz="6" w:space="0" w:color="auto"/>
              <w:right w:val="single" w:sz="6" w:space="0" w:color="auto"/>
            </w:tcBorders>
          </w:tcPr>
          <w:p w:rsidR="002728F0" w:rsidRPr="00937AEE" w:rsidRDefault="002728F0" w:rsidP="00695FC7">
            <w:pPr>
              <w:pStyle w:val="Tablehead"/>
            </w:pPr>
            <w:r w:rsidRPr="00A0566A">
              <w:rPr>
                <w:rFonts w:hint="cs"/>
                <w:rtl/>
              </w:rPr>
              <w:t>المباعدة بين القنوات</w:t>
            </w:r>
            <w:r w:rsidRPr="00937AEE">
              <w:br/>
              <w:t>(MHz)</w:t>
            </w:r>
          </w:p>
        </w:tc>
      </w:tr>
      <w:tr w:rsidR="002728F0" w:rsidRPr="00937AEE" w:rsidTr="00695FC7">
        <w:trPr>
          <w:cantSplit/>
          <w:jc w:val="center"/>
        </w:trPr>
        <w:tc>
          <w:tcPr>
            <w:tcW w:w="1105" w:type="dxa"/>
            <w:tcBorders>
              <w:top w:val="single" w:sz="6" w:space="0" w:color="auto"/>
              <w:left w:val="single" w:sz="6" w:space="0" w:color="auto"/>
              <w:bottom w:val="single" w:sz="4" w:space="0" w:color="auto"/>
              <w:right w:val="single" w:sz="6" w:space="0" w:color="auto"/>
            </w:tcBorders>
          </w:tcPr>
          <w:p w:rsidR="002728F0" w:rsidRPr="00937AEE" w:rsidRDefault="004933EB" w:rsidP="004933EB">
            <w:pPr>
              <w:pStyle w:val="Tabletext"/>
              <w:spacing w:before="60"/>
              <w:jc w:val="center"/>
              <w:rPr>
                <w:highlight w:val="cyan"/>
                <w:lang w:val="en-GB"/>
              </w:rPr>
            </w:pPr>
            <w:r>
              <w:rPr>
                <w:lang w:val="en-GB"/>
              </w:rPr>
              <w:t>80</w:t>
            </w:r>
            <w:r w:rsidR="002728F0" w:rsidRPr="00937AEE">
              <w:rPr>
                <w:lang w:val="en-GB"/>
              </w:rPr>
              <w:t>/</w:t>
            </w:r>
            <w:r>
              <w:rPr>
                <w:lang w:val="en-GB"/>
              </w:rPr>
              <w:t>7</w:t>
            </w:r>
            <w:r w:rsidR="002728F0" w:rsidRPr="00937AEE">
              <w:rPr>
                <w:lang w:val="en-GB"/>
              </w:rPr>
              <w:t>0</w:t>
            </w:r>
          </w:p>
        </w:tc>
        <w:tc>
          <w:tcPr>
            <w:tcW w:w="2764" w:type="dxa"/>
            <w:tcBorders>
              <w:top w:val="single" w:sz="6" w:space="0" w:color="auto"/>
              <w:left w:val="single" w:sz="6" w:space="0" w:color="auto"/>
              <w:bottom w:val="single" w:sz="4" w:space="0" w:color="auto"/>
              <w:right w:val="single" w:sz="6" w:space="0" w:color="auto"/>
            </w:tcBorders>
          </w:tcPr>
          <w:p w:rsidR="002728F0" w:rsidRPr="00937AEE" w:rsidRDefault="002728F0" w:rsidP="00695FC7">
            <w:pPr>
              <w:pStyle w:val="Tabletext"/>
              <w:spacing w:before="60"/>
              <w:rPr>
                <w:highlight w:val="cyan"/>
                <w:lang w:val="en-GB"/>
              </w:rPr>
            </w:pPr>
            <w:r w:rsidRPr="00937AEE">
              <w:rPr>
                <w:lang w:val="en-GB"/>
              </w:rPr>
              <w:t>GHz 8</w:t>
            </w:r>
            <w:r>
              <w:rPr>
                <w:lang w:val="en-GB"/>
              </w:rPr>
              <w:t>6</w:t>
            </w:r>
            <w:r w:rsidRPr="00937AEE">
              <w:rPr>
                <w:lang w:val="en-GB"/>
              </w:rPr>
              <w:t>-8</w:t>
            </w:r>
            <w:r>
              <w:rPr>
                <w:lang w:val="en-GB"/>
              </w:rPr>
              <w:t>1</w:t>
            </w:r>
            <w:r w:rsidRPr="00937AEE">
              <w:rPr>
                <w:lang w:val="en-GB"/>
              </w:rPr>
              <w:t>/GHz 76-71</w:t>
            </w:r>
            <w:r w:rsidRPr="00937AEE">
              <w:rPr>
                <w:lang w:val="en-GB"/>
              </w:rPr>
              <w:br/>
              <w:t>GHz 8</w:t>
            </w:r>
            <w:r>
              <w:rPr>
                <w:lang w:val="en-GB"/>
              </w:rPr>
              <w:t>6</w:t>
            </w:r>
            <w:r w:rsidRPr="00937AEE">
              <w:rPr>
                <w:lang w:val="en-GB"/>
              </w:rPr>
              <w:t>-8</w:t>
            </w:r>
            <w:r>
              <w:rPr>
                <w:lang w:val="en-GB"/>
              </w:rPr>
              <w:t>1</w:t>
            </w:r>
            <w:r w:rsidRPr="00937AEE">
              <w:rPr>
                <w:lang w:val="en-GB"/>
              </w:rPr>
              <w:t>/GHz 76-71</w:t>
            </w:r>
            <w:r w:rsidRPr="00937AEE">
              <w:rPr>
                <w:lang w:val="en-GB"/>
              </w:rPr>
              <w:br/>
            </w:r>
            <w:r w:rsidRPr="00937AEE">
              <w:rPr>
                <w:lang w:val="en-GB"/>
              </w:rPr>
              <w:br/>
              <w:t>GHz 8</w:t>
            </w:r>
            <w:r>
              <w:rPr>
                <w:lang w:val="en-GB"/>
              </w:rPr>
              <w:t>6</w:t>
            </w:r>
            <w:r w:rsidRPr="00937AEE">
              <w:rPr>
                <w:lang w:val="en-GB"/>
              </w:rPr>
              <w:t>-8</w:t>
            </w:r>
            <w:r>
              <w:rPr>
                <w:lang w:val="en-GB"/>
              </w:rPr>
              <w:t>1</w:t>
            </w:r>
            <w:r w:rsidRPr="00937AEE">
              <w:rPr>
                <w:lang w:val="en-GB"/>
              </w:rPr>
              <w:t>/GHz 76-71</w:t>
            </w:r>
            <w:r w:rsidRPr="00937AEE">
              <w:rPr>
                <w:lang w:val="en-GB"/>
              </w:rPr>
              <w:br/>
            </w:r>
            <w:r w:rsidRPr="00937AEE">
              <w:rPr>
                <w:lang w:val="en-GB"/>
              </w:rPr>
              <w:br/>
              <w:t>GHz 8</w:t>
            </w:r>
            <w:r>
              <w:rPr>
                <w:lang w:val="en-GB"/>
              </w:rPr>
              <w:t>6</w:t>
            </w:r>
            <w:r w:rsidRPr="00937AEE">
              <w:rPr>
                <w:lang w:val="en-GB"/>
              </w:rPr>
              <w:t>-8</w:t>
            </w:r>
            <w:r>
              <w:rPr>
                <w:lang w:val="en-GB"/>
              </w:rPr>
              <w:t>4</w:t>
            </w:r>
            <w:r w:rsidRPr="00937AEE">
              <w:rPr>
                <w:lang w:val="en-GB"/>
              </w:rPr>
              <w:t>/GHz 76-</w:t>
            </w:r>
            <w:r w:rsidRPr="00120EC7">
              <w:rPr>
                <w:lang w:val="en-GB"/>
              </w:rPr>
              <w:t>74</w:t>
            </w:r>
          </w:p>
        </w:tc>
        <w:tc>
          <w:tcPr>
            <w:tcW w:w="2764" w:type="dxa"/>
            <w:tcBorders>
              <w:top w:val="single" w:sz="6" w:space="0" w:color="auto"/>
              <w:left w:val="single" w:sz="6" w:space="0" w:color="auto"/>
              <w:bottom w:val="single" w:sz="4" w:space="0" w:color="auto"/>
              <w:right w:val="single" w:sz="6" w:space="0" w:color="auto"/>
            </w:tcBorders>
          </w:tcPr>
          <w:p w:rsidR="002728F0" w:rsidRPr="001E729D" w:rsidRDefault="002728F0" w:rsidP="002728F0">
            <w:pPr>
              <w:pStyle w:val="Tabletext"/>
              <w:keepLines/>
              <w:tabs>
                <w:tab w:val="left" w:leader="dot" w:pos="7938"/>
                <w:tab w:val="center" w:pos="9526"/>
              </w:tabs>
              <w:spacing w:before="60" w:after="0"/>
              <w:ind w:left="567" w:hanging="567"/>
              <w:rPr>
                <w:lang w:val="fr-CH"/>
              </w:rPr>
            </w:pPr>
            <w:r>
              <w:rPr>
                <w:lang w:val="fr-CH"/>
              </w:rPr>
              <w:t>F.2</w:t>
            </w:r>
            <w:r w:rsidRPr="001E729D">
              <w:rPr>
                <w:lang w:val="fr-CH"/>
              </w:rPr>
              <w:t>006</w:t>
            </w:r>
          </w:p>
          <w:p w:rsidR="002728F0" w:rsidRPr="001E729D" w:rsidRDefault="002728F0" w:rsidP="002728F0">
            <w:pPr>
              <w:pStyle w:val="Tabletext"/>
              <w:spacing w:before="0"/>
              <w:rPr>
                <w:lang w:val="fr-CH"/>
              </w:rPr>
            </w:pPr>
            <w:r>
              <w:rPr>
                <w:lang w:val="fr-CH"/>
              </w:rPr>
              <w:t>F.2</w:t>
            </w:r>
            <w:r w:rsidRPr="001E729D">
              <w:rPr>
                <w:lang w:val="fr-CH"/>
              </w:rPr>
              <w:t>006</w:t>
            </w:r>
            <w:r>
              <w:rPr>
                <w:rtl/>
                <w:lang w:val="fr-CH"/>
              </w:rPr>
              <w:t xml:space="preserve">، الملحق </w:t>
            </w:r>
            <w:r w:rsidRPr="001E729D">
              <w:rPr>
                <w:lang w:val="fr-CH"/>
              </w:rPr>
              <w:t>1</w:t>
            </w:r>
            <w:r w:rsidRPr="001E729D">
              <w:rPr>
                <w:lang w:val="fr-CH"/>
              </w:rPr>
              <w:br/>
            </w:r>
            <w:r>
              <w:rPr>
                <w:lang w:val="fr-CH"/>
              </w:rPr>
              <w:t>F.2</w:t>
            </w:r>
            <w:r w:rsidRPr="001E729D">
              <w:rPr>
                <w:lang w:val="fr-CH"/>
              </w:rPr>
              <w:t>006</w:t>
            </w:r>
            <w:r>
              <w:rPr>
                <w:rtl/>
                <w:lang w:val="fr-CH"/>
              </w:rPr>
              <w:t xml:space="preserve">، الملحق </w:t>
            </w:r>
            <w:r w:rsidRPr="001E729D">
              <w:rPr>
                <w:lang w:val="fr-CH"/>
              </w:rPr>
              <w:t>2</w:t>
            </w:r>
            <w:r w:rsidRPr="001E729D">
              <w:rPr>
                <w:lang w:val="fr-CH"/>
              </w:rPr>
              <w:br/>
            </w:r>
            <w:r>
              <w:rPr>
                <w:lang w:val="fr-CH"/>
              </w:rPr>
              <w:t>F.2</w:t>
            </w:r>
            <w:r w:rsidRPr="001E729D">
              <w:rPr>
                <w:lang w:val="fr-CH"/>
              </w:rPr>
              <w:t>006</w:t>
            </w:r>
            <w:r>
              <w:rPr>
                <w:rtl/>
                <w:lang w:val="fr-CH"/>
              </w:rPr>
              <w:t xml:space="preserve">، الملحق </w:t>
            </w:r>
            <w:r w:rsidRPr="001E729D">
              <w:rPr>
                <w:lang w:val="fr-CH"/>
              </w:rPr>
              <w:t>2</w:t>
            </w:r>
          </w:p>
        </w:tc>
        <w:tc>
          <w:tcPr>
            <w:tcW w:w="3006" w:type="dxa"/>
            <w:tcBorders>
              <w:top w:val="single" w:sz="6" w:space="0" w:color="auto"/>
              <w:left w:val="single" w:sz="6" w:space="0" w:color="auto"/>
              <w:bottom w:val="single" w:sz="4" w:space="0" w:color="auto"/>
              <w:right w:val="single" w:sz="6" w:space="0" w:color="auto"/>
            </w:tcBorders>
          </w:tcPr>
          <w:p w:rsidR="002728F0" w:rsidRPr="00937AEE" w:rsidRDefault="002728F0" w:rsidP="009256B1">
            <w:pPr>
              <w:pStyle w:val="Tabletext"/>
              <w:spacing w:before="60"/>
              <w:rPr>
                <w:b/>
                <w:lang w:val="en-GB" w:eastAsia="ja-JP"/>
              </w:rPr>
            </w:pPr>
            <w:r w:rsidRPr="00120EC7">
              <w:rPr>
                <w:lang w:val="en-GB"/>
              </w:rPr>
              <w:t>MHz 125</w:t>
            </w:r>
            <w:r>
              <w:rPr>
                <w:rFonts w:hint="cs"/>
                <w:rtl/>
                <w:lang w:val="en-GB"/>
              </w:rPr>
              <w:t xml:space="preserve"> (مخطط)</w:t>
            </w:r>
            <w:r w:rsidRPr="00120EC7">
              <w:rPr>
                <w:lang w:val="en-GB"/>
              </w:rPr>
              <w:br/>
            </w:r>
            <w:r>
              <w:rPr>
                <w:lang w:val="en-GB"/>
              </w:rPr>
              <w:t>MHz </w:t>
            </w:r>
            <w:r w:rsidRPr="00937AEE">
              <w:rPr>
                <w:lang w:val="en-GB"/>
              </w:rPr>
              <w:t>250</w:t>
            </w:r>
            <w:r>
              <w:rPr>
                <w:lang w:val="en-GB"/>
              </w:rPr>
              <w:t xml:space="preserve"> </w:t>
            </w:r>
            <w:r w:rsidRPr="00937AEE">
              <w:rPr>
                <w:lang w:val="en-GB"/>
              </w:rPr>
              <w:sym w:font="Symbol" w:char="F0B4"/>
            </w:r>
            <w:r w:rsidRPr="00937AEE">
              <w:rPr>
                <w:lang w:val="en-GB"/>
              </w:rPr>
              <w:t xml:space="preserve"> </w:t>
            </w:r>
            <w:r w:rsidRPr="00937AEE">
              <w:rPr>
                <w:i/>
                <w:iCs/>
                <w:lang w:val="en-GB"/>
              </w:rPr>
              <w:t>n</w:t>
            </w:r>
            <w:r>
              <w:rPr>
                <w:rFonts w:hint="cs"/>
                <w:rtl/>
                <w:lang w:val="en-GB" w:bidi="ar-EG"/>
              </w:rPr>
              <w:t xml:space="preserve"> </w:t>
            </w:r>
            <w:r w:rsidR="009256B1" w:rsidRPr="009256B1">
              <w:rPr>
                <w:rFonts w:hint="cs"/>
                <w:rtl/>
                <w:lang w:val="en-GB" w:bidi="ar-EG"/>
              </w:rPr>
              <w:t>فدرات</w:t>
            </w:r>
            <w:r w:rsidRPr="00937AEE">
              <w:rPr>
                <w:lang w:val="en-GB"/>
              </w:rPr>
              <w:br/>
              <w:t>(</w:t>
            </w:r>
            <w:r w:rsidRPr="00937AEE">
              <w:rPr>
                <w:i/>
                <w:iCs/>
                <w:lang w:val="en-GB"/>
              </w:rPr>
              <w:t xml:space="preserve">n </w:t>
            </w:r>
            <w:r w:rsidRPr="00937AEE">
              <w:rPr>
                <w:lang w:val="en-GB"/>
              </w:rPr>
              <w:t>= 1, …, 20)</w:t>
            </w:r>
            <w:r w:rsidRPr="00937AEE">
              <w:rPr>
                <w:lang w:val="en-GB"/>
              </w:rPr>
              <w:br/>
            </w:r>
            <w:r>
              <w:rPr>
                <w:lang w:val="en-GB"/>
              </w:rPr>
              <w:t>MHz </w:t>
            </w:r>
            <w:r w:rsidRPr="00937AEE">
              <w:rPr>
                <w:lang w:val="en-GB"/>
              </w:rPr>
              <w:t>250</w:t>
            </w:r>
            <w:r>
              <w:rPr>
                <w:lang w:val="en-GB"/>
              </w:rPr>
              <w:t xml:space="preserve"> </w:t>
            </w:r>
            <w:r w:rsidRPr="00937AEE">
              <w:rPr>
                <w:lang w:val="en-GB"/>
              </w:rPr>
              <w:sym w:font="Symbol" w:char="F0B4"/>
            </w:r>
            <w:r w:rsidRPr="00937AEE">
              <w:rPr>
                <w:lang w:val="en-GB"/>
              </w:rPr>
              <w:t xml:space="preserve"> </w:t>
            </w:r>
            <w:r w:rsidRPr="00937AEE">
              <w:rPr>
                <w:i/>
                <w:iCs/>
                <w:lang w:val="en-GB"/>
              </w:rPr>
              <w:t>n</w:t>
            </w:r>
            <w:r>
              <w:rPr>
                <w:rFonts w:hint="cs"/>
                <w:rtl/>
                <w:lang w:val="en-GB" w:bidi="ar-EG"/>
              </w:rPr>
              <w:t xml:space="preserve"> قنوات</w:t>
            </w:r>
            <w:r w:rsidRPr="00937AEE">
              <w:rPr>
                <w:lang w:val="en-GB"/>
              </w:rPr>
              <w:br/>
              <w:t>(</w:t>
            </w:r>
            <w:r w:rsidRPr="00937AEE">
              <w:rPr>
                <w:i/>
                <w:iCs/>
                <w:lang w:val="en-GB"/>
              </w:rPr>
              <w:t xml:space="preserve">n </w:t>
            </w:r>
            <w:r w:rsidRPr="00937AEE">
              <w:rPr>
                <w:lang w:val="en-GB"/>
              </w:rPr>
              <w:t>= 1, …, 18)</w:t>
            </w:r>
            <w:r w:rsidRPr="00937AEE">
              <w:rPr>
                <w:lang w:val="en-GB"/>
              </w:rPr>
              <w:br/>
            </w:r>
            <w:r>
              <w:rPr>
                <w:lang w:val="en-GB"/>
              </w:rPr>
              <w:t>MHz </w:t>
            </w:r>
            <w:r w:rsidRPr="00937AEE">
              <w:rPr>
                <w:lang w:val="en-GB"/>
              </w:rPr>
              <w:t>250</w:t>
            </w:r>
            <w:r>
              <w:rPr>
                <w:lang w:val="en-GB"/>
              </w:rPr>
              <w:t xml:space="preserve"> </w:t>
            </w:r>
            <w:r w:rsidRPr="00937AEE">
              <w:rPr>
                <w:lang w:val="en-GB"/>
              </w:rPr>
              <w:sym w:font="Symbol" w:char="F0B4"/>
            </w:r>
            <w:r w:rsidRPr="00937AEE">
              <w:rPr>
                <w:lang w:val="en-GB"/>
              </w:rPr>
              <w:t xml:space="preserve"> </w:t>
            </w:r>
            <w:r w:rsidRPr="00937AEE">
              <w:rPr>
                <w:i/>
                <w:iCs/>
                <w:lang w:val="en-GB"/>
              </w:rPr>
              <w:t>n</w:t>
            </w:r>
            <w:r>
              <w:rPr>
                <w:rFonts w:hint="cs"/>
                <w:rtl/>
                <w:lang w:val="en-GB" w:bidi="ar-EG"/>
              </w:rPr>
              <w:t xml:space="preserve"> قنوات</w:t>
            </w:r>
            <w:r w:rsidRPr="00937AEE">
              <w:rPr>
                <w:lang w:val="en-GB"/>
              </w:rPr>
              <w:br/>
              <w:t>(</w:t>
            </w:r>
            <w:r w:rsidRPr="00937AEE">
              <w:rPr>
                <w:i/>
                <w:iCs/>
                <w:lang w:val="en-GB"/>
              </w:rPr>
              <w:t xml:space="preserve">n </w:t>
            </w:r>
            <w:r w:rsidRPr="00937AEE">
              <w:rPr>
                <w:lang w:val="en-GB"/>
              </w:rPr>
              <w:t>= 1, …, 7)</w:t>
            </w:r>
          </w:p>
        </w:tc>
      </w:tr>
      <w:tr w:rsidR="002728F0" w:rsidRPr="00937AEE" w:rsidTr="00695FC7">
        <w:trPr>
          <w:cantSplit/>
          <w:jc w:val="center"/>
        </w:trPr>
        <w:tc>
          <w:tcPr>
            <w:tcW w:w="1105" w:type="dxa"/>
            <w:tcBorders>
              <w:top w:val="single" w:sz="6" w:space="0" w:color="auto"/>
              <w:left w:val="single" w:sz="6" w:space="0" w:color="auto"/>
              <w:bottom w:val="single" w:sz="4" w:space="0" w:color="auto"/>
              <w:right w:val="single" w:sz="6" w:space="0" w:color="auto"/>
            </w:tcBorders>
          </w:tcPr>
          <w:p w:rsidR="002728F0" w:rsidRPr="00937AEE" w:rsidRDefault="002728F0" w:rsidP="00695FC7">
            <w:pPr>
              <w:pStyle w:val="Tabletext"/>
              <w:spacing w:before="60"/>
              <w:jc w:val="center"/>
              <w:rPr>
                <w:lang w:val="en-GB"/>
              </w:rPr>
            </w:pPr>
            <w:r w:rsidRPr="00937AEE">
              <w:rPr>
                <w:lang w:val="en-GB"/>
              </w:rPr>
              <w:t>94</w:t>
            </w:r>
          </w:p>
        </w:tc>
        <w:tc>
          <w:tcPr>
            <w:tcW w:w="2764" w:type="dxa"/>
            <w:tcBorders>
              <w:top w:val="single" w:sz="6" w:space="0" w:color="auto"/>
              <w:left w:val="single" w:sz="6" w:space="0" w:color="auto"/>
              <w:bottom w:val="single" w:sz="4" w:space="0" w:color="auto"/>
              <w:right w:val="single" w:sz="6" w:space="0" w:color="auto"/>
            </w:tcBorders>
          </w:tcPr>
          <w:p w:rsidR="002728F0" w:rsidRPr="00937AEE" w:rsidRDefault="002728F0" w:rsidP="002728F0">
            <w:pPr>
              <w:pStyle w:val="Tabletext"/>
              <w:spacing w:before="60"/>
              <w:rPr>
                <w:lang w:val="en-GB"/>
              </w:rPr>
            </w:pPr>
            <w:r w:rsidRPr="00937AEE">
              <w:rPr>
                <w:lang w:val="en-GB"/>
              </w:rPr>
              <w:t>95-94</w:t>
            </w:r>
            <w:r>
              <w:rPr>
                <w:lang w:val="en-GB"/>
              </w:rPr>
              <w:t>,</w:t>
            </w:r>
            <w:r w:rsidRPr="00937AEE">
              <w:rPr>
                <w:lang w:val="en-GB"/>
              </w:rPr>
              <w:t>1 / 94-92</w:t>
            </w:r>
            <w:r>
              <w:rPr>
                <w:lang w:val="en-GB"/>
              </w:rPr>
              <w:t>,</w:t>
            </w:r>
            <w:r w:rsidRPr="00937AEE">
              <w:rPr>
                <w:lang w:val="en-GB"/>
              </w:rPr>
              <w:t>0</w:t>
            </w:r>
          </w:p>
        </w:tc>
        <w:tc>
          <w:tcPr>
            <w:tcW w:w="2764" w:type="dxa"/>
            <w:tcBorders>
              <w:top w:val="single" w:sz="6" w:space="0" w:color="auto"/>
              <w:left w:val="single" w:sz="6" w:space="0" w:color="auto"/>
              <w:bottom w:val="single" w:sz="4" w:space="0" w:color="auto"/>
              <w:right w:val="single" w:sz="6" w:space="0" w:color="auto"/>
            </w:tcBorders>
          </w:tcPr>
          <w:p w:rsidR="002728F0" w:rsidRPr="00937AEE" w:rsidRDefault="002728F0" w:rsidP="00695FC7">
            <w:pPr>
              <w:pStyle w:val="Tabletext"/>
              <w:keepLines/>
              <w:tabs>
                <w:tab w:val="left" w:leader="dot" w:pos="7938"/>
                <w:tab w:val="center" w:pos="9526"/>
              </w:tabs>
              <w:spacing w:before="60"/>
              <w:ind w:left="567" w:hanging="567"/>
              <w:rPr>
                <w:lang w:val="en-GB"/>
              </w:rPr>
            </w:pPr>
            <w:r>
              <w:rPr>
                <w:lang w:val="en-GB"/>
              </w:rPr>
              <w:t>F.2</w:t>
            </w:r>
            <w:r w:rsidRPr="00937AEE">
              <w:rPr>
                <w:lang w:val="en-GB"/>
              </w:rPr>
              <w:t>004</w:t>
            </w:r>
          </w:p>
        </w:tc>
        <w:tc>
          <w:tcPr>
            <w:tcW w:w="3006" w:type="dxa"/>
            <w:tcBorders>
              <w:top w:val="single" w:sz="6" w:space="0" w:color="auto"/>
              <w:left w:val="single" w:sz="6" w:space="0" w:color="auto"/>
              <w:bottom w:val="single" w:sz="4" w:space="0" w:color="auto"/>
              <w:right w:val="single" w:sz="6" w:space="0" w:color="auto"/>
            </w:tcBorders>
          </w:tcPr>
          <w:p w:rsidR="002728F0" w:rsidRPr="00937AEE" w:rsidRDefault="002728F0" w:rsidP="002728F0">
            <w:pPr>
              <w:pStyle w:val="Tabletext"/>
              <w:spacing w:before="60"/>
              <w:rPr>
                <w:lang w:val="en-GB"/>
              </w:rPr>
            </w:pPr>
            <w:r w:rsidRPr="000B01C1">
              <w:rPr>
                <w:lang w:val="en-GB"/>
              </w:rPr>
              <w:t>50</w:t>
            </w:r>
            <w:r>
              <w:rPr>
                <w:rFonts w:hint="cs"/>
                <w:rtl/>
                <w:lang w:val="en-GB"/>
              </w:rPr>
              <w:t xml:space="preserve">، </w:t>
            </w:r>
            <w:r w:rsidRPr="000B01C1">
              <w:rPr>
                <w:lang w:val="en-GB"/>
              </w:rPr>
              <w:t>100</w:t>
            </w:r>
            <w:r>
              <w:rPr>
                <w:rFonts w:hint="cs"/>
                <w:rtl/>
                <w:lang w:val="en-GB"/>
              </w:rPr>
              <w:t xml:space="preserve">، </w:t>
            </w:r>
            <w:r w:rsidRPr="000B01C1">
              <w:rPr>
                <w:lang w:val="en-GB"/>
              </w:rPr>
              <w:t>100 ×</w:t>
            </w:r>
            <w:r w:rsidRPr="000B01C1">
              <w:rPr>
                <w:i/>
                <w:iCs/>
                <w:lang w:val="en-GB"/>
              </w:rPr>
              <w:t xml:space="preserve"> N</w:t>
            </w:r>
          </w:p>
        </w:tc>
      </w:tr>
      <w:tr w:rsidR="002728F0" w:rsidRPr="00937AEE" w:rsidTr="00695FC7">
        <w:trPr>
          <w:cantSplit/>
          <w:jc w:val="center"/>
        </w:trPr>
        <w:tc>
          <w:tcPr>
            <w:tcW w:w="9639" w:type="dxa"/>
            <w:gridSpan w:val="4"/>
            <w:tcBorders>
              <w:top w:val="single" w:sz="4" w:space="0" w:color="auto"/>
            </w:tcBorders>
          </w:tcPr>
          <w:p w:rsidR="002728F0" w:rsidRPr="00937AEE" w:rsidRDefault="002728F0" w:rsidP="009256B1">
            <w:pPr>
              <w:pStyle w:val="Tablelegend"/>
              <w:keepNext/>
              <w:keepLines/>
              <w:spacing w:before="40"/>
              <w:rPr>
                <w:u w:val="double"/>
                <w:lang w:val="en-GB"/>
              </w:rPr>
            </w:pPr>
            <w:r w:rsidRPr="00937AEE">
              <w:rPr>
                <w:vertAlign w:val="superscript"/>
                <w:lang w:val="en-GB"/>
              </w:rPr>
              <w:t>(1)</w:t>
            </w:r>
            <w:r w:rsidRPr="00937AEE">
              <w:rPr>
                <w:lang w:val="en-GB"/>
              </w:rPr>
              <w:tab/>
            </w:r>
            <w:r w:rsidRPr="000B01C1">
              <w:rPr>
                <w:rFonts w:hint="cs"/>
                <w:rtl/>
                <w:lang w:val="en-GB"/>
              </w:rPr>
              <w:t>عرض نطاق فدرة التردد.</w:t>
            </w:r>
          </w:p>
        </w:tc>
      </w:tr>
    </w:tbl>
    <w:p w:rsidR="004933EB" w:rsidRPr="004933EB" w:rsidRDefault="004933EB" w:rsidP="004933EB">
      <w:pPr>
        <w:spacing w:before="180"/>
        <w:rPr>
          <w:rFonts w:eastAsia="SimSun"/>
          <w:rtl/>
        </w:rPr>
      </w:pPr>
      <w:r w:rsidRPr="004933EB">
        <w:rPr>
          <w:rFonts w:eastAsia="SimSun"/>
          <w:rtl/>
        </w:rPr>
        <w:t>الملاحظ</w:t>
      </w:r>
      <w:r w:rsidRPr="004933EB">
        <w:rPr>
          <w:rFonts w:eastAsia="SimSun" w:hint="cs"/>
          <w:rtl/>
        </w:rPr>
        <w:t>ـ</w:t>
      </w:r>
      <w:r w:rsidRPr="004933EB">
        <w:rPr>
          <w:rFonts w:eastAsia="SimSun"/>
          <w:rtl/>
        </w:rPr>
        <w:t xml:space="preserve">ة </w:t>
      </w:r>
      <w:r w:rsidRPr="004933EB">
        <w:rPr>
          <w:rFonts w:eastAsia="SimSun"/>
        </w:rPr>
        <w:t>1</w:t>
      </w:r>
      <w:r w:rsidRPr="004933EB">
        <w:rPr>
          <w:rFonts w:eastAsia="SimSun"/>
          <w:rtl/>
        </w:rPr>
        <w:t xml:space="preserve"> </w:t>
      </w:r>
      <w:r w:rsidRPr="004933EB">
        <w:rPr>
          <w:rFonts w:eastAsia="SimSun" w:hint="cs"/>
          <w:rtl/>
        </w:rPr>
        <w:t xml:space="preserve">- </w:t>
      </w:r>
      <w:r w:rsidRPr="004933EB">
        <w:rPr>
          <w:rFonts w:eastAsia="SimSun"/>
          <w:rtl/>
        </w:rPr>
        <w:t>يمكن أن يعتبر ترتيب معين لقنوات التردد الراديوي إما متناوباً وإما مشذراً، تبعاً لمعدل الرموز الذي ترسله الأنظمة الراديوية. ويمكن من حيث المبدأ استعمال قنوات التردد المتناوبة مع إعادة استعمال نطاق الترددات في القناة نفسها.</w:t>
      </w:r>
    </w:p>
    <w:p w:rsidR="004933EB" w:rsidRPr="004933EB" w:rsidRDefault="004933EB" w:rsidP="004933EB">
      <w:pPr>
        <w:rPr>
          <w:rFonts w:eastAsia="SimSun"/>
          <w:rtl/>
        </w:rPr>
      </w:pPr>
      <w:r w:rsidRPr="004933EB">
        <w:rPr>
          <w:rFonts w:eastAsia="SimSun"/>
          <w:rtl/>
        </w:rPr>
        <w:t>الملاحظ</w:t>
      </w:r>
      <w:r w:rsidRPr="004933EB">
        <w:rPr>
          <w:rFonts w:eastAsia="SimSun" w:hint="cs"/>
          <w:rtl/>
        </w:rPr>
        <w:t>ـ</w:t>
      </w:r>
      <w:r w:rsidRPr="004933EB">
        <w:rPr>
          <w:rFonts w:eastAsia="SimSun"/>
          <w:rtl/>
        </w:rPr>
        <w:t xml:space="preserve">ة </w:t>
      </w:r>
      <w:r w:rsidRPr="004933EB">
        <w:rPr>
          <w:rFonts w:eastAsia="SimSun"/>
        </w:rPr>
        <w:t>2</w:t>
      </w:r>
      <w:r w:rsidRPr="004933EB">
        <w:rPr>
          <w:rFonts w:eastAsia="SimSun"/>
          <w:rtl/>
        </w:rPr>
        <w:t xml:space="preserve"> </w:t>
      </w:r>
      <w:r w:rsidRPr="004933EB">
        <w:rPr>
          <w:rFonts w:eastAsia="SimSun" w:hint="cs"/>
          <w:rtl/>
        </w:rPr>
        <w:t xml:space="preserve">- </w:t>
      </w:r>
      <w:r w:rsidRPr="004933EB">
        <w:rPr>
          <w:rFonts w:eastAsia="SimSun"/>
          <w:rtl/>
        </w:rPr>
        <w:t xml:space="preserve">يختلف تعريف التمييز </w:t>
      </w:r>
      <w:r w:rsidRPr="004933EB">
        <w:rPr>
          <w:rFonts w:eastAsia="SimSun"/>
        </w:rPr>
        <w:t>XPD</w:t>
      </w:r>
      <w:r w:rsidRPr="004933EB">
        <w:rPr>
          <w:rFonts w:eastAsia="SimSun"/>
          <w:rtl/>
        </w:rPr>
        <w:t xml:space="preserve"> وتطبيقه عن تعريف العزل بالاستقطاب المتقاطع </w:t>
      </w:r>
      <w:r w:rsidRPr="004933EB">
        <w:rPr>
          <w:rFonts w:eastAsia="SimSun"/>
        </w:rPr>
        <w:t>(XPI)</w:t>
      </w:r>
      <w:r w:rsidRPr="004933EB">
        <w:rPr>
          <w:rFonts w:eastAsia="SimSun"/>
          <w:rtl/>
        </w:rPr>
        <w:t xml:space="preserve"> وتطبيقه وفقاً للتعريف الوارد في التوصية </w:t>
      </w:r>
      <w:r w:rsidRPr="004933EB">
        <w:rPr>
          <w:rFonts w:eastAsia="SimSun"/>
        </w:rPr>
        <w:t>ITU-R P.310</w:t>
      </w:r>
      <w:r w:rsidRPr="004933EB">
        <w:rPr>
          <w:rFonts w:eastAsia="SimSun"/>
          <w:rtl/>
        </w:rPr>
        <w:t>.</w:t>
      </w:r>
    </w:p>
    <w:p w:rsidR="004933EB" w:rsidRPr="004933EB" w:rsidRDefault="004933EB" w:rsidP="004933EB">
      <w:pPr>
        <w:rPr>
          <w:rtl/>
        </w:rPr>
      </w:pPr>
      <w:r w:rsidRPr="004933EB">
        <w:rPr>
          <w:rtl/>
        </w:rPr>
        <w:t>الملاحظ</w:t>
      </w:r>
      <w:r w:rsidRPr="004933EB">
        <w:rPr>
          <w:rFonts w:hint="cs"/>
          <w:rtl/>
        </w:rPr>
        <w:t>ـ</w:t>
      </w:r>
      <w:r w:rsidRPr="004933EB">
        <w:rPr>
          <w:rtl/>
        </w:rPr>
        <w:t xml:space="preserve">ة </w:t>
      </w:r>
      <w:r w:rsidRPr="004933EB">
        <w:t>3</w:t>
      </w:r>
      <w:r w:rsidRPr="004933EB">
        <w:rPr>
          <w:rtl/>
        </w:rPr>
        <w:t xml:space="preserve"> </w:t>
      </w:r>
      <w:r w:rsidRPr="004933EB">
        <w:rPr>
          <w:rFonts w:hint="cs"/>
          <w:rtl/>
        </w:rPr>
        <w:t xml:space="preserve">- يرد الافتراضان التاليان في تعريف </w:t>
      </w:r>
      <w:r w:rsidRPr="004933EB">
        <w:rPr>
          <w:rtl/>
        </w:rPr>
        <w:t xml:space="preserve">التمييز </w:t>
      </w:r>
      <w:r w:rsidRPr="004933EB">
        <w:t>NFD</w:t>
      </w:r>
      <w:r w:rsidRPr="004933EB">
        <w:rPr>
          <w:rtl/>
        </w:rPr>
        <w:t>:</w:t>
      </w:r>
    </w:p>
    <w:p w:rsidR="004933EB" w:rsidRPr="004933EB" w:rsidRDefault="004933EB" w:rsidP="00F74FEF">
      <w:pPr>
        <w:pStyle w:val="enumlev1"/>
        <w:rPr>
          <w:rFonts w:eastAsia="SimSun"/>
          <w:rtl/>
        </w:rPr>
      </w:pPr>
      <w:r w:rsidRPr="004933EB">
        <w:rPr>
          <w:rFonts w:eastAsia="SimSun"/>
          <w:rtl/>
        </w:rPr>
        <w:t>-</w:t>
      </w:r>
      <w:r w:rsidRPr="004933EB">
        <w:rPr>
          <w:rFonts w:eastAsia="SimSun"/>
          <w:rtl/>
        </w:rPr>
        <w:tab/>
        <w:t xml:space="preserve">لا يؤخذ بالحسبان التمييز </w:t>
      </w:r>
      <w:r w:rsidRPr="004933EB">
        <w:rPr>
          <w:rFonts w:eastAsia="SimSun"/>
        </w:rPr>
        <w:t>XPD</w:t>
      </w:r>
      <w:r w:rsidRPr="004933EB">
        <w:rPr>
          <w:rFonts w:eastAsia="SimSun"/>
          <w:rtl/>
        </w:rPr>
        <w:t xml:space="preserve"> للقنوات المتجاورة</w:t>
      </w:r>
      <w:r w:rsidR="00F74FEF">
        <w:rPr>
          <w:rFonts w:eastAsia="SimSun" w:hint="cs"/>
          <w:rtl/>
        </w:rPr>
        <w:t>؛</w:t>
      </w:r>
    </w:p>
    <w:p w:rsidR="004933EB" w:rsidRPr="004933EB" w:rsidRDefault="004933EB" w:rsidP="004933EB">
      <w:pPr>
        <w:pStyle w:val="enumlev1"/>
        <w:rPr>
          <w:rFonts w:eastAsia="SimSun"/>
          <w:rtl/>
        </w:rPr>
      </w:pPr>
      <w:r w:rsidRPr="004933EB">
        <w:rPr>
          <w:rFonts w:eastAsia="SimSun"/>
          <w:rtl/>
        </w:rPr>
        <w:t>-</w:t>
      </w:r>
      <w:r w:rsidRPr="004933EB">
        <w:rPr>
          <w:rFonts w:eastAsia="SimSun"/>
          <w:rtl/>
        </w:rPr>
        <w:tab/>
        <w:t>لا تؤخذ في الاعتبار إلا قناة واحدة مسببة للتداخل بنطاق جانب</w:t>
      </w:r>
      <w:r w:rsidR="000923A6">
        <w:rPr>
          <w:rFonts w:eastAsia="SimSun" w:hint="cs"/>
          <w:rtl/>
        </w:rPr>
        <w:t>‍</w:t>
      </w:r>
      <w:r w:rsidRPr="004933EB">
        <w:rPr>
          <w:rFonts w:eastAsia="SimSun"/>
          <w:rtl/>
        </w:rPr>
        <w:t xml:space="preserve">ي وحيد؛ وفيما يتعلق </w:t>
      </w:r>
      <w:r w:rsidRPr="004933EB">
        <w:rPr>
          <w:rFonts w:eastAsia="SimSun" w:hint="cs"/>
          <w:rtl/>
        </w:rPr>
        <w:t>بالتداخلات</w:t>
      </w:r>
      <w:r w:rsidRPr="004933EB">
        <w:rPr>
          <w:rFonts w:eastAsia="SimSun"/>
          <w:rtl/>
        </w:rPr>
        <w:t xml:space="preserve"> مع تشكيل بنطاق جانب</w:t>
      </w:r>
      <w:r w:rsidR="000923A6">
        <w:rPr>
          <w:rFonts w:eastAsia="SimSun" w:hint="cs"/>
          <w:rtl/>
        </w:rPr>
        <w:t>‍</w:t>
      </w:r>
      <w:r w:rsidRPr="004933EB">
        <w:rPr>
          <w:rFonts w:eastAsia="SimSun"/>
          <w:rtl/>
        </w:rPr>
        <w:t xml:space="preserve">ي مزدوج تؤخذ بالحسبان قيمة للتمييز </w:t>
      </w:r>
      <w:r w:rsidRPr="004933EB">
        <w:rPr>
          <w:rFonts w:eastAsia="SimSun"/>
        </w:rPr>
        <w:t>NFD</w:t>
      </w:r>
      <w:r w:rsidRPr="004933EB">
        <w:rPr>
          <w:rFonts w:eastAsia="SimSun"/>
          <w:rtl/>
        </w:rPr>
        <w:t xml:space="preserve"> تقل بقدر </w:t>
      </w:r>
      <w:r w:rsidRPr="004933EB">
        <w:rPr>
          <w:rFonts w:eastAsia="SimSun"/>
        </w:rPr>
        <w:t>dB 3</w:t>
      </w:r>
      <w:r w:rsidRPr="004933EB">
        <w:rPr>
          <w:rFonts w:eastAsia="SimSun"/>
          <w:rtl/>
        </w:rPr>
        <w:t>.</w:t>
      </w:r>
    </w:p>
    <w:p w:rsidR="004933EB" w:rsidRPr="00101942" w:rsidRDefault="004933EB" w:rsidP="004933EB">
      <w:pPr>
        <w:rPr>
          <w:rFonts w:eastAsia="SimSun"/>
          <w:spacing w:val="6"/>
          <w:rtl/>
        </w:rPr>
      </w:pPr>
      <w:r w:rsidRPr="00101942">
        <w:rPr>
          <w:rFonts w:eastAsia="SimSun"/>
          <w:spacing w:val="6"/>
          <w:rtl/>
        </w:rPr>
        <w:t>الملاحظ</w:t>
      </w:r>
      <w:r w:rsidRPr="00101942">
        <w:rPr>
          <w:rFonts w:eastAsia="SimSun" w:hint="cs"/>
          <w:spacing w:val="6"/>
          <w:rtl/>
        </w:rPr>
        <w:t>ـ</w:t>
      </w:r>
      <w:r w:rsidRPr="00101942">
        <w:rPr>
          <w:rFonts w:eastAsia="SimSun"/>
          <w:spacing w:val="6"/>
          <w:rtl/>
        </w:rPr>
        <w:t xml:space="preserve">ة </w:t>
      </w:r>
      <w:r w:rsidRPr="00101942">
        <w:rPr>
          <w:rFonts w:eastAsia="SimSun"/>
          <w:spacing w:val="6"/>
        </w:rPr>
        <w:t>4</w:t>
      </w:r>
      <w:r w:rsidRPr="00101942">
        <w:rPr>
          <w:rFonts w:eastAsia="SimSun"/>
          <w:spacing w:val="6"/>
          <w:rtl/>
        </w:rPr>
        <w:t xml:space="preserve"> </w:t>
      </w:r>
      <w:r w:rsidRPr="00101942">
        <w:rPr>
          <w:rFonts w:eastAsia="SimSun" w:hint="cs"/>
          <w:spacing w:val="6"/>
          <w:rtl/>
        </w:rPr>
        <w:t xml:space="preserve">- </w:t>
      </w:r>
      <w:r w:rsidRPr="00101942">
        <w:rPr>
          <w:rFonts w:eastAsia="SimSun"/>
          <w:spacing w:val="6"/>
          <w:rtl/>
        </w:rPr>
        <w:t xml:space="preserve">وردت معالجة هذه المسألة في التوصيتين </w:t>
      </w:r>
      <w:r w:rsidRPr="00101942">
        <w:rPr>
          <w:rFonts w:eastAsia="SimSun"/>
          <w:spacing w:val="6"/>
        </w:rPr>
        <w:t>ITU-R F.1093</w:t>
      </w:r>
      <w:r w:rsidRPr="00101942">
        <w:rPr>
          <w:rFonts w:eastAsia="SimSun"/>
          <w:spacing w:val="6"/>
          <w:rtl/>
        </w:rPr>
        <w:t xml:space="preserve"> و</w:t>
      </w:r>
      <w:r w:rsidRPr="00101942">
        <w:rPr>
          <w:rFonts w:eastAsia="SimSun"/>
          <w:spacing w:val="6"/>
        </w:rPr>
        <w:t>ITU-R P.530</w:t>
      </w:r>
      <w:r w:rsidRPr="00101942">
        <w:rPr>
          <w:rFonts w:eastAsia="SimSun"/>
          <w:spacing w:val="6"/>
          <w:rtl/>
        </w:rPr>
        <w:t xml:space="preserve"> المتعلقتين بطرائق التنبؤ بالانتشار والانقطاعات.</w:t>
      </w:r>
    </w:p>
    <w:p w:rsidR="0057258C" w:rsidRPr="008B1892" w:rsidRDefault="004933EB" w:rsidP="004933EB">
      <w:pPr>
        <w:rPr>
          <w:rFonts w:eastAsia="SimSun"/>
        </w:rPr>
      </w:pPr>
      <w:r w:rsidRPr="004933EB">
        <w:rPr>
          <w:rFonts w:eastAsia="SimSun"/>
          <w:rtl/>
        </w:rPr>
        <w:t>الملاحظ</w:t>
      </w:r>
      <w:r w:rsidRPr="004933EB">
        <w:rPr>
          <w:rFonts w:eastAsia="SimSun" w:hint="cs"/>
          <w:rtl/>
        </w:rPr>
        <w:t>ـ</w:t>
      </w:r>
      <w:r w:rsidRPr="004933EB">
        <w:rPr>
          <w:rFonts w:eastAsia="SimSun"/>
          <w:rtl/>
        </w:rPr>
        <w:t xml:space="preserve">ة </w:t>
      </w:r>
      <w:r w:rsidRPr="004933EB">
        <w:rPr>
          <w:rFonts w:eastAsia="SimSun"/>
        </w:rPr>
        <w:t>5</w:t>
      </w:r>
      <w:r w:rsidRPr="004933EB">
        <w:rPr>
          <w:rFonts w:eastAsia="SimSun"/>
          <w:rtl/>
        </w:rPr>
        <w:t xml:space="preserve"> </w:t>
      </w:r>
      <w:r w:rsidRPr="004933EB">
        <w:rPr>
          <w:rFonts w:eastAsia="SimSun" w:hint="cs"/>
          <w:rtl/>
        </w:rPr>
        <w:t xml:space="preserve">- </w:t>
      </w:r>
      <w:r w:rsidRPr="004933EB">
        <w:rPr>
          <w:rFonts w:eastAsia="SimSun"/>
          <w:rtl/>
        </w:rPr>
        <w:t xml:space="preserve">إن النظام متعدد الموجات الحاملة هو نظام تُرسل فيه (أو تُستقبل)، في آن واحد، إشارات موجات حاملة مشكلة رقمياً بواسطة تجهيز التردد الراديوي نفسه ضمن قناة مخصصة في ترتيب القنوات ذي الصلة أو في نافذة الطيف المكرسة تحديداً لهذا الغرض. ويبلغ عدد هذه الإشارات </w:t>
      </w:r>
      <w:r w:rsidRPr="004933EB">
        <w:rPr>
          <w:rFonts w:eastAsia="SimSun"/>
          <w:i/>
          <w:iCs/>
        </w:rPr>
        <w:t>n</w:t>
      </w:r>
      <w:r w:rsidRPr="004933EB">
        <w:rPr>
          <w:rFonts w:eastAsia="SimSun"/>
          <w:rtl/>
        </w:rPr>
        <w:t xml:space="preserve"> (حيث </w:t>
      </w:r>
      <w:r w:rsidRPr="004933EB">
        <w:rPr>
          <w:rFonts w:eastAsia="SimSun"/>
        </w:rPr>
        <w:t xml:space="preserve">1 &lt; </w:t>
      </w:r>
      <w:r w:rsidRPr="004933EB">
        <w:rPr>
          <w:rFonts w:eastAsia="SimSun"/>
          <w:i/>
          <w:iCs/>
        </w:rPr>
        <w:t>n</w:t>
      </w:r>
      <w:r w:rsidRPr="004933EB">
        <w:rPr>
          <w:rFonts w:eastAsia="SimSun"/>
          <w:rtl/>
        </w:rPr>
        <w:t xml:space="preserve">). ويجب اعتبار التردد المركزي أنه المتوسط الحسابي لعدد الترددات الحاملة </w:t>
      </w:r>
      <w:r w:rsidRPr="004933EB">
        <w:rPr>
          <w:rFonts w:eastAsia="SimSun"/>
          <w:i/>
          <w:iCs/>
        </w:rPr>
        <w:t>n</w:t>
      </w:r>
      <w:r w:rsidRPr="004933EB">
        <w:rPr>
          <w:rFonts w:eastAsia="SimSun"/>
          <w:rtl/>
        </w:rPr>
        <w:t xml:space="preserve"> في النظام متعدد الموجات الحاملة. وعند تشغيل نظام متعدد الموجات الحاملة في ترتيب لقنوات التردد الراديوي قائم مسبقاً، قد يكون من المناسب زحزحة التردد المركزي للنظام متعدد الموجات الحاملة إلى موضع يتوسط قناتين متجاورتين </w:t>
      </w:r>
      <w:r w:rsidRPr="004933EB">
        <w:rPr>
          <w:rFonts w:eastAsia="SimSun" w:hint="cs"/>
          <w:rtl/>
        </w:rPr>
        <w:t xml:space="preserve">(يمثل نافذة طيف مكرسة) </w:t>
      </w:r>
      <w:r w:rsidRPr="004933EB">
        <w:rPr>
          <w:rFonts w:eastAsia="SimSun"/>
          <w:rtl/>
        </w:rPr>
        <w:t>في الترتيب الأساسي.</w:t>
      </w:r>
    </w:p>
    <w:p w:rsidR="004933EB" w:rsidRDefault="004933EB">
      <w:pPr>
        <w:overflowPunct/>
        <w:autoSpaceDE/>
        <w:autoSpaceDN/>
        <w:bidi w:val="0"/>
        <w:adjustRightInd/>
        <w:spacing w:before="0" w:line="240" w:lineRule="auto"/>
        <w:jc w:val="left"/>
        <w:textAlignment w:val="auto"/>
        <w:rPr>
          <w:rFonts w:eastAsia="SimSun"/>
          <w:rtl/>
        </w:rPr>
      </w:pPr>
      <w:r>
        <w:rPr>
          <w:rFonts w:eastAsia="SimSun"/>
          <w:rtl/>
        </w:rPr>
        <w:br w:type="page"/>
      </w:r>
    </w:p>
    <w:p w:rsidR="004933EB" w:rsidRDefault="001B4D5E" w:rsidP="001B4D5E">
      <w:pPr>
        <w:pStyle w:val="AnnexNotitle"/>
        <w:rPr>
          <w:rFonts w:eastAsia="SimSun"/>
          <w:rtl/>
        </w:rPr>
      </w:pPr>
      <w:r w:rsidRPr="001B4D5E">
        <w:rPr>
          <w:rFonts w:eastAsia="SimSun" w:hint="cs"/>
          <w:rtl/>
        </w:rPr>
        <w:lastRenderedPageBreak/>
        <w:t>ال</w:t>
      </w:r>
      <w:r w:rsidRPr="001B4D5E">
        <w:rPr>
          <w:rFonts w:eastAsia="SimSun" w:hint="cs"/>
          <w:rtl/>
          <w:lang w:bidi="ar-EG"/>
        </w:rPr>
        <w:t>‍</w:t>
      </w:r>
      <w:r w:rsidRPr="001B4D5E">
        <w:rPr>
          <w:rFonts w:eastAsia="SimSun" w:hint="cs"/>
          <w:rtl/>
        </w:rPr>
        <w:t xml:space="preserve">ملحـق </w:t>
      </w:r>
      <w:r w:rsidRPr="001B4D5E">
        <w:rPr>
          <w:rFonts w:eastAsia="SimSun"/>
        </w:rPr>
        <w:t>1</w:t>
      </w:r>
      <w:r w:rsidRPr="001B4D5E">
        <w:rPr>
          <w:rFonts w:eastAsia="SimSun"/>
          <w:rtl/>
        </w:rPr>
        <w:br/>
      </w:r>
      <w:r w:rsidRPr="001B4D5E">
        <w:rPr>
          <w:rFonts w:eastAsia="SimSun"/>
          <w:rtl/>
        </w:rPr>
        <w:br/>
        <w:t xml:space="preserve">ترتيب قنوات التردد الراديوي العاملة في النطاق </w:t>
      </w:r>
      <w:r w:rsidRPr="001B4D5E">
        <w:rPr>
          <w:rFonts w:eastAsia="SimSun"/>
        </w:rPr>
        <w:t>MHz 2 500-2 300</w:t>
      </w:r>
    </w:p>
    <w:p w:rsidR="001B4D5E" w:rsidRDefault="001B4D5E" w:rsidP="001B4D5E">
      <w:pPr>
        <w:pStyle w:val="Annexref"/>
        <w:bidi/>
        <w:rPr>
          <w:rtl/>
          <w:lang w:bidi="ar-EG"/>
        </w:rPr>
      </w:pPr>
      <w:r>
        <w:rPr>
          <w:rFonts w:hint="cs"/>
          <w:rtl/>
          <w:lang w:bidi="ar-EG"/>
        </w:rPr>
        <w:t xml:space="preserve">(الجـدول </w:t>
      </w:r>
      <w:r w:rsidRPr="00465E9F">
        <w:rPr>
          <w:lang w:bidi="ar-EG"/>
        </w:rPr>
        <w:t>1</w:t>
      </w:r>
      <w:r w:rsidRPr="00465E9F">
        <w:rPr>
          <w:rFonts w:hint="cs"/>
          <w:rtl/>
          <w:lang w:bidi="ar-EG"/>
        </w:rPr>
        <w:t>)</w:t>
      </w:r>
    </w:p>
    <w:p w:rsidR="001B4D5E" w:rsidRPr="001B4D5E" w:rsidRDefault="001B4D5E" w:rsidP="001B4D5E">
      <w:pPr>
        <w:pStyle w:val="Normalaftertitle"/>
        <w:rPr>
          <w:rFonts w:eastAsia="SimSun"/>
          <w:rtl/>
        </w:rPr>
      </w:pPr>
      <w:r w:rsidRPr="001B4D5E">
        <w:rPr>
          <w:rFonts w:eastAsia="SimSun"/>
          <w:b/>
          <w:bCs/>
        </w:rPr>
        <w:t>1</w:t>
      </w:r>
      <w:r w:rsidRPr="001B4D5E">
        <w:rPr>
          <w:rFonts w:eastAsia="SimSun"/>
          <w:rtl/>
        </w:rPr>
        <w:tab/>
        <w:t xml:space="preserve">يبنى ترتيب قنوات التردد الراديوي </w:t>
      </w:r>
      <w:r w:rsidRPr="001B4D5E">
        <w:rPr>
          <w:rFonts w:eastAsia="SimSun" w:hint="cs"/>
          <w:rtl/>
        </w:rPr>
        <w:t>للأنظمة الثابتة اللاسلكية</w:t>
      </w:r>
      <w:r w:rsidRPr="001B4D5E">
        <w:rPr>
          <w:rFonts w:eastAsia="SimSun"/>
          <w:rtl/>
        </w:rPr>
        <w:t xml:space="preserve"> المذكورة أعلاه على أساس مباعدة بين القنوات المتجاورة قدرها </w:t>
      </w:r>
      <w:r w:rsidRPr="001B4D5E">
        <w:rPr>
          <w:rFonts w:eastAsia="SimSun"/>
        </w:rPr>
        <w:t>MHz 1</w:t>
      </w:r>
      <w:r w:rsidRPr="001B4D5E">
        <w:rPr>
          <w:rFonts w:eastAsia="SimSun"/>
          <w:rtl/>
        </w:rPr>
        <w:t>، ويستنتج كالتالي:</w:t>
      </w:r>
    </w:p>
    <w:p w:rsidR="001B4D5E" w:rsidRPr="001B4D5E" w:rsidRDefault="001B4D5E" w:rsidP="001B4D5E">
      <w:pPr>
        <w:pStyle w:val="enumlev1"/>
        <w:tabs>
          <w:tab w:val="left" w:pos="794"/>
          <w:tab w:val="left" w:pos="1191"/>
          <w:tab w:val="left" w:pos="1588"/>
          <w:tab w:val="left" w:pos="1985"/>
        </w:tabs>
        <w:rPr>
          <w:rFonts w:eastAsia="SimSun"/>
          <w:rtl/>
        </w:rPr>
      </w:pPr>
      <w:r w:rsidRPr="001B4D5E">
        <w:rPr>
          <w:rFonts w:eastAsia="SimSun"/>
          <w:rtl/>
        </w:rPr>
        <w:t>ليكن</w:t>
      </w:r>
      <w:r w:rsidRPr="001B4D5E">
        <w:rPr>
          <w:rFonts w:eastAsia="SimSun"/>
          <w:rtl/>
        </w:rPr>
        <w:tab/>
      </w:r>
      <w:r>
        <w:rPr>
          <w:i/>
        </w:rPr>
        <w:t>f</w:t>
      </w:r>
      <w:r>
        <w:rPr>
          <w:iCs/>
          <w:vertAlign w:val="subscript"/>
        </w:rPr>
        <w:t>0</w:t>
      </w:r>
      <w:r w:rsidRPr="001B4D5E">
        <w:rPr>
          <w:rFonts w:eastAsia="SimSun"/>
          <w:rtl/>
        </w:rPr>
        <w:tab/>
        <w:t xml:space="preserve">هو التردد المرجعي في خطة الترددات </w:t>
      </w:r>
      <w:r w:rsidRPr="001B4D5E">
        <w:rPr>
          <w:rFonts w:eastAsia="SimSun"/>
        </w:rPr>
        <w:t>(MHz)</w:t>
      </w:r>
      <w:r w:rsidRPr="001B4D5E">
        <w:rPr>
          <w:rFonts w:eastAsia="SimSun" w:hint="cs"/>
          <w:rtl/>
        </w:rPr>
        <w:t>،</w:t>
      </w:r>
    </w:p>
    <w:p w:rsidR="001B4D5E" w:rsidRPr="001B4D5E" w:rsidRDefault="001B4D5E" w:rsidP="001B4D5E">
      <w:pPr>
        <w:pStyle w:val="enumlev1"/>
        <w:tabs>
          <w:tab w:val="left" w:pos="794"/>
          <w:tab w:val="left" w:pos="1191"/>
          <w:tab w:val="left" w:pos="1588"/>
          <w:tab w:val="left" w:pos="1985"/>
        </w:tabs>
        <w:rPr>
          <w:rFonts w:eastAsia="SimSun"/>
          <w:rtl/>
        </w:rPr>
      </w:pPr>
      <w:r w:rsidRPr="001B4D5E">
        <w:rPr>
          <w:rFonts w:eastAsia="SimSun"/>
          <w:rtl/>
        </w:rPr>
        <w:tab/>
      </w:r>
      <w:r>
        <w:rPr>
          <w:i/>
        </w:rPr>
        <w:t>f</w:t>
      </w:r>
      <w:r>
        <w:rPr>
          <w:i/>
          <w:vertAlign w:val="subscript"/>
        </w:rPr>
        <w:t>n</w:t>
      </w:r>
      <w:r>
        <w:rPr>
          <w:position w:val="-4"/>
          <w:sz w:val="12"/>
          <w:vertAlign w:val="subscript"/>
        </w:rPr>
        <w:t> </w:t>
      </w:r>
      <w:r w:rsidRPr="001B4D5E">
        <w:rPr>
          <w:rFonts w:eastAsia="SimSun"/>
          <w:rtl/>
        </w:rPr>
        <w:tab/>
        <w:t xml:space="preserve">هو التردد المركزي لقناة تردد راديوي واحدة في النصف السفلي من النطاق </w:t>
      </w:r>
      <w:r w:rsidRPr="001B4D5E">
        <w:rPr>
          <w:rFonts w:eastAsia="SimSun"/>
        </w:rPr>
        <w:t>(MHz)</w:t>
      </w:r>
      <w:r w:rsidRPr="001B4D5E">
        <w:rPr>
          <w:rFonts w:eastAsia="SimSun" w:hint="cs"/>
          <w:rtl/>
        </w:rPr>
        <w:t>،</w:t>
      </w:r>
    </w:p>
    <w:p w:rsidR="0057258C" w:rsidRPr="00E3532C" w:rsidRDefault="001B4D5E" w:rsidP="001B4D5E">
      <w:pPr>
        <w:pStyle w:val="enumlev1"/>
        <w:tabs>
          <w:tab w:val="left" w:pos="794"/>
          <w:tab w:val="left" w:pos="1191"/>
          <w:tab w:val="left" w:pos="1588"/>
          <w:tab w:val="left" w:pos="1985"/>
        </w:tabs>
        <w:rPr>
          <w:rFonts w:eastAsia="SimSun"/>
          <w:lang w:bidi="ar-SA"/>
        </w:rPr>
      </w:pPr>
      <w:r w:rsidRPr="001B4D5E">
        <w:rPr>
          <w:rFonts w:eastAsia="SimSun"/>
          <w:rtl/>
          <w:lang w:bidi="ar-SA"/>
        </w:rPr>
        <w:tab/>
      </w:r>
      <w:r w:rsidRPr="00B55818">
        <w:rPr>
          <w:position w:val="-12"/>
        </w:rPr>
        <w:object w:dxaOrig="300" w:dyaOrig="360">
          <v:shape id="_x0000_i1028" type="#_x0000_t75" style="width:15pt;height:18pt" o:ole="">
            <v:imagedata r:id="rId21" o:title=""/>
          </v:shape>
          <o:OLEObject Type="Embed" ProgID="Equation.3" ShapeID="_x0000_i1028" DrawAspect="Content" ObjectID="_1498993155" r:id="rId22"/>
        </w:object>
      </w:r>
      <w:r w:rsidRPr="001B4D5E">
        <w:rPr>
          <w:rFonts w:eastAsia="SimSun"/>
          <w:rtl/>
          <w:lang w:bidi="ar-SA"/>
        </w:rPr>
        <w:tab/>
        <w:t xml:space="preserve">هو التردد المركزي لقناة تردد راديوي واحدة في النصف العلوي من النطاق </w:t>
      </w:r>
      <w:r w:rsidRPr="001B4D5E">
        <w:rPr>
          <w:rFonts w:eastAsia="SimSun"/>
          <w:lang w:bidi="ar-SA"/>
        </w:rPr>
        <w:t>(MHz)</w:t>
      </w:r>
      <w:r w:rsidRPr="001B4D5E">
        <w:rPr>
          <w:rFonts w:eastAsia="SimSun" w:hint="cs"/>
          <w:rtl/>
          <w:lang w:bidi="ar-SA"/>
        </w:rPr>
        <w:t>،</w:t>
      </w:r>
    </w:p>
    <w:p w:rsidR="0057258C" w:rsidRPr="00E3532C" w:rsidRDefault="001B4D5E" w:rsidP="001B4D5E">
      <w:pPr>
        <w:rPr>
          <w:rFonts w:eastAsia="SimSun"/>
        </w:rPr>
      </w:pPr>
      <w:r w:rsidRPr="001B4D5E">
        <w:rPr>
          <w:rFonts w:eastAsia="SimSun"/>
          <w:rtl/>
        </w:rPr>
        <w:t>عندئذ يمكن التعبير عن الترددات المركزية لمختلف القنوات بالعلاقة التالية:</w:t>
      </w:r>
    </w:p>
    <w:p w:rsidR="001B4D5E" w:rsidRPr="001A0833" w:rsidRDefault="001B4D5E" w:rsidP="001B4D5E">
      <w:pPr>
        <w:tabs>
          <w:tab w:val="left" w:pos="794"/>
          <w:tab w:val="left" w:pos="1134"/>
        </w:tabs>
        <w:rPr>
          <w:rtl/>
        </w:rPr>
      </w:pPr>
      <w:r w:rsidRPr="001A0833">
        <w:rPr>
          <w:rtl/>
        </w:rPr>
        <w:tab/>
        <w:t>النصف السفلي من النطاق:</w:t>
      </w:r>
      <w:r w:rsidRPr="001A0833">
        <w:rPr>
          <w:rtl/>
        </w:rPr>
        <w:tab/>
      </w:r>
      <w:r w:rsidRPr="001A0833">
        <w:rPr>
          <w:i/>
          <w:iCs/>
        </w:rPr>
        <w:t>f</w:t>
      </w:r>
      <w:r w:rsidRPr="001A0833">
        <w:rPr>
          <w:i/>
          <w:iCs/>
          <w:position w:val="-4"/>
        </w:rPr>
        <w:t>n</w:t>
      </w:r>
      <w:r w:rsidRPr="001A0833">
        <w:t xml:space="preserve"> </w:t>
      </w:r>
      <w:r w:rsidRPr="001A0833">
        <w:rPr>
          <w:rFonts w:ascii="Symbol" w:hAnsi="Symbol"/>
        </w:rPr>
        <w:t></w:t>
      </w:r>
      <w:r w:rsidRPr="001A0833">
        <w:t xml:space="preserve"> </w:t>
      </w:r>
      <w:r w:rsidRPr="001A0833">
        <w:rPr>
          <w:i/>
          <w:iCs/>
        </w:rPr>
        <w:t>f</w:t>
      </w:r>
      <w:r w:rsidRPr="00775C79">
        <w:rPr>
          <w:position w:val="-4"/>
          <w:vertAlign w:val="subscript"/>
        </w:rPr>
        <w:t>0</w:t>
      </w:r>
      <w:r w:rsidRPr="001A0833">
        <w:t xml:space="preserve"> – 87 </w:t>
      </w:r>
      <w:r w:rsidRPr="001A0833">
        <w:rPr>
          <w:rFonts w:ascii="Symbol" w:hAnsi="Symbol"/>
        </w:rPr>
        <w:t></w:t>
      </w:r>
      <w:r w:rsidRPr="001A0833">
        <w:t xml:space="preserve"> </w:t>
      </w:r>
      <w:r w:rsidRPr="001A0833">
        <w:rPr>
          <w:i/>
          <w:iCs/>
        </w:rPr>
        <w:t>n</w:t>
      </w:r>
    </w:p>
    <w:p w:rsidR="0057258C" w:rsidRPr="00E3532C" w:rsidRDefault="001B4D5E" w:rsidP="001B4D5E">
      <w:pPr>
        <w:pStyle w:val="enumlev1"/>
        <w:tabs>
          <w:tab w:val="left" w:pos="794"/>
          <w:tab w:val="left" w:pos="1191"/>
          <w:tab w:val="left" w:pos="1588"/>
          <w:tab w:val="left" w:pos="1985"/>
        </w:tabs>
        <w:rPr>
          <w:rFonts w:eastAsia="SimSun"/>
        </w:rPr>
      </w:pPr>
      <w:r w:rsidRPr="001A0833">
        <w:rPr>
          <w:rtl/>
        </w:rPr>
        <w:tab/>
        <w:t>النصف العلوي من النطاق:</w:t>
      </w:r>
      <w:r w:rsidRPr="001A0833">
        <w:rPr>
          <w:rtl/>
        </w:rPr>
        <w:tab/>
      </w:r>
      <w:r w:rsidRPr="00B55818">
        <w:rPr>
          <w:position w:val="-12"/>
        </w:rPr>
        <w:object w:dxaOrig="499" w:dyaOrig="360">
          <v:shape id="_x0000_i1029" type="#_x0000_t75" style="width:24pt;height:18pt" o:ole="">
            <v:imagedata r:id="rId23" o:title=""/>
          </v:shape>
          <o:OLEObject Type="Embed" ProgID="Equation.3" ShapeID="_x0000_i1029" DrawAspect="Content" ObjectID="_1498993156" r:id="rId24"/>
        </w:object>
      </w:r>
      <w:r>
        <w:t xml:space="preserve"> </w:t>
      </w:r>
      <w:r>
        <w:rPr>
          <w:i/>
        </w:rPr>
        <w:t>f</w:t>
      </w:r>
      <w:r>
        <w:rPr>
          <w:iCs/>
          <w:vertAlign w:val="subscript"/>
        </w:rPr>
        <w:t>0</w:t>
      </w:r>
      <w:r>
        <w:t xml:space="preserve"> </w:t>
      </w:r>
      <w:r>
        <w:rPr>
          <w:rFonts w:ascii="Symbol" w:hAnsi="Symbol"/>
        </w:rPr>
        <w:t></w:t>
      </w:r>
      <w:r>
        <w:t xml:space="preserve"> 7 </w:t>
      </w:r>
      <w:r>
        <w:rPr>
          <w:rFonts w:ascii="Symbol" w:hAnsi="Symbol"/>
        </w:rPr>
        <w:t></w:t>
      </w:r>
      <w:r>
        <w:t xml:space="preserve"> </w:t>
      </w:r>
      <w:r>
        <w:rPr>
          <w:i/>
        </w:rPr>
        <w:t>n</w:t>
      </w:r>
    </w:p>
    <w:p w:rsidR="0057258C" w:rsidRPr="00E3532C" w:rsidRDefault="001B4D5E" w:rsidP="001B4D5E">
      <w:pPr>
        <w:rPr>
          <w:rFonts w:eastAsia="SimSun"/>
        </w:rPr>
      </w:pPr>
      <w:r w:rsidRPr="001B4D5E">
        <w:rPr>
          <w:rFonts w:eastAsia="SimSun"/>
          <w:rtl/>
        </w:rPr>
        <w:t>حيث:</w:t>
      </w:r>
    </w:p>
    <w:p w:rsidR="0057258C" w:rsidRPr="00E3532C" w:rsidRDefault="001B4D5E" w:rsidP="001B4D5E">
      <w:pPr>
        <w:pStyle w:val="enumlev1"/>
        <w:tabs>
          <w:tab w:val="left" w:pos="794"/>
          <w:tab w:val="left" w:pos="1191"/>
          <w:tab w:val="left" w:pos="1588"/>
          <w:tab w:val="left" w:pos="1985"/>
        </w:tabs>
        <w:rPr>
          <w:rFonts w:eastAsia="SimSun"/>
        </w:rPr>
      </w:pPr>
      <w:r w:rsidRPr="001B4D5E">
        <w:rPr>
          <w:rFonts w:eastAsia="SimSun"/>
          <w:rtl/>
          <w:lang w:bidi="ar-SA"/>
        </w:rPr>
        <w:tab/>
      </w:r>
      <w:r w:rsidRPr="001B4D5E">
        <w:rPr>
          <w:rFonts w:eastAsia="SimSun"/>
        </w:rPr>
        <w:t xml:space="preserve">1 = </w:t>
      </w:r>
      <w:r w:rsidRPr="001B4D5E">
        <w:rPr>
          <w:rFonts w:eastAsia="SimSun"/>
          <w:i/>
          <w:iCs/>
        </w:rPr>
        <w:t>n</w:t>
      </w:r>
      <w:r w:rsidRPr="001B4D5E">
        <w:rPr>
          <w:rFonts w:eastAsia="SimSun"/>
          <w:rtl/>
          <w:lang w:bidi="ar-SA"/>
        </w:rPr>
        <w:t xml:space="preserve"> أو </w:t>
      </w:r>
      <w:r w:rsidRPr="001B4D5E">
        <w:rPr>
          <w:rFonts w:eastAsia="SimSun"/>
        </w:rPr>
        <w:t>2</w:t>
      </w:r>
      <w:r w:rsidRPr="001B4D5E">
        <w:rPr>
          <w:rFonts w:eastAsia="SimSun"/>
          <w:rtl/>
          <w:lang w:bidi="ar-SA"/>
        </w:rPr>
        <w:t xml:space="preserve"> أو </w:t>
      </w:r>
      <w:r w:rsidRPr="001B4D5E">
        <w:rPr>
          <w:rFonts w:eastAsia="SimSun"/>
        </w:rPr>
        <w:t>3</w:t>
      </w:r>
      <w:r w:rsidRPr="001B4D5E">
        <w:rPr>
          <w:rFonts w:eastAsia="SimSun"/>
          <w:rtl/>
          <w:lang w:bidi="ar-SA"/>
        </w:rPr>
        <w:t xml:space="preserve"> ... أو </w:t>
      </w:r>
      <w:r w:rsidRPr="001B4D5E">
        <w:rPr>
          <w:rFonts w:eastAsia="SimSun"/>
        </w:rPr>
        <w:t>80</w:t>
      </w:r>
      <w:r w:rsidRPr="001B4D5E">
        <w:rPr>
          <w:rFonts w:eastAsia="SimSun"/>
          <w:rtl/>
          <w:lang w:bidi="ar-SA"/>
        </w:rPr>
        <w:t>.</w:t>
      </w:r>
    </w:p>
    <w:p w:rsidR="0057258C" w:rsidRPr="00E3532C" w:rsidRDefault="001B4D5E" w:rsidP="001B4D5E">
      <w:pPr>
        <w:rPr>
          <w:rFonts w:eastAsia="SimSun"/>
        </w:rPr>
      </w:pPr>
      <w:r w:rsidRPr="001B4D5E">
        <w:rPr>
          <w:rFonts w:eastAsia="SimSun"/>
          <w:rtl/>
        </w:rPr>
        <w:t xml:space="preserve">ويوضح هذا في الشكل </w:t>
      </w:r>
      <w:r w:rsidRPr="001B4D5E">
        <w:rPr>
          <w:rFonts w:eastAsia="SimSun"/>
        </w:rPr>
        <w:t>2</w:t>
      </w:r>
      <w:r w:rsidRPr="001B4D5E">
        <w:rPr>
          <w:rFonts w:eastAsia="SimSun"/>
          <w:rtl/>
        </w:rPr>
        <w:t>.</w:t>
      </w:r>
    </w:p>
    <w:p w:rsidR="001B4D5E" w:rsidRPr="008841DE" w:rsidRDefault="001B4D5E" w:rsidP="001B4D5E">
      <w:pPr>
        <w:pStyle w:val="FigureNo"/>
      </w:pPr>
      <w:r w:rsidRPr="008841DE">
        <w:rPr>
          <w:rFonts w:hint="cs"/>
          <w:rtl/>
        </w:rPr>
        <w:t xml:space="preserve">الشـكل </w:t>
      </w:r>
      <w:r>
        <w:t>2</w:t>
      </w:r>
    </w:p>
    <w:p w:rsidR="001B4D5E" w:rsidRPr="008841DE" w:rsidRDefault="001B4D5E" w:rsidP="001B4D5E">
      <w:pPr>
        <w:pStyle w:val="FigureTitle"/>
      </w:pPr>
      <w:r w:rsidRPr="001B4D5E">
        <w:rPr>
          <w:rtl/>
        </w:rPr>
        <w:t xml:space="preserve">ترتيب قنوات التردد الراديوي </w:t>
      </w:r>
      <w:r w:rsidRPr="001B4D5E">
        <w:rPr>
          <w:rFonts w:hint="cs"/>
          <w:rtl/>
        </w:rPr>
        <w:t>لأنظمة ثابتة لاسلكية</w:t>
      </w:r>
      <w:r w:rsidRPr="001B4D5E">
        <w:rPr>
          <w:rtl/>
        </w:rPr>
        <w:t xml:space="preserve"> تصل سعتها حتى </w:t>
      </w:r>
      <w:r w:rsidRPr="001B4D5E">
        <w:t>300</w:t>
      </w:r>
      <w:r w:rsidRPr="001B4D5E">
        <w:rPr>
          <w:rtl/>
        </w:rPr>
        <w:t xml:space="preserve"> قناة هاتفية</w:t>
      </w:r>
      <w:r w:rsidRPr="001B4D5E">
        <w:rPr>
          <w:rtl/>
        </w:rPr>
        <w:br/>
        <w:t xml:space="preserve">تعمل في النطاق </w:t>
      </w:r>
      <w:r w:rsidRPr="001B4D5E">
        <w:t>MHz 2 500-2 300</w:t>
      </w:r>
    </w:p>
    <w:p w:rsidR="001B4D5E" w:rsidRPr="008841DE" w:rsidRDefault="00532A43" w:rsidP="00660090">
      <w:pPr>
        <w:pStyle w:val="Figure"/>
        <w:rPr>
          <w:rtl/>
        </w:rPr>
      </w:pPr>
      <w:r>
        <w:object w:dxaOrig="6945" w:dyaOrig="1240">
          <v:shape id="_x0000_i1030" type="#_x0000_t75" style="width:450.75pt;height:80.25pt" o:ole="">
            <v:imagedata r:id="rId25" o:title="" cropbottom="-955f" cropleft="-348f" cropright="-769f"/>
          </v:shape>
          <o:OLEObject Type="Embed" ProgID="CorelDraw.Graphic.16" ShapeID="_x0000_i1030" DrawAspect="Content" ObjectID="_1498993157" r:id="rId26"/>
        </w:object>
      </w:r>
      <w:r w:rsidR="001B4D5E">
        <w:rPr>
          <w:noProof/>
          <w:lang w:eastAsia="zh-CN"/>
        </w:rPr>
        <mc:AlternateContent>
          <mc:Choice Requires="wps">
            <w:drawing>
              <wp:anchor distT="0" distB="0" distL="114300" distR="114300" simplePos="0" relativeHeight="251672064" behindDoc="0" locked="0" layoutInCell="1" allowOverlap="1">
                <wp:simplePos x="0" y="0"/>
                <wp:positionH relativeFrom="column">
                  <wp:posOffset>317272</wp:posOffset>
                </wp:positionH>
                <wp:positionV relativeFrom="paragraph">
                  <wp:posOffset>76505</wp:posOffset>
                </wp:positionV>
                <wp:extent cx="889000" cy="184785"/>
                <wp:effectExtent l="0" t="0" r="6350" b="57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3950C9" w:rsidRDefault="00101942" w:rsidP="00660090">
                            <w:pPr>
                              <w:spacing w:before="0"/>
                              <w:ind w:left="57" w:right="57"/>
                              <w:jc w:val="right"/>
                              <w:rPr>
                                <w:sz w:val="16"/>
                                <w:szCs w:val="22"/>
                                <w:lang w:bidi="ar-EG"/>
                              </w:rPr>
                            </w:pPr>
                            <w:r w:rsidRPr="001B4D5E">
                              <w:rPr>
                                <w:rFonts w:hint="cs"/>
                                <w:sz w:val="16"/>
                                <w:szCs w:val="22"/>
                                <w:rtl/>
                                <w:lang w:bidi="ar-EG"/>
                              </w:rPr>
                              <w:t>رقم القناة</w:t>
                            </w:r>
                          </w:p>
                        </w:txbxContent>
                      </wps:txbx>
                      <wps:bodyPr rot="0" vert="horz" wrap="square" lIns="0" tIns="0" rIns="0" bIns="0" anchor="t" anchorCtr="0" upright="1">
                        <a:noAutofit/>
                      </wps:bodyPr>
                    </wps:wsp>
                  </a:graphicData>
                </a:graphic>
              </wp:anchor>
            </w:drawing>
          </mc:Choice>
          <mc:Fallback>
            <w:pict>
              <v:shape id="Text Box 22" o:spid="_x0000_s1037" type="#_x0000_t202" style="position:absolute;left:0;text-align:left;margin-left:25pt;margin-top:6pt;width:70pt;height:14.5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" filled="f" stroked="f">
                <v:textbox inset="0,0,0,0">
                  <w:txbxContent>
                    <w:p w:rsidR="00101942" w:rsidRPr="003950C9" w:rsidRDefault="00101942" w:rsidP="00660090">
                      <w:pPr>
                        <w:spacing w:before="0"/>
                        <w:ind w:left="57" w:right="57"/>
                        <w:jc w:val="right"/>
                        <w:rPr>
                          <w:sz w:val="16"/>
                          <w:szCs w:val="22"/>
                          <w:lang w:bidi="ar-EG"/>
                        </w:rPr>
                      </w:pPr>
                      <w:r w:rsidRPr="001B4D5E">
                        <w:rPr>
                          <w:rFonts w:hint="cs"/>
                          <w:sz w:val="16"/>
                          <w:szCs w:val="22"/>
                          <w:rtl/>
                          <w:lang w:bidi="ar-EG"/>
                        </w:rPr>
                        <w:t>رقم القناة</w:t>
                      </w:r>
                    </w:p>
                  </w:txbxContent>
                </v:textbox>
              </v:shape>
            </w:pict>
          </mc:Fallback>
        </mc:AlternateContent>
      </w:r>
    </w:p>
    <w:p w:rsidR="0057258C" w:rsidRDefault="00532A43" w:rsidP="00532A43">
      <w:pPr>
        <w:spacing w:before="360"/>
        <w:rPr>
          <w:rFonts w:eastAsia="SimSun"/>
        </w:rPr>
      </w:pPr>
      <w:r w:rsidRPr="00532A43">
        <w:rPr>
          <w:rFonts w:eastAsia="SimSun"/>
          <w:b/>
          <w:bCs/>
        </w:rPr>
        <w:t>2</w:t>
      </w:r>
      <w:r w:rsidRPr="00532A43">
        <w:rPr>
          <w:rFonts w:eastAsia="SimSun"/>
          <w:rtl/>
        </w:rPr>
        <w:tab/>
        <w:t xml:space="preserve">يفضل أن يكون التردد المرجعي </w:t>
      </w:r>
      <w:r w:rsidRPr="00532A43">
        <w:rPr>
          <w:rFonts w:eastAsia="SimSun"/>
        </w:rPr>
        <w:t xml:space="preserve">MHz 2 394 = </w:t>
      </w:r>
      <w:r w:rsidRPr="00532A43">
        <w:rPr>
          <w:rFonts w:eastAsia="SimSun"/>
          <w:i/>
          <w:iCs/>
        </w:rPr>
        <w:t>f</w:t>
      </w:r>
      <w:r w:rsidRPr="00532A43">
        <w:rPr>
          <w:rFonts w:eastAsia="SimSun"/>
          <w:vertAlign w:val="subscript"/>
        </w:rPr>
        <w:t>0</w:t>
      </w:r>
      <w:r w:rsidRPr="00532A43">
        <w:rPr>
          <w:rFonts w:eastAsia="SimSun"/>
          <w:rtl/>
        </w:rPr>
        <w:t>.</w:t>
      </w:r>
    </w:p>
    <w:p w:rsidR="00532A43" w:rsidRPr="00532A43" w:rsidRDefault="00532A43" w:rsidP="00532A43">
      <w:pPr>
        <w:rPr>
          <w:rFonts w:eastAsia="SimSun"/>
          <w:rtl/>
        </w:rPr>
      </w:pPr>
      <w:r w:rsidRPr="00532A43">
        <w:rPr>
          <w:rFonts w:eastAsia="SimSun"/>
          <w:b/>
          <w:bCs/>
        </w:rPr>
        <w:t>3</w:t>
      </w:r>
      <w:r w:rsidRPr="00532A43">
        <w:rPr>
          <w:rFonts w:eastAsia="SimSun"/>
          <w:rtl/>
        </w:rPr>
        <w:tab/>
        <w:t>ينبغي أن تكون جميع قنوات الذهاب في أحد نصفي نطاق التردد الراديوي، وجميع قنوات الإياب في النصف الآخر، وذلك في أي قسم يقام عليه توصيل دولي أو ريفي وكذلك في عقدة الشبكة.</w:t>
      </w:r>
    </w:p>
    <w:p w:rsidR="00532A43" w:rsidRDefault="00532A43" w:rsidP="00532A43">
      <w:pPr>
        <w:rPr>
          <w:rFonts w:eastAsia="SimSun"/>
        </w:rPr>
      </w:pPr>
      <w:r w:rsidRPr="00532A43">
        <w:rPr>
          <w:rFonts w:eastAsia="SimSun"/>
          <w:b/>
          <w:bCs/>
        </w:rPr>
        <w:t>4</w:t>
      </w:r>
      <w:r w:rsidRPr="00532A43">
        <w:rPr>
          <w:rFonts w:eastAsia="SimSun"/>
          <w:rtl/>
        </w:rPr>
        <w:tab/>
        <w:t xml:space="preserve">يبين الجدول </w:t>
      </w:r>
      <w:r w:rsidRPr="00532A43">
        <w:rPr>
          <w:rFonts w:eastAsia="SimSun"/>
        </w:rPr>
        <w:t>3</w:t>
      </w:r>
      <w:r w:rsidRPr="00532A43">
        <w:rPr>
          <w:rFonts w:eastAsia="SimSun"/>
          <w:rtl/>
        </w:rPr>
        <w:t xml:space="preserve"> الفصل المفضل بين القنوات المتجاورة متحدة الاستقطاب لمختلف قيم السعة في القنوات.</w:t>
      </w:r>
    </w:p>
    <w:p w:rsidR="00532A43" w:rsidRDefault="00532A43" w:rsidP="00532A43">
      <w:pPr>
        <w:pStyle w:val="TableNo"/>
      </w:pPr>
      <w:r w:rsidRPr="00532A43">
        <w:rPr>
          <w:rFonts w:hint="cs"/>
          <w:rtl/>
        </w:rPr>
        <w:lastRenderedPageBreak/>
        <w:t>الجـدول</w:t>
      </w:r>
      <w:r w:rsidRPr="00532A43">
        <w:rPr>
          <w:rtl/>
        </w:rPr>
        <w:t xml:space="preserve"> </w:t>
      </w:r>
      <w:r w:rsidRPr="00532A43">
        <w:t>3</w:t>
      </w:r>
    </w:p>
    <w:tbl>
      <w:tblPr>
        <w:bidiVisual/>
        <w:tblW w:w="0" w:type="auto"/>
        <w:jc w:val="center"/>
        <w:tblLayout w:type="fixed"/>
        <w:tblLook w:val="0000" w:firstRow="0" w:lastRow="0" w:firstColumn="0" w:lastColumn="0" w:noHBand="0" w:noVBand="0"/>
      </w:tblPr>
      <w:tblGrid>
        <w:gridCol w:w="2552"/>
        <w:gridCol w:w="2694"/>
        <w:gridCol w:w="2694"/>
      </w:tblGrid>
      <w:tr w:rsidR="00532A43" w:rsidTr="0053176B">
        <w:trPr>
          <w:cantSplit/>
          <w:jc w:val="center"/>
        </w:trPr>
        <w:tc>
          <w:tcPr>
            <w:tcW w:w="2552" w:type="dxa"/>
            <w:tcBorders>
              <w:top w:val="single" w:sz="6" w:space="0" w:color="auto"/>
              <w:left w:val="single" w:sz="6" w:space="0" w:color="auto"/>
              <w:bottom w:val="single" w:sz="6" w:space="0" w:color="auto"/>
              <w:right w:val="single" w:sz="6" w:space="0" w:color="auto"/>
            </w:tcBorders>
            <w:vAlign w:val="center"/>
          </w:tcPr>
          <w:p w:rsidR="00532A43" w:rsidRDefault="00532A43" w:rsidP="00532A43">
            <w:pPr>
              <w:pStyle w:val="Tablehead"/>
              <w:keepLines/>
            </w:pPr>
            <w:r w:rsidRPr="00532A43">
              <w:rPr>
                <w:rtl/>
              </w:rPr>
              <w:t>سعة القناة</w:t>
            </w:r>
          </w:p>
        </w:tc>
        <w:tc>
          <w:tcPr>
            <w:tcW w:w="2694" w:type="dxa"/>
            <w:tcBorders>
              <w:top w:val="single" w:sz="6" w:space="0" w:color="auto"/>
              <w:left w:val="single" w:sz="6" w:space="0" w:color="auto"/>
              <w:bottom w:val="single" w:sz="6" w:space="0" w:color="auto"/>
              <w:right w:val="single" w:sz="6" w:space="0" w:color="auto"/>
            </w:tcBorders>
            <w:vAlign w:val="center"/>
          </w:tcPr>
          <w:p w:rsidR="00532A43" w:rsidRDefault="00532A43" w:rsidP="00532A43">
            <w:pPr>
              <w:pStyle w:val="Tablehead"/>
              <w:keepLines/>
            </w:pPr>
            <w:r w:rsidRPr="00532A43">
              <w:rPr>
                <w:rtl/>
              </w:rPr>
              <w:t>الفصل بين قنوات التردد الراديوي</w:t>
            </w:r>
            <w:r>
              <w:rPr>
                <w:rtl/>
              </w:rPr>
              <w:br/>
            </w:r>
            <w:r>
              <w:rPr>
                <w:rFonts w:hint="cs"/>
                <w:rtl/>
              </w:rPr>
              <w:t> </w:t>
            </w:r>
            <w:r>
              <w:t>(MHz)</w:t>
            </w:r>
            <w:r>
              <w:rPr>
                <w:rFonts w:hint="cs"/>
                <w:rtl/>
              </w:rPr>
              <w:t> </w:t>
            </w:r>
          </w:p>
        </w:tc>
        <w:tc>
          <w:tcPr>
            <w:tcW w:w="2694" w:type="dxa"/>
            <w:tcBorders>
              <w:top w:val="single" w:sz="6" w:space="0" w:color="auto"/>
              <w:left w:val="single" w:sz="6" w:space="0" w:color="auto"/>
              <w:bottom w:val="single" w:sz="6" w:space="0" w:color="auto"/>
              <w:right w:val="single" w:sz="6" w:space="0" w:color="auto"/>
            </w:tcBorders>
            <w:vAlign w:val="center"/>
          </w:tcPr>
          <w:p w:rsidR="00532A43" w:rsidRDefault="00532A43" w:rsidP="00695FC7">
            <w:pPr>
              <w:pStyle w:val="Tablehead"/>
              <w:keepLines/>
            </w:pPr>
            <w:r>
              <w:rPr>
                <w:i/>
              </w:rPr>
              <w:t>n</w:t>
            </w:r>
          </w:p>
        </w:tc>
      </w:tr>
      <w:tr w:rsidR="0053176B" w:rsidTr="0053176B">
        <w:trPr>
          <w:cantSplit/>
          <w:jc w:val="center"/>
        </w:trPr>
        <w:tc>
          <w:tcPr>
            <w:tcW w:w="2552" w:type="dxa"/>
            <w:tcBorders>
              <w:left w:val="single" w:sz="6" w:space="0" w:color="auto"/>
              <w:right w:val="single" w:sz="6" w:space="0" w:color="auto"/>
            </w:tcBorders>
          </w:tcPr>
          <w:p w:rsidR="0053176B" w:rsidRPr="005005A4" w:rsidRDefault="0053176B" w:rsidP="0053176B">
            <w:pPr>
              <w:pStyle w:val="TableText0"/>
              <w:tabs>
                <w:tab w:val="clear" w:pos="794"/>
                <w:tab w:val="clear" w:pos="1191"/>
                <w:tab w:val="clear" w:pos="1588"/>
                <w:tab w:val="clear" w:pos="1985"/>
              </w:tabs>
              <w:bidi/>
              <w:spacing w:before="20" w:after="40" w:line="300" w:lineRule="exact"/>
              <w:ind w:left="142" w:right="142"/>
              <w:jc w:val="left"/>
              <w:rPr>
                <w:sz w:val="22"/>
                <w:szCs w:val="30"/>
              </w:rPr>
            </w:pPr>
            <w:r w:rsidRPr="005005A4">
              <w:rPr>
                <w:sz w:val="22"/>
                <w:szCs w:val="30"/>
              </w:rPr>
              <w:t>12</w:t>
            </w:r>
            <w:r w:rsidRPr="005005A4">
              <w:rPr>
                <w:sz w:val="22"/>
                <w:szCs w:val="30"/>
                <w:rtl/>
              </w:rPr>
              <w:t xml:space="preserve"> بالتعدد </w:t>
            </w:r>
            <w:r w:rsidRPr="005005A4">
              <w:rPr>
                <w:sz w:val="22"/>
                <w:szCs w:val="30"/>
              </w:rPr>
              <w:t>FDM</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1169"/>
              </w:tabs>
            </w:pPr>
            <w:r>
              <w:tab/>
              <w:t>1</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601"/>
              </w:tabs>
            </w:pPr>
            <w:r>
              <w:tab/>
              <w:t>1</w:t>
            </w:r>
            <w:r>
              <w:rPr>
                <w:rFonts w:hint="cs"/>
                <w:rtl/>
              </w:rPr>
              <w:t xml:space="preserve">، </w:t>
            </w:r>
            <w:r>
              <w:t>2</w:t>
            </w:r>
            <w:r>
              <w:rPr>
                <w:rFonts w:hint="cs"/>
                <w:rtl/>
              </w:rPr>
              <w:t xml:space="preserve">، </w:t>
            </w:r>
            <w:r>
              <w:t>3</w:t>
            </w:r>
            <w:r>
              <w:rPr>
                <w:rFonts w:hint="cs"/>
                <w:rtl/>
              </w:rPr>
              <w:t xml:space="preserve">، </w:t>
            </w:r>
            <w:r>
              <w:t>4</w:t>
            </w:r>
            <w:r>
              <w:rPr>
                <w:rFonts w:hint="cs"/>
                <w:rtl/>
              </w:rPr>
              <w:t xml:space="preserve">، </w:t>
            </w:r>
            <w:r>
              <w:t>...</w:t>
            </w:r>
          </w:p>
        </w:tc>
      </w:tr>
      <w:tr w:rsidR="0053176B" w:rsidTr="0053176B">
        <w:trPr>
          <w:cantSplit/>
          <w:jc w:val="center"/>
        </w:trPr>
        <w:tc>
          <w:tcPr>
            <w:tcW w:w="2552" w:type="dxa"/>
            <w:tcBorders>
              <w:left w:val="single" w:sz="6" w:space="0" w:color="auto"/>
              <w:right w:val="single" w:sz="6" w:space="0" w:color="auto"/>
            </w:tcBorders>
          </w:tcPr>
          <w:p w:rsidR="0053176B" w:rsidRPr="005005A4" w:rsidRDefault="0053176B" w:rsidP="0053176B">
            <w:pPr>
              <w:pStyle w:val="TableText0"/>
              <w:tabs>
                <w:tab w:val="clear" w:pos="794"/>
                <w:tab w:val="clear" w:pos="1191"/>
                <w:tab w:val="clear" w:pos="1588"/>
                <w:tab w:val="clear" w:pos="1985"/>
              </w:tabs>
              <w:bidi/>
              <w:spacing w:before="20" w:after="40" w:line="300" w:lineRule="exact"/>
              <w:ind w:left="142" w:right="142"/>
              <w:jc w:val="left"/>
              <w:rPr>
                <w:sz w:val="22"/>
                <w:szCs w:val="30"/>
              </w:rPr>
            </w:pPr>
            <w:r w:rsidRPr="005005A4">
              <w:rPr>
                <w:sz w:val="22"/>
                <w:szCs w:val="30"/>
              </w:rPr>
              <w:t>24</w:t>
            </w:r>
            <w:r w:rsidRPr="005005A4">
              <w:rPr>
                <w:sz w:val="22"/>
                <w:szCs w:val="30"/>
                <w:rtl/>
              </w:rPr>
              <w:t xml:space="preserve"> بالتعدد </w:t>
            </w:r>
            <w:r w:rsidRPr="005005A4">
              <w:rPr>
                <w:sz w:val="22"/>
                <w:szCs w:val="30"/>
              </w:rPr>
              <w:t>FDM</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1169"/>
              </w:tabs>
            </w:pPr>
            <w:r>
              <w:tab/>
              <w:t>2</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601"/>
              </w:tabs>
            </w:pPr>
            <w:r>
              <w:tab/>
              <w:t>1</w:t>
            </w:r>
            <w:r>
              <w:rPr>
                <w:rFonts w:hint="cs"/>
                <w:rtl/>
              </w:rPr>
              <w:t xml:space="preserve">، </w:t>
            </w:r>
            <w:r>
              <w:t>3</w:t>
            </w:r>
            <w:r>
              <w:rPr>
                <w:rFonts w:hint="cs"/>
                <w:rtl/>
              </w:rPr>
              <w:t xml:space="preserve">، </w:t>
            </w:r>
            <w:r>
              <w:t>5</w:t>
            </w:r>
            <w:r>
              <w:rPr>
                <w:rFonts w:hint="cs"/>
                <w:rtl/>
              </w:rPr>
              <w:t xml:space="preserve">، </w:t>
            </w:r>
            <w:r>
              <w:t>7</w:t>
            </w:r>
            <w:r>
              <w:rPr>
                <w:rFonts w:hint="cs"/>
                <w:rtl/>
              </w:rPr>
              <w:t xml:space="preserve">، </w:t>
            </w:r>
            <w:r>
              <w:t>...</w:t>
            </w:r>
          </w:p>
        </w:tc>
      </w:tr>
      <w:tr w:rsidR="0053176B" w:rsidTr="0053176B">
        <w:trPr>
          <w:cantSplit/>
          <w:jc w:val="center"/>
        </w:trPr>
        <w:tc>
          <w:tcPr>
            <w:tcW w:w="2552" w:type="dxa"/>
            <w:tcBorders>
              <w:left w:val="single" w:sz="6" w:space="0" w:color="auto"/>
              <w:right w:val="single" w:sz="6" w:space="0" w:color="auto"/>
            </w:tcBorders>
          </w:tcPr>
          <w:p w:rsidR="0053176B" w:rsidRPr="005005A4" w:rsidRDefault="0053176B" w:rsidP="0053176B">
            <w:pPr>
              <w:pStyle w:val="TableText0"/>
              <w:tabs>
                <w:tab w:val="clear" w:pos="794"/>
                <w:tab w:val="clear" w:pos="1191"/>
                <w:tab w:val="clear" w:pos="1588"/>
                <w:tab w:val="clear" w:pos="1985"/>
              </w:tabs>
              <w:bidi/>
              <w:spacing w:before="20" w:after="40" w:line="300" w:lineRule="exact"/>
              <w:ind w:left="142" w:right="142"/>
              <w:jc w:val="left"/>
              <w:rPr>
                <w:sz w:val="22"/>
                <w:szCs w:val="30"/>
              </w:rPr>
            </w:pPr>
            <w:r w:rsidRPr="005005A4">
              <w:rPr>
                <w:sz w:val="22"/>
                <w:szCs w:val="30"/>
              </w:rPr>
              <w:t>60</w:t>
            </w:r>
            <w:r w:rsidRPr="005005A4">
              <w:rPr>
                <w:sz w:val="22"/>
                <w:szCs w:val="30"/>
                <w:rtl/>
              </w:rPr>
              <w:t xml:space="preserve"> بالتعدد </w:t>
            </w:r>
            <w:r w:rsidRPr="005005A4">
              <w:rPr>
                <w:sz w:val="22"/>
                <w:szCs w:val="30"/>
              </w:rPr>
              <w:t>FDM</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1169"/>
              </w:tabs>
            </w:pPr>
            <w:r>
              <w:tab/>
              <w:t>4</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601"/>
              </w:tabs>
            </w:pPr>
            <w:r>
              <w:tab/>
              <w:t>1</w:t>
            </w:r>
            <w:r>
              <w:rPr>
                <w:rFonts w:hint="cs"/>
                <w:rtl/>
              </w:rPr>
              <w:t xml:space="preserve">، </w:t>
            </w:r>
            <w:r>
              <w:t>5</w:t>
            </w:r>
            <w:r>
              <w:rPr>
                <w:rFonts w:hint="cs"/>
                <w:rtl/>
              </w:rPr>
              <w:t xml:space="preserve">، </w:t>
            </w:r>
            <w:r>
              <w:t>9</w:t>
            </w:r>
            <w:r>
              <w:rPr>
                <w:rFonts w:hint="cs"/>
                <w:rtl/>
              </w:rPr>
              <w:t xml:space="preserve">، </w:t>
            </w:r>
            <w:r>
              <w:t>13</w:t>
            </w:r>
            <w:r>
              <w:rPr>
                <w:rFonts w:hint="cs"/>
                <w:rtl/>
              </w:rPr>
              <w:t xml:space="preserve">، </w:t>
            </w:r>
            <w:r>
              <w:t>...</w:t>
            </w:r>
          </w:p>
        </w:tc>
      </w:tr>
      <w:tr w:rsidR="0053176B" w:rsidTr="0053176B">
        <w:trPr>
          <w:cantSplit/>
          <w:jc w:val="center"/>
        </w:trPr>
        <w:tc>
          <w:tcPr>
            <w:tcW w:w="2552" w:type="dxa"/>
            <w:tcBorders>
              <w:left w:val="single" w:sz="6" w:space="0" w:color="auto"/>
              <w:right w:val="single" w:sz="6" w:space="0" w:color="auto"/>
            </w:tcBorders>
          </w:tcPr>
          <w:p w:rsidR="0053176B" w:rsidRPr="005005A4" w:rsidRDefault="0053176B" w:rsidP="0053176B">
            <w:pPr>
              <w:pStyle w:val="TableText0"/>
              <w:tabs>
                <w:tab w:val="clear" w:pos="794"/>
                <w:tab w:val="clear" w:pos="1191"/>
                <w:tab w:val="clear" w:pos="1588"/>
                <w:tab w:val="clear" w:pos="1985"/>
              </w:tabs>
              <w:bidi/>
              <w:spacing w:before="20" w:after="40" w:line="300" w:lineRule="exact"/>
              <w:ind w:left="142" w:right="142"/>
              <w:jc w:val="left"/>
              <w:rPr>
                <w:sz w:val="22"/>
                <w:szCs w:val="30"/>
              </w:rPr>
            </w:pPr>
            <w:r w:rsidRPr="005005A4">
              <w:rPr>
                <w:sz w:val="22"/>
                <w:szCs w:val="30"/>
              </w:rPr>
              <w:t>120</w:t>
            </w:r>
            <w:r w:rsidRPr="005005A4">
              <w:rPr>
                <w:sz w:val="22"/>
                <w:szCs w:val="30"/>
                <w:rtl/>
              </w:rPr>
              <w:t xml:space="preserve"> بالتعدد </w:t>
            </w:r>
            <w:r w:rsidRPr="005005A4">
              <w:rPr>
                <w:sz w:val="22"/>
                <w:szCs w:val="30"/>
              </w:rPr>
              <w:t>FDM</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1169"/>
              </w:tabs>
            </w:pPr>
            <w:r>
              <w:tab/>
              <w:t>14</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601"/>
              </w:tabs>
            </w:pPr>
            <w:r>
              <w:tab/>
              <w:t>1</w:t>
            </w:r>
            <w:r>
              <w:rPr>
                <w:rFonts w:hint="cs"/>
                <w:rtl/>
              </w:rPr>
              <w:t xml:space="preserve">، </w:t>
            </w:r>
            <w:r>
              <w:t>15</w:t>
            </w:r>
            <w:r>
              <w:rPr>
                <w:rFonts w:hint="cs"/>
                <w:rtl/>
              </w:rPr>
              <w:t xml:space="preserve">، </w:t>
            </w:r>
            <w:r>
              <w:t>29</w:t>
            </w:r>
            <w:r>
              <w:rPr>
                <w:rFonts w:hint="cs"/>
                <w:rtl/>
              </w:rPr>
              <w:t xml:space="preserve">، </w:t>
            </w:r>
            <w:r>
              <w:t>43</w:t>
            </w:r>
            <w:r>
              <w:rPr>
                <w:rFonts w:hint="cs"/>
                <w:rtl/>
              </w:rPr>
              <w:t xml:space="preserve">، </w:t>
            </w:r>
            <w:r>
              <w:t>...</w:t>
            </w:r>
          </w:p>
        </w:tc>
      </w:tr>
      <w:tr w:rsidR="0053176B" w:rsidTr="0053176B">
        <w:trPr>
          <w:cantSplit/>
          <w:jc w:val="center"/>
        </w:trPr>
        <w:tc>
          <w:tcPr>
            <w:tcW w:w="2552" w:type="dxa"/>
            <w:tcBorders>
              <w:left w:val="single" w:sz="6" w:space="0" w:color="auto"/>
              <w:right w:val="single" w:sz="6" w:space="0" w:color="auto"/>
            </w:tcBorders>
          </w:tcPr>
          <w:p w:rsidR="0053176B" w:rsidRPr="005005A4" w:rsidRDefault="0053176B" w:rsidP="0053176B">
            <w:pPr>
              <w:pStyle w:val="TableText0"/>
              <w:tabs>
                <w:tab w:val="clear" w:pos="794"/>
                <w:tab w:val="clear" w:pos="1191"/>
                <w:tab w:val="clear" w:pos="1588"/>
                <w:tab w:val="clear" w:pos="1985"/>
              </w:tabs>
              <w:bidi/>
              <w:spacing w:before="20" w:after="40" w:line="300" w:lineRule="exact"/>
              <w:ind w:left="142" w:right="142"/>
              <w:jc w:val="left"/>
              <w:rPr>
                <w:sz w:val="22"/>
                <w:szCs w:val="30"/>
              </w:rPr>
            </w:pPr>
            <w:r w:rsidRPr="005005A4">
              <w:rPr>
                <w:sz w:val="22"/>
                <w:szCs w:val="30"/>
              </w:rPr>
              <w:t>300</w:t>
            </w:r>
            <w:r w:rsidRPr="005005A4">
              <w:rPr>
                <w:sz w:val="22"/>
                <w:szCs w:val="30"/>
                <w:rtl/>
              </w:rPr>
              <w:t xml:space="preserve"> بالتعدد </w:t>
            </w:r>
            <w:r w:rsidRPr="005005A4">
              <w:rPr>
                <w:sz w:val="22"/>
                <w:szCs w:val="30"/>
              </w:rPr>
              <w:t>FDM</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1169"/>
              </w:tabs>
              <w:spacing w:after="120"/>
            </w:pPr>
            <w:r>
              <w:tab/>
              <w:t>28</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601"/>
              </w:tabs>
              <w:spacing w:after="120"/>
            </w:pPr>
            <w:r>
              <w:tab/>
              <w:t>1</w:t>
            </w:r>
            <w:r>
              <w:rPr>
                <w:rFonts w:hint="cs"/>
                <w:rtl/>
              </w:rPr>
              <w:t xml:space="preserve">، </w:t>
            </w:r>
            <w:r>
              <w:t>29</w:t>
            </w:r>
            <w:r>
              <w:rPr>
                <w:rFonts w:hint="cs"/>
                <w:rtl/>
              </w:rPr>
              <w:t xml:space="preserve">، </w:t>
            </w:r>
            <w:r>
              <w:t>57</w:t>
            </w:r>
          </w:p>
        </w:tc>
      </w:tr>
      <w:tr w:rsidR="0053176B" w:rsidTr="0053176B">
        <w:trPr>
          <w:cantSplit/>
          <w:jc w:val="center"/>
        </w:trPr>
        <w:tc>
          <w:tcPr>
            <w:tcW w:w="2552" w:type="dxa"/>
            <w:tcBorders>
              <w:left w:val="single" w:sz="6" w:space="0" w:color="auto"/>
              <w:right w:val="single" w:sz="6" w:space="0" w:color="auto"/>
            </w:tcBorders>
          </w:tcPr>
          <w:p w:rsidR="0053176B" w:rsidRPr="005005A4" w:rsidRDefault="0053176B" w:rsidP="0053176B">
            <w:pPr>
              <w:pStyle w:val="TableText0"/>
              <w:tabs>
                <w:tab w:val="clear" w:pos="794"/>
                <w:tab w:val="clear" w:pos="1191"/>
                <w:tab w:val="clear" w:pos="1588"/>
                <w:tab w:val="clear" w:pos="1985"/>
              </w:tabs>
              <w:bidi/>
              <w:spacing w:before="20" w:after="40" w:line="300" w:lineRule="exact"/>
              <w:ind w:left="142" w:right="142"/>
              <w:jc w:val="left"/>
              <w:rPr>
                <w:sz w:val="22"/>
                <w:szCs w:val="30"/>
              </w:rPr>
            </w:pPr>
            <w:r w:rsidRPr="005005A4">
              <w:rPr>
                <w:sz w:val="22"/>
                <w:szCs w:val="30"/>
              </w:rPr>
              <w:t>24</w:t>
            </w:r>
            <w:r w:rsidRPr="005005A4">
              <w:rPr>
                <w:sz w:val="22"/>
                <w:szCs w:val="30"/>
                <w:rtl/>
              </w:rPr>
              <w:t xml:space="preserve"> بالتشكيل </w:t>
            </w:r>
            <w:r w:rsidRPr="005005A4">
              <w:rPr>
                <w:sz w:val="22"/>
                <w:szCs w:val="30"/>
              </w:rPr>
              <w:t>PCM</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1169"/>
              </w:tabs>
            </w:pPr>
            <w:r>
              <w:rPr>
                <w:color w:val="FFFFFF"/>
              </w:rPr>
              <w:tab/>
            </w:r>
            <w:r>
              <w:t>2</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601"/>
              </w:tabs>
            </w:pPr>
            <w:r>
              <w:tab/>
              <w:t>1</w:t>
            </w:r>
            <w:r>
              <w:rPr>
                <w:rFonts w:hint="cs"/>
                <w:rtl/>
              </w:rPr>
              <w:t xml:space="preserve">، </w:t>
            </w:r>
            <w:r>
              <w:t>3</w:t>
            </w:r>
            <w:r>
              <w:rPr>
                <w:rFonts w:hint="cs"/>
                <w:rtl/>
              </w:rPr>
              <w:t xml:space="preserve">، </w:t>
            </w:r>
            <w:r>
              <w:t>5</w:t>
            </w:r>
            <w:r>
              <w:rPr>
                <w:rFonts w:hint="cs"/>
                <w:rtl/>
              </w:rPr>
              <w:t xml:space="preserve">، </w:t>
            </w:r>
            <w:r>
              <w:t>7</w:t>
            </w:r>
            <w:r>
              <w:rPr>
                <w:rFonts w:hint="cs"/>
                <w:rtl/>
              </w:rPr>
              <w:t xml:space="preserve">، </w:t>
            </w:r>
            <w:r>
              <w:t>...</w:t>
            </w:r>
          </w:p>
        </w:tc>
      </w:tr>
      <w:tr w:rsidR="0053176B" w:rsidTr="0053176B">
        <w:trPr>
          <w:cantSplit/>
          <w:jc w:val="center"/>
        </w:trPr>
        <w:tc>
          <w:tcPr>
            <w:tcW w:w="2552" w:type="dxa"/>
            <w:tcBorders>
              <w:left w:val="single" w:sz="6" w:space="0" w:color="auto"/>
              <w:right w:val="single" w:sz="6" w:space="0" w:color="auto"/>
            </w:tcBorders>
          </w:tcPr>
          <w:p w:rsidR="0053176B" w:rsidRPr="005005A4" w:rsidRDefault="0053176B" w:rsidP="0053176B">
            <w:pPr>
              <w:pStyle w:val="TableText0"/>
              <w:tabs>
                <w:tab w:val="clear" w:pos="794"/>
                <w:tab w:val="clear" w:pos="1191"/>
                <w:tab w:val="clear" w:pos="1588"/>
                <w:tab w:val="clear" w:pos="1985"/>
              </w:tabs>
              <w:bidi/>
              <w:spacing w:before="20" w:after="40" w:line="300" w:lineRule="exact"/>
              <w:ind w:left="142" w:right="142"/>
              <w:jc w:val="left"/>
              <w:rPr>
                <w:sz w:val="22"/>
                <w:szCs w:val="30"/>
              </w:rPr>
            </w:pPr>
            <w:r w:rsidRPr="005005A4">
              <w:rPr>
                <w:sz w:val="22"/>
                <w:szCs w:val="30"/>
              </w:rPr>
              <w:t>30</w:t>
            </w:r>
            <w:r w:rsidRPr="005005A4">
              <w:rPr>
                <w:sz w:val="22"/>
                <w:szCs w:val="30"/>
                <w:rtl/>
              </w:rPr>
              <w:t xml:space="preserve"> بالتشكيل </w:t>
            </w:r>
            <w:r w:rsidRPr="005005A4">
              <w:rPr>
                <w:sz w:val="22"/>
                <w:szCs w:val="30"/>
              </w:rPr>
              <w:t>PCM</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1169"/>
              </w:tabs>
            </w:pPr>
            <w:r>
              <w:tab/>
              <w:t>2</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601"/>
              </w:tabs>
            </w:pPr>
            <w:r>
              <w:tab/>
              <w:t>1</w:t>
            </w:r>
            <w:r>
              <w:rPr>
                <w:rFonts w:hint="cs"/>
                <w:rtl/>
              </w:rPr>
              <w:t xml:space="preserve">، </w:t>
            </w:r>
            <w:r>
              <w:t>3</w:t>
            </w:r>
            <w:r>
              <w:rPr>
                <w:rFonts w:hint="cs"/>
                <w:rtl/>
              </w:rPr>
              <w:t xml:space="preserve">، </w:t>
            </w:r>
            <w:r>
              <w:t>5</w:t>
            </w:r>
            <w:r>
              <w:rPr>
                <w:rFonts w:hint="cs"/>
                <w:rtl/>
              </w:rPr>
              <w:t xml:space="preserve">، </w:t>
            </w:r>
            <w:r>
              <w:t>7</w:t>
            </w:r>
            <w:r>
              <w:rPr>
                <w:rFonts w:hint="cs"/>
                <w:rtl/>
              </w:rPr>
              <w:t xml:space="preserve">، </w:t>
            </w:r>
            <w:r>
              <w:t>...</w:t>
            </w:r>
          </w:p>
        </w:tc>
      </w:tr>
      <w:tr w:rsidR="0053176B" w:rsidTr="0053176B">
        <w:trPr>
          <w:cantSplit/>
          <w:jc w:val="center"/>
        </w:trPr>
        <w:tc>
          <w:tcPr>
            <w:tcW w:w="2552" w:type="dxa"/>
            <w:tcBorders>
              <w:left w:val="single" w:sz="6" w:space="0" w:color="auto"/>
              <w:right w:val="single" w:sz="6" w:space="0" w:color="auto"/>
            </w:tcBorders>
          </w:tcPr>
          <w:p w:rsidR="0053176B" w:rsidRPr="005005A4" w:rsidRDefault="0053176B" w:rsidP="0053176B">
            <w:pPr>
              <w:pStyle w:val="TableText0"/>
              <w:tabs>
                <w:tab w:val="clear" w:pos="794"/>
                <w:tab w:val="clear" w:pos="1191"/>
                <w:tab w:val="clear" w:pos="1588"/>
                <w:tab w:val="clear" w:pos="1985"/>
              </w:tabs>
              <w:bidi/>
              <w:spacing w:before="20" w:after="40" w:line="300" w:lineRule="exact"/>
              <w:ind w:left="142" w:right="142"/>
              <w:jc w:val="left"/>
              <w:rPr>
                <w:sz w:val="22"/>
                <w:szCs w:val="30"/>
              </w:rPr>
            </w:pPr>
            <w:r w:rsidRPr="005005A4">
              <w:rPr>
                <w:sz w:val="22"/>
                <w:szCs w:val="30"/>
              </w:rPr>
              <w:t>48</w:t>
            </w:r>
            <w:r w:rsidRPr="005005A4">
              <w:rPr>
                <w:sz w:val="22"/>
                <w:szCs w:val="30"/>
                <w:rtl/>
              </w:rPr>
              <w:t xml:space="preserve"> بالتشكيل </w:t>
            </w:r>
            <w:r w:rsidRPr="005005A4">
              <w:rPr>
                <w:sz w:val="22"/>
                <w:szCs w:val="30"/>
              </w:rPr>
              <w:t>PCM</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1169"/>
              </w:tabs>
            </w:pPr>
            <w:r>
              <w:tab/>
              <w:t>4</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601"/>
              </w:tabs>
            </w:pPr>
            <w:r>
              <w:tab/>
              <w:t>1</w:t>
            </w:r>
            <w:r>
              <w:rPr>
                <w:rFonts w:hint="cs"/>
                <w:rtl/>
              </w:rPr>
              <w:t xml:space="preserve">، </w:t>
            </w:r>
            <w:r>
              <w:t>5</w:t>
            </w:r>
            <w:r>
              <w:rPr>
                <w:rFonts w:hint="cs"/>
                <w:rtl/>
              </w:rPr>
              <w:t xml:space="preserve">، </w:t>
            </w:r>
            <w:r>
              <w:t>9</w:t>
            </w:r>
            <w:r>
              <w:rPr>
                <w:rFonts w:hint="cs"/>
                <w:rtl/>
              </w:rPr>
              <w:t xml:space="preserve">، </w:t>
            </w:r>
            <w:r>
              <w:t>13</w:t>
            </w:r>
            <w:r>
              <w:rPr>
                <w:rFonts w:hint="cs"/>
                <w:rtl/>
              </w:rPr>
              <w:t xml:space="preserve">، </w:t>
            </w:r>
            <w:r>
              <w:t>...</w:t>
            </w:r>
          </w:p>
        </w:tc>
      </w:tr>
      <w:tr w:rsidR="0053176B" w:rsidTr="0053176B">
        <w:trPr>
          <w:cantSplit/>
          <w:jc w:val="center"/>
        </w:trPr>
        <w:tc>
          <w:tcPr>
            <w:tcW w:w="2552" w:type="dxa"/>
            <w:tcBorders>
              <w:left w:val="single" w:sz="6" w:space="0" w:color="auto"/>
              <w:right w:val="single" w:sz="6" w:space="0" w:color="auto"/>
            </w:tcBorders>
          </w:tcPr>
          <w:p w:rsidR="0053176B" w:rsidRPr="005005A4" w:rsidRDefault="0053176B" w:rsidP="0053176B">
            <w:pPr>
              <w:pStyle w:val="TableText0"/>
              <w:tabs>
                <w:tab w:val="clear" w:pos="794"/>
                <w:tab w:val="clear" w:pos="1191"/>
                <w:tab w:val="clear" w:pos="1588"/>
                <w:tab w:val="clear" w:pos="1985"/>
              </w:tabs>
              <w:bidi/>
              <w:spacing w:before="20" w:after="40" w:line="300" w:lineRule="exact"/>
              <w:ind w:left="142" w:right="142"/>
              <w:jc w:val="left"/>
              <w:rPr>
                <w:sz w:val="22"/>
                <w:szCs w:val="30"/>
              </w:rPr>
            </w:pPr>
            <w:r w:rsidRPr="005005A4">
              <w:rPr>
                <w:sz w:val="22"/>
                <w:szCs w:val="30"/>
              </w:rPr>
              <w:t>60</w:t>
            </w:r>
            <w:r w:rsidRPr="005005A4">
              <w:rPr>
                <w:sz w:val="22"/>
                <w:szCs w:val="30"/>
                <w:rtl/>
              </w:rPr>
              <w:t xml:space="preserve"> بالتشكيل </w:t>
            </w:r>
            <w:r w:rsidRPr="005005A4">
              <w:rPr>
                <w:sz w:val="22"/>
                <w:szCs w:val="30"/>
              </w:rPr>
              <w:t>PCM</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1169"/>
              </w:tabs>
              <w:spacing w:after="120"/>
            </w:pPr>
            <w:r>
              <w:tab/>
              <w:t>4</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601"/>
              </w:tabs>
              <w:spacing w:after="120"/>
            </w:pPr>
            <w:r>
              <w:tab/>
              <w:t>1</w:t>
            </w:r>
            <w:r>
              <w:rPr>
                <w:rFonts w:hint="cs"/>
                <w:rtl/>
              </w:rPr>
              <w:t xml:space="preserve">، </w:t>
            </w:r>
            <w:r>
              <w:t>5</w:t>
            </w:r>
            <w:r>
              <w:rPr>
                <w:rFonts w:hint="cs"/>
                <w:rtl/>
              </w:rPr>
              <w:t xml:space="preserve">، </w:t>
            </w:r>
            <w:r>
              <w:t>9</w:t>
            </w:r>
            <w:r>
              <w:rPr>
                <w:rFonts w:hint="cs"/>
                <w:rtl/>
              </w:rPr>
              <w:t xml:space="preserve">، </w:t>
            </w:r>
            <w:r>
              <w:t>13</w:t>
            </w:r>
            <w:r>
              <w:rPr>
                <w:rFonts w:hint="cs"/>
                <w:rtl/>
              </w:rPr>
              <w:t xml:space="preserve">، </w:t>
            </w:r>
            <w:r>
              <w:t>...</w:t>
            </w:r>
          </w:p>
        </w:tc>
      </w:tr>
      <w:tr w:rsidR="0053176B" w:rsidTr="0053176B">
        <w:trPr>
          <w:cantSplit/>
          <w:jc w:val="center"/>
        </w:trPr>
        <w:tc>
          <w:tcPr>
            <w:tcW w:w="2552" w:type="dxa"/>
            <w:tcBorders>
              <w:left w:val="single" w:sz="6" w:space="0" w:color="auto"/>
              <w:right w:val="single" w:sz="6" w:space="0" w:color="auto"/>
            </w:tcBorders>
          </w:tcPr>
          <w:p w:rsidR="0053176B" w:rsidRPr="005005A4" w:rsidRDefault="0053176B" w:rsidP="0053176B">
            <w:pPr>
              <w:pStyle w:val="TableText0"/>
              <w:tabs>
                <w:tab w:val="clear" w:pos="794"/>
                <w:tab w:val="clear" w:pos="1191"/>
                <w:tab w:val="clear" w:pos="1588"/>
                <w:tab w:val="clear" w:pos="1985"/>
              </w:tabs>
              <w:bidi/>
              <w:spacing w:before="20" w:after="40" w:line="300" w:lineRule="exact"/>
              <w:ind w:left="142" w:right="142"/>
              <w:jc w:val="left"/>
              <w:rPr>
                <w:sz w:val="22"/>
                <w:szCs w:val="30"/>
              </w:rPr>
            </w:pPr>
            <w:r w:rsidRPr="005005A4">
              <w:rPr>
                <w:sz w:val="22"/>
                <w:szCs w:val="30"/>
              </w:rPr>
              <w:t>30</w:t>
            </w:r>
            <w:r w:rsidRPr="005005A4">
              <w:rPr>
                <w:sz w:val="22"/>
                <w:szCs w:val="30"/>
                <w:rtl/>
              </w:rPr>
              <w:t xml:space="preserve"> بالتشكيل </w:t>
            </w:r>
            <w:r w:rsidRPr="00F35498">
              <w:rPr>
                <w:sz w:val="22"/>
                <w:szCs w:val="30"/>
                <w:vertAlign w:val="superscript"/>
              </w:rPr>
              <w:t>(1)</w:t>
            </w:r>
            <w:r w:rsidRPr="005005A4">
              <w:rPr>
                <w:sz w:val="22"/>
                <w:szCs w:val="30"/>
              </w:rPr>
              <w:t>PCM</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1169"/>
              </w:tabs>
            </w:pPr>
            <w:r>
              <w:tab/>
              <w:t>1</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601"/>
              </w:tabs>
            </w:pPr>
            <w:r>
              <w:tab/>
              <w:t>1</w:t>
            </w:r>
            <w:r>
              <w:rPr>
                <w:rFonts w:hint="cs"/>
                <w:rtl/>
              </w:rPr>
              <w:t xml:space="preserve">، </w:t>
            </w:r>
            <w:r>
              <w:t>2</w:t>
            </w:r>
            <w:r>
              <w:rPr>
                <w:rFonts w:hint="cs"/>
                <w:rtl/>
              </w:rPr>
              <w:t xml:space="preserve">، </w:t>
            </w:r>
            <w:r>
              <w:t>3</w:t>
            </w:r>
            <w:r>
              <w:rPr>
                <w:rFonts w:hint="cs"/>
                <w:rtl/>
              </w:rPr>
              <w:t xml:space="preserve">، </w:t>
            </w:r>
            <w:r>
              <w:t>4</w:t>
            </w:r>
            <w:r>
              <w:rPr>
                <w:rFonts w:hint="cs"/>
                <w:rtl/>
              </w:rPr>
              <w:t xml:space="preserve">، </w:t>
            </w:r>
            <w:r>
              <w:t>...</w:t>
            </w:r>
          </w:p>
        </w:tc>
      </w:tr>
      <w:tr w:rsidR="0053176B" w:rsidTr="0053176B">
        <w:trPr>
          <w:cantSplit/>
          <w:jc w:val="center"/>
        </w:trPr>
        <w:tc>
          <w:tcPr>
            <w:tcW w:w="2552" w:type="dxa"/>
            <w:tcBorders>
              <w:left w:val="single" w:sz="6" w:space="0" w:color="auto"/>
              <w:bottom w:val="single" w:sz="6" w:space="0" w:color="auto"/>
              <w:right w:val="single" w:sz="6" w:space="0" w:color="auto"/>
            </w:tcBorders>
          </w:tcPr>
          <w:p w:rsidR="0053176B" w:rsidRPr="005005A4" w:rsidRDefault="0053176B" w:rsidP="0053176B">
            <w:pPr>
              <w:pStyle w:val="TableText0"/>
              <w:tabs>
                <w:tab w:val="clear" w:pos="794"/>
                <w:tab w:val="clear" w:pos="1191"/>
                <w:tab w:val="clear" w:pos="1588"/>
                <w:tab w:val="clear" w:pos="1985"/>
              </w:tabs>
              <w:bidi/>
              <w:spacing w:before="20" w:after="40" w:line="300" w:lineRule="exact"/>
              <w:ind w:left="142" w:right="142"/>
              <w:jc w:val="left"/>
              <w:rPr>
                <w:sz w:val="22"/>
                <w:szCs w:val="30"/>
              </w:rPr>
            </w:pPr>
            <w:r w:rsidRPr="005005A4">
              <w:rPr>
                <w:sz w:val="22"/>
                <w:szCs w:val="30"/>
              </w:rPr>
              <w:t>60</w:t>
            </w:r>
            <w:r w:rsidRPr="005005A4">
              <w:rPr>
                <w:sz w:val="22"/>
                <w:szCs w:val="30"/>
                <w:rtl/>
              </w:rPr>
              <w:t xml:space="preserve"> بالتشكيل </w:t>
            </w:r>
            <w:r w:rsidRPr="00F35498">
              <w:rPr>
                <w:sz w:val="22"/>
                <w:szCs w:val="30"/>
                <w:vertAlign w:val="superscript"/>
              </w:rPr>
              <w:t>(1)</w:t>
            </w:r>
            <w:r w:rsidRPr="005005A4">
              <w:rPr>
                <w:sz w:val="22"/>
                <w:szCs w:val="30"/>
              </w:rPr>
              <w:t>PCM</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1169"/>
              </w:tabs>
            </w:pPr>
            <w:r>
              <w:tab/>
              <w:t>2</w:t>
            </w:r>
          </w:p>
        </w:tc>
        <w:tc>
          <w:tcPr>
            <w:tcW w:w="2694" w:type="dxa"/>
            <w:tcBorders>
              <w:left w:val="single" w:sz="6" w:space="0" w:color="auto"/>
              <w:right w:val="single" w:sz="6" w:space="0" w:color="auto"/>
            </w:tcBorders>
          </w:tcPr>
          <w:p w:rsidR="0053176B" w:rsidRDefault="0053176B" w:rsidP="0053176B">
            <w:pPr>
              <w:pStyle w:val="Tabletext"/>
              <w:keepNext/>
              <w:keepLines/>
              <w:tabs>
                <w:tab w:val="left" w:pos="601"/>
              </w:tabs>
            </w:pPr>
            <w:r>
              <w:tab/>
              <w:t>1</w:t>
            </w:r>
            <w:r>
              <w:rPr>
                <w:rFonts w:hint="cs"/>
                <w:rtl/>
              </w:rPr>
              <w:t xml:space="preserve">، </w:t>
            </w:r>
            <w:r>
              <w:t>3</w:t>
            </w:r>
            <w:r>
              <w:rPr>
                <w:rFonts w:hint="cs"/>
                <w:rtl/>
              </w:rPr>
              <w:t xml:space="preserve">، </w:t>
            </w:r>
            <w:r>
              <w:t>5</w:t>
            </w:r>
            <w:r>
              <w:rPr>
                <w:rFonts w:hint="cs"/>
                <w:rtl/>
              </w:rPr>
              <w:t xml:space="preserve">، </w:t>
            </w:r>
            <w:r>
              <w:t>7</w:t>
            </w:r>
            <w:r>
              <w:rPr>
                <w:rFonts w:hint="cs"/>
                <w:rtl/>
              </w:rPr>
              <w:t xml:space="preserve">، </w:t>
            </w:r>
            <w:r>
              <w:t>...</w:t>
            </w:r>
          </w:p>
        </w:tc>
      </w:tr>
      <w:tr w:rsidR="00532A43" w:rsidRPr="007037E7" w:rsidTr="0053176B">
        <w:trPr>
          <w:cantSplit/>
          <w:jc w:val="center"/>
        </w:trPr>
        <w:tc>
          <w:tcPr>
            <w:tcW w:w="7940" w:type="dxa"/>
            <w:gridSpan w:val="3"/>
            <w:tcBorders>
              <w:top w:val="single" w:sz="6" w:space="0" w:color="auto"/>
            </w:tcBorders>
          </w:tcPr>
          <w:p w:rsidR="00532A43" w:rsidRPr="0053176B" w:rsidRDefault="00532A43" w:rsidP="0053176B">
            <w:pPr>
              <w:pStyle w:val="Tablelegend"/>
              <w:keepNext/>
              <w:keepLines/>
              <w:rPr>
                <w:rFonts w:eastAsia="SimSun"/>
                <w:sz w:val="20"/>
                <w:szCs w:val="26"/>
              </w:rPr>
            </w:pPr>
            <w:r w:rsidRPr="0053176B">
              <w:rPr>
                <w:rFonts w:eastAsia="SimSun"/>
                <w:sz w:val="20"/>
                <w:szCs w:val="26"/>
                <w:vertAlign w:val="superscript"/>
              </w:rPr>
              <w:t>(1)</w:t>
            </w:r>
            <w:r w:rsidRPr="009256B1">
              <w:rPr>
                <w:rFonts w:eastAsia="SimSun"/>
                <w:sz w:val="20"/>
                <w:szCs w:val="26"/>
              </w:rPr>
              <w:tab/>
            </w:r>
            <w:r w:rsidR="0053176B" w:rsidRPr="0053176B">
              <w:rPr>
                <w:rFonts w:eastAsia="SimSun"/>
                <w:sz w:val="20"/>
                <w:szCs w:val="26"/>
                <w:rtl/>
              </w:rPr>
              <w:t>يستعمل تشكيل متعدد الحالات (</w:t>
            </w:r>
            <w:r w:rsidR="0053176B" w:rsidRPr="0053176B">
              <w:rPr>
                <w:rFonts w:eastAsia="SimSun"/>
                <w:sz w:val="20"/>
                <w:szCs w:val="26"/>
              </w:rPr>
              <w:t>QAM-16</w:t>
            </w:r>
            <w:r w:rsidR="0053176B" w:rsidRPr="0053176B">
              <w:rPr>
                <w:rFonts w:eastAsia="SimSun"/>
                <w:sz w:val="20"/>
                <w:szCs w:val="26"/>
                <w:rtl/>
              </w:rPr>
              <w:t xml:space="preserve"> مثلاً).</w:t>
            </w:r>
          </w:p>
        </w:tc>
      </w:tr>
    </w:tbl>
    <w:p w:rsidR="00532A43" w:rsidRPr="00532A43" w:rsidRDefault="00695FC7" w:rsidP="00BC1C5A">
      <w:pPr>
        <w:spacing w:before="360"/>
        <w:rPr>
          <w:rFonts w:eastAsia="SimSun"/>
        </w:rPr>
      </w:pPr>
      <w:r w:rsidRPr="00E747C9">
        <w:rPr>
          <w:b/>
          <w:bCs/>
        </w:rPr>
        <w:t>5</w:t>
      </w:r>
      <w:r w:rsidRPr="00E747C9">
        <w:rPr>
          <w:b/>
          <w:bCs/>
          <w:rtl/>
        </w:rPr>
        <w:tab/>
      </w:r>
      <w:r w:rsidRPr="00E747C9">
        <w:rPr>
          <w:rtl/>
        </w:rPr>
        <w:t xml:space="preserve">عندما تكون قنوات تردد راديوي إضافية مطلوبة، على سبيل المثال، إما عند نقطة عقدية أو داخل طريق رئيسي للاتصالات (باستعمال التمييز باستقطاب متقاطع) ولسعات قدرها </w:t>
      </w:r>
      <w:r w:rsidRPr="00E747C9">
        <w:t>24</w:t>
      </w:r>
      <w:r w:rsidRPr="00E747C9">
        <w:rPr>
          <w:rtl/>
        </w:rPr>
        <w:t xml:space="preserve"> قناة هاتفية أو أكثر، </w:t>
      </w:r>
      <w:r w:rsidRPr="00E747C9">
        <w:rPr>
          <w:rFonts w:hint="cs"/>
          <w:rtl/>
        </w:rPr>
        <w:t>يتطلب توفير قنوات تردد راديوي إضافية، و</w:t>
      </w:r>
      <w:r w:rsidRPr="00E747C9">
        <w:rPr>
          <w:rtl/>
        </w:rPr>
        <w:t>ينبغي أن تكون أرقام القنوات كما يلي:</w:t>
      </w:r>
    </w:p>
    <w:p w:rsidR="00695FC7" w:rsidRPr="00695FC7" w:rsidRDefault="00695FC7" w:rsidP="009256B1">
      <w:pPr>
        <w:pStyle w:val="enumlev1"/>
        <w:tabs>
          <w:tab w:val="left" w:pos="1268"/>
          <w:tab w:val="left" w:pos="2584"/>
          <w:tab w:val="left" w:pos="5187"/>
        </w:tabs>
        <w:rPr>
          <w:rFonts w:eastAsia="SimSun"/>
          <w:rtl/>
          <w:lang w:bidi="ar-SA"/>
        </w:rPr>
      </w:pPr>
      <w:r w:rsidRPr="00695FC7">
        <w:rPr>
          <w:rFonts w:eastAsia="SimSun"/>
          <w:rtl/>
          <w:lang w:bidi="ar-SA"/>
        </w:rPr>
        <w:tab/>
      </w:r>
      <w:r w:rsidRPr="00695FC7">
        <w:rPr>
          <w:rFonts w:eastAsia="SimSun"/>
        </w:rPr>
        <w:t>24</w:t>
      </w:r>
      <w:r w:rsidRPr="00695FC7">
        <w:rPr>
          <w:rFonts w:eastAsia="SimSun" w:hint="cs"/>
          <w:rtl/>
          <w:lang w:bidi="ar-SA"/>
        </w:rPr>
        <w:tab/>
      </w:r>
      <w:r w:rsidRPr="00695FC7">
        <w:rPr>
          <w:rFonts w:eastAsia="SimSun"/>
          <w:rtl/>
          <w:lang w:bidi="ar-SA"/>
        </w:rPr>
        <w:t>قناة هاتفية</w:t>
      </w:r>
      <w:r w:rsidRPr="00695FC7">
        <w:rPr>
          <w:rFonts w:eastAsia="SimSun" w:hint="cs"/>
          <w:rtl/>
          <w:lang w:bidi="ar-SA"/>
        </w:rPr>
        <w:t>:</w:t>
      </w:r>
      <w:r w:rsidRPr="00695FC7">
        <w:rPr>
          <w:rFonts w:eastAsia="SimSun"/>
          <w:rtl/>
          <w:lang w:bidi="ar-SA"/>
        </w:rPr>
        <w:tab/>
      </w:r>
      <w:r w:rsidRPr="00695FC7">
        <w:rPr>
          <w:rFonts w:eastAsia="SimSun"/>
        </w:rPr>
        <w:t xml:space="preserve">2 = </w:t>
      </w:r>
      <w:r w:rsidRPr="00695FC7">
        <w:rPr>
          <w:rFonts w:eastAsia="SimSun"/>
          <w:i/>
          <w:iCs/>
        </w:rPr>
        <w:t>n</w:t>
      </w:r>
      <w:r w:rsidRPr="00695FC7">
        <w:rPr>
          <w:rFonts w:eastAsia="SimSun"/>
          <w:rtl/>
          <w:lang w:bidi="ar-SA"/>
        </w:rPr>
        <w:t xml:space="preserve"> أو </w:t>
      </w:r>
      <w:r w:rsidRPr="00695FC7">
        <w:rPr>
          <w:rFonts w:eastAsia="SimSun"/>
        </w:rPr>
        <w:t>4</w:t>
      </w:r>
      <w:r w:rsidRPr="00695FC7">
        <w:rPr>
          <w:rFonts w:eastAsia="SimSun"/>
          <w:rtl/>
          <w:lang w:bidi="ar-SA"/>
        </w:rPr>
        <w:t xml:space="preserve"> أو </w:t>
      </w:r>
      <w:r w:rsidRPr="00695FC7">
        <w:rPr>
          <w:rFonts w:eastAsia="SimSun"/>
        </w:rPr>
        <w:t>6</w:t>
      </w:r>
      <w:r w:rsidRPr="00695FC7">
        <w:rPr>
          <w:rFonts w:eastAsia="SimSun"/>
          <w:rtl/>
          <w:lang w:bidi="ar-SA"/>
        </w:rPr>
        <w:t xml:space="preserve"> أو </w:t>
      </w:r>
      <w:r w:rsidRPr="00695FC7">
        <w:rPr>
          <w:rFonts w:eastAsia="SimSun"/>
        </w:rPr>
        <w:t>8</w:t>
      </w:r>
      <w:r w:rsidRPr="00695FC7">
        <w:rPr>
          <w:rFonts w:eastAsia="SimSun"/>
          <w:rtl/>
          <w:lang w:bidi="ar-SA"/>
        </w:rPr>
        <w:t xml:space="preserve"> ...</w:t>
      </w:r>
      <w:r w:rsidRPr="00695FC7">
        <w:rPr>
          <w:rFonts w:eastAsia="SimSun"/>
          <w:rtl/>
          <w:lang w:bidi="ar-SA"/>
        </w:rPr>
        <w:tab/>
      </w:r>
      <w:r w:rsidRPr="00695FC7">
        <w:rPr>
          <w:rFonts w:eastAsia="SimSun"/>
        </w:rPr>
        <w:t xml:space="preserve">(80 </w:t>
      </w:r>
      <w:r w:rsidRPr="00695FC7">
        <w:rPr>
          <w:rFonts w:eastAsia="SimSun"/>
        </w:rPr>
        <w:sym w:font="Symbol" w:char="F0B3"/>
      </w:r>
      <w:r w:rsidRPr="00695FC7">
        <w:rPr>
          <w:rFonts w:eastAsia="SimSun"/>
        </w:rPr>
        <w:t xml:space="preserve"> </w:t>
      </w:r>
      <w:r w:rsidRPr="00695FC7">
        <w:rPr>
          <w:rFonts w:eastAsia="SimSun"/>
          <w:i/>
          <w:iCs/>
        </w:rPr>
        <w:t>n</w:t>
      </w:r>
      <w:r w:rsidRPr="00695FC7">
        <w:rPr>
          <w:rFonts w:eastAsia="SimSun"/>
        </w:rPr>
        <w:t>)</w:t>
      </w:r>
    </w:p>
    <w:p w:rsidR="00695FC7" w:rsidRPr="00695FC7" w:rsidRDefault="00695FC7" w:rsidP="00DF24EB">
      <w:pPr>
        <w:pStyle w:val="enumlev1"/>
        <w:tabs>
          <w:tab w:val="left" w:pos="1268"/>
          <w:tab w:val="left" w:pos="2584"/>
          <w:tab w:val="left" w:pos="5187"/>
        </w:tabs>
        <w:spacing w:before="80"/>
        <w:rPr>
          <w:rFonts w:eastAsia="SimSun"/>
          <w:rtl/>
          <w:lang w:bidi="ar-SA"/>
        </w:rPr>
      </w:pPr>
      <w:r w:rsidRPr="00695FC7">
        <w:rPr>
          <w:rFonts w:eastAsia="SimSun"/>
          <w:rtl/>
          <w:lang w:bidi="ar-SA"/>
        </w:rPr>
        <w:tab/>
      </w:r>
      <w:r w:rsidRPr="00695FC7">
        <w:rPr>
          <w:rFonts w:eastAsia="SimSun"/>
        </w:rPr>
        <w:t>60</w:t>
      </w:r>
      <w:r w:rsidRPr="00695FC7">
        <w:rPr>
          <w:rFonts w:eastAsia="SimSun" w:hint="cs"/>
          <w:rtl/>
          <w:lang w:bidi="ar-SA"/>
        </w:rPr>
        <w:tab/>
      </w:r>
      <w:r w:rsidRPr="00695FC7">
        <w:rPr>
          <w:rFonts w:eastAsia="SimSun"/>
          <w:rtl/>
          <w:lang w:bidi="ar-SA"/>
        </w:rPr>
        <w:t>قناة هاتفية</w:t>
      </w:r>
      <w:r w:rsidRPr="00695FC7">
        <w:rPr>
          <w:rFonts w:eastAsia="SimSun" w:hint="cs"/>
          <w:rtl/>
          <w:lang w:bidi="ar-SA"/>
        </w:rPr>
        <w:t>:</w:t>
      </w:r>
      <w:r w:rsidRPr="00695FC7">
        <w:rPr>
          <w:rFonts w:eastAsia="SimSun"/>
          <w:rtl/>
          <w:lang w:bidi="ar-SA"/>
        </w:rPr>
        <w:tab/>
      </w:r>
      <w:r w:rsidRPr="00695FC7">
        <w:rPr>
          <w:rFonts w:eastAsia="SimSun"/>
        </w:rPr>
        <w:t xml:space="preserve">3 = </w:t>
      </w:r>
      <w:r w:rsidRPr="00695FC7">
        <w:rPr>
          <w:rFonts w:eastAsia="SimSun"/>
          <w:i/>
          <w:iCs/>
        </w:rPr>
        <w:t>n</w:t>
      </w:r>
      <w:r w:rsidRPr="00695FC7">
        <w:rPr>
          <w:rFonts w:eastAsia="SimSun"/>
          <w:rtl/>
          <w:lang w:bidi="ar-SA"/>
        </w:rPr>
        <w:t xml:space="preserve"> أو </w:t>
      </w:r>
      <w:r w:rsidRPr="00695FC7">
        <w:rPr>
          <w:rFonts w:eastAsia="SimSun"/>
        </w:rPr>
        <w:t>7</w:t>
      </w:r>
      <w:r w:rsidRPr="00695FC7">
        <w:rPr>
          <w:rFonts w:eastAsia="SimSun"/>
          <w:rtl/>
          <w:lang w:bidi="ar-SA"/>
        </w:rPr>
        <w:t xml:space="preserve"> أو </w:t>
      </w:r>
      <w:r w:rsidRPr="00695FC7">
        <w:rPr>
          <w:rFonts w:eastAsia="SimSun"/>
        </w:rPr>
        <w:t>11</w:t>
      </w:r>
      <w:r w:rsidRPr="00695FC7">
        <w:rPr>
          <w:rFonts w:eastAsia="SimSun"/>
          <w:rtl/>
          <w:lang w:bidi="ar-SA"/>
        </w:rPr>
        <w:t xml:space="preserve"> أو </w:t>
      </w:r>
      <w:r w:rsidRPr="00695FC7">
        <w:rPr>
          <w:rFonts w:eastAsia="SimSun"/>
        </w:rPr>
        <w:t>15</w:t>
      </w:r>
      <w:r w:rsidRPr="00695FC7">
        <w:rPr>
          <w:rFonts w:eastAsia="SimSun"/>
          <w:rtl/>
          <w:lang w:bidi="ar-SA"/>
        </w:rPr>
        <w:t xml:space="preserve"> ...</w:t>
      </w:r>
      <w:r w:rsidRPr="00695FC7">
        <w:rPr>
          <w:rFonts w:eastAsia="SimSun"/>
          <w:rtl/>
          <w:lang w:bidi="ar-SA"/>
        </w:rPr>
        <w:tab/>
      </w:r>
      <w:r w:rsidRPr="00695FC7">
        <w:rPr>
          <w:rFonts w:eastAsia="SimSun"/>
        </w:rPr>
        <w:t xml:space="preserve">(79 </w:t>
      </w:r>
      <w:r w:rsidRPr="00695FC7">
        <w:rPr>
          <w:rFonts w:eastAsia="SimSun"/>
        </w:rPr>
        <w:sym w:font="Symbol" w:char="F0B3"/>
      </w:r>
      <w:r w:rsidRPr="00695FC7">
        <w:rPr>
          <w:rFonts w:eastAsia="SimSun"/>
        </w:rPr>
        <w:t xml:space="preserve"> </w:t>
      </w:r>
      <w:r w:rsidRPr="00695FC7">
        <w:rPr>
          <w:rFonts w:eastAsia="SimSun"/>
          <w:i/>
          <w:iCs/>
        </w:rPr>
        <w:t>n</w:t>
      </w:r>
      <w:r w:rsidRPr="00695FC7">
        <w:rPr>
          <w:rFonts w:eastAsia="SimSun"/>
        </w:rPr>
        <w:t>)</w:t>
      </w:r>
    </w:p>
    <w:p w:rsidR="00695FC7" w:rsidRPr="00695FC7" w:rsidRDefault="00695FC7" w:rsidP="00DF24EB">
      <w:pPr>
        <w:pStyle w:val="enumlev1"/>
        <w:tabs>
          <w:tab w:val="left" w:pos="1268"/>
          <w:tab w:val="left" w:pos="2584"/>
          <w:tab w:val="left" w:pos="5187"/>
        </w:tabs>
        <w:spacing w:before="80"/>
        <w:rPr>
          <w:rFonts w:eastAsia="SimSun"/>
          <w:rtl/>
          <w:lang w:bidi="ar-SA"/>
        </w:rPr>
      </w:pPr>
      <w:r w:rsidRPr="00695FC7">
        <w:rPr>
          <w:rFonts w:eastAsia="SimSun"/>
          <w:rtl/>
          <w:lang w:bidi="ar-SA"/>
        </w:rPr>
        <w:tab/>
      </w:r>
      <w:r w:rsidRPr="00695FC7">
        <w:rPr>
          <w:rFonts w:eastAsia="SimSun"/>
        </w:rPr>
        <w:t>120</w:t>
      </w:r>
      <w:r w:rsidRPr="00695FC7">
        <w:rPr>
          <w:rFonts w:eastAsia="SimSun" w:hint="cs"/>
          <w:rtl/>
          <w:lang w:bidi="ar-SA"/>
        </w:rPr>
        <w:tab/>
      </w:r>
      <w:r w:rsidRPr="00695FC7">
        <w:rPr>
          <w:rFonts w:eastAsia="SimSun"/>
          <w:rtl/>
          <w:lang w:bidi="ar-SA"/>
        </w:rPr>
        <w:t>قناة هاتفية</w:t>
      </w:r>
      <w:r w:rsidRPr="00695FC7">
        <w:rPr>
          <w:rFonts w:eastAsia="SimSun" w:hint="cs"/>
          <w:rtl/>
          <w:lang w:bidi="ar-SA"/>
        </w:rPr>
        <w:t>:</w:t>
      </w:r>
      <w:r w:rsidRPr="00695FC7">
        <w:rPr>
          <w:rFonts w:eastAsia="SimSun"/>
          <w:rtl/>
          <w:lang w:bidi="ar-SA"/>
        </w:rPr>
        <w:tab/>
      </w:r>
      <w:r w:rsidRPr="00695FC7">
        <w:rPr>
          <w:rFonts w:eastAsia="SimSun"/>
        </w:rPr>
        <w:t xml:space="preserve">8 = </w:t>
      </w:r>
      <w:r w:rsidRPr="00695FC7">
        <w:rPr>
          <w:rFonts w:eastAsia="SimSun"/>
          <w:i/>
          <w:iCs/>
        </w:rPr>
        <w:t>n</w:t>
      </w:r>
      <w:r w:rsidRPr="00695FC7">
        <w:rPr>
          <w:rFonts w:eastAsia="SimSun"/>
          <w:rtl/>
          <w:lang w:bidi="ar-SA"/>
        </w:rPr>
        <w:t xml:space="preserve"> أو </w:t>
      </w:r>
      <w:r w:rsidRPr="00695FC7">
        <w:rPr>
          <w:rFonts w:eastAsia="SimSun"/>
        </w:rPr>
        <w:t>22</w:t>
      </w:r>
      <w:r w:rsidRPr="00695FC7">
        <w:rPr>
          <w:rFonts w:eastAsia="SimSun"/>
          <w:rtl/>
          <w:lang w:bidi="ar-SA"/>
        </w:rPr>
        <w:t xml:space="preserve"> أو </w:t>
      </w:r>
      <w:r w:rsidRPr="00695FC7">
        <w:rPr>
          <w:rFonts w:eastAsia="SimSun"/>
        </w:rPr>
        <w:t>36</w:t>
      </w:r>
      <w:r w:rsidRPr="00695FC7">
        <w:rPr>
          <w:rFonts w:eastAsia="SimSun"/>
          <w:rtl/>
          <w:lang w:bidi="ar-SA"/>
        </w:rPr>
        <w:t xml:space="preserve"> أو </w:t>
      </w:r>
      <w:r w:rsidRPr="00695FC7">
        <w:rPr>
          <w:rFonts w:eastAsia="SimSun"/>
        </w:rPr>
        <w:t>50</w:t>
      </w:r>
      <w:r w:rsidRPr="00695FC7">
        <w:rPr>
          <w:rFonts w:eastAsia="SimSun"/>
          <w:rtl/>
          <w:lang w:bidi="ar-SA"/>
        </w:rPr>
        <w:t xml:space="preserve"> ...</w:t>
      </w:r>
      <w:r w:rsidRPr="00695FC7">
        <w:rPr>
          <w:rFonts w:eastAsia="SimSun"/>
          <w:rtl/>
          <w:lang w:bidi="ar-SA"/>
        </w:rPr>
        <w:tab/>
      </w:r>
      <w:r w:rsidRPr="00695FC7">
        <w:rPr>
          <w:rFonts w:eastAsia="SimSun"/>
        </w:rPr>
        <w:t xml:space="preserve">(78 </w:t>
      </w:r>
      <w:r w:rsidRPr="00695FC7">
        <w:rPr>
          <w:rFonts w:eastAsia="SimSun"/>
        </w:rPr>
        <w:sym w:font="Symbol" w:char="F0B3"/>
      </w:r>
      <w:r w:rsidRPr="00695FC7">
        <w:rPr>
          <w:rFonts w:eastAsia="SimSun"/>
        </w:rPr>
        <w:t xml:space="preserve"> </w:t>
      </w:r>
      <w:r w:rsidRPr="00695FC7">
        <w:rPr>
          <w:rFonts w:eastAsia="SimSun"/>
          <w:i/>
          <w:iCs/>
        </w:rPr>
        <w:t>n</w:t>
      </w:r>
      <w:r w:rsidRPr="00695FC7">
        <w:rPr>
          <w:rFonts w:eastAsia="SimSun"/>
        </w:rPr>
        <w:t>)</w:t>
      </w:r>
    </w:p>
    <w:p w:rsidR="00532A43" w:rsidRDefault="00695FC7" w:rsidP="00DF24EB">
      <w:pPr>
        <w:pStyle w:val="enumlev1"/>
        <w:tabs>
          <w:tab w:val="left" w:pos="1268"/>
          <w:tab w:val="left" w:pos="2584"/>
          <w:tab w:val="left" w:pos="5187"/>
        </w:tabs>
        <w:spacing w:before="80"/>
        <w:rPr>
          <w:rFonts w:eastAsia="SimSun"/>
        </w:rPr>
      </w:pPr>
      <w:r w:rsidRPr="00695FC7">
        <w:rPr>
          <w:rFonts w:eastAsia="SimSun"/>
          <w:rtl/>
          <w:lang w:bidi="ar-SA"/>
        </w:rPr>
        <w:tab/>
      </w:r>
      <w:r w:rsidRPr="00695FC7">
        <w:rPr>
          <w:rFonts w:eastAsia="SimSun"/>
        </w:rPr>
        <w:t>300</w:t>
      </w:r>
      <w:r w:rsidRPr="00695FC7">
        <w:rPr>
          <w:rFonts w:eastAsia="SimSun" w:hint="cs"/>
          <w:rtl/>
          <w:lang w:bidi="ar-SA"/>
        </w:rPr>
        <w:tab/>
      </w:r>
      <w:r w:rsidRPr="00695FC7">
        <w:rPr>
          <w:rFonts w:eastAsia="SimSun"/>
          <w:rtl/>
          <w:lang w:bidi="ar-SA"/>
        </w:rPr>
        <w:t>قناة هاتفية</w:t>
      </w:r>
      <w:r w:rsidRPr="00695FC7">
        <w:rPr>
          <w:rFonts w:eastAsia="SimSun" w:hint="cs"/>
          <w:rtl/>
          <w:lang w:bidi="ar-SA"/>
        </w:rPr>
        <w:t>:</w:t>
      </w:r>
      <w:r w:rsidRPr="00695FC7">
        <w:rPr>
          <w:rFonts w:eastAsia="SimSun"/>
          <w:rtl/>
          <w:lang w:bidi="ar-SA"/>
        </w:rPr>
        <w:tab/>
      </w:r>
      <w:r w:rsidRPr="00695FC7">
        <w:rPr>
          <w:rFonts w:eastAsia="SimSun"/>
        </w:rPr>
        <w:t xml:space="preserve">15 = </w:t>
      </w:r>
      <w:r w:rsidRPr="00695FC7">
        <w:rPr>
          <w:rFonts w:eastAsia="SimSun"/>
          <w:i/>
          <w:iCs/>
        </w:rPr>
        <w:t>n</w:t>
      </w:r>
      <w:r w:rsidRPr="00695FC7">
        <w:rPr>
          <w:rFonts w:eastAsia="SimSun"/>
          <w:rtl/>
          <w:lang w:bidi="ar-SA"/>
        </w:rPr>
        <w:t xml:space="preserve"> أو </w:t>
      </w:r>
      <w:r w:rsidRPr="00695FC7">
        <w:rPr>
          <w:rFonts w:eastAsia="SimSun"/>
        </w:rPr>
        <w:t>43</w:t>
      </w:r>
      <w:r w:rsidRPr="00695FC7">
        <w:rPr>
          <w:rFonts w:eastAsia="SimSun"/>
          <w:rtl/>
          <w:lang w:bidi="ar-SA"/>
        </w:rPr>
        <w:t xml:space="preserve"> أو </w:t>
      </w:r>
      <w:r w:rsidRPr="00695FC7">
        <w:rPr>
          <w:rFonts w:eastAsia="SimSun"/>
        </w:rPr>
        <w:t>71</w:t>
      </w:r>
      <w:r w:rsidRPr="00695FC7">
        <w:rPr>
          <w:rFonts w:eastAsia="SimSun"/>
          <w:rtl/>
          <w:lang w:bidi="ar-SA"/>
        </w:rPr>
        <w:t>.</w:t>
      </w:r>
    </w:p>
    <w:p w:rsidR="00532A43" w:rsidRDefault="00695FC7" w:rsidP="00695FC7">
      <w:pPr>
        <w:rPr>
          <w:rFonts w:eastAsia="SimSun"/>
        </w:rPr>
      </w:pPr>
      <w:r w:rsidRPr="00695FC7">
        <w:rPr>
          <w:rFonts w:eastAsia="SimSun"/>
          <w:b/>
          <w:bCs/>
        </w:rPr>
        <w:t>6</w:t>
      </w:r>
      <w:r w:rsidRPr="00695FC7">
        <w:rPr>
          <w:rFonts w:eastAsia="SimSun"/>
          <w:rtl/>
        </w:rPr>
        <w:tab/>
        <w:t xml:space="preserve">لسعات قدرها </w:t>
      </w:r>
      <w:r w:rsidRPr="00695FC7">
        <w:rPr>
          <w:rFonts w:eastAsia="SimSun"/>
        </w:rPr>
        <w:t>60</w:t>
      </w:r>
      <w:r w:rsidRPr="00695FC7">
        <w:rPr>
          <w:rFonts w:eastAsia="SimSun"/>
          <w:rtl/>
        </w:rPr>
        <w:t xml:space="preserve"> قناة هاتفية أو أكثر، تستعمل ترددات إضافية مع أرقام القنوات كما يلي:</w:t>
      </w:r>
    </w:p>
    <w:p w:rsidR="00695FC7" w:rsidRPr="00695FC7" w:rsidRDefault="00695FC7" w:rsidP="00695FC7">
      <w:pPr>
        <w:pStyle w:val="enumlev1"/>
        <w:rPr>
          <w:rFonts w:eastAsia="SimSun"/>
          <w:rtl/>
          <w:lang w:bidi="ar-SA"/>
        </w:rPr>
      </w:pPr>
      <w:r w:rsidRPr="00695FC7">
        <w:rPr>
          <w:rFonts w:eastAsia="SimSun"/>
          <w:rtl/>
          <w:lang w:bidi="ar-SA"/>
        </w:rPr>
        <w:tab/>
      </w:r>
      <w:r w:rsidRPr="00695FC7">
        <w:rPr>
          <w:rFonts w:eastAsia="SimSun"/>
        </w:rPr>
        <w:t xml:space="preserve">2 = </w:t>
      </w:r>
      <w:r w:rsidRPr="00695FC7">
        <w:rPr>
          <w:rFonts w:eastAsia="SimSun"/>
          <w:i/>
          <w:iCs/>
        </w:rPr>
        <w:t>n</w:t>
      </w:r>
      <w:r w:rsidRPr="00695FC7">
        <w:rPr>
          <w:rFonts w:eastAsia="SimSun"/>
          <w:rtl/>
          <w:lang w:bidi="ar-SA"/>
        </w:rPr>
        <w:t xml:space="preserve"> أو </w:t>
      </w:r>
      <w:r w:rsidRPr="00695FC7">
        <w:rPr>
          <w:rFonts w:eastAsia="SimSun"/>
        </w:rPr>
        <w:t>4</w:t>
      </w:r>
      <w:r w:rsidRPr="00695FC7">
        <w:rPr>
          <w:rFonts w:eastAsia="SimSun"/>
          <w:rtl/>
          <w:lang w:bidi="ar-SA"/>
        </w:rPr>
        <w:t xml:space="preserve"> أو </w:t>
      </w:r>
      <w:r w:rsidRPr="00695FC7">
        <w:rPr>
          <w:rFonts w:eastAsia="SimSun"/>
        </w:rPr>
        <w:t>6</w:t>
      </w:r>
      <w:r w:rsidRPr="00695FC7">
        <w:rPr>
          <w:rFonts w:eastAsia="SimSun"/>
          <w:rtl/>
          <w:lang w:bidi="ar-SA"/>
        </w:rPr>
        <w:t xml:space="preserve"> أو </w:t>
      </w:r>
      <w:r w:rsidRPr="00695FC7">
        <w:rPr>
          <w:rFonts w:eastAsia="SimSun"/>
        </w:rPr>
        <w:t>8</w:t>
      </w:r>
      <w:r w:rsidRPr="00695FC7">
        <w:rPr>
          <w:rFonts w:eastAsia="SimSun"/>
          <w:rtl/>
          <w:lang w:bidi="ar-SA"/>
        </w:rPr>
        <w:t xml:space="preserve"> ...</w:t>
      </w:r>
      <w:r w:rsidRPr="00695FC7">
        <w:rPr>
          <w:rFonts w:eastAsia="SimSun"/>
          <w:rtl/>
          <w:lang w:bidi="ar-SA"/>
        </w:rPr>
        <w:tab/>
        <w:t xml:space="preserve">للعدد </w:t>
      </w:r>
      <w:r w:rsidRPr="00695FC7">
        <w:rPr>
          <w:rFonts w:eastAsia="SimSun"/>
        </w:rPr>
        <w:t>60</w:t>
      </w:r>
      <w:r w:rsidRPr="00695FC7">
        <w:rPr>
          <w:rFonts w:eastAsia="SimSun"/>
          <w:rtl/>
          <w:lang w:bidi="ar-SA"/>
        </w:rPr>
        <w:t xml:space="preserve"> قناة هاتفية</w:t>
      </w:r>
    </w:p>
    <w:p w:rsidR="00695FC7" w:rsidRPr="00695FC7" w:rsidRDefault="00695FC7" w:rsidP="00DF24EB">
      <w:pPr>
        <w:pStyle w:val="enumlev1"/>
        <w:spacing w:before="80"/>
        <w:rPr>
          <w:rFonts w:eastAsia="SimSun"/>
          <w:rtl/>
          <w:lang w:bidi="ar-SA"/>
        </w:rPr>
      </w:pPr>
      <w:r w:rsidRPr="00695FC7">
        <w:rPr>
          <w:rFonts w:eastAsia="SimSun"/>
          <w:rtl/>
          <w:lang w:bidi="ar-SA"/>
        </w:rPr>
        <w:tab/>
      </w:r>
      <w:r w:rsidRPr="00695FC7">
        <w:rPr>
          <w:rFonts w:eastAsia="SimSun"/>
        </w:rPr>
        <w:t xml:space="preserve">5 = </w:t>
      </w:r>
      <w:r w:rsidRPr="00695FC7">
        <w:rPr>
          <w:rFonts w:eastAsia="SimSun"/>
          <w:i/>
          <w:iCs/>
        </w:rPr>
        <w:t>n</w:t>
      </w:r>
      <w:r w:rsidRPr="00695FC7">
        <w:rPr>
          <w:rFonts w:eastAsia="SimSun"/>
          <w:rtl/>
          <w:lang w:bidi="ar-SA"/>
        </w:rPr>
        <w:t xml:space="preserve"> أو </w:t>
      </w:r>
      <w:r w:rsidRPr="00695FC7">
        <w:rPr>
          <w:rFonts w:eastAsia="SimSun"/>
        </w:rPr>
        <w:t>12</w:t>
      </w:r>
      <w:r w:rsidRPr="00695FC7">
        <w:rPr>
          <w:rFonts w:eastAsia="SimSun"/>
          <w:rtl/>
          <w:lang w:bidi="ar-SA"/>
        </w:rPr>
        <w:t xml:space="preserve"> أو </w:t>
      </w:r>
      <w:r w:rsidRPr="00695FC7">
        <w:rPr>
          <w:rFonts w:eastAsia="SimSun"/>
        </w:rPr>
        <w:t>19</w:t>
      </w:r>
      <w:r w:rsidRPr="00695FC7">
        <w:rPr>
          <w:rFonts w:eastAsia="SimSun"/>
          <w:rtl/>
          <w:lang w:bidi="ar-SA"/>
        </w:rPr>
        <w:t xml:space="preserve"> أو </w:t>
      </w:r>
      <w:r w:rsidRPr="00695FC7">
        <w:rPr>
          <w:rFonts w:eastAsia="SimSun"/>
        </w:rPr>
        <w:t>26</w:t>
      </w:r>
      <w:r w:rsidRPr="00695FC7">
        <w:rPr>
          <w:rFonts w:eastAsia="SimSun"/>
          <w:rtl/>
          <w:lang w:bidi="ar-SA"/>
        </w:rPr>
        <w:t xml:space="preserve"> ...</w:t>
      </w:r>
      <w:r w:rsidRPr="00695FC7">
        <w:rPr>
          <w:rFonts w:eastAsia="SimSun"/>
          <w:rtl/>
          <w:lang w:bidi="ar-SA"/>
        </w:rPr>
        <w:tab/>
        <w:t xml:space="preserve">للعدد </w:t>
      </w:r>
      <w:r w:rsidRPr="00695FC7">
        <w:rPr>
          <w:rFonts w:eastAsia="SimSun"/>
        </w:rPr>
        <w:t>120</w:t>
      </w:r>
      <w:r w:rsidRPr="00695FC7">
        <w:rPr>
          <w:rFonts w:eastAsia="SimSun"/>
          <w:rtl/>
          <w:lang w:bidi="ar-SA"/>
        </w:rPr>
        <w:t xml:space="preserve"> قناة هاتفية</w:t>
      </w:r>
    </w:p>
    <w:p w:rsidR="00532A43" w:rsidRDefault="00695FC7" w:rsidP="00DF24EB">
      <w:pPr>
        <w:pStyle w:val="enumlev1"/>
        <w:spacing w:before="80"/>
        <w:rPr>
          <w:rFonts w:eastAsia="SimSun"/>
        </w:rPr>
      </w:pPr>
      <w:r w:rsidRPr="00695FC7">
        <w:rPr>
          <w:rFonts w:eastAsia="SimSun"/>
          <w:rtl/>
          <w:lang w:bidi="ar-SA"/>
        </w:rPr>
        <w:tab/>
      </w:r>
      <w:r w:rsidRPr="00695FC7">
        <w:rPr>
          <w:rFonts w:eastAsia="SimSun"/>
        </w:rPr>
        <w:t xml:space="preserve">8 = </w:t>
      </w:r>
      <w:r w:rsidRPr="00695FC7">
        <w:rPr>
          <w:rFonts w:eastAsia="SimSun"/>
          <w:i/>
          <w:iCs/>
        </w:rPr>
        <w:t>n</w:t>
      </w:r>
      <w:r w:rsidRPr="00695FC7">
        <w:rPr>
          <w:rFonts w:eastAsia="SimSun"/>
          <w:rtl/>
          <w:lang w:bidi="ar-SA"/>
        </w:rPr>
        <w:t xml:space="preserve"> أو </w:t>
      </w:r>
      <w:r w:rsidRPr="00695FC7">
        <w:rPr>
          <w:rFonts w:eastAsia="SimSun"/>
        </w:rPr>
        <w:t>22</w:t>
      </w:r>
      <w:r w:rsidRPr="00695FC7">
        <w:rPr>
          <w:rFonts w:eastAsia="SimSun"/>
          <w:rtl/>
          <w:lang w:bidi="ar-SA"/>
        </w:rPr>
        <w:t xml:space="preserve"> أو </w:t>
      </w:r>
      <w:r w:rsidRPr="00695FC7">
        <w:rPr>
          <w:rFonts w:eastAsia="SimSun"/>
        </w:rPr>
        <w:t>36</w:t>
      </w:r>
      <w:r w:rsidRPr="00695FC7">
        <w:rPr>
          <w:rFonts w:eastAsia="SimSun"/>
          <w:rtl/>
          <w:lang w:bidi="ar-SA"/>
        </w:rPr>
        <w:t xml:space="preserve"> أو </w:t>
      </w:r>
      <w:r w:rsidRPr="00695FC7">
        <w:rPr>
          <w:rFonts w:eastAsia="SimSun"/>
        </w:rPr>
        <w:t>50</w:t>
      </w:r>
      <w:r w:rsidRPr="00695FC7">
        <w:rPr>
          <w:rFonts w:eastAsia="SimSun"/>
          <w:rtl/>
          <w:lang w:bidi="ar-SA"/>
        </w:rPr>
        <w:t xml:space="preserve"> ...</w:t>
      </w:r>
      <w:r w:rsidRPr="00695FC7">
        <w:rPr>
          <w:rFonts w:eastAsia="SimSun"/>
          <w:rtl/>
          <w:lang w:bidi="ar-SA"/>
        </w:rPr>
        <w:tab/>
        <w:t xml:space="preserve">للعدد </w:t>
      </w:r>
      <w:r w:rsidRPr="00695FC7">
        <w:rPr>
          <w:rFonts w:eastAsia="SimSun"/>
        </w:rPr>
        <w:t>300</w:t>
      </w:r>
      <w:r w:rsidRPr="00695FC7">
        <w:rPr>
          <w:rFonts w:eastAsia="SimSun"/>
          <w:rtl/>
          <w:lang w:bidi="ar-SA"/>
        </w:rPr>
        <w:t xml:space="preserve"> قناة هاتفية</w:t>
      </w:r>
    </w:p>
    <w:p w:rsidR="00532A43" w:rsidRDefault="00695FC7" w:rsidP="00695FC7">
      <w:pPr>
        <w:rPr>
          <w:rFonts w:eastAsia="SimSun"/>
        </w:rPr>
      </w:pPr>
      <w:r w:rsidRPr="00695FC7">
        <w:rPr>
          <w:rFonts w:eastAsia="SimSun"/>
          <w:rtl/>
        </w:rPr>
        <w:t>وتكون متيسرة للاستعمال كترددات متخالفة. قد تكون هذه الترددات ذات فائدة لتقليل التداخل الناجم بسبب التجاوز في حالات الانتشار الشاذة أو لتقليل المتطلبات لتمييز الهوائي في عقدة الشبكة.</w:t>
      </w:r>
    </w:p>
    <w:p w:rsidR="00532A43" w:rsidRDefault="00695FC7" w:rsidP="00695FC7">
      <w:pPr>
        <w:pStyle w:val="Note"/>
        <w:rPr>
          <w:rFonts w:eastAsia="SimSun"/>
        </w:rPr>
      </w:pPr>
      <w:r w:rsidRPr="00695FC7">
        <w:rPr>
          <w:rFonts w:eastAsia="SimSun"/>
          <w:rtl/>
        </w:rPr>
        <w:t>الملاحظ</w:t>
      </w:r>
      <w:r w:rsidRPr="00695FC7">
        <w:rPr>
          <w:rFonts w:eastAsia="SimSun" w:hint="cs"/>
          <w:rtl/>
          <w:lang w:bidi="ar-EG"/>
        </w:rPr>
        <w:t>ـ</w:t>
      </w:r>
      <w:r w:rsidRPr="00695FC7">
        <w:rPr>
          <w:rFonts w:eastAsia="SimSun"/>
          <w:rtl/>
        </w:rPr>
        <w:t xml:space="preserve">ة </w:t>
      </w:r>
      <w:r w:rsidRPr="00695FC7">
        <w:rPr>
          <w:rFonts w:eastAsia="SimSun"/>
        </w:rPr>
        <w:t>1</w:t>
      </w:r>
      <w:r w:rsidRPr="00695FC7">
        <w:rPr>
          <w:rFonts w:eastAsia="SimSun"/>
          <w:rtl/>
        </w:rPr>
        <w:t xml:space="preserve"> </w:t>
      </w:r>
      <w:r w:rsidRPr="00695FC7">
        <w:rPr>
          <w:rFonts w:eastAsia="SimSun" w:hint="cs"/>
          <w:rtl/>
        </w:rPr>
        <w:t xml:space="preserve">- </w:t>
      </w:r>
      <w:r w:rsidRPr="00695FC7">
        <w:rPr>
          <w:rFonts w:eastAsia="SimSun"/>
          <w:rtl/>
        </w:rPr>
        <w:t>يلزم إجراء دراسات إضافية لتقييم مشاكل التداخل التي تسببها نواتج التشكيل البيني بين أنظمة مختلفة تعمل على نفس المسير.</w:t>
      </w:r>
    </w:p>
    <w:p w:rsidR="00695FC7" w:rsidRDefault="00695FC7" w:rsidP="00695FC7">
      <w:pPr>
        <w:pStyle w:val="AnnexNotitle"/>
        <w:rPr>
          <w:rFonts w:eastAsia="SimSun"/>
          <w:rtl/>
        </w:rPr>
      </w:pPr>
      <w:r w:rsidRPr="001B4D5E">
        <w:rPr>
          <w:rFonts w:eastAsia="SimSun" w:hint="cs"/>
          <w:rtl/>
        </w:rPr>
        <w:lastRenderedPageBreak/>
        <w:t>ال</w:t>
      </w:r>
      <w:r w:rsidRPr="001B4D5E">
        <w:rPr>
          <w:rFonts w:eastAsia="SimSun" w:hint="cs"/>
          <w:rtl/>
          <w:lang w:bidi="ar-EG"/>
        </w:rPr>
        <w:t>‍</w:t>
      </w:r>
      <w:r w:rsidRPr="001B4D5E">
        <w:rPr>
          <w:rFonts w:eastAsia="SimSun" w:hint="cs"/>
          <w:rtl/>
        </w:rPr>
        <w:t xml:space="preserve">ملحـق </w:t>
      </w:r>
      <w:r>
        <w:rPr>
          <w:rFonts w:eastAsia="SimSun"/>
        </w:rPr>
        <w:t>2</w:t>
      </w:r>
      <w:r w:rsidRPr="001B4D5E">
        <w:rPr>
          <w:rFonts w:eastAsia="SimSun"/>
          <w:rtl/>
        </w:rPr>
        <w:br/>
      </w:r>
      <w:r w:rsidRPr="001B4D5E">
        <w:rPr>
          <w:rFonts w:eastAsia="SimSun"/>
          <w:rtl/>
        </w:rPr>
        <w:br/>
      </w:r>
      <w:r w:rsidRPr="00695FC7">
        <w:rPr>
          <w:rFonts w:eastAsia="SimSun"/>
          <w:rtl/>
        </w:rPr>
        <w:t xml:space="preserve">استخدام النطاق </w:t>
      </w:r>
      <w:r w:rsidRPr="00695FC7">
        <w:rPr>
          <w:rFonts w:eastAsia="SimSun"/>
        </w:rPr>
        <w:t>GHz 13,25-11,7</w:t>
      </w:r>
    </w:p>
    <w:p w:rsidR="00695FC7" w:rsidRDefault="00695FC7" w:rsidP="00695FC7">
      <w:pPr>
        <w:pStyle w:val="Annexref"/>
        <w:bidi/>
        <w:rPr>
          <w:rtl/>
          <w:lang w:bidi="ar-EG"/>
        </w:rPr>
      </w:pPr>
      <w:r>
        <w:rPr>
          <w:rFonts w:hint="cs"/>
          <w:rtl/>
          <w:lang w:bidi="ar-EG"/>
        </w:rPr>
        <w:t xml:space="preserve">(الجـدول </w:t>
      </w:r>
      <w:r w:rsidRPr="00465E9F">
        <w:rPr>
          <w:lang w:bidi="ar-EG"/>
        </w:rPr>
        <w:t>1</w:t>
      </w:r>
      <w:r w:rsidRPr="00465E9F">
        <w:rPr>
          <w:rFonts w:hint="cs"/>
          <w:rtl/>
          <w:lang w:bidi="ar-EG"/>
        </w:rPr>
        <w:t>)</w:t>
      </w:r>
    </w:p>
    <w:p w:rsidR="00695FC7" w:rsidRPr="001B4D5E" w:rsidRDefault="00695FC7" w:rsidP="00695FC7">
      <w:pPr>
        <w:pStyle w:val="Normalaftertitle"/>
        <w:rPr>
          <w:rFonts w:eastAsia="SimSun"/>
          <w:rtl/>
        </w:rPr>
      </w:pPr>
      <w:r w:rsidRPr="00695FC7">
        <w:rPr>
          <w:rFonts w:eastAsia="SimSun"/>
          <w:rtl/>
        </w:rPr>
        <w:t xml:space="preserve">تقدم التوصية </w:t>
      </w:r>
      <w:r w:rsidRPr="00695FC7">
        <w:rPr>
          <w:rFonts w:eastAsia="SimSun"/>
        </w:rPr>
        <w:t>ITU-R F.497</w:t>
      </w:r>
      <w:r w:rsidRPr="00695FC7">
        <w:rPr>
          <w:rFonts w:eastAsia="SimSun"/>
          <w:rtl/>
        </w:rPr>
        <w:t xml:space="preserve"> ترتيبات قنوات تردد راديوي للأنظمة الرقمية والتماثلية في النطاق </w:t>
      </w:r>
      <w:r w:rsidRPr="00695FC7">
        <w:rPr>
          <w:rFonts w:eastAsia="SimSun"/>
        </w:rPr>
        <w:t>GHz 13,25-12,75</w:t>
      </w:r>
      <w:r w:rsidRPr="00695FC7">
        <w:rPr>
          <w:rFonts w:eastAsia="SimSun"/>
          <w:rtl/>
        </w:rPr>
        <w:t xml:space="preserve">. ومع ذلك تستعمل بعض الإدارات أيضاً أجزاء من النطاق </w:t>
      </w:r>
      <w:r w:rsidRPr="00695FC7">
        <w:rPr>
          <w:rFonts w:eastAsia="SimSun"/>
        </w:rPr>
        <w:t>GHz 13,25-11,7</w:t>
      </w:r>
      <w:r w:rsidRPr="00695FC7">
        <w:rPr>
          <w:rFonts w:eastAsia="SimSun"/>
          <w:rtl/>
        </w:rPr>
        <w:t xml:space="preserve"> والأمثلة كما يلي:</w:t>
      </w:r>
    </w:p>
    <w:p w:rsidR="00532A43" w:rsidRDefault="00695FC7" w:rsidP="00695FC7">
      <w:pPr>
        <w:pStyle w:val="Heading1"/>
        <w:rPr>
          <w:rFonts w:eastAsia="SimSun"/>
        </w:rPr>
      </w:pPr>
      <w:r w:rsidRPr="00695FC7">
        <w:rPr>
          <w:rFonts w:eastAsia="SimSun" w:hint="cs"/>
        </w:rPr>
        <w:t>1</w:t>
      </w:r>
      <w:r w:rsidRPr="00695FC7">
        <w:rPr>
          <w:rFonts w:eastAsia="SimSun" w:hint="cs"/>
          <w:rtl/>
        </w:rPr>
        <w:tab/>
        <w:t xml:space="preserve">خطة الفصل </w:t>
      </w:r>
      <w:r w:rsidRPr="00695FC7">
        <w:rPr>
          <w:rFonts w:eastAsia="SimSun" w:hint="cs"/>
        </w:rPr>
        <w:t>MHz 25/12,5</w:t>
      </w:r>
    </w:p>
    <w:p w:rsidR="00695FC7" w:rsidRPr="00695FC7" w:rsidRDefault="00695FC7" w:rsidP="00695FC7">
      <w:pPr>
        <w:rPr>
          <w:rFonts w:eastAsia="SimSun"/>
          <w:rtl/>
        </w:rPr>
      </w:pPr>
      <w:r w:rsidRPr="00695FC7">
        <w:rPr>
          <w:rFonts w:eastAsia="SimSun"/>
          <w:rtl/>
        </w:rPr>
        <w:t xml:space="preserve">في الولايات المتحدة الأمريكية، يجري استعمال واسع للمدى </w:t>
      </w:r>
      <w:r w:rsidRPr="00695FC7">
        <w:rPr>
          <w:rFonts w:eastAsia="SimSun"/>
        </w:rPr>
        <w:t>GHz 12,95-12,7</w:t>
      </w:r>
      <w:r w:rsidRPr="00695FC7">
        <w:rPr>
          <w:rFonts w:eastAsia="SimSun"/>
          <w:rtl/>
        </w:rPr>
        <w:t xml:space="preserve"> أساساً للإرسال التلفزيوني لتغذية أنظمة التوزيع السلكية (توزيع تلفزيوني كبلي). هذه الأنظمة التي تمتد غالباً إلى مسافات قدرها من </w:t>
      </w:r>
      <w:r w:rsidRPr="00695FC7">
        <w:rPr>
          <w:rFonts w:eastAsia="SimSun"/>
        </w:rPr>
        <w:t>100</w:t>
      </w:r>
      <w:r w:rsidRPr="00695FC7">
        <w:rPr>
          <w:rFonts w:eastAsia="SimSun"/>
          <w:rtl/>
        </w:rPr>
        <w:t xml:space="preserve"> إلى </w:t>
      </w:r>
      <w:r w:rsidRPr="00695FC7">
        <w:rPr>
          <w:rFonts w:eastAsia="SimSun"/>
        </w:rPr>
        <w:t>km 500</w:t>
      </w:r>
      <w:r w:rsidRPr="00695FC7">
        <w:rPr>
          <w:rFonts w:eastAsia="SimSun"/>
          <w:rtl/>
        </w:rPr>
        <w:t xml:space="preserve"> تكون عادة أحادية الاتجاه، وعليه يستعمل مخطط ترددات بدون نطاق حارس باستعمال خطة رئيسية بفصل قدره </w:t>
      </w:r>
      <w:r w:rsidRPr="00695FC7">
        <w:rPr>
          <w:rFonts w:eastAsia="SimSun"/>
        </w:rPr>
        <w:t>MHz 25</w:t>
      </w:r>
      <w:r w:rsidRPr="00695FC7">
        <w:rPr>
          <w:rFonts w:eastAsia="SimSun"/>
          <w:rtl/>
        </w:rPr>
        <w:t xml:space="preserve"> بين القنوات وتستعمل خطة بينية بنصف هذا الفصل لأغراض التنسيق (على سبيل المثال، طرق فرعية).</w:t>
      </w:r>
    </w:p>
    <w:p w:rsidR="00532A43" w:rsidRDefault="00695FC7" w:rsidP="00DF24EB">
      <w:pPr>
        <w:rPr>
          <w:rFonts w:eastAsia="SimSun"/>
        </w:rPr>
      </w:pPr>
      <w:r w:rsidRPr="00695FC7">
        <w:rPr>
          <w:rFonts w:eastAsia="SimSun"/>
          <w:spacing w:val="2"/>
          <w:rtl/>
        </w:rPr>
        <w:t>إن هذا المدى متيسر أيضاً لإرسالات متعددة لقنوات التلفزيون - بنطاق جانب</w:t>
      </w:r>
      <w:r w:rsidR="000923A6">
        <w:rPr>
          <w:rFonts w:eastAsia="SimSun" w:hint="cs"/>
          <w:spacing w:val="2"/>
          <w:rtl/>
        </w:rPr>
        <w:t>‍</w:t>
      </w:r>
      <w:r w:rsidRPr="00695FC7">
        <w:rPr>
          <w:rFonts w:eastAsia="SimSun"/>
          <w:spacing w:val="2"/>
          <w:rtl/>
        </w:rPr>
        <w:t>ي متبق/نطاق جانب</w:t>
      </w:r>
      <w:r w:rsidR="000923A6">
        <w:rPr>
          <w:rFonts w:eastAsia="SimSun" w:hint="cs"/>
          <w:spacing w:val="2"/>
          <w:rtl/>
        </w:rPr>
        <w:t>‍</w:t>
      </w:r>
      <w:r w:rsidRPr="00695FC7">
        <w:rPr>
          <w:rFonts w:eastAsia="SimSun"/>
          <w:spacing w:val="2"/>
          <w:rtl/>
        </w:rPr>
        <w:t xml:space="preserve">ي وحيد </w:t>
      </w:r>
      <w:r w:rsidRPr="00695FC7">
        <w:rPr>
          <w:rFonts w:eastAsia="SimSun"/>
          <w:spacing w:val="2"/>
        </w:rPr>
        <w:t>(SSB)</w:t>
      </w:r>
      <w:r w:rsidRPr="00695FC7">
        <w:rPr>
          <w:rFonts w:eastAsia="SimSun"/>
          <w:spacing w:val="2"/>
          <w:rtl/>
        </w:rPr>
        <w:t xml:space="preserve"> أو بنطاق جانب</w:t>
      </w:r>
      <w:r w:rsidR="000923A6">
        <w:rPr>
          <w:rFonts w:eastAsia="SimSun" w:hint="cs"/>
          <w:spacing w:val="2"/>
          <w:rtl/>
        </w:rPr>
        <w:t>‍</w:t>
      </w:r>
      <w:r w:rsidRPr="00695FC7">
        <w:rPr>
          <w:rFonts w:eastAsia="SimSun"/>
          <w:spacing w:val="2"/>
          <w:rtl/>
        </w:rPr>
        <w:t>ي</w:t>
      </w:r>
      <w:r w:rsidRPr="00695FC7">
        <w:rPr>
          <w:rFonts w:eastAsia="SimSun"/>
          <w:rtl/>
        </w:rPr>
        <w:t xml:space="preserve"> متبق </w:t>
      </w:r>
      <w:r w:rsidRPr="00695FC7">
        <w:rPr>
          <w:rFonts w:eastAsia="SimSun"/>
        </w:rPr>
        <w:t>(VSB)</w:t>
      </w:r>
      <w:r w:rsidRPr="00695FC7">
        <w:rPr>
          <w:rFonts w:eastAsia="SimSun"/>
          <w:rtl/>
        </w:rPr>
        <w:t xml:space="preserve">/تشكيل التردد </w:t>
      </w:r>
      <w:r w:rsidRPr="00695FC7">
        <w:rPr>
          <w:rFonts w:eastAsia="SimSun"/>
        </w:rPr>
        <w:t>(FM)</w:t>
      </w:r>
      <w:r w:rsidRPr="00695FC7">
        <w:rPr>
          <w:rFonts w:eastAsia="SimSun"/>
          <w:rtl/>
        </w:rPr>
        <w:t xml:space="preserve">. وتكون هذه الأنظمة عادة من نمط المسافات القصيرة (من </w:t>
      </w:r>
      <w:r w:rsidRPr="00695FC7">
        <w:rPr>
          <w:rFonts w:eastAsia="SimSun"/>
        </w:rPr>
        <w:t>5</w:t>
      </w:r>
      <w:r w:rsidRPr="00695FC7">
        <w:rPr>
          <w:rFonts w:eastAsia="SimSun"/>
          <w:rtl/>
        </w:rPr>
        <w:t xml:space="preserve"> إلى </w:t>
      </w:r>
      <w:r w:rsidRPr="00695FC7">
        <w:rPr>
          <w:rFonts w:eastAsia="SimSun"/>
        </w:rPr>
        <w:t>km 15</w:t>
      </w:r>
      <w:r w:rsidRPr="00695FC7">
        <w:rPr>
          <w:rFonts w:eastAsia="SimSun"/>
          <w:rtl/>
        </w:rPr>
        <w:t xml:space="preserve">) وتغذي نقاط استقبال متعددة. ويستعمل باقي النطاق </w:t>
      </w:r>
      <w:r w:rsidR="00C95AD4">
        <w:rPr>
          <w:rFonts w:eastAsia="SimSun"/>
        </w:rPr>
        <w:t>(</w:t>
      </w:r>
      <w:r w:rsidRPr="00695FC7">
        <w:rPr>
          <w:rFonts w:eastAsia="SimSun"/>
        </w:rPr>
        <w:t>GHz 13,25-12,95</w:t>
      </w:r>
      <w:r w:rsidR="00C95AD4">
        <w:rPr>
          <w:rFonts w:eastAsia="SimSun"/>
        </w:rPr>
        <w:t>)</w:t>
      </w:r>
      <w:r w:rsidRPr="00695FC7">
        <w:rPr>
          <w:rFonts w:eastAsia="SimSun"/>
          <w:rtl/>
        </w:rPr>
        <w:t xml:space="preserve"> مخططاً مماثلاً لترتيب القنوات، ولكن في هذه الحالة فإن الاستعمال الرئيسي هو تغذية أنظمة إذاعة تلفزيونية، في تشكيلات ثابتة وتشكيلات متنقلة. وفي اليابان يستعمل كل مدى </w:t>
      </w:r>
      <w:r w:rsidRPr="00695FC7">
        <w:rPr>
          <w:rFonts w:eastAsia="SimSun"/>
          <w:spacing w:val="2"/>
          <w:rtl/>
        </w:rPr>
        <w:t>التردد</w:t>
      </w:r>
      <w:r w:rsidR="00DF24EB">
        <w:rPr>
          <w:rFonts w:eastAsia="SimSun" w:hint="cs"/>
          <w:spacing w:val="2"/>
          <w:rtl/>
        </w:rPr>
        <w:t> </w:t>
      </w:r>
      <w:r w:rsidRPr="00695FC7">
        <w:rPr>
          <w:rFonts w:eastAsia="SimSun"/>
          <w:spacing w:val="2"/>
        </w:rPr>
        <w:t>GHz 13,25-12,7</w:t>
      </w:r>
      <w:r w:rsidRPr="00695FC7">
        <w:rPr>
          <w:rFonts w:eastAsia="SimSun"/>
          <w:spacing w:val="2"/>
          <w:rtl/>
        </w:rPr>
        <w:t xml:space="preserve"> للالتقاط التلفزيوني ووصلات استوديوهات الإرسال بنفس القدر من الفصل الذي يبلغ </w:t>
      </w:r>
      <w:r w:rsidRPr="00695FC7">
        <w:rPr>
          <w:rFonts w:eastAsia="SimSun"/>
          <w:spacing w:val="2"/>
        </w:rPr>
        <w:t>MHz 25</w:t>
      </w:r>
      <w:r w:rsidRPr="00695FC7">
        <w:rPr>
          <w:rFonts w:eastAsia="SimSun"/>
          <w:spacing w:val="2"/>
          <w:rtl/>
        </w:rPr>
        <w:t xml:space="preserve"> بين</w:t>
      </w:r>
      <w:r>
        <w:rPr>
          <w:rFonts w:eastAsia="SimSun" w:hint="cs"/>
          <w:rtl/>
        </w:rPr>
        <w:t> </w:t>
      </w:r>
      <w:r w:rsidRPr="00695FC7">
        <w:rPr>
          <w:rFonts w:eastAsia="SimSun"/>
          <w:rtl/>
        </w:rPr>
        <w:t>القنوات.</w:t>
      </w:r>
    </w:p>
    <w:p w:rsidR="00532A43" w:rsidRPr="00695FC7" w:rsidRDefault="00695FC7" w:rsidP="00695FC7">
      <w:pPr>
        <w:pStyle w:val="Heading1"/>
        <w:rPr>
          <w:rFonts w:eastAsia="SimSun"/>
        </w:rPr>
      </w:pPr>
      <w:r w:rsidRPr="00695FC7">
        <w:rPr>
          <w:rFonts w:eastAsia="SimSun"/>
        </w:rPr>
        <w:t>2</w:t>
      </w:r>
      <w:r w:rsidRPr="00695FC7">
        <w:rPr>
          <w:rFonts w:eastAsia="SimSun"/>
          <w:rtl/>
        </w:rPr>
        <w:tab/>
        <w:t xml:space="preserve">خطة الفصل </w:t>
      </w:r>
      <w:r w:rsidRPr="00695FC7">
        <w:rPr>
          <w:rFonts w:eastAsia="SimSun"/>
        </w:rPr>
        <w:t>MHz 20</w:t>
      </w:r>
    </w:p>
    <w:p w:rsidR="00532A43" w:rsidRDefault="00695FC7" w:rsidP="00AC2A0C">
      <w:pPr>
        <w:rPr>
          <w:rFonts w:eastAsia="SimSun"/>
        </w:rPr>
      </w:pPr>
      <w:r w:rsidRPr="00695FC7">
        <w:rPr>
          <w:rFonts w:eastAsia="SimSun"/>
          <w:rtl/>
        </w:rPr>
        <w:t xml:space="preserve">في الولايات المتحدة الأمريكية واليابان، يستعمل المدى </w:t>
      </w:r>
      <w:r w:rsidRPr="00695FC7">
        <w:rPr>
          <w:rFonts w:eastAsia="SimSun"/>
        </w:rPr>
        <w:t>GHz 12,7-12,2</w:t>
      </w:r>
      <w:r w:rsidRPr="00695FC7">
        <w:rPr>
          <w:rFonts w:eastAsia="SimSun"/>
          <w:rtl/>
        </w:rPr>
        <w:t xml:space="preserve"> للإرسال التلفزيوني ولإرسال المعطيات الهاتفية في نفس الوقت. ويبنى ترتيب القنوات على مخطط مباعدة قدرها </w:t>
      </w:r>
      <w:r w:rsidRPr="00695FC7">
        <w:rPr>
          <w:rFonts w:eastAsia="SimSun"/>
        </w:rPr>
        <w:t>MHz 20</w:t>
      </w:r>
      <w:r w:rsidRPr="00695FC7">
        <w:rPr>
          <w:rFonts w:eastAsia="SimSun"/>
          <w:rtl/>
        </w:rPr>
        <w:t xml:space="preserve">. وتستعمل هذه القنوات للمهاتفة بتعدد الإرسال </w:t>
      </w:r>
      <w:r w:rsidRPr="00695FC7">
        <w:rPr>
          <w:rFonts w:eastAsia="SimSun"/>
        </w:rPr>
        <w:t>FDM</w:t>
      </w:r>
      <w:r w:rsidRPr="00695FC7">
        <w:rPr>
          <w:rFonts w:eastAsia="SimSun"/>
          <w:rtl/>
        </w:rPr>
        <w:t xml:space="preserve"> (حتى</w:t>
      </w:r>
      <w:r w:rsidR="00AC2A0C">
        <w:rPr>
          <w:rFonts w:eastAsia="SimSun" w:hint="cs"/>
          <w:rtl/>
        </w:rPr>
        <w:t> </w:t>
      </w:r>
      <w:r w:rsidRPr="00695FC7">
        <w:rPr>
          <w:rFonts w:eastAsia="SimSun"/>
        </w:rPr>
        <w:t>1 200</w:t>
      </w:r>
      <w:r w:rsidR="00AC2A0C">
        <w:rPr>
          <w:rFonts w:eastAsia="SimSun" w:hint="cs"/>
          <w:rtl/>
        </w:rPr>
        <w:t> </w:t>
      </w:r>
      <w:r w:rsidRPr="00695FC7">
        <w:rPr>
          <w:rFonts w:eastAsia="SimSun"/>
          <w:rtl/>
        </w:rPr>
        <w:t xml:space="preserve">قناة) أو لقطارات معطيات رقمية يصل معدلها حتى </w:t>
      </w:r>
      <w:r w:rsidRPr="00695FC7">
        <w:rPr>
          <w:rFonts w:eastAsia="SimSun"/>
        </w:rPr>
        <w:t>Mbit/s 45</w:t>
      </w:r>
      <w:r w:rsidRPr="00695FC7">
        <w:rPr>
          <w:rFonts w:eastAsia="SimSun"/>
          <w:rtl/>
        </w:rPr>
        <w:t>. ومن بين مستعملي هذا النطاق الخدمات العمومية والمؤسسات التعليمية والخدمات الحكومية والمدنية والخدمات التجارية.</w:t>
      </w:r>
    </w:p>
    <w:p w:rsidR="00532A43" w:rsidRDefault="00695FC7" w:rsidP="00695FC7">
      <w:pPr>
        <w:pStyle w:val="Heading1"/>
        <w:rPr>
          <w:rFonts w:eastAsia="SimSun"/>
        </w:rPr>
      </w:pPr>
      <w:r w:rsidRPr="00695FC7">
        <w:rPr>
          <w:rFonts w:eastAsia="SimSun"/>
        </w:rPr>
        <w:t>3</w:t>
      </w:r>
      <w:r w:rsidRPr="00695FC7">
        <w:rPr>
          <w:rFonts w:eastAsia="SimSun"/>
          <w:rtl/>
        </w:rPr>
        <w:tab/>
        <w:t xml:space="preserve">النطاق </w:t>
      </w:r>
      <w:r w:rsidRPr="00695FC7">
        <w:rPr>
          <w:rFonts w:eastAsia="SimSun"/>
        </w:rPr>
        <w:t>GHz 12,5</w:t>
      </w:r>
      <w:r w:rsidRPr="00695FC7">
        <w:rPr>
          <w:rFonts w:eastAsia="SimSun"/>
        </w:rPr>
        <w:sym w:font="Symbol" w:char="F02D"/>
      </w:r>
      <w:r w:rsidRPr="00695FC7">
        <w:rPr>
          <w:rFonts w:eastAsia="SimSun"/>
        </w:rPr>
        <w:t>11,7</w:t>
      </w:r>
    </w:p>
    <w:p w:rsidR="00695FC7" w:rsidRDefault="00695FC7" w:rsidP="00AC2A0C">
      <w:pPr>
        <w:rPr>
          <w:rFonts w:eastAsia="SimSun"/>
        </w:rPr>
      </w:pPr>
      <w:r w:rsidRPr="00AC2A0C">
        <w:rPr>
          <w:spacing w:val="2"/>
          <w:rtl/>
        </w:rPr>
        <w:t xml:space="preserve">إن تطوير ترتيب القنوات بمباعدة قدرها </w:t>
      </w:r>
      <w:r w:rsidRPr="00AC2A0C">
        <w:rPr>
          <w:spacing w:val="2"/>
        </w:rPr>
        <w:t>MHz 19,18</w:t>
      </w:r>
      <w:r w:rsidRPr="00AC2A0C">
        <w:rPr>
          <w:spacing w:val="2"/>
          <w:rtl/>
        </w:rPr>
        <w:t xml:space="preserve"> (انتقاء قنوات التردد الراديوي في خطة المباعدة </w:t>
      </w:r>
      <w:r w:rsidRPr="00AC2A0C">
        <w:rPr>
          <w:spacing w:val="2"/>
        </w:rPr>
        <w:t>MHz 19,18</w:t>
      </w:r>
      <w:r w:rsidRPr="00AC2A0C">
        <w:rPr>
          <w:spacing w:val="2"/>
          <w:rtl/>
        </w:rPr>
        <w:t xml:space="preserve"> ينبغي أن</w:t>
      </w:r>
      <w:r w:rsidRPr="00475F58">
        <w:rPr>
          <w:rtl/>
        </w:rPr>
        <w:t xml:space="preserve"> يحدد بالاتفاق بين الإدارات المعنية) في النطاق </w:t>
      </w:r>
      <w:r w:rsidRPr="00475F58">
        <w:t>GHz</w:t>
      </w:r>
      <w:r>
        <w:t> </w:t>
      </w:r>
      <w:r w:rsidRPr="00475F58">
        <w:t>12,5</w:t>
      </w:r>
      <w:r>
        <w:t>-</w:t>
      </w:r>
      <w:r w:rsidRPr="00475F58">
        <w:t>11,7</w:t>
      </w:r>
      <w:r w:rsidRPr="00475F58">
        <w:rPr>
          <w:rtl/>
        </w:rPr>
        <w:t xml:space="preserve"> سيحتاج لأن يأخذ بالحسبان احتياجات الخدمة الإذاعية الساتلية</w:t>
      </w:r>
      <w:r w:rsidR="00AC2A0C">
        <w:rPr>
          <w:rFonts w:hint="eastAsia"/>
          <w:rtl/>
          <w:lang w:bidi="ar-EG"/>
        </w:rPr>
        <w:t> </w:t>
      </w:r>
      <w:r w:rsidRPr="00475F58">
        <w:t>(BSS)</w:t>
      </w:r>
      <w:r w:rsidRPr="00475F58">
        <w:rPr>
          <w:rtl/>
        </w:rPr>
        <w:t xml:space="preserve"> التي يوزع لها النطاق أو أجزاء منه وفقاً لمقررات المؤتمرات التالية: المؤتمر الإداري العالمي للراديو المعني </w:t>
      </w:r>
      <w:r w:rsidRPr="00475F58">
        <w:rPr>
          <w:spacing w:val="-4"/>
          <w:rtl/>
        </w:rPr>
        <w:t xml:space="preserve">بالتخطيط للخدمة الإذاعية الساتلية (جنيف، </w:t>
      </w:r>
      <w:r w:rsidRPr="00475F58">
        <w:rPr>
          <w:spacing w:val="-4"/>
        </w:rPr>
        <w:t>1977</w:t>
      </w:r>
      <w:r w:rsidRPr="00475F58">
        <w:rPr>
          <w:spacing w:val="-4"/>
          <w:rtl/>
        </w:rPr>
        <w:t xml:space="preserve">) </w:t>
      </w:r>
      <w:r w:rsidRPr="00475F58">
        <w:rPr>
          <w:spacing w:val="-4"/>
        </w:rPr>
        <w:t>(WARC BS</w:t>
      </w:r>
      <w:r w:rsidRPr="00475F58">
        <w:t>-77)</w:t>
      </w:r>
      <w:r w:rsidRPr="00475F58">
        <w:rPr>
          <w:rtl/>
        </w:rPr>
        <w:t xml:space="preserve"> والمؤتمر الإداري العالمي للراديو (جنيف، </w:t>
      </w:r>
      <w:r w:rsidRPr="00475F58">
        <w:t>1979</w:t>
      </w:r>
      <w:r w:rsidRPr="00475F58">
        <w:rPr>
          <w:rtl/>
        </w:rPr>
        <w:t xml:space="preserve">) </w:t>
      </w:r>
      <w:r w:rsidRPr="00475F58">
        <w:t>(WARC-79)</w:t>
      </w:r>
      <w:r w:rsidRPr="00475F58">
        <w:rPr>
          <w:rtl/>
        </w:rPr>
        <w:t xml:space="preserve"> والدورة الأولى للمؤتمر الإداري العالمي للراديو حول استخدام مدار السواتل المستقرة بالنسبة إلى الأرض وتخطيط الخدمات الفضائية التي تستعمل هذا المدار (جنيف، </w:t>
      </w:r>
      <w:r w:rsidRPr="00475F58">
        <w:t>1985</w:t>
      </w:r>
      <w:r w:rsidRPr="00475F58">
        <w:rPr>
          <w:rtl/>
        </w:rPr>
        <w:t xml:space="preserve">) </w:t>
      </w:r>
      <w:r w:rsidR="00AC2A0C" w:rsidRPr="00AC2A0C">
        <w:t>(WARC Orb-85)</w:t>
      </w:r>
      <w:r w:rsidRPr="00475F58">
        <w:rPr>
          <w:rtl/>
        </w:rPr>
        <w:t xml:space="preserve">. وتشير الدراسات فيما يخص الإقليمين </w:t>
      </w:r>
      <w:r w:rsidRPr="00475F58">
        <w:t>1</w:t>
      </w:r>
      <w:r w:rsidRPr="00475F58">
        <w:rPr>
          <w:rtl/>
        </w:rPr>
        <w:t xml:space="preserve"> و </w:t>
      </w:r>
      <w:r w:rsidRPr="00475F58">
        <w:t>3</w:t>
      </w:r>
      <w:r w:rsidRPr="00475F58">
        <w:rPr>
          <w:rtl/>
        </w:rPr>
        <w:t xml:space="preserve"> إلى أن ترتيب القنوات ينبغي أن تكون له الخصائص الأساسية التالية من أجل تيسير التقاسم بين الخدمتين:</w:t>
      </w:r>
    </w:p>
    <w:p w:rsidR="00CE0DE5" w:rsidRPr="00CE0DE5" w:rsidRDefault="00CE0DE5" w:rsidP="00CE0DE5">
      <w:pPr>
        <w:pStyle w:val="enumlev1"/>
        <w:rPr>
          <w:rFonts w:eastAsia="SimSun"/>
          <w:rtl/>
          <w:lang w:bidi="ar-SA"/>
        </w:rPr>
      </w:pPr>
      <w:r w:rsidRPr="00CE0DE5">
        <w:rPr>
          <w:rFonts w:eastAsia="SimSun"/>
          <w:rtl/>
          <w:lang w:bidi="ar-SA"/>
        </w:rPr>
        <w:t>-</w:t>
      </w:r>
      <w:r w:rsidRPr="00CE0DE5">
        <w:rPr>
          <w:rFonts w:eastAsia="SimSun"/>
          <w:rtl/>
          <w:lang w:bidi="ar-SA"/>
        </w:rPr>
        <w:tab/>
        <w:t xml:space="preserve">المباعدة بين القنوات المتجاورة ينبغي أن تكون نفس المباعدة المتفق عليها للخدمة الإذاعية الساتلية </w:t>
      </w:r>
      <w:r w:rsidRPr="00CE0DE5">
        <w:rPr>
          <w:rFonts w:eastAsia="SimSun"/>
        </w:rPr>
        <w:t>(MHz 19,18)</w:t>
      </w:r>
      <w:r w:rsidRPr="00CE0DE5">
        <w:rPr>
          <w:rFonts w:eastAsia="SimSun"/>
          <w:rtl/>
          <w:lang w:bidi="ar-SA"/>
        </w:rPr>
        <w:t xml:space="preserve"> أو</w:t>
      </w:r>
      <w:r>
        <w:rPr>
          <w:rFonts w:eastAsia="SimSun" w:hint="cs"/>
          <w:rtl/>
          <w:lang w:bidi="ar-SA"/>
        </w:rPr>
        <w:t> </w:t>
      </w:r>
      <w:r w:rsidRPr="00CE0DE5">
        <w:rPr>
          <w:rFonts w:eastAsia="SimSun"/>
          <w:rtl/>
          <w:lang w:bidi="ar-SA"/>
        </w:rPr>
        <w:t>أحد مضاعفاتها؛</w:t>
      </w:r>
    </w:p>
    <w:p w:rsidR="00695FC7" w:rsidRDefault="00CE0DE5" w:rsidP="00CE0DE5">
      <w:pPr>
        <w:pStyle w:val="enumlev1"/>
        <w:rPr>
          <w:rFonts w:eastAsia="SimSun"/>
        </w:rPr>
      </w:pPr>
      <w:r w:rsidRPr="00CE0DE5">
        <w:rPr>
          <w:rFonts w:eastAsia="SimSun"/>
          <w:rtl/>
          <w:lang w:bidi="ar-SA"/>
        </w:rPr>
        <w:lastRenderedPageBreak/>
        <w:t>-</w:t>
      </w:r>
      <w:r w:rsidRPr="00CE0DE5">
        <w:rPr>
          <w:rFonts w:eastAsia="SimSun"/>
          <w:rtl/>
          <w:lang w:bidi="ar-SA"/>
        </w:rPr>
        <w:tab/>
        <w:t>ينبغي أن تنطبق الترددات المركزية للقنوات مع ترددات الخدمة الإذاعية الساتلية أو تكون مشذ</w:t>
      </w:r>
      <w:r w:rsidRPr="00CE0DE5">
        <w:rPr>
          <w:rFonts w:eastAsia="SimSun" w:hint="cs"/>
          <w:rtl/>
          <w:lang w:bidi="ar-SA"/>
        </w:rPr>
        <w:t>ّ</w:t>
      </w:r>
      <w:r w:rsidRPr="00CE0DE5">
        <w:rPr>
          <w:rFonts w:eastAsia="SimSun"/>
          <w:rtl/>
          <w:lang w:bidi="ar-SA"/>
        </w:rPr>
        <w:t>رة معها، أي أن:</w:t>
      </w:r>
    </w:p>
    <w:p w:rsidR="00695FC7" w:rsidRDefault="00CE0DE5" w:rsidP="00CE0DE5">
      <w:pPr>
        <w:pStyle w:val="enumlev3"/>
        <w:rPr>
          <w:rFonts w:eastAsia="SimSun"/>
        </w:rPr>
      </w:pPr>
      <w:r>
        <w:rPr>
          <w:rFonts w:eastAsia="SimSun"/>
          <w:rtl/>
        </w:rPr>
        <w:tab/>
      </w:r>
      <w:r>
        <w:rPr>
          <w:i/>
        </w:rPr>
        <w:t>f</w:t>
      </w:r>
      <w:r>
        <w:t xml:space="preserve"> </w:t>
      </w:r>
      <w:r>
        <w:rPr>
          <w:rFonts w:ascii="Symbol" w:hAnsi="Symbol"/>
        </w:rPr>
        <w:t></w:t>
      </w:r>
      <w:r>
        <w:t xml:space="preserve"> 11</w:t>
      </w:r>
      <w:r>
        <w:rPr>
          <w:sz w:val="12"/>
        </w:rPr>
        <w:t> </w:t>
      </w:r>
      <w:r>
        <w:t xml:space="preserve">708,3 </w:t>
      </w:r>
      <w:r>
        <w:rPr>
          <w:rFonts w:ascii="Symbol" w:hAnsi="Symbol"/>
        </w:rPr>
        <w:t></w:t>
      </w:r>
      <w:r>
        <w:t xml:space="preserve"> 19,18 </w:t>
      </w:r>
      <w:r>
        <w:rPr>
          <w:i/>
        </w:rPr>
        <w:t>n                </w:t>
      </w:r>
      <w:r>
        <w:t>MHz</w:t>
      </w:r>
    </w:p>
    <w:p w:rsidR="00695FC7" w:rsidRDefault="00CE0DE5" w:rsidP="00CE0DE5">
      <w:pPr>
        <w:pStyle w:val="enumlev3"/>
        <w:rPr>
          <w:rFonts w:eastAsia="SimSun"/>
        </w:rPr>
      </w:pPr>
      <w:r w:rsidRPr="00475F58">
        <w:rPr>
          <w:rtl/>
        </w:rPr>
        <w:t>أو</w:t>
      </w:r>
      <w:r w:rsidRPr="00475F58">
        <w:rPr>
          <w:rtl/>
        </w:rPr>
        <w:tab/>
      </w:r>
      <w:r>
        <w:rPr>
          <w:rFonts w:ascii="Symbol" w:hAnsi="Symbol"/>
          <w:sz w:val="12"/>
        </w:rPr>
        <w:t></w:t>
      </w:r>
      <w:r>
        <w:rPr>
          <w:i/>
        </w:rPr>
        <w:t>f</w:t>
      </w:r>
      <w:r>
        <w:t xml:space="preserve"> </w:t>
      </w:r>
      <w:r>
        <w:rPr>
          <w:rFonts w:ascii="Symbol" w:hAnsi="Symbol"/>
        </w:rPr>
        <w:t></w:t>
      </w:r>
      <w:r>
        <w:t xml:space="preserve"> 11</w:t>
      </w:r>
      <w:r>
        <w:rPr>
          <w:sz w:val="12"/>
        </w:rPr>
        <w:t> </w:t>
      </w:r>
      <w:r>
        <w:t xml:space="preserve">717,89 </w:t>
      </w:r>
      <w:r>
        <w:rPr>
          <w:rFonts w:ascii="Symbol" w:hAnsi="Symbol"/>
        </w:rPr>
        <w:t></w:t>
      </w:r>
      <w:r>
        <w:t xml:space="preserve"> 19,18 </w:t>
      </w:r>
      <w:r>
        <w:rPr>
          <w:i/>
        </w:rPr>
        <w:t>n</w:t>
      </w:r>
      <w:r>
        <w:rPr>
          <w:i/>
          <w:sz w:val="8"/>
        </w:rPr>
        <w:t xml:space="preserve"> </w:t>
      </w:r>
      <w:r>
        <w:rPr>
          <w:i/>
        </w:rPr>
        <w:t>              </w:t>
      </w:r>
      <w:r>
        <w:t>MHz</w:t>
      </w:r>
    </w:p>
    <w:p w:rsidR="00695FC7" w:rsidRDefault="00CE0DE5" w:rsidP="00CE0DE5">
      <w:pPr>
        <w:rPr>
          <w:rFonts w:eastAsia="SimSun"/>
        </w:rPr>
      </w:pPr>
      <w:r>
        <w:rPr>
          <w:rFonts w:eastAsia="SimSun"/>
        </w:rPr>
        <w:tab/>
      </w:r>
      <w:r w:rsidRPr="00CE0DE5">
        <w:rPr>
          <w:rFonts w:eastAsia="SimSun"/>
          <w:rtl/>
        </w:rPr>
        <w:t>حيث:</w:t>
      </w:r>
    </w:p>
    <w:p w:rsidR="00695FC7" w:rsidRDefault="00CE0DE5" w:rsidP="00CE0DE5">
      <w:pPr>
        <w:pStyle w:val="enumlev3"/>
        <w:rPr>
          <w:rFonts w:eastAsia="SimSun"/>
        </w:rPr>
      </w:pPr>
      <w:r>
        <w:rPr>
          <w:rFonts w:eastAsia="SimSun"/>
        </w:rPr>
        <w:tab/>
      </w:r>
      <w:r w:rsidRPr="00CE0DE5">
        <w:rPr>
          <w:rFonts w:eastAsia="SimSun"/>
        </w:rPr>
        <w:t xml:space="preserve">1 = </w:t>
      </w:r>
      <w:r w:rsidRPr="00CE0DE5">
        <w:rPr>
          <w:rFonts w:eastAsia="SimSun"/>
          <w:i/>
          <w:iCs/>
        </w:rPr>
        <w:t>n</w:t>
      </w:r>
      <w:r w:rsidRPr="00CE0DE5">
        <w:rPr>
          <w:rFonts w:eastAsia="SimSun"/>
          <w:rtl/>
          <w:lang w:bidi="ar-SA"/>
        </w:rPr>
        <w:t xml:space="preserve"> أو </w:t>
      </w:r>
      <w:r w:rsidRPr="00CE0DE5">
        <w:rPr>
          <w:rFonts w:eastAsia="SimSun"/>
        </w:rPr>
        <w:t>2</w:t>
      </w:r>
      <w:r w:rsidRPr="00CE0DE5">
        <w:rPr>
          <w:rFonts w:eastAsia="SimSun"/>
          <w:rtl/>
          <w:lang w:bidi="ar-SA"/>
        </w:rPr>
        <w:t xml:space="preserve"> أو </w:t>
      </w:r>
      <w:r w:rsidRPr="00CE0DE5">
        <w:rPr>
          <w:rFonts w:eastAsia="SimSun"/>
        </w:rPr>
        <w:t>3</w:t>
      </w:r>
      <w:r w:rsidRPr="00CE0DE5">
        <w:rPr>
          <w:rFonts w:eastAsia="SimSun"/>
          <w:rtl/>
          <w:lang w:bidi="ar-SA"/>
        </w:rPr>
        <w:t xml:space="preserve"> ... أو </w:t>
      </w:r>
      <w:r w:rsidRPr="00CE0DE5">
        <w:rPr>
          <w:rFonts w:eastAsia="SimSun"/>
        </w:rPr>
        <w:t>40</w:t>
      </w:r>
      <w:r w:rsidRPr="00CE0DE5">
        <w:rPr>
          <w:rFonts w:eastAsia="SimSun"/>
          <w:rtl/>
          <w:lang w:bidi="ar-SA"/>
        </w:rPr>
        <w:t>؛</w:t>
      </w:r>
    </w:p>
    <w:p w:rsidR="00532A43" w:rsidRDefault="00CE0DE5" w:rsidP="00CE0DE5">
      <w:pPr>
        <w:pStyle w:val="enumlev1"/>
        <w:rPr>
          <w:rFonts w:eastAsia="SimSun"/>
        </w:rPr>
      </w:pPr>
      <w:r>
        <w:rPr>
          <w:rFonts w:eastAsia="SimSun" w:hint="cs"/>
          <w:rtl/>
        </w:rPr>
        <w:t>-</w:t>
      </w:r>
      <w:r>
        <w:rPr>
          <w:rFonts w:eastAsia="SimSun"/>
        </w:rPr>
        <w:tab/>
      </w:r>
      <w:r w:rsidRPr="00CE0DE5">
        <w:rPr>
          <w:rFonts w:eastAsia="SimSun"/>
          <w:rtl/>
          <w:lang w:bidi="ar-SA"/>
        </w:rPr>
        <w:t>ينبغي أن تكون المباعدات بين قنوات الذهاب والإياب متلائمة مع ترتيب الترددات الموزعة للخدمة الإذاعية الساتلية.</w:t>
      </w:r>
    </w:p>
    <w:p w:rsidR="00CE0DE5" w:rsidRDefault="002807B6" w:rsidP="002807B6">
      <w:pPr>
        <w:rPr>
          <w:rFonts w:eastAsia="SimSun"/>
        </w:rPr>
      </w:pPr>
      <w:r w:rsidRPr="002807B6">
        <w:rPr>
          <w:rFonts w:eastAsia="SimSun"/>
          <w:rtl/>
        </w:rPr>
        <w:t xml:space="preserve">في النطاق </w:t>
      </w:r>
      <w:r w:rsidRPr="002807B6">
        <w:rPr>
          <w:rFonts w:eastAsia="SimSun"/>
        </w:rPr>
        <w:t>GHz 12,5-11,7</w:t>
      </w:r>
      <w:r w:rsidRPr="002807B6">
        <w:rPr>
          <w:rFonts w:eastAsia="SimSun" w:hint="cs"/>
          <w:rtl/>
        </w:rPr>
        <w:t>، تقترح بلدان معينة استعمال الأنظمة الثابتة اللاسلكية بالتشكيل بنطاق جانب</w:t>
      </w:r>
      <w:r w:rsidR="000923A6">
        <w:rPr>
          <w:rFonts w:eastAsia="SimSun" w:hint="cs"/>
          <w:rtl/>
        </w:rPr>
        <w:t>‍</w:t>
      </w:r>
      <w:r w:rsidRPr="002807B6">
        <w:rPr>
          <w:rFonts w:eastAsia="SimSun" w:hint="cs"/>
          <w:rtl/>
        </w:rPr>
        <w:t xml:space="preserve">ي وحيد </w:t>
      </w:r>
      <w:r w:rsidRPr="002807B6">
        <w:rPr>
          <w:rFonts w:eastAsia="SimSun" w:hint="cs"/>
          <w:rtl/>
          <w:lang w:bidi="ar-EG"/>
        </w:rPr>
        <w:t xml:space="preserve">لكي ترسل في آن واحد عدة إشارات تلفزيونية وإذاعة صوتية بواسطة مرسل واحد أو أكثر إلى عدد من محطات الاستقبال. </w:t>
      </w:r>
      <w:r w:rsidRPr="002807B6">
        <w:rPr>
          <w:rFonts w:eastAsia="SimSun"/>
          <w:rtl/>
        </w:rPr>
        <w:t>والترددات التي تشير إلى القناة الواجب استعمالها لإشارة فردية تلفزيونية وصوتية ينبغي أن تقابل مركز نطاق التشكيل لهذه الإشارة الفردية.</w:t>
      </w:r>
    </w:p>
    <w:p w:rsidR="00AC2A0C" w:rsidRDefault="00AC2A0C" w:rsidP="00AC2A0C"/>
    <w:p w:rsidR="00AC2A0C" w:rsidRDefault="00AC2A0C" w:rsidP="00AC2A0C"/>
    <w:p w:rsidR="00323239" w:rsidRDefault="00323239" w:rsidP="00323239">
      <w:pPr>
        <w:pStyle w:val="AnnexNotitle"/>
        <w:rPr>
          <w:rFonts w:eastAsia="SimSun"/>
          <w:rtl/>
        </w:rPr>
      </w:pPr>
      <w:r w:rsidRPr="001B4D5E">
        <w:rPr>
          <w:rFonts w:eastAsia="SimSun" w:hint="cs"/>
          <w:rtl/>
        </w:rPr>
        <w:t>ال</w:t>
      </w:r>
      <w:r w:rsidRPr="001B4D5E">
        <w:rPr>
          <w:rFonts w:eastAsia="SimSun" w:hint="cs"/>
          <w:rtl/>
          <w:lang w:bidi="ar-EG"/>
        </w:rPr>
        <w:t>‍</w:t>
      </w:r>
      <w:r w:rsidRPr="001B4D5E">
        <w:rPr>
          <w:rFonts w:eastAsia="SimSun" w:hint="cs"/>
          <w:rtl/>
        </w:rPr>
        <w:t xml:space="preserve">ملحـق </w:t>
      </w:r>
      <w:r>
        <w:rPr>
          <w:rFonts w:eastAsia="SimSun"/>
        </w:rPr>
        <w:t>3</w:t>
      </w:r>
      <w:r w:rsidRPr="001B4D5E">
        <w:rPr>
          <w:rFonts w:eastAsia="SimSun"/>
          <w:rtl/>
        </w:rPr>
        <w:br/>
      </w:r>
      <w:r w:rsidRPr="001B4D5E">
        <w:rPr>
          <w:rFonts w:eastAsia="SimSun"/>
          <w:rtl/>
        </w:rPr>
        <w:br/>
      </w:r>
      <w:r w:rsidRPr="00323239">
        <w:rPr>
          <w:rFonts w:eastAsia="SimSun"/>
          <w:rtl/>
        </w:rPr>
        <w:t xml:space="preserve">ترتيب قنوات التردد الراديوي العاملة في النطاق </w:t>
      </w:r>
      <w:r w:rsidRPr="00323239">
        <w:rPr>
          <w:rFonts w:eastAsia="SimSun"/>
        </w:rPr>
        <w:t>GHz 14,5-14,25</w:t>
      </w:r>
      <w:r w:rsidRPr="00323239">
        <w:rPr>
          <w:rFonts w:eastAsia="SimSun"/>
          <w:rtl/>
        </w:rPr>
        <w:br/>
        <w:t xml:space="preserve">باستعمال مباعدة بين القنوات قدرها </w:t>
      </w:r>
      <w:r w:rsidRPr="00323239">
        <w:rPr>
          <w:rFonts w:eastAsia="SimSun"/>
        </w:rPr>
        <w:t>MHz 28/14</w:t>
      </w:r>
    </w:p>
    <w:p w:rsidR="00323239" w:rsidRDefault="00323239" w:rsidP="00323239">
      <w:pPr>
        <w:pStyle w:val="Annexref"/>
        <w:bidi/>
        <w:rPr>
          <w:rtl/>
          <w:lang w:bidi="ar-EG"/>
        </w:rPr>
      </w:pPr>
      <w:r>
        <w:rPr>
          <w:rFonts w:hint="cs"/>
          <w:rtl/>
          <w:lang w:bidi="ar-EG"/>
        </w:rPr>
        <w:t xml:space="preserve">(الجـدول </w:t>
      </w:r>
      <w:r w:rsidRPr="00465E9F">
        <w:rPr>
          <w:lang w:bidi="ar-EG"/>
        </w:rPr>
        <w:t>1</w:t>
      </w:r>
      <w:r w:rsidRPr="00465E9F">
        <w:rPr>
          <w:rFonts w:hint="cs"/>
          <w:rtl/>
          <w:lang w:bidi="ar-EG"/>
        </w:rPr>
        <w:t>)</w:t>
      </w:r>
    </w:p>
    <w:p w:rsidR="00323239" w:rsidRPr="001B4D5E" w:rsidRDefault="00323239" w:rsidP="00323239">
      <w:pPr>
        <w:pStyle w:val="Normalaftertitle"/>
        <w:rPr>
          <w:rFonts w:eastAsia="SimSun"/>
          <w:rtl/>
        </w:rPr>
      </w:pPr>
      <w:r w:rsidRPr="00323239">
        <w:rPr>
          <w:rFonts w:eastAsia="SimSun"/>
          <w:rtl/>
        </w:rPr>
        <w:t xml:space="preserve">تستعمل في المملكة المتحدة، المباعدة الأساسية </w:t>
      </w:r>
      <w:r w:rsidRPr="00323239">
        <w:rPr>
          <w:rFonts w:eastAsia="SimSun"/>
        </w:rPr>
        <w:t>MHz 28/14</w:t>
      </w:r>
      <w:r w:rsidRPr="00323239">
        <w:rPr>
          <w:rFonts w:eastAsia="SimSun"/>
          <w:rtl/>
        </w:rPr>
        <w:t xml:space="preserve"> في النطاق </w:t>
      </w:r>
      <w:r w:rsidRPr="00323239">
        <w:rPr>
          <w:rFonts w:eastAsia="SimSun"/>
        </w:rPr>
        <w:t>GHz 14,5-14,25</w:t>
      </w:r>
      <w:r w:rsidRPr="00323239">
        <w:rPr>
          <w:rFonts w:eastAsia="SimSun"/>
          <w:rtl/>
        </w:rPr>
        <w:t xml:space="preserve"> كتمديد للنطاق </w:t>
      </w:r>
      <w:r w:rsidRPr="00323239">
        <w:rPr>
          <w:rFonts w:eastAsia="SimSun"/>
        </w:rPr>
        <w:t>GHz 13</w:t>
      </w:r>
      <w:r w:rsidRPr="00323239">
        <w:rPr>
          <w:rFonts w:eastAsia="SimSun"/>
          <w:rtl/>
        </w:rPr>
        <w:t xml:space="preserve"> الوارد في</w:t>
      </w:r>
      <w:r>
        <w:rPr>
          <w:rFonts w:eastAsia="SimSun" w:hint="cs"/>
          <w:rtl/>
        </w:rPr>
        <w:t> </w:t>
      </w:r>
      <w:r w:rsidRPr="00323239">
        <w:rPr>
          <w:rFonts w:eastAsia="SimSun"/>
          <w:rtl/>
        </w:rPr>
        <w:t xml:space="preserve">التوصية </w:t>
      </w:r>
      <w:r w:rsidRPr="00323239">
        <w:rPr>
          <w:rFonts w:eastAsia="SimSun"/>
        </w:rPr>
        <w:t>ITU-R F.497</w:t>
      </w:r>
      <w:r w:rsidRPr="00323239">
        <w:rPr>
          <w:rFonts w:eastAsia="SimSun"/>
          <w:rtl/>
        </w:rPr>
        <w:t xml:space="preserve"> لتوفير قنوات تلفزيونية تماثلية أو قنوات رقمية سعتها متوسطة وصغيرة بمباعدات بين القنوات قدرها</w:t>
      </w:r>
      <w:r>
        <w:rPr>
          <w:rFonts w:hint="cs"/>
          <w:rtl/>
        </w:rPr>
        <w:t> </w:t>
      </w:r>
      <w:r w:rsidRPr="00323239">
        <w:rPr>
          <w:rFonts w:eastAsia="SimSun"/>
        </w:rPr>
        <w:t>28</w:t>
      </w:r>
      <w:r w:rsidRPr="00323239">
        <w:rPr>
          <w:rFonts w:eastAsia="SimSun"/>
          <w:rtl/>
        </w:rPr>
        <w:t xml:space="preserve"> و</w:t>
      </w:r>
      <w:r w:rsidRPr="00323239">
        <w:rPr>
          <w:rFonts w:eastAsia="SimSun"/>
        </w:rPr>
        <w:t>14</w:t>
      </w:r>
      <w:r w:rsidRPr="00323239">
        <w:rPr>
          <w:rFonts w:eastAsia="SimSun"/>
          <w:rtl/>
        </w:rPr>
        <w:t xml:space="preserve"> و</w:t>
      </w:r>
      <w:r w:rsidRPr="00323239">
        <w:rPr>
          <w:rFonts w:eastAsia="SimSun"/>
        </w:rPr>
        <w:t>7</w:t>
      </w:r>
      <w:r w:rsidRPr="00323239">
        <w:rPr>
          <w:rFonts w:eastAsia="SimSun"/>
          <w:rtl/>
        </w:rPr>
        <w:t xml:space="preserve"> و</w:t>
      </w:r>
      <w:r w:rsidRPr="00323239">
        <w:rPr>
          <w:rFonts w:eastAsia="SimSun"/>
        </w:rPr>
        <w:t>MHz 3,5</w:t>
      </w:r>
      <w:r w:rsidRPr="00323239">
        <w:rPr>
          <w:rFonts w:eastAsia="SimSun"/>
          <w:rtl/>
        </w:rPr>
        <w:t>.</w:t>
      </w:r>
    </w:p>
    <w:p w:rsidR="00CE0DE5" w:rsidRDefault="002108D4" w:rsidP="002108D4">
      <w:pPr>
        <w:rPr>
          <w:rFonts w:eastAsia="SimSun"/>
          <w:rtl/>
        </w:rPr>
      </w:pPr>
      <w:r w:rsidRPr="002108D4">
        <w:rPr>
          <w:rFonts w:eastAsia="SimSun"/>
          <w:rtl/>
        </w:rPr>
        <w:t xml:space="preserve">توضح التوصية </w:t>
      </w:r>
      <w:r w:rsidRPr="002108D4">
        <w:rPr>
          <w:rFonts w:eastAsia="SimSun"/>
        </w:rPr>
        <w:t>ITU-R F.636</w:t>
      </w:r>
      <w:r w:rsidRPr="002108D4">
        <w:rPr>
          <w:rFonts w:eastAsia="SimSun"/>
          <w:rtl/>
        </w:rPr>
        <w:t xml:space="preserve"> الترتيبات المفضلة للقنوات في النطاق </w:t>
      </w:r>
      <w:r w:rsidRPr="002108D4">
        <w:rPr>
          <w:rFonts w:eastAsia="SimSun"/>
        </w:rPr>
        <w:t>GHz 15,35-14,4</w:t>
      </w:r>
      <w:r w:rsidRPr="002108D4">
        <w:rPr>
          <w:rFonts w:eastAsia="SimSun"/>
          <w:rtl/>
        </w:rPr>
        <w:t>، باستعمال المخطط الأساسي الذي يدخل في الحساب القيود المختلفة التي تفرضها الإدارات المختلفة في مركز النطاق.</w:t>
      </w:r>
    </w:p>
    <w:p w:rsidR="002807B6" w:rsidRDefault="002108D4" w:rsidP="002108D4">
      <w:pPr>
        <w:rPr>
          <w:rFonts w:eastAsia="SimSun"/>
          <w:rtl/>
        </w:rPr>
      </w:pPr>
      <w:r w:rsidRPr="002108D4">
        <w:rPr>
          <w:rFonts w:eastAsia="SimSun"/>
          <w:rtl/>
        </w:rPr>
        <w:t xml:space="preserve">الترتيب الأساسي للقنوات بمباعدة </w:t>
      </w:r>
      <w:r w:rsidRPr="002108D4">
        <w:rPr>
          <w:rFonts w:eastAsia="SimSun"/>
        </w:rPr>
        <w:t>MHz 28</w:t>
      </w:r>
      <w:r w:rsidRPr="002108D4">
        <w:rPr>
          <w:rFonts w:eastAsia="SimSun"/>
          <w:rtl/>
        </w:rPr>
        <w:t xml:space="preserve"> هو كما يلي:</w:t>
      </w:r>
    </w:p>
    <w:p w:rsidR="002108D4" w:rsidRPr="00475F58" w:rsidRDefault="002108D4" w:rsidP="007C1C12">
      <w:pPr>
        <w:pStyle w:val="enumlev1"/>
        <w:rPr>
          <w:rtl/>
        </w:rPr>
      </w:pPr>
      <w:r w:rsidRPr="00475F58">
        <w:rPr>
          <w:rtl/>
        </w:rPr>
        <w:tab/>
        <w:t>النصف السفلي للنطاق:</w:t>
      </w:r>
      <w:r w:rsidRPr="00475F58">
        <w:rPr>
          <w:rtl/>
        </w:rPr>
        <w:tab/>
      </w:r>
      <w:r w:rsidRPr="00475F58">
        <w:t>MHz</w:t>
      </w:r>
      <w:r w:rsidRPr="00475F58">
        <w:rPr>
          <w:rtl/>
        </w:rPr>
        <w:tab/>
      </w:r>
      <w:r w:rsidRPr="00475F58">
        <w:rPr>
          <w:i/>
          <w:iCs/>
        </w:rPr>
        <w:t>f</w:t>
      </w:r>
      <w:r w:rsidRPr="00475F58">
        <w:rPr>
          <w:i/>
          <w:iCs/>
          <w:position w:val="-4"/>
          <w:sz w:val="16"/>
          <w:szCs w:val="19"/>
        </w:rPr>
        <w:t xml:space="preserve">n  </w:t>
      </w:r>
      <w:r w:rsidRPr="00475F58">
        <w:t xml:space="preserve">=  </w:t>
      </w:r>
      <w:r w:rsidRPr="00475F58">
        <w:rPr>
          <w:i/>
          <w:iCs/>
        </w:rPr>
        <w:t>f</w:t>
      </w:r>
      <w:r w:rsidRPr="00475F58">
        <w:rPr>
          <w:i/>
          <w:iCs/>
          <w:position w:val="-4"/>
          <w:sz w:val="16"/>
          <w:szCs w:val="19"/>
        </w:rPr>
        <w:t>r</w:t>
      </w:r>
      <w:r w:rsidRPr="00475F58">
        <w:t xml:space="preserve"> </w:t>
      </w:r>
      <w:r w:rsidRPr="00475F58">
        <w:rPr>
          <w:rFonts w:ascii="Symbol" w:hAnsi="Symbol"/>
        </w:rPr>
        <w:t></w:t>
      </w:r>
      <w:r w:rsidRPr="00475F58">
        <w:t xml:space="preserve"> 2</w:t>
      </w:r>
      <w:r w:rsidRPr="00475F58">
        <w:rPr>
          <w:sz w:val="12"/>
          <w:szCs w:val="14"/>
        </w:rPr>
        <w:t> </w:t>
      </w:r>
      <w:r w:rsidRPr="00475F58">
        <w:t xml:space="preserve">534 </w:t>
      </w:r>
      <w:r w:rsidRPr="00475F58">
        <w:rPr>
          <w:rFonts w:ascii="Symbol" w:hAnsi="Symbol"/>
        </w:rPr>
        <w:t></w:t>
      </w:r>
      <w:r w:rsidRPr="00475F58">
        <w:t xml:space="preserve"> 28 </w:t>
      </w:r>
      <w:r w:rsidRPr="00475F58">
        <w:rPr>
          <w:i/>
          <w:iCs/>
        </w:rPr>
        <w:t>n</w:t>
      </w:r>
    </w:p>
    <w:p w:rsidR="002807B6" w:rsidRDefault="002108D4" w:rsidP="002108D4">
      <w:pPr>
        <w:pStyle w:val="enumlev1"/>
        <w:rPr>
          <w:rFonts w:eastAsia="SimSun"/>
          <w:rtl/>
        </w:rPr>
      </w:pPr>
      <w:r w:rsidRPr="00475F58">
        <w:rPr>
          <w:rtl/>
        </w:rPr>
        <w:tab/>
        <w:t>النصف العلوي للنطاق:</w:t>
      </w:r>
      <w:r w:rsidRPr="00475F58">
        <w:rPr>
          <w:rtl/>
        </w:rPr>
        <w:tab/>
      </w:r>
      <w:r w:rsidRPr="00475F58">
        <w:t>MHz</w:t>
      </w:r>
      <w:r w:rsidRPr="00475F58">
        <w:rPr>
          <w:rtl/>
        </w:rPr>
        <w:tab/>
      </w:r>
      <w:r w:rsidRPr="00475F58">
        <w:rPr>
          <w:i/>
          <w:iCs/>
        </w:rPr>
        <w:t>f’</w:t>
      </w:r>
      <w:r w:rsidRPr="00475F58">
        <w:rPr>
          <w:i/>
          <w:iCs/>
          <w:position w:val="-4"/>
          <w:sz w:val="16"/>
          <w:szCs w:val="19"/>
        </w:rPr>
        <w:t xml:space="preserve">n  </w:t>
      </w:r>
      <w:r w:rsidRPr="00475F58">
        <w:rPr>
          <w:rFonts w:ascii="Symbol" w:hAnsi="Symbol"/>
        </w:rPr>
        <w:t></w:t>
      </w:r>
      <w:r w:rsidRPr="00475F58">
        <w:t xml:space="preserve">  </w:t>
      </w:r>
      <w:r w:rsidRPr="00475F58">
        <w:rPr>
          <w:i/>
          <w:iCs/>
        </w:rPr>
        <w:t>f</w:t>
      </w:r>
      <w:r w:rsidRPr="00475F58">
        <w:rPr>
          <w:i/>
          <w:iCs/>
          <w:position w:val="-4"/>
          <w:sz w:val="16"/>
          <w:szCs w:val="19"/>
        </w:rPr>
        <w:t>r</w:t>
      </w:r>
      <w:r w:rsidRPr="00475F58">
        <w:t xml:space="preserve"> </w:t>
      </w:r>
      <w:r w:rsidRPr="00475F58">
        <w:rPr>
          <w:rFonts w:ascii="Symbol" w:hAnsi="Symbol"/>
        </w:rPr>
        <w:t></w:t>
      </w:r>
      <w:r w:rsidRPr="00475F58">
        <w:t xml:space="preserve"> 2</w:t>
      </w:r>
      <w:r w:rsidRPr="00475F58">
        <w:rPr>
          <w:sz w:val="12"/>
          <w:szCs w:val="14"/>
        </w:rPr>
        <w:t> </w:t>
      </w:r>
      <w:r w:rsidRPr="00475F58">
        <w:t xml:space="preserve">674 </w:t>
      </w:r>
      <w:r w:rsidRPr="00475F58">
        <w:rPr>
          <w:rFonts w:ascii="Symbol" w:hAnsi="Symbol"/>
        </w:rPr>
        <w:t></w:t>
      </w:r>
      <w:r w:rsidRPr="00475F58">
        <w:t xml:space="preserve"> 28</w:t>
      </w:r>
      <w:r w:rsidRPr="00475F58">
        <w:rPr>
          <w:i/>
          <w:iCs/>
        </w:rPr>
        <w:t xml:space="preserve"> n</w:t>
      </w:r>
    </w:p>
    <w:p w:rsidR="002807B6" w:rsidRDefault="002108D4" w:rsidP="007A4011">
      <w:pPr>
        <w:rPr>
          <w:rFonts w:eastAsia="SimSun"/>
          <w:rtl/>
        </w:rPr>
      </w:pPr>
      <w:r w:rsidRPr="00475F58">
        <w:rPr>
          <w:rtl/>
        </w:rPr>
        <w:t>حيث</w:t>
      </w:r>
      <w:r>
        <w:rPr>
          <w:rFonts w:hint="cs"/>
          <w:rtl/>
        </w:rPr>
        <w:t>:</w:t>
      </w:r>
    </w:p>
    <w:p w:rsidR="00306B73" w:rsidRPr="00475F58" w:rsidRDefault="00306B73" w:rsidP="007C1C12">
      <w:pPr>
        <w:pStyle w:val="enumlev1"/>
        <w:rPr>
          <w:rtl/>
        </w:rPr>
      </w:pPr>
      <w:r w:rsidRPr="00475F58">
        <w:rPr>
          <w:rtl/>
        </w:rPr>
        <w:tab/>
      </w:r>
      <w:r w:rsidRPr="00475F58">
        <w:rPr>
          <w:i/>
          <w:iCs/>
        </w:rPr>
        <w:t>f</w:t>
      </w:r>
      <w:r w:rsidRPr="00475F58">
        <w:rPr>
          <w:i/>
          <w:iCs/>
          <w:position w:val="-4"/>
          <w:sz w:val="16"/>
          <w:szCs w:val="19"/>
        </w:rPr>
        <w:t>r</w:t>
      </w:r>
      <w:r w:rsidRPr="00475F58">
        <w:rPr>
          <w:rtl/>
        </w:rPr>
        <w:t>: تردد مرجعي</w:t>
      </w:r>
    </w:p>
    <w:p w:rsidR="00306B73" w:rsidRDefault="00306B73" w:rsidP="007C1C12">
      <w:pPr>
        <w:pStyle w:val="enumlev1"/>
      </w:pPr>
      <w:r w:rsidRPr="00475F58">
        <w:rPr>
          <w:rtl/>
        </w:rPr>
        <w:tab/>
      </w:r>
      <w:r w:rsidRPr="00475F58">
        <w:t xml:space="preserve">1 = </w:t>
      </w:r>
      <w:r w:rsidRPr="00475F58">
        <w:rPr>
          <w:i/>
          <w:iCs/>
        </w:rPr>
        <w:t>n</w:t>
      </w:r>
      <w:r w:rsidRPr="00475F58">
        <w:rPr>
          <w:rtl/>
        </w:rPr>
        <w:t xml:space="preserve"> أو </w:t>
      </w:r>
      <w:r w:rsidRPr="00475F58">
        <w:t>2</w:t>
      </w:r>
      <w:r w:rsidRPr="00475F58">
        <w:rPr>
          <w:rtl/>
        </w:rPr>
        <w:t xml:space="preserve"> أو </w:t>
      </w:r>
      <w:r w:rsidRPr="00475F58">
        <w:t>3</w:t>
      </w:r>
      <w:r w:rsidRPr="00475F58">
        <w:rPr>
          <w:rtl/>
        </w:rPr>
        <w:t xml:space="preserve"> أو </w:t>
      </w:r>
      <w:r w:rsidRPr="00475F58">
        <w:t>4</w:t>
      </w:r>
      <w:r w:rsidRPr="00475F58">
        <w:rPr>
          <w:rtl/>
        </w:rPr>
        <w:t>.</w:t>
      </w:r>
    </w:p>
    <w:p w:rsidR="00AC2A0C" w:rsidRPr="00AC2A0C" w:rsidRDefault="00AC2A0C" w:rsidP="00DF24EB">
      <w:pPr>
        <w:rPr>
          <w:rtl/>
        </w:rPr>
      </w:pPr>
      <w:r w:rsidRPr="00AC2A0C">
        <w:rPr>
          <w:rtl/>
        </w:rPr>
        <w:t xml:space="preserve">ويوضح الشكل </w:t>
      </w:r>
      <w:r w:rsidR="00DF24EB">
        <w:t>3</w:t>
      </w:r>
      <w:r w:rsidRPr="00AC2A0C">
        <w:rPr>
          <w:rtl/>
        </w:rPr>
        <w:t xml:space="preserve"> ترتيب الترددات حيث </w:t>
      </w:r>
      <w:r w:rsidRPr="00AC2A0C">
        <w:t xml:space="preserve">MHz 11 701 = </w:t>
      </w:r>
      <w:r w:rsidRPr="00AC2A0C">
        <w:rPr>
          <w:i/>
          <w:iCs/>
        </w:rPr>
        <w:t>fr</w:t>
      </w:r>
      <w:r w:rsidRPr="00AC2A0C">
        <w:rPr>
          <w:rtl/>
        </w:rPr>
        <w:t>.</w:t>
      </w:r>
    </w:p>
    <w:p w:rsidR="00306B73" w:rsidRPr="008841DE" w:rsidRDefault="00306B73" w:rsidP="00306B73">
      <w:pPr>
        <w:pStyle w:val="FigureNo"/>
      </w:pPr>
      <w:r w:rsidRPr="008841DE">
        <w:rPr>
          <w:rFonts w:hint="cs"/>
          <w:rtl/>
        </w:rPr>
        <w:lastRenderedPageBreak/>
        <w:t xml:space="preserve">الشـكل </w:t>
      </w:r>
      <w:r>
        <w:t>3</w:t>
      </w:r>
    </w:p>
    <w:p w:rsidR="00306B73" w:rsidRPr="008841DE" w:rsidRDefault="00306B73" w:rsidP="00306B73">
      <w:pPr>
        <w:pStyle w:val="FigureTitle"/>
      </w:pPr>
      <w:r w:rsidRPr="00306B73">
        <w:rPr>
          <w:rtl/>
        </w:rPr>
        <w:t xml:space="preserve">ترتيب قنوات التردد الراديوي العاملة في نطاق التردد </w:t>
      </w:r>
      <w:r w:rsidRPr="00306B73">
        <w:t>GHz 14,5-14,25</w:t>
      </w:r>
      <w:r>
        <w:br/>
      </w:r>
      <w:r w:rsidRPr="00306B73">
        <w:rPr>
          <w:rFonts w:ascii="Times New Roman" w:hAnsi="Times New Roman"/>
          <w:b w:val="0"/>
          <w:bCs w:val="0"/>
          <w:rtl/>
        </w:rPr>
        <w:t xml:space="preserve">(جميع الترددات بوحدات </w:t>
      </w:r>
      <w:r w:rsidRPr="00306B73">
        <w:rPr>
          <w:rFonts w:ascii="Times New Roman" w:hAnsi="Times New Roman"/>
          <w:b w:val="0"/>
          <w:bCs w:val="0"/>
        </w:rPr>
        <w:t>MHz</w:t>
      </w:r>
      <w:r w:rsidRPr="00306B73">
        <w:rPr>
          <w:rFonts w:ascii="Times New Roman" w:hAnsi="Times New Roman"/>
          <w:b w:val="0"/>
          <w:bCs w:val="0"/>
          <w:rtl/>
        </w:rPr>
        <w:t>)</w:t>
      </w:r>
    </w:p>
    <w:p w:rsidR="00306B73" w:rsidRPr="008841DE" w:rsidRDefault="00045AC5" w:rsidP="00306B73">
      <w:pPr>
        <w:pStyle w:val="Figure"/>
        <w:rPr>
          <w:rtl/>
        </w:rPr>
      </w:pPr>
      <w:r>
        <w:rPr>
          <w:noProof/>
          <w:lang w:eastAsia="zh-CN"/>
        </w:rPr>
        <mc:AlternateContent>
          <mc:Choice Requires="wps">
            <w:drawing>
              <wp:anchor distT="0" distB="0" distL="114300" distR="114300" simplePos="0" relativeHeight="251676160" behindDoc="0" locked="0" layoutInCell="1" allowOverlap="1" wp14:anchorId="6D7E420D" wp14:editId="1FB8CBA9">
                <wp:simplePos x="0" y="0"/>
                <wp:positionH relativeFrom="column">
                  <wp:posOffset>3632571</wp:posOffset>
                </wp:positionH>
                <wp:positionV relativeFrom="paragraph">
                  <wp:posOffset>85090</wp:posOffset>
                </wp:positionV>
                <wp:extent cx="913765" cy="215265"/>
                <wp:effectExtent l="0" t="0" r="635" b="133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3950C9" w:rsidRDefault="00101942" w:rsidP="007C33FA">
                            <w:pPr>
                              <w:spacing w:before="0"/>
                              <w:ind w:left="57" w:right="57"/>
                              <w:jc w:val="center"/>
                              <w:rPr>
                                <w:sz w:val="16"/>
                                <w:szCs w:val="22"/>
                                <w:lang w:bidi="ar-EG"/>
                              </w:rPr>
                            </w:pPr>
                            <w:r w:rsidRPr="007C33FA">
                              <w:rPr>
                                <w:rFonts w:hint="cs"/>
                                <w:sz w:val="16"/>
                                <w:szCs w:val="22"/>
                                <w:rtl/>
                                <w:lang w:bidi="ar-EG"/>
                              </w:rPr>
                              <w:t>الإياب (الذهاب)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7E420D" id="Text Box 24" o:spid="_x0000_s1038" type="#_x0000_t202" style="position:absolute;left:0;text-align:left;margin-left:286.05pt;margin-top:6.7pt;width:71.95pt;height:16.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" filled="f" stroked="f">
                <v:textbox inset="0,0,0,0">
                  <w:txbxContent>
                    <w:p w:rsidR="00101942" w:rsidRPr="003950C9" w:rsidRDefault="00101942" w:rsidP="007C33FA">
                      <w:pPr>
                        <w:spacing w:before="0"/>
                        <w:ind w:left="57" w:right="57"/>
                        <w:jc w:val="center"/>
                        <w:rPr>
                          <w:sz w:val="16"/>
                          <w:szCs w:val="22"/>
                          <w:lang w:bidi="ar-EG"/>
                        </w:rPr>
                      </w:pPr>
                      <w:r w:rsidRPr="007C33FA">
                        <w:rPr>
                          <w:rFonts w:hint="cs"/>
                          <w:sz w:val="16"/>
                          <w:szCs w:val="22"/>
                          <w:rtl/>
                          <w:lang w:bidi="ar-EG"/>
                        </w:rPr>
                        <w:t>الإياب (الذهاب)</w:t>
                      </w:r>
                    </w:p>
                  </w:txbxContent>
                </v:textbox>
              </v:shape>
            </w:pict>
          </mc:Fallback>
        </mc:AlternateContent>
      </w:r>
      <w:r>
        <w:rPr>
          <w:noProof/>
          <w:lang w:eastAsia="zh-CN"/>
        </w:rPr>
        <mc:AlternateContent>
          <mc:Choice Requires="wps">
            <w:drawing>
              <wp:anchor distT="0" distB="0" distL="114300" distR="114300" simplePos="0" relativeHeight="251674112" behindDoc="0" locked="0" layoutInCell="1" allowOverlap="1" wp14:anchorId="1C45F233" wp14:editId="42694347">
                <wp:simplePos x="0" y="0"/>
                <wp:positionH relativeFrom="column">
                  <wp:posOffset>1551676</wp:posOffset>
                </wp:positionH>
                <wp:positionV relativeFrom="paragraph">
                  <wp:posOffset>85090</wp:posOffset>
                </wp:positionV>
                <wp:extent cx="982345" cy="215265"/>
                <wp:effectExtent l="0" t="0" r="8255" b="133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3950C9" w:rsidRDefault="00101942" w:rsidP="007C33FA">
                            <w:pPr>
                              <w:spacing w:before="0"/>
                              <w:ind w:left="57" w:right="57"/>
                              <w:jc w:val="center"/>
                              <w:rPr>
                                <w:sz w:val="16"/>
                                <w:szCs w:val="22"/>
                                <w:lang w:bidi="ar-EG"/>
                              </w:rPr>
                            </w:pPr>
                            <w:r w:rsidRPr="007C33FA">
                              <w:rPr>
                                <w:rFonts w:hint="cs"/>
                                <w:sz w:val="16"/>
                                <w:szCs w:val="22"/>
                                <w:rtl/>
                                <w:lang w:bidi="ar-EG"/>
                              </w:rPr>
                              <w:t>الذهاب (الإياب)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5F233" id="Text Box 23" o:spid="_x0000_s1039" type="#_x0000_t202" style="position:absolute;left:0;text-align:left;margin-left:122.2pt;margin-top:6.7pt;width:77.35pt;height:16.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K9sQIAALI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" filled="f" stroked="f">
                <v:textbox inset="0,0,0,0">
                  <w:txbxContent>
                    <w:p w:rsidR="00101942" w:rsidRPr="003950C9" w:rsidRDefault="00101942" w:rsidP="007C33FA">
                      <w:pPr>
                        <w:spacing w:before="0"/>
                        <w:ind w:left="57" w:right="57"/>
                        <w:jc w:val="center"/>
                        <w:rPr>
                          <w:sz w:val="16"/>
                          <w:szCs w:val="22"/>
                          <w:lang w:bidi="ar-EG"/>
                        </w:rPr>
                      </w:pPr>
                      <w:r w:rsidRPr="007C33FA">
                        <w:rPr>
                          <w:rFonts w:hint="cs"/>
                          <w:sz w:val="16"/>
                          <w:szCs w:val="22"/>
                          <w:rtl/>
                          <w:lang w:bidi="ar-EG"/>
                        </w:rPr>
                        <w:t>الذهاب (الإياب)</w:t>
                      </w:r>
                    </w:p>
                  </w:txbxContent>
                </v:textbox>
              </v:shape>
            </w:pict>
          </mc:Fallback>
        </mc:AlternateContent>
      </w:r>
      <w:r>
        <w:object w:dxaOrig="4653" w:dyaOrig="1824">
          <v:shape id="_x0000_i1031" type="#_x0000_t75" style="width:294.75pt;height:117pt" o:ole="">
            <v:imagedata r:id="rId27" o:title=""/>
          </v:shape>
          <o:OLEObject Type="Embed" ProgID="CorelDRAW.Graphic.14" ShapeID="_x0000_i1031" DrawAspect="Content" ObjectID="_1498993158" r:id="rId28"/>
        </w:object>
      </w:r>
    </w:p>
    <w:p w:rsidR="002807B6" w:rsidRPr="000554E3" w:rsidRDefault="000554E3" w:rsidP="008E58F5">
      <w:pPr>
        <w:pStyle w:val="Note"/>
        <w:spacing w:before="360"/>
        <w:rPr>
          <w:rFonts w:eastAsia="SimSun"/>
          <w:rtl/>
        </w:rPr>
      </w:pPr>
      <w:r w:rsidRPr="00DF24EB">
        <w:rPr>
          <w:rFonts w:eastAsia="SimSun"/>
          <w:spacing w:val="-4"/>
          <w:rtl/>
        </w:rPr>
        <w:t>الملاحظ</w:t>
      </w:r>
      <w:r w:rsidRPr="00DF24EB">
        <w:rPr>
          <w:rFonts w:eastAsia="SimSun" w:hint="cs"/>
          <w:spacing w:val="-4"/>
          <w:rtl/>
          <w:lang w:bidi="ar-EG"/>
        </w:rPr>
        <w:t>ـ</w:t>
      </w:r>
      <w:r w:rsidRPr="00DF24EB">
        <w:rPr>
          <w:rFonts w:eastAsia="SimSun"/>
          <w:spacing w:val="-4"/>
          <w:rtl/>
        </w:rPr>
        <w:t xml:space="preserve">ة </w:t>
      </w:r>
      <w:r w:rsidRPr="00DF24EB">
        <w:rPr>
          <w:rFonts w:eastAsia="SimSun"/>
          <w:spacing w:val="-4"/>
        </w:rPr>
        <w:t>1</w:t>
      </w:r>
      <w:r w:rsidRPr="00DF24EB">
        <w:rPr>
          <w:rFonts w:eastAsia="SimSun"/>
          <w:spacing w:val="-4"/>
          <w:rtl/>
        </w:rPr>
        <w:t xml:space="preserve"> </w:t>
      </w:r>
      <w:r w:rsidRPr="00DF24EB">
        <w:rPr>
          <w:rFonts w:eastAsia="SimSun" w:hint="cs"/>
          <w:spacing w:val="-4"/>
          <w:rtl/>
        </w:rPr>
        <w:t xml:space="preserve">- </w:t>
      </w:r>
      <w:r w:rsidRPr="00DF24EB">
        <w:rPr>
          <w:rFonts w:eastAsia="SimSun"/>
          <w:spacing w:val="-4"/>
          <w:rtl/>
        </w:rPr>
        <w:t xml:space="preserve">بسبب ضيق النطاق الحارس في الحافة وضيق النطاق الحارس المركزي، فإن القناتين </w:t>
      </w:r>
      <w:r w:rsidRPr="00DF24EB">
        <w:rPr>
          <w:rFonts w:eastAsia="SimSun"/>
          <w:spacing w:val="-4"/>
        </w:rPr>
        <w:t>1</w:t>
      </w:r>
      <w:r w:rsidRPr="00DF24EB">
        <w:rPr>
          <w:rFonts w:eastAsia="SimSun"/>
          <w:spacing w:val="-4"/>
          <w:rtl/>
        </w:rPr>
        <w:t xml:space="preserve"> و</w:t>
      </w:r>
      <w:r w:rsidRPr="00DF24EB">
        <w:rPr>
          <w:rFonts w:eastAsia="SimSun"/>
          <w:spacing w:val="-4"/>
        </w:rPr>
        <w:t>4</w:t>
      </w:r>
      <w:r w:rsidRPr="00DF24EB">
        <w:rPr>
          <w:rFonts w:eastAsia="SimSun"/>
          <w:spacing w:val="-4"/>
          <w:rtl/>
        </w:rPr>
        <w:t xml:space="preserve"> غير مناسبتين للاستعمال بالمعدل </w:t>
      </w:r>
      <w:r w:rsidRPr="00DF24EB">
        <w:rPr>
          <w:rFonts w:eastAsia="SimSun"/>
          <w:spacing w:val="-4"/>
        </w:rPr>
        <w:t>Mbit/s 34</w:t>
      </w:r>
      <w:r w:rsidRPr="000554E3">
        <w:rPr>
          <w:rFonts w:eastAsia="SimSun"/>
          <w:rtl/>
        </w:rPr>
        <w:t xml:space="preserve"> مع مباعدة بين القنوات قدرها </w:t>
      </w:r>
      <w:r w:rsidRPr="000554E3">
        <w:rPr>
          <w:rFonts w:eastAsia="SimSun"/>
        </w:rPr>
        <w:t>MHz 28</w:t>
      </w:r>
      <w:r w:rsidRPr="000554E3">
        <w:rPr>
          <w:rFonts w:eastAsia="SimSun"/>
          <w:rtl/>
        </w:rPr>
        <w:t xml:space="preserve">. لذلك تقتصر هاتان القناتان على الاستعمال في التلفزيون التماثلي ذي </w:t>
      </w:r>
      <w:r w:rsidRPr="000554E3">
        <w:rPr>
          <w:rFonts w:eastAsia="SimSun"/>
        </w:rPr>
        <w:t>625</w:t>
      </w:r>
      <w:r w:rsidRPr="000554E3">
        <w:rPr>
          <w:rFonts w:eastAsia="SimSun"/>
          <w:rtl/>
        </w:rPr>
        <w:t xml:space="preserve"> خطاً أو في أنظمة رقمية صغيرة السعة، مع تجزئة القنوات إلى </w:t>
      </w:r>
      <w:r w:rsidRPr="000554E3">
        <w:rPr>
          <w:rFonts w:eastAsia="SimSun"/>
        </w:rPr>
        <w:t>7</w:t>
      </w:r>
      <w:r w:rsidRPr="000554E3">
        <w:rPr>
          <w:rFonts w:eastAsia="SimSun"/>
          <w:rtl/>
        </w:rPr>
        <w:t xml:space="preserve"> و</w:t>
      </w:r>
      <w:r w:rsidRPr="000554E3">
        <w:rPr>
          <w:rFonts w:eastAsia="SimSun"/>
        </w:rPr>
        <w:t>MHz 3,5</w:t>
      </w:r>
      <w:r w:rsidRPr="000554E3">
        <w:rPr>
          <w:rFonts w:eastAsia="SimSun"/>
          <w:rtl/>
        </w:rPr>
        <w:t xml:space="preserve"> بأسلوب مماثل للأسلوب المعتمد في التوصية </w:t>
      </w:r>
      <w:r w:rsidRPr="000554E3">
        <w:rPr>
          <w:rFonts w:eastAsia="SimSun"/>
        </w:rPr>
        <w:t>ITU-R F.497</w:t>
      </w:r>
      <w:r w:rsidR="008E58F5">
        <w:rPr>
          <w:rFonts w:eastAsia="SimSun" w:hint="cs"/>
          <w:rtl/>
        </w:rPr>
        <w:t xml:space="preserve">، </w:t>
      </w:r>
      <w:r w:rsidRPr="000554E3">
        <w:rPr>
          <w:rFonts w:eastAsia="SimSun"/>
          <w:rtl/>
        </w:rPr>
        <w:t xml:space="preserve">الخياران </w:t>
      </w:r>
      <w:r w:rsidRPr="000554E3">
        <w:rPr>
          <w:rFonts w:eastAsia="SimSun"/>
        </w:rPr>
        <w:t>I</w:t>
      </w:r>
      <w:r w:rsidRPr="000554E3">
        <w:rPr>
          <w:rFonts w:eastAsia="SimSun"/>
          <w:rtl/>
        </w:rPr>
        <w:t xml:space="preserve"> و</w:t>
      </w:r>
      <w:r w:rsidRPr="000554E3">
        <w:rPr>
          <w:rFonts w:eastAsia="SimSun"/>
        </w:rPr>
        <w:t>III</w:t>
      </w:r>
      <w:r w:rsidRPr="000554E3">
        <w:rPr>
          <w:rFonts w:eastAsia="SimSun"/>
          <w:rtl/>
        </w:rPr>
        <w:t xml:space="preserve"> في الفقرة </w:t>
      </w:r>
      <w:r w:rsidRPr="000554E3">
        <w:rPr>
          <w:rFonts w:eastAsia="SimSun"/>
        </w:rPr>
        <w:t>10</w:t>
      </w:r>
      <w:r w:rsidRPr="000554E3">
        <w:rPr>
          <w:rFonts w:eastAsia="SimSun"/>
          <w:rtl/>
        </w:rPr>
        <w:t>.</w:t>
      </w:r>
    </w:p>
    <w:p w:rsidR="00101942" w:rsidRDefault="00101942" w:rsidP="00101942">
      <w:pPr>
        <w:pStyle w:val="Note"/>
        <w:spacing w:before="240"/>
      </w:pPr>
    </w:p>
    <w:p w:rsidR="00101942" w:rsidRDefault="00101942" w:rsidP="00101942">
      <w:pPr>
        <w:pStyle w:val="Note"/>
        <w:spacing w:before="240"/>
      </w:pPr>
    </w:p>
    <w:p w:rsidR="007C1C12" w:rsidRDefault="007C1C12" w:rsidP="007C1C12">
      <w:pPr>
        <w:pStyle w:val="AnnexNotitle"/>
        <w:rPr>
          <w:rFonts w:eastAsia="SimSun"/>
          <w:rtl/>
        </w:rPr>
      </w:pPr>
      <w:r w:rsidRPr="001B4D5E">
        <w:rPr>
          <w:rFonts w:eastAsia="SimSun" w:hint="cs"/>
          <w:rtl/>
        </w:rPr>
        <w:t>ال</w:t>
      </w:r>
      <w:r w:rsidRPr="001B4D5E">
        <w:rPr>
          <w:rFonts w:eastAsia="SimSun" w:hint="cs"/>
          <w:rtl/>
          <w:lang w:bidi="ar-EG"/>
        </w:rPr>
        <w:t>‍</w:t>
      </w:r>
      <w:r w:rsidRPr="001B4D5E">
        <w:rPr>
          <w:rFonts w:eastAsia="SimSun" w:hint="cs"/>
          <w:rtl/>
        </w:rPr>
        <w:t xml:space="preserve">ملحـق </w:t>
      </w:r>
      <w:r>
        <w:rPr>
          <w:rFonts w:eastAsia="SimSun"/>
        </w:rPr>
        <w:t>4</w:t>
      </w:r>
      <w:r w:rsidRPr="001B4D5E">
        <w:rPr>
          <w:rFonts w:eastAsia="SimSun"/>
          <w:rtl/>
        </w:rPr>
        <w:br/>
      </w:r>
      <w:r w:rsidRPr="001B4D5E">
        <w:rPr>
          <w:rFonts w:eastAsia="SimSun"/>
          <w:rtl/>
        </w:rPr>
        <w:br/>
      </w:r>
      <w:r w:rsidRPr="007C1C12">
        <w:rPr>
          <w:rFonts w:eastAsia="SimSun"/>
          <w:rtl/>
        </w:rPr>
        <w:t xml:space="preserve">ترتيب قنوات التردد الراديوي العاملة في النطاق </w:t>
      </w:r>
      <w:r w:rsidRPr="007C1C12">
        <w:rPr>
          <w:rFonts w:eastAsia="SimSun"/>
        </w:rPr>
        <w:t>GHz 14,5-14,25</w:t>
      </w:r>
      <w:r w:rsidRPr="007C1C12">
        <w:rPr>
          <w:rFonts w:eastAsia="SimSun"/>
          <w:rtl/>
        </w:rPr>
        <w:br/>
        <w:t xml:space="preserve">باستخدام مباعدة بين القنوات قدرها </w:t>
      </w:r>
      <w:r w:rsidRPr="007C1C12">
        <w:rPr>
          <w:rFonts w:eastAsia="SimSun" w:hint="cs"/>
        </w:rPr>
        <w:t>14</w:t>
      </w:r>
      <w:r w:rsidRPr="007C1C12">
        <w:rPr>
          <w:rFonts w:eastAsia="SimSun" w:hint="cs"/>
          <w:rtl/>
        </w:rPr>
        <w:t xml:space="preserve"> و</w:t>
      </w:r>
      <w:r w:rsidRPr="007C1C12">
        <w:rPr>
          <w:rFonts w:eastAsia="SimSun"/>
        </w:rPr>
        <w:t>7</w:t>
      </w:r>
      <w:r w:rsidRPr="007C1C12">
        <w:rPr>
          <w:rFonts w:eastAsia="SimSun" w:hint="cs"/>
          <w:rtl/>
        </w:rPr>
        <w:t xml:space="preserve"> و</w:t>
      </w:r>
      <w:r w:rsidRPr="007C1C12">
        <w:rPr>
          <w:rFonts w:eastAsia="SimSun"/>
        </w:rPr>
        <w:t>MHz 28</w:t>
      </w:r>
    </w:p>
    <w:p w:rsidR="007C1C12" w:rsidRDefault="007C1C12" w:rsidP="007C1C12">
      <w:pPr>
        <w:pStyle w:val="Annexref"/>
        <w:bidi/>
        <w:rPr>
          <w:rtl/>
          <w:lang w:bidi="ar-EG"/>
        </w:rPr>
      </w:pPr>
      <w:r>
        <w:rPr>
          <w:rFonts w:hint="cs"/>
          <w:rtl/>
          <w:lang w:bidi="ar-EG"/>
        </w:rPr>
        <w:t xml:space="preserve">(الجـدول </w:t>
      </w:r>
      <w:r w:rsidRPr="00465E9F">
        <w:rPr>
          <w:lang w:bidi="ar-EG"/>
        </w:rPr>
        <w:t>1</w:t>
      </w:r>
      <w:r w:rsidRPr="00465E9F">
        <w:rPr>
          <w:rFonts w:hint="cs"/>
          <w:rtl/>
          <w:lang w:bidi="ar-EG"/>
        </w:rPr>
        <w:t>)</w:t>
      </w:r>
    </w:p>
    <w:p w:rsidR="007C1C12" w:rsidRPr="001B4D5E" w:rsidRDefault="007C1C12" w:rsidP="007C1C12">
      <w:pPr>
        <w:pStyle w:val="Normalaftertitle"/>
        <w:rPr>
          <w:rFonts w:eastAsia="SimSun"/>
          <w:rtl/>
        </w:rPr>
      </w:pPr>
      <w:r w:rsidRPr="00475F58">
        <w:rPr>
          <w:rtl/>
        </w:rPr>
        <w:t xml:space="preserve">يستعمل في إيطاليا النطاق </w:t>
      </w:r>
      <w:r w:rsidRPr="00475F58">
        <w:t>GHz</w:t>
      </w:r>
      <w:r>
        <w:t> </w:t>
      </w:r>
      <w:r w:rsidRPr="00475F58">
        <w:t>14,5</w:t>
      </w:r>
      <w:r>
        <w:t>-</w:t>
      </w:r>
      <w:r w:rsidRPr="00475F58">
        <w:t>14,25</w:t>
      </w:r>
      <w:r w:rsidRPr="00475F58">
        <w:rPr>
          <w:rtl/>
        </w:rPr>
        <w:t xml:space="preserve"> </w:t>
      </w:r>
      <w:r>
        <w:rPr>
          <w:rFonts w:hint="cs"/>
          <w:rtl/>
        </w:rPr>
        <w:t xml:space="preserve">مع قنوات راديوية بعروض متعددة </w:t>
      </w:r>
      <w:r w:rsidRPr="00475F58">
        <w:rPr>
          <w:rtl/>
        </w:rPr>
        <w:t xml:space="preserve">لإرسال إشارات </w:t>
      </w:r>
      <w:r>
        <w:rPr>
          <w:rFonts w:hint="cs"/>
          <w:rtl/>
        </w:rPr>
        <w:t>تلفزيونية</w:t>
      </w:r>
      <w:r w:rsidRPr="00475F58">
        <w:rPr>
          <w:rtl/>
        </w:rPr>
        <w:t xml:space="preserve"> </w:t>
      </w:r>
      <w:r>
        <w:rPr>
          <w:rFonts w:hint="cs"/>
          <w:rtl/>
        </w:rPr>
        <w:t>رقمية</w:t>
      </w:r>
      <w:r w:rsidRPr="00733BE5">
        <w:rPr>
          <w:rFonts w:hint="cs"/>
          <w:rtl/>
        </w:rPr>
        <w:t xml:space="preserve"> </w:t>
      </w:r>
      <w:r>
        <w:rPr>
          <w:rFonts w:hint="cs"/>
          <w:rtl/>
        </w:rPr>
        <w:t>مختلفة.</w:t>
      </w:r>
    </w:p>
    <w:p w:rsidR="002807B6" w:rsidRPr="000554E3" w:rsidRDefault="007C1C12" w:rsidP="007C1C12">
      <w:pPr>
        <w:rPr>
          <w:rFonts w:eastAsia="SimSun"/>
          <w:rtl/>
        </w:rPr>
      </w:pPr>
      <w:r w:rsidRPr="007C1C12">
        <w:rPr>
          <w:rFonts w:eastAsia="SimSun"/>
          <w:rtl/>
        </w:rPr>
        <w:t xml:space="preserve">الترتيب المحدد لقنوات التردد الراديوي بالمباعدة </w:t>
      </w:r>
      <w:r w:rsidRPr="007C1C12">
        <w:rPr>
          <w:rFonts w:eastAsia="SimSun"/>
        </w:rPr>
        <w:t>MHz 28</w:t>
      </w:r>
      <w:r w:rsidRPr="007C1C12">
        <w:rPr>
          <w:rFonts w:eastAsia="SimSun"/>
          <w:rtl/>
        </w:rPr>
        <w:t xml:space="preserve"> يستنتج كما يلي:</w:t>
      </w:r>
    </w:p>
    <w:p w:rsidR="007C1C12" w:rsidRPr="00475F58" w:rsidRDefault="007C1C12" w:rsidP="007C1C12">
      <w:pPr>
        <w:pStyle w:val="enumlev1"/>
        <w:rPr>
          <w:rtl/>
        </w:rPr>
      </w:pPr>
      <w:r w:rsidRPr="00475F58">
        <w:rPr>
          <w:rtl/>
        </w:rPr>
        <w:tab/>
        <w:t>النصف السفلي للنطاق:</w:t>
      </w:r>
      <w:r w:rsidRPr="00475F58">
        <w:rPr>
          <w:rtl/>
        </w:rPr>
        <w:tab/>
      </w:r>
      <w:r w:rsidRPr="00475F58">
        <w:t>MHz</w:t>
      </w:r>
      <w:r w:rsidRPr="00475F58">
        <w:rPr>
          <w:rtl/>
        </w:rPr>
        <w:tab/>
      </w:r>
      <w:r w:rsidRPr="00475F58">
        <w:rPr>
          <w:i/>
          <w:iCs/>
        </w:rPr>
        <w:t>f</w:t>
      </w:r>
      <w:r w:rsidRPr="00475F58">
        <w:rPr>
          <w:i/>
          <w:iCs/>
          <w:position w:val="-4"/>
          <w:sz w:val="16"/>
          <w:szCs w:val="19"/>
        </w:rPr>
        <w:t xml:space="preserve">n  </w:t>
      </w:r>
      <w:r w:rsidRPr="00475F58">
        <w:t xml:space="preserve">=  </w:t>
      </w:r>
      <w:r w:rsidRPr="00475F58">
        <w:rPr>
          <w:i/>
          <w:iCs/>
        </w:rPr>
        <w:t>f</w:t>
      </w:r>
      <w:r w:rsidRPr="00475F58">
        <w:rPr>
          <w:i/>
          <w:iCs/>
          <w:position w:val="-4"/>
          <w:sz w:val="16"/>
          <w:szCs w:val="19"/>
        </w:rPr>
        <w:t>r</w:t>
      </w:r>
      <w:r w:rsidRPr="00475F58">
        <w:t xml:space="preserve"> </w:t>
      </w:r>
      <w:r w:rsidRPr="00475F58">
        <w:rPr>
          <w:rFonts w:ascii="Symbol" w:hAnsi="Symbol"/>
        </w:rPr>
        <w:t></w:t>
      </w:r>
      <w:r w:rsidRPr="00475F58">
        <w:t xml:space="preserve"> 2</w:t>
      </w:r>
      <w:r w:rsidRPr="00475F58">
        <w:rPr>
          <w:sz w:val="12"/>
          <w:szCs w:val="14"/>
        </w:rPr>
        <w:t> </w:t>
      </w:r>
      <w:r w:rsidRPr="00475F58">
        <w:t>5</w:t>
      </w:r>
      <w:r>
        <w:t>36</w:t>
      </w:r>
      <w:r w:rsidRPr="00475F58">
        <w:t xml:space="preserve"> </w:t>
      </w:r>
      <w:r w:rsidRPr="00475F58">
        <w:rPr>
          <w:rFonts w:ascii="Symbol" w:hAnsi="Symbol"/>
        </w:rPr>
        <w:t></w:t>
      </w:r>
      <w:r w:rsidRPr="00475F58">
        <w:t xml:space="preserve"> </w:t>
      </w:r>
      <w:r>
        <w:t>28</w:t>
      </w:r>
      <w:r w:rsidRPr="00475F58">
        <w:t xml:space="preserve"> </w:t>
      </w:r>
      <w:r w:rsidRPr="00475F58">
        <w:rPr>
          <w:i/>
          <w:iCs/>
        </w:rPr>
        <w:t>n</w:t>
      </w:r>
    </w:p>
    <w:p w:rsidR="002807B6" w:rsidRPr="000554E3" w:rsidRDefault="007C1C12" w:rsidP="007C1C12">
      <w:pPr>
        <w:pStyle w:val="enumlev1"/>
        <w:rPr>
          <w:rFonts w:eastAsia="SimSun"/>
          <w:rtl/>
        </w:rPr>
      </w:pPr>
      <w:r w:rsidRPr="00475F58">
        <w:rPr>
          <w:rtl/>
        </w:rPr>
        <w:tab/>
        <w:t>النصف العلوي للنطاق:</w:t>
      </w:r>
      <w:r w:rsidRPr="00475F58">
        <w:rPr>
          <w:rtl/>
        </w:rPr>
        <w:tab/>
      </w:r>
      <w:r w:rsidRPr="00475F58">
        <w:t>MHz</w:t>
      </w:r>
      <w:r w:rsidRPr="00475F58">
        <w:rPr>
          <w:rtl/>
        </w:rPr>
        <w:tab/>
      </w:r>
      <w:r w:rsidRPr="00475F58">
        <w:rPr>
          <w:i/>
          <w:iCs/>
        </w:rPr>
        <w:t>f</w:t>
      </w:r>
      <w:r>
        <w:rPr>
          <w:i/>
          <w:iCs/>
          <w:position w:val="-4"/>
          <w:sz w:val="16"/>
          <w:szCs w:val="19"/>
        </w:rPr>
        <w:t>n’</w:t>
      </w:r>
      <w:r w:rsidRPr="00475F58">
        <w:rPr>
          <w:i/>
          <w:iCs/>
          <w:position w:val="-4"/>
          <w:sz w:val="16"/>
          <w:szCs w:val="19"/>
        </w:rPr>
        <w:t xml:space="preserve">  </w:t>
      </w:r>
      <w:r w:rsidRPr="00475F58">
        <w:rPr>
          <w:rFonts w:ascii="Symbol" w:hAnsi="Symbol"/>
        </w:rPr>
        <w:t></w:t>
      </w:r>
      <w:r w:rsidRPr="00475F58">
        <w:t xml:space="preserve">  </w:t>
      </w:r>
      <w:r w:rsidRPr="00475F58">
        <w:rPr>
          <w:i/>
          <w:iCs/>
        </w:rPr>
        <w:t>f</w:t>
      </w:r>
      <w:r w:rsidRPr="00475F58">
        <w:rPr>
          <w:i/>
          <w:iCs/>
          <w:position w:val="-4"/>
          <w:sz w:val="16"/>
          <w:szCs w:val="19"/>
        </w:rPr>
        <w:t>r</w:t>
      </w:r>
      <w:r w:rsidRPr="00475F58">
        <w:t xml:space="preserve"> </w:t>
      </w:r>
      <w:r w:rsidRPr="00475F58">
        <w:rPr>
          <w:rFonts w:ascii="Symbol" w:hAnsi="Symbol"/>
        </w:rPr>
        <w:t></w:t>
      </w:r>
      <w:r w:rsidRPr="00475F58">
        <w:t xml:space="preserve"> 2</w:t>
      </w:r>
      <w:r w:rsidRPr="00475F58">
        <w:rPr>
          <w:sz w:val="12"/>
          <w:szCs w:val="14"/>
        </w:rPr>
        <w:t> </w:t>
      </w:r>
      <w:r w:rsidRPr="00475F58">
        <w:t>67</w:t>
      </w:r>
      <w:r>
        <w:t>2</w:t>
      </w:r>
      <w:r w:rsidRPr="00475F58">
        <w:t xml:space="preserve"> </w:t>
      </w:r>
      <w:r w:rsidRPr="00475F58">
        <w:rPr>
          <w:rFonts w:ascii="Symbol" w:hAnsi="Symbol"/>
        </w:rPr>
        <w:t></w:t>
      </w:r>
      <w:r w:rsidRPr="00475F58">
        <w:t xml:space="preserve"> </w:t>
      </w:r>
      <w:r>
        <w:t>28</w:t>
      </w:r>
      <w:r w:rsidRPr="00475F58">
        <w:rPr>
          <w:i/>
          <w:iCs/>
        </w:rPr>
        <w:t xml:space="preserve"> n</w:t>
      </w:r>
    </w:p>
    <w:p w:rsidR="00106CAB" w:rsidRPr="000923A6" w:rsidRDefault="00106CAB" w:rsidP="00106CAB">
      <w:pPr>
        <w:spacing w:line="190" w:lineRule="auto"/>
        <w:rPr>
          <w:rtl/>
        </w:rPr>
      </w:pPr>
      <w:r w:rsidRPr="000923A6">
        <w:rPr>
          <w:rtl/>
        </w:rPr>
        <w:t>حيث</w:t>
      </w:r>
      <w:r w:rsidRPr="000923A6">
        <w:rPr>
          <w:rFonts w:hint="cs"/>
          <w:rtl/>
        </w:rPr>
        <w:t>:</w:t>
      </w:r>
    </w:p>
    <w:p w:rsidR="00106CAB" w:rsidRPr="000923A6" w:rsidRDefault="00106CAB" w:rsidP="00101942">
      <w:pPr>
        <w:pStyle w:val="enumlev1"/>
        <w:rPr>
          <w:rtl/>
        </w:rPr>
      </w:pPr>
      <w:r w:rsidRPr="000923A6">
        <w:rPr>
          <w:rtl/>
        </w:rPr>
        <w:tab/>
      </w:r>
      <w:r w:rsidRPr="000923A6">
        <w:rPr>
          <w:i/>
          <w:iCs/>
        </w:rPr>
        <w:t>f</w:t>
      </w:r>
      <w:r w:rsidRPr="000923A6">
        <w:rPr>
          <w:i/>
          <w:iCs/>
          <w:position w:val="-4"/>
          <w:sz w:val="16"/>
          <w:szCs w:val="19"/>
        </w:rPr>
        <w:t>r</w:t>
      </w:r>
      <w:r w:rsidRPr="000923A6">
        <w:rPr>
          <w:rtl/>
        </w:rPr>
        <w:t>:  تردد مرجعي</w:t>
      </w:r>
    </w:p>
    <w:p w:rsidR="00106CAB" w:rsidRPr="000923A6" w:rsidRDefault="00106CAB" w:rsidP="00101942">
      <w:pPr>
        <w:pStyle w:val="enumlev1"/>
        <w:rPr>
          <w:rtl/>
        </w:rPr>
      </w:pPr>
      <w:r w:rsidRPr="000923A6">
        <w:rPr>
          <w:rtl/>
        </w:rPr>
        <w:tab/>
      </w:r>
      <w:r w:rsidRPr="000923A6">
        <w:t xml:space="preserve">1 = </w:t>
      </w:r>
      <w:r w:rsidRPr="000923A6">
        <w:rPr>
          <w:i/>
          <w:iCs/>
        </w:rPr>
        <w:t>n</w:t>
      </w:r>
      <w:r w:rsidRPr="000923A6">
        <w:rPr>
          <w:rtl/>
        </w:rPr>
        <w:t xml:space="preserve"> أو </w:t>
      </w:r>
      <w:r w:rsidRPr="000923A6">
        <w:t>2</w:t>
      </w:r>
      <w:r w:rsidRPr="000923A6">
        <w:rPr>
          <w:rtl/>
        </w:rPr>
        <w:t xml:space="preserve"> أو </w:t>
      </w:r>
      <w:r w:rsidRPr="000923A6">
        <w:t>3</w:t>
      </w:r>
      <w:r w:rsidRPr="000923A6">
        <w:rPr>
          <w:rtl/>
        </w:rPr>
        <w:t xml:space="preserve"> أو </w:t>
      </w:r>
      <w:r w:rsidRPr="000923A6">
        <w:t>4</w:t>
      </w:r>
      <w:r w:rsidRPr="000923A6">
        <w:rPr>
          <w:rtl/>
        </w:rPr>
        <w:t>.</w:t>
      </w:r>
    </w:p>
    <w:p w:rsidR="00106CAB" w:rsidRPr="000923A6" w:rsidRDefault="00106CAB" w:rsidP="008E58F5">
      <w:pPr>
        <w:tabs>
          <w:tab w:val="left" w:pos="794"/>
          <w:tab w:val="left" w:pos="3118"/>
          <w:tab w:val="left" w:pos="4252"/>
        </w:tabs>
        <w:spacing w:before="60" w:line="190" w:lineRule="auto"/>
        <w:rPr>
          <w:rtl/>
          <w:lang w:bidi="ar-EG"/>
        </w:rPr>
      </w:pPr>
      <w:r w:rsidRPr="000923A6">
        <w:rPr>
          <w:rtl/>
        </w:rPr>
        <w:t xml:space="preserve">ويوضح في الشكل </w:t>
      </w:r>
      <w:r w:rsidR="008E58F5">
        <w:t>4</w:t>
      </w:r>
      <w:r w:rsidRPr="000923A6">
        <w:rPr>
          <w:rtl/>
        </w:rPr>
        <w:t xml:space="preserve"> ترتيب الترددات حيث </w:t>
      </w:r>
      <w:r w:rsidRPr="000923A6">
        <w:t xml:space="preserve">MHz 11 701 = </w:t>
      </w:r>
      <w:r w:rsidRPr="000923A6">
        <w:rPr>
          <w:i/>
          <w:iCs/>
        </w:rPr>
        <w:t>f</w:t>
      </w:r>
      <w:r w:rsidRPr="000923A6">
        <w:rPr>
          <w:i/>
          <w:iCs/>
          <w:position w:val="-4"/>
          <w:sz w:val="16"/>
          <w:szCs w:val="19"/>
        </w:rPr>
        <w:t>r</w:t>
      </w:r>
      <w:r w:rsidRPr="000923A6">
        <w:rPr>
          <w:rtl/>
        </w:rPr>
        <w:t>.</w:t>
      </w:r>
    </w:p>
    <w:p w:rsidR="00106CAB" w:rsidRPr="000923A6" w:rsidRDefault="00106CAB" w:rsidP="00106CAB">
      <w:pPr>
        <w:rPr>
          <w:rtl/>
          <w:lang w:bidi="ar-EG"/>
        </w:rPr>
      </w:pPr>
      <w:r w:rsidRPr="000923A6">
        <w:rPr>
          <w:rFonts w:hint="cs"/>
          <w:rtl/>
          <w:lang w:bidi="ar-EG"/>
        </w:rPr>
        <w:t xml:space="preserve">ويتم الحصول على ترتيبات القنوات التي تقل عن </w:t>
      </w:r>
      <w:r w:rsidRPr="000923A6">
        <w:rPr>
          <w:lang w:bidi="ar-EG"/>
        </w:rPr>
        <w:t>MHz 7</w:t>
      </w:r>
      <w:r w:rsidRPr="000923A6">
        <w:rPr>
          <w:rFonts w:hint="cs"/>
          <w:rtl/>
          <w:lang w:bidi="ar-EG"/>
        </w:rPr>
        <w:t xml:space="preserve"> و</w:t>
      </w:r>
      <w:r w:rsidRPr="000923A6">
        <w:rPr>
          <w:lang w:bidi="ar-EG"/>
        </w:rPr>
        <w:t>MHz 14</w:t>
      </w:r>
      <w:r w:rsidRPr="000923A6">
        <w:rPr>
          <w:rFonts w:hint="cs"/>
          <w:rtl/>
          <w:lang w:bidi="ar-EG"/>
        </w:rPr>
        <w:t xml:space="preserve"> عن طريق تقسيم القنوات الأساسية ذات </w:t>
      </w:r>
      <w:r w:rsidRPr="000923A6">
        <w:rPr>
          <w:lang w:bidi="ar-EG"/>
        </w:rPr>
        <w:t>MHz 28</w:t>
      </w:r>
      <w:r w:rsidRPr="000923A6">
        <w:rPr>
          <w:rFonts w:hint="cs"/>
          <w:rtl/>
          <w:lang w:bidi="ar-EG"/>
        </w:rPr>
        <w:t>.</w:t>
      </w:r>
    </w:p>
    <w:p w:rsidR="00101942" w:rsidRPr="008841DE" w:rsidRDefault="00101942" w:rsidP="00101942">
      <w:pPr>
        <w:pStyle w:val="FigureNo"/>
      </w:pPr>
      <w:r w:rsidRPr="00101942">
        <w:rPr>
          <w:rtl/>
          <w:lang w:bidi="ar-SA"/>
        </w:rPr>
        <w:lastRenderedPageBreak/>
        <w:t>الش</w:t>
      </w:r>
      <w:r w:rsidRPr="00101942">
        <w:rPr>
          <w:rFonts w:hint="cs"/>
          <w:rtl/>
          <w:lang w:bidi="ar-SA"/>
        </w:rPr>
        <w:t>ـ</w:t>
      </w:r>
      <w:r w:rsidRPr="00101942">
        <w:rPr>
          <w:rtl/>
          <w:lang w:bidi="ar-SA"/>
        </w:rPr>
        <w:t xml:space="preserve">كل </w:t>
      </w:r>
      <w:r w:rsidRPr="00101942">
        <w:t>4</w:t>
      </w:r>
    </w:p>
    <w:p w:rsidR="00101942" w:rsidRPr="008841DE" w:rsidRDefault="00101942" w:rsidP="00101942">
      <w:pPr>
        <w:pStyle w:val="FigureTitle"/>
      </w:pPr>
      <w:r w:rsidRPr="00101942">
        <w:rPr>
          <w:rtl/>
        </w:rPr>
        <w:t>ترتيب قنوات التردد الراديوي لأنظمة مرحلات راديوية تعمل</w:t>
      </w:r>
      <w:r w:rsidRPr="00101942">
        <w:rPr>
          <w:rtl/>
        </w:rPr>
        <w:br/>
        <w:t xml:space="preserve">في النطاق </w:t>
      </w:r>
      <w:r w:rsidRPr="00101942">
        <w:t>GHz 14</w:t>
      </w:r>
      <w:r w:rsidRPr="00101942">
        <w:rPr>
          <w:rtl/>
        </w:rPr>
        <w:t xml:space="preserve"> بمباعدة قدرها </w:t>
      </w:r>
      <w:r w:rsidRPr="00101942">
        <w:t>MHz 20</w:t>
      </w:r>
      <w:r w:rsidRPr="00101942">
        <w:br/>
      </w:r>
      <w:r w:rsidRPr="00101942">
        <w:rPr>
          <w:rFonts w:ascii="Times New Roman" w:hAnsi="Times New Roman"/>
          <w:b w:val="0"/>
          <w:bCs w:val="0"/>
          <w:rtl/>
        </w:rPr>
        <w:t xml:space="preserve">(جميع الترددات بوحدات </w:t>
      </w:r>
      <w:r w:rsidRPr="00101942">
        <w:rPr>
          <w:rFonts w:ascii="Times New Roman" w:hAnsi="Times New Roman"/>
          <w:b w:val="0"/>
          <w:bCs w:val="0"/>
        </w:rPr>
        <w:t>MHz</w:t>
      </w:r>
      <w:r w:rsidRPr="00101942">
        <w:rPr>
          <w:rFonts w:ascii="Times New Roman" w:hAnsi="Times New Roman"/>
          <w:b w:val="0"/>
          <w:bCs w:val="0"/>
          <w:rtl/>
        </w:rPr>
        <w:t>)</w:t>
      </w:r>
    </w:p>
    <w:p w:rsidR="00101942" w:rsidRDefault="00101942" w:rsidP="00101942">
      <w:pPr>
        <w:pStyle w:val="Figure"/>
        <w:rPr>
          <w:highlight w:val="yellow"/>
          <w:lang w:bidi="ar-EG"/>
        </w:rPr>
      </w:pPr>
      <w:r w:rsidRPr="00106CAB">
        <w:rPr>
          <w:rFonts w:hint="cs"/>
          <w:noProof/>
          <w:highlight w:val="yellow"/>
          <w:rtl/>
          <w:lang w:eastAsia="zh-CN"/>
        </w:rPr>
        <mc:AlternateContent>
          <mc:Choice Requires="wps">
            <w:drawing>
              <wp:anchor distT="0" distB="0" distL="114300" distR="114300" simplePos="0" relativeHeight="251678208" behindDoc="0" locked="0" layoutInCell="0" allowOverlap="1" wp14:anchorId="53575B9D" wp14:editId="59627724">
                <wp:simplePos x="0" y="0"/>
                <wp:positionH relativeFrom="column">
                  <wp:posOffset>1775467</wp:posOffset>
                </wp:positionH>
                <wp:positionV relativeFrom="paragraph">
                  <wp:posOffset>79682</wp:posOffset>
                </wp:positionV>
                <wp:extent cx="709868" cy="153035"/>
                <wp:effectExtent l="0" t="0" r="14605" b="1841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868"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234F47" w:rsidRDefault="00101942" w:rsidP="00101942">
                            <w:pPr>
                              <w:tabs>
                                <w:tab w:val="center" w:pos="1225"/>
                                <w:tab w:val="center" w:pos="4911"/>
                              </w:tabs>
                              <w:spacing w:before="0"/>
                              <w:rPr>
                                <w:sz w:val="16"/>
                                <w:szCs w:val="22"/>
                                <w:lang w:val="fr-FR" w:bidi="ar-EG"/>
                              </w:rPr>
                            </w:pPr>
                            <w:r>
                              <w:rPr>
                                <w:rFonts w:hint="cs"/>
                                <w:sz w:val="16"/>
                                <w:szCs w:val="22"/>
                                <w:rtl/>
                                <w:lang w:val="fr-FR" w:bidi="ar-EG"/>
                              </w:rPr>
                              <w:t>الذهاب (الإياب)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75B9D" id="Text Box 25" o:spid="_x0000_s1040" type="#_x0000_t202" style="position:absolute;left:0;text-align:left;margin-left:139.8pt;margin-top:6.25pt;width:55.9pt;height:12.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" o:allowincell="f" filled="f" stroked="f">
                <v:textbox inset="0,0,0,0">
                  <w:txbxContent>
                    <w:p w:rsidR="00101942" w:rsidRPr="00234F47" w:rsidRDefault="00101942" w:rsidP="00101942">
                      <w:pPr>
                        <w:tabs>
                          <w:tab w:val="center" w:pos="1225"/>
                          <w:tab w:val="center" w:pos="4911"/>
                        </w:tabs>
                        <w:spacing w:before="0"/>
                        <w:rPr>
                          <w:sz w:val="16"/>
                          <w:szCs w:val="22"/>
                          <w:lang w:val="fr-FR" w:bidi="ar-EG"/>
                        </w:rPr>
                      </w:pPr>
                      <w:r>
                        <w:rPr>
                          <w:rFonts w:hint="cs"/>
                          <w:sz w:val="16"/>
                          <w:szCs w:val="22"/>
                          <w:rtl/>
                          <w:lang w:val="fr-FR" w:bidi="ar-EG"/>
                        </w:rPr>
                        <w:t>الذهاب (الإياب)</w:t>
                      </w:r>
                    </w:p>
                  </w:txbxContent>
                </v:textbox>
              </v:shape>
            </w:pict>
          </mc:Fallback>
        </mc:AlternateContent>
      </w:r>
      <w:r w:rsidRPr="00106CAB">
        <w:rPr>
          <w:rFonts w:hint="cs"/>
          <w:noProof/>
          <w:highlight w:val="yellow"/>
          <w:rtl/>
          <w:lang w:eastAsia="zh-CN"/>
        </w:rPr>
        <mc:AlternateContent>
          <mc:Choice Requires="wps">
            <w:drawing>
              <wp:anchor distT="0" distB="0" distL="114300" distR="114300" simplePos="0" relativeHeight="251680256" behindDoc="0" locked="0" layoutInCell="0" allowOverlap="1" wp14:anchorId="1CAF07BA" wp14:editId="01C83248">
                <wp:simplePos x="0" y="0"/>
                <wp:positionH relativeFrom="column">
                  <wp:posOffset>4022487</wp:posOffset>
                </wp:positionH>
                <wp:positionV relativeFrom="paragraph">
                  <wp:posOffset>94755</wp:posOffset>
                </wp:positionV>
                <wp:extent cx="683534" cy="153035"/>
                <wp:effectExtent l="0" t="0" r="254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34"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42" w:rsidRPr="00234F47" w:rsidRDefault="00101942" w:rsidP="00101942">
                            <w:pPr>
                              <w:tabs>
                                <w:tab w:val="center" w:pos="1225"/>
                                <w:tab w:val="center" w:pos="4911"/>
                              </w:tabs>
                              <w:spacing w:before="0"/>
                              <w:rPr>
                                <w:sz w:val="16"/>
                                <w:szCs w:val="22"/>
                                <w:lang w:val="fr-FR" w:bidi="ar-EG"/>
                              </w:rPr>
                            </w:pPr>
                            <w:r>
                              <w:rPr>
                                <w:rFonts w:hint="cs"/>
                                <w:sz w:val="16"/>
                                <w:szCs w:val="22"/>
                                <w:rtl/>
                                <w:lang w:val="fr-FR" w:bidi="ar-EG"/>
                              </w:rPr>
                              <w:t>الإياب (الذهاب)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F07BA" id="Text Box 5" o:spid="_x0000_s1041" type="#_x0000_t202" style="position:absolute;left:0;text-align:left;margin-left:316.75pt;margin-top:7.45pt;width:53.8pt;height:12.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" o:allowincell="f" filled="f" stroked="f">
                <v:textbox inset="0,0,0,0">
                  <w:txbxContent>
                    <w:p w:rsidR="00101942" w:rsidRPr="00234F47" w:rsidRDefault="00101942" w:rsidP="00101942">
                      <w:pPr>
                        <w:tabs>
                          <w:tab w:val="center" w:pos="1225"/>
                          <w:tab w:val="center" w:pos="4911"/>
                        </w:tabs>
                        <w:spacing w:before="0"/>
                        <w:rPr>
                          <w:sz w:val="16"/>
                          <w:szCs w:val="22"/>
                          <w:lang w:val="fr-FR" w:bidi="ar-EG"/>
                        </w:rPr>
                      </w:pPr>
                      <w:r>
                        <w:rPr>
                          <w:rFonts w:hint="cs"/>
                          <w:sz w:val="16"/>
                          <w:szCs w:val="22"/>
                          <w:rtl/>
                          <w:lang w:val="fr-FR" w:bidi="ar-EG"/>
                        </w:rPr>
                        <w:t>الإياب (الذهاب)</w:t>
                      </w:r>
                    </w:p>
                  </w:txbxContent>
                </v:textbox>
              </v:shape>
            </w:pict>
          </mc:Fallback>
        </mc:AlternateContent>
      </w:r>
      <w:r w:rsidR="000923A6">
        <w:object w:dxaOrig="5914" w:dyaOrig="2553">
          <v:shape id="_x0000_i1032" type="#_x0000_t75" style="width:388.5pt;height:163.5pt" o:ole="">
            <v:imagedata r:id="rId29" o:title=""/>
          </v:shape>
          <o:OLEObject Type="Embed" ProgID="CorelDRAW.Graphic.14" ShapeID="_x0000_i1032" DrawAspect="Content" ObjectID="_1498993159" r:id="rId30"/>
        </w:object>
      </w:r>
    </w:p>
    <w:p w:rsidR="000923A6" w:rsidRDefault="000923A6" w:rsidP="000923A6">
      <w:pPr>
        <w:pStyle w:val="Note"/>
        <w:spacing w:before="240"/>
      </w:pPr>
    </w:p>
    <w:p w:rsidR="000923A6" w:rsidRDefault="000923A6" w:rsidP="000923A6">
      <w:pPr>
        <w:pStyle w:val="Note"/>
        <w:spacing w:before="0"/>
      </w:pPr>
    </w:p>
    <w:p w:rsidR="000923A6" w:rsidRDefault="000923A6" w:rsidP="000923A6">
      <w:pPr>
        <w:pStyle w:val="AnnexNotitle"/>
        <w:rPr>
          <w:rFonts w:eastAsia="SimSun"/>
          <w:rtl/>
        </w:rPr>
      </w:pPr>
      <w:r w:rsidRPr="001B4D5E">
        <w:rPr>
          <w:rFonts w:eastAsia="SimSun" w:hint="cs"/>
          <w:rtl/>
        </w:rPr>
        <w:t>ال</w:t>
      </w:r>
      <w:r w:rsidRPr="001B4D5E">
        <w:rPr>
          <w:rFonts w:eastAsia="SimSun" w:hint="cs"/>
          <w:rtl/>
          <w:lang w:bidi="ar-EG"/>
        </w:rPr>
        <w:t>‍</w:t>
      </w:r>
      <w:r w:rsidRPr="001B4D5E">
        <w:rPr>
          <w:rFonts w:eastAsia="SimSun" w:hint="cs"/>
          <w:rtl/>
        </w:rPr>
        <w:t xml:space="preserve">ملحـق </w:t>
      </w:r>
      <w:r>
        <w:rPr>
          <w:rFonts w:eastAsia="SimSun"/>
        </w:rPr>
        <w:t>5</w:t>
      </w:r>
      <w:r w:rsidRPr="001B4D5E">
        <w:rPr>
          <w:rFonts w:eastAsia="SimSun"/>
          <w:rtl/>
        </w:rPr>
        <w:br/>
      </w:r>
      <w:r w:rsidRPr="001B4D5E">
        <w:rPr>
          <w:rFonts w:eastAsia="SimSun"/>
          <w:rtl/>
        </w:rPr>
        <w:br/>
      </w:r>
      <w:r w:rsidRPr="000923A6">
        <w:rPr>
          <w:rFonts w:eastAsia="SimSun"/>
          <w:rtl/>
        </w:rPr>
        <w:t xml:space="preserve">ترتيب قنوات التردد الراديوي العاملة في النطاق </w:t>
      </w:r>
      <w:r w:rsidRPr="000923A6">
        <w:rPr>
          <w:rFonts w:eastAsia="SimSun"/>
        </w:rPr>
        <w:t>GHz 31,3</w:t>
      </w:r>
      <w:r w:rsidRPr="000923A6">
        <w:rPr>
          <w:rFonts w:eastAsia="SimSun"/>
        </w:rPr>
        <w:sym w:font="Symbol" w:char="F02D"/>
      </w:r>
      <w:r w:rsidRPr="000923A6">
        <w:rPr>
          <w:rFonts w:eastAsia="SimSun"/>
        </w:rPr>
        <w:t>31,0</w:t>
      </w:r>
    </w:p>
    <w:p w:rsidR="000923A6" w:rsidRDefault="000923A6" w:rsidP="000923A6">
      <w:pPr>
        <w:pStyle w:val="Annexref"/>
        <w:bidi/>
        <w:rPr>
          <w:rtl/>
          <w:lang w:bidi="ar-EG"/>
        </w:rPr>
      </w:pPr>
      <w:r>
        <w:rPr>
          <w:rFonts w:hint="cs"/>
          <w:rtl/>
          <w:lang w:bidi="ar-EG"/>
        </w:rPr>
        <w:t xml:space="preserve">(الجـدول </w:t>
      </w:r>
      <w:r>
        <w:rPr>
          <w:lang w:bidi="ar-EG"/>
        </w:rPr>
        <w:t>2</w:t>
      </w:r>
      <w:r w:rsidRPr="00465E9F">
        <w:rPr>
          <w:rFonts w:hint="cs"/>
          <w:rtl/>
          <w:lang w:bidi="ar-EG"/>
        </w:rPr>
        <w:t>)</w:t>
      </w:r>
    </w:p>
    <w:p w:rsidR="000923A6" w:rsidRPr="001B4D5E" w:rsidRDefault="000923A6" w:rsidP="000923A6">
      <w:pPr>
        <w:pStyle w:val="Normalaftertitle"/>
        <w:rPr>
          <w:rFonts w:eastAsia="SimSun"/>
          <w:rtl/>
        </w:rPr>
      </w:pPr>
      <w:r w:rsidRPr="000923A6">
        <w:rPr>
          <w:rtl/>
        </w:rPr>
        <w:t xml:space="preserve">يعد هذا النطاق في الولايات المتحدة الأمريكية، للاستعمال بدون تنسيق مسبق للترددات وبدون حماية من التداخل الضار. ويمكن استعمال قنوات ذات </w:t>
      </w:r>
      <w:r w:rsidRPr="000923A6">
        <w:t>MHz 25</w:t>
      </w:r>
      <w:r w:rsidRPr="000923A6">
        <w:rPr>
          <w:rtl/>
        </w:rPr>
        <w:t xml:space="preserve"> أو </w:t>
      </w:r>
      <w:r w:rsidRPr="000923A6">
        <w:t>MHz 50</w:t>
      </w:r>
      <w:r w:rsidRPr="000923A6">
        <w:rPr>
          <w:rtl/>
        </w:rPr>
        <w:t>.</w:t>
      </w:r>
    </w:p>
    <w:p w:rsidR="00106CAB" w:rsidRPr="000923A6" w:rsidRDefault="00106CAB" w:rsidP="000923A6">
      <w:pPr>
        <w:spacing w:before="100"/>
        <w:rPr>
          <w:rtl/>
        </w:rPr>
      </w:pPr>
      <w:r w:rsidRPr="000923A6">
        <w:rPr>
          <w:rtl/>
        </w:rPr>
        <w:t xml:space="preserve">ويمكن تمثيل ترتيب قنوات التردد الراديوي بقنوات ذات </w:t>
      </w:r>
      <w:r w:rsidRPr="000923A6">
        <w:t>MHz 25</w:t>
      </w:r>
      <w:r w:rsidRPr="000923A6">
        <w:rPr>
          <w:rtl/>
        </w:rPr>
        <w:t xml:space="preserve"> كما يلي:</w:t>
      </w:r>
    </w:p>
    <w:p w:rsidR="00106CAB" w:rsidRPr="00106CAB" w:rsidRDefault="000923A6" w:rsidP="000923A6">
      <w:pPr>
        <w:pStyle w:val="Equation"/>
        <w:rPr>
          <w:highlight w:val="yellow"/>
        </w:rPr>
      </w:pPr>
      <w:r>
        <w:rPr>
          <w:lang w:val="en-US"/>
        </w:rPr>
        <w:tab/>
      </w:r>
      <w:r>
        <w:rPr>
          <w:lang w:val="en-US"/>
        </w:rPr>
        <w:tab/>
      </w:r>
      <w:r w:rsidRPr="00B55818">
        <w:rPr>
          <w:position w:val="-12"/>
        </w:rPr>
        <w:object w:dxaOrig="1440" w:dyaOrig="360">
          <v:shape id="_x0000_i1033" type="#_x0000_t75" style="width:1in;height:18pt" o:ole="">
            <v:imagedata r:id="rId31" o:title=""/>
          </v:shape>
          <o:OLEObject Type="Embed" ProgID="Equation.3" ShapeID="_x0000_i1033" DrawAspect="Content" ObjectID="_1498993160" r:id="rId32"/>
        </w:object>
      </w:r>
    </w:p>
    <w:p w:rsidR="00106CAB" w:rsidRPr="000923A6" w:rsidRDefault="00106CAB" w:rsidP="000923A6">
      <w:pPr>
        <w:spacing w:before="100"/>
        <w:rPr>
          <w:rtl/>
        </w:rPr>
      </w:pPr>
      <w:r w:rsidRPr="000923A6">
        <w:rPr>
          <w:rtl/>
        </w:rPr>
        <w:t>حيث:</w:t>
      </w:r>
    </w:p>
    <w:p w:rsidR="00106CAB" w:rsidRPr="000923A6" w:rsidRDefault="00106CAB" w:rsidP="000923A6">
      <w:pPr>
        <w:pStyle w:val="enumlev1"/>
        <w:spacing w:before="80"/>
        <w:rPr>
          <w:rtl/>
        </w:rPr>
      </w:pPr>
      <w:r w:rsidRPr="000923A6">
        <w:rPr>
          <w:rtl/>
        </w:rPr>
        <w:tab/>
      </w:r>
      <w:r w:rsidRPr="000923A6">
        <w:t xml:space="preserve">1 = </w:t>
      </w:r>
      <w:r w:rsidRPr="000923A6">
        <w:rPr>
          <w:i/>
          <w:iCs/>
        </w:rPr>
        <w:t>n</w:t>
      </w:r>
      <w:r w:rsidRPr="000923A6">
        <w:rPr>
          <w:rtl/>
        </w:rPr>
        <w:t xml:space="preserve"> أو </w:t>
      </w:r>
      <w:r w:rsidRPr="000923A6">
        <w:t>2</w:t>
      </w:r>
      <w:r w:rsidRPr="000923A6">
        <w:rPr>
          <w:rtl/>
        </w:rPr>
        <w:t xml:space="preserve"> أو </w:t>
      </w:r>
      <w:r w:rsidRPr="000923A6">
        <w:t>3</w:t>
      </w:r>
      <w:r w:rsidRPr="000923A6">
        <w:rPr>
          <w:rtl/>
        </w:rPr>
        <w:t xml:space="preserve"> ... أو </w:t>
      </w:r>
      <w:r w:rsidRPr="000923A6">
        <w:t>12</w:t>
      </w:r>
    </w:p>
    <w:p w:rsidR="00106CAB" w:rsidRPr="000923A6" w:rsidRDefault="00106CAB" w:rsidP="000923A6">
      <w:pPr>
        <w:pStyle w:val="enumlev1"/>
        <w:spacing w:before="80"/>
        <w:rPr>
          <w:rtl/>
        </w:rPr>
      </w:pPr>
      <w:r w:rsidRPr="000923A6">
        <w:rPr>
          <w:rtl/>
        </w:rPr>
        <w:tab/>
      </w:r>
      <w:r w:rsidRPr="000923A6">
        <w:rPr>
          <w:i/>
          <w:iCs/>
        </w:rPr>
        <w:t>f</w:t>
      </w:r>
      <w:r w:rsidRPr="000923A6">
        <w:rPr>
          <w:i/>
          <w:iCs/>
          <w:position w:val="-4"/>
          <w:sz w:val="16"/>
          <w:szCs w:val="19"/>
        </w:rPr>
        <w:t>r</w:t>
      </w:r>
      <w:r w:rsidRPr="000923A6">
        <w:rPr>
          <w:rtl/>
        </w:rPr>
        <w:t xml:space="preserve"> (تردد مرجعي) </w:t>
      </w:r>
      <w:r w:rsidRPr="000923A6">
        <w:t>=</w:t>
      </w:r>
      <w:r w:rsidRPr="000923A6">
        <w:rPr>
          <w:rtl/>
        </w:rPr>
        <w:t xml:space="preserve"> </w:t>
      </w:r>
      <w:r w:rsidRPr="000923A6">
        <w:t>MHz 30 987,5</w:t>
      </w:r>
    </w:p>
    <w:p w:rsidR="00106CAB" w:rsidRPr="000923A6" w:rsidRDefault="00106CAB" w:rsidP="00106CAB">
      <w:pPr>
        <w:rPr>
          <w:rtl/>
        </w:rPr>
      </w:pPr>
      <w:r w:rsidRPr="000923A6">
        <w:rPr>
          <w:rtl/>
        </w:rPr>
        <w:t xml:space="preserve">والترتيب المقابل للقنوات ذات </w:t>
      </w:r>
      <w:r w:rsidRPr="000923A6">
        <w:t>MHz 50</w:t>
      </w:r>
      <w:r w:rsidRPr="000923A6">
        <w:rPr>
          <w:rtl/>
        </w:rPr>
        <w:t xml:space="preserve"> كما يلي:</w:t>
      </w:r>
    </w:p>
    <w:p w:rsidR="00106CAB" w:rsidRPr="000923A6" w:rsidRDefault="000923A6" w:rsidP="000923A6">
      <w:pPr>
        <w:pStyle w:val="Equation"/>
      </w:pPr>
      <w:r w:rsidRPr="000923A6">
        <w:rPr>
          <w:lang w:val="en-US"/>
        </w:rPr>
        <w:tab/>
      </w:r>
      <w:r w:rsidRPr="000923A6">
        <w:rPr>
          <w:lang w:val="en-US"/>
        </w:rPr>
        <w:tab/>
      </w:r>
      <w:r w:rsidRPr="000923A6">
        <w:rPr>
          <w:position w:val="-12"/>
        </w:rPr>
        <w:object w:dxaOrig="1440" w:dyaOrig="360">
          <v:shape id="_x0000_i1034" type="#_x0000_t75" style="width:1in;height:18pt" o:ole="">
            <v:imagedata r:id="rId33" o:title=""/>
          </v:shape>
          <o:OLEObject Type="Embed" ProgID="Equation.3" ShapeID="_x0000_i1034" DrawAspect="Content" ObjectID="_1498993161" r:id="rId34"/>
        </w:object>
      </w:r>
    </w:p>
    <w:p w:rsidR="00106CAB" w:rsidRPr="000923A6" w:rsidRDefault="00106CAB" w:rsidP="000923A6">
      <w:pPr>
        <w:spacing w:before="100"/>
        <w:rPr>
          <w:rtl/>
        </w:rPr>
      </w:pPr>
      <w:r w:rsidRPr="000923A6">
        <w:rPr>
          <w:rtl/>
        </w:rPr>
        <w:t>حيث:</w:t>
      </w:r>
    </w:p>
    <w:p w:rsidR="00106CAB" w:rsidRPr="000923A6" w:rsidRDefault="00106CAB" w:rsidP="000923A6">
      <w:pPr>
        <w:pStyle w:val="enumlev1"/>
        <w:spacing w:before="80"/>
        <w:rPr>
          <w:rtl/>
        </w:rPr>
      </w:pPr>
      <w:r w:rsidRPr="000923A6">
        <w:rPr>
          <w:rtl/>
        </w:rPr>
        <w:tab/>
      </w:r>
      <w:r w:rsidRPr="000923A6">
        <w:t xml:space="preserve">1 = </w:t>
      </w:r>
      <w:r w:rsidRPr="000923A6">
        <w:rPr>
          <w:i/>
          <w:iCs/>
        </w:rPr>
        <w:t>n</w:t>
      </w:r>
      <w:r w:rsidRPr="000923A6">
        <w:rPr>
          <w:rtl/>
        </w:rPr>
        <w:t xml:space="preserve"> أو </w:t>
      </w:r>
      <w:r w:rsidRPr="000923A6">
        <w:t>2</w:t>
      </w:r>
      <w:r w:rsidRPr="000923A6">
        <w:rPr>
          <w:rtl/>
        </w:rPr>
        <w:t xml:space="preserve"> أو </w:t>
      </w:r>
      <w:r w:rsidRPr="000923A6">
        <w:t>3</w:t>
      </w:r>
      <w:r w:rsidRPr="000923A6">
        <w:rPr>
          <w:rtl/>
        </w:rPr>
        <w:t xml:space="preserve"> أو </w:t>
      </w:r>
      <w:r w:rsidRPr="000923A6">
        <w:t>4</w:t>
      </w:r>
      <w:r w:rsidRPr="000923A6">
        <w:rPr>
          <w:rtl/>
        </w:rPr>
        <w:t xml:space="preserve"> أو </w:t>
      </w:r>
      <w:r w:rsidRPr="000923A6">
        <w:t>5</w:t>
      </w:r>
      <w:r w:rsidRPr="000923A6">
        <w:rPr>
          <w:rtl/>
        </w:rPr>
        <w:t xml:space="preserve"> أو </w:t>
      </w:r>
      <w:r w:rsidRPr="000923A6">
        <w:t>6</w:t>
      </w:r>
    </w:p>
    <w:p w:rsidR="00106CAB" w:rsidRPr="000923A6" w:rsidRDefault="00106CAB" w:rsidP="000923A6">
      <w:pPr>
        <w:pStyle w:val="enumlev1"/>
        <w:spacing w:before="80"/>
        <w:rPr>
          <w:rtl/>
        </w:rPr>
      </w:pPr>
      <w:r w:rsidRPr="000923A6">
        <w:rPr>
          <w:rtl/>
        </w:rPr>
        <w:tab/>
      </w:r>
      <w:r w:rsidRPr="000923A6">
        <w:rPr>
          <w:i/>
          <w:iCs/>
        </w:rPr>
        <w:t>f</w:t>
      </w:r>
      <w:r w:rsidRPr="000923A6">
        <w:rPr>
          <w:i/>
          <w:iCs/>
          <w:position w:val="-4"/>
          <w:sz w:val="16"/>
          <w:szCs w:val="19"/>
        </w:rPr>
        <w:t>r</w:t>
      </w:r>
      <w:r w:rsidRPr="000923A6">
        <w:rPr>
          <w:rtl/>
        </w:rPr>
        <w:t xml:space="preserve"> (تردد مرجعي) </w:t>
      </w:r>
      <w:r w:rsidRPr="000923A6">
        <w:t>=</w:t>
      </w:r>
      <w:r w:rsidRPr="000923A6">
        <w:rPr>
          <w:rtl/>
        </w:rPr>
        <w:t xml:space="preserve"> </w:t>
      </w:r>
      <w:r w:rsidRPr="000923A6">
        <w:t>MHz 30 075</w:t>
      </w:r>
    </w:p>
    <w:p w:rsidR="00106CAB" w:rsidRPr="000923A6" w:rsidRDefault="00106CAB" w:rsidP="000923A6">
      <w:pPr>
        <w:spacing w:before="100"/>
        <w:rPr>
          <w:rtl/>
        </w:rPr>
      </w:pPr>
      <w:r w:rsidRPr="000923A6">
        <w:rPr>
          <w:rtl/>
        </w:rPr>
        <w:t xml:space="preserve">وللتشغيل في اتجاهين في أي من </w:t>
      </w:r>
      <w:r w:rsidR="000923A6" w:rsidRPr="000923A6">
        <w:rPr>
          <w:rFonts w:hint="cs"/>
          <w:rtl/>
        </w:rPr>
        <w:t>ترتيب‍</w:t>
      </w:r>
      <w:r w:rsidRPr="000923A6">
        <w:rPr>
          <w:rFonts w:hint="cs"/>
          <w:rtl/>
        </w:rPr>
        <w:t>ي</w:t>
      </w:r>
      <w:r w:rsidRPr="000923A6">
        <w:rPr>
          <w:rtl/>
        </w:rPr>
        <w:t xml:space="preserve"> قنوات التردد الراديوي، </w:t>
      </w:r>
      <w:r w:rsidRPr="000923A6">
        <w:rPr>
          <w:rFonts w:hint="cs"/>
          <w:rtl/>
        </w:rPr>
        <w:t>ي</w:t>
      </w:r>
      <w:r w:rsidRPr="000923A6">
        <w:rPr>
          <w:rtl/>
        </w:rPr>
        <w:t xml:space="preserve">كون </w:t>
      </w:r>
      <w:r w:rsidRPr="000923A6">
        <w:rPr>
          <w:rFonts w:hint="cs"/>
          <w:rtl/>
        </w:rPr>
        <w:t>الفصل</w:t>
      </w:r>
      <w:r w:rsidRPr="000923A6">
        <w:rPr>
          <w:rtl/>
        </w:rPr>
        <w:t xml:space="preserve"> بين قنوات الذهاب والإياب </w:t>
      </w:r>
      <w:r w:rsidRPr="000923A6">
        <w:t>MHz 150</w:t>
      </w:r>
      <w:r w:rsidRPr="000923A6">
        <w:rPr>
          <w:rtl/>
        </w:rPr>
        <w:t>.</w:t>
      </w:r>
    </w:p>
    <w:p w:rsidR="000923A6" w:rsidRDefault="009256B1" w:rsidP="009256B1">
      <w:pPr>
        <w:pStyle w:val="AnnexNotitle"/>
        <w:rPr>
          <w:rFonts w:eastAsia="SimSun"/>
          <w:rtl/>
        </w:rPr>
      </w:pPr>
      <w:r w:rsidRPr="009256B1">
        <w:rPr>
          <w:rFonts w:eastAsia="SimSun" w:hint="cs"/>
          <w:rtl/>
        </w:rPr>
        <w:lastRenderedPageBreak/>
        <w:t>ال</w:t>
      </w:r>
      <w:r w:rsidRPr="009256B1">
        <w:rPr>
          <w:rFonts w:eastAsia="SimSun" w:hint="cs"/>
          <w:rtl/>
          <w:lang w:bidi="ar-EG"/>
        </w:rPr>
        <w:t>‍</w:t>
      </w:r>
      <w:r w:rsidRPr="009256B1">
        <w:rPr>
          <w:rFonts w:eastAsia="SimSun" w:hint="cs"/>
          <w:rtl/>
        </w:rPr>
        <w:t>ملحـق</w:t>
      </w:r>
      <w:r w:rsidR="000923A6" w:rsidRPr="000923A6">
        <w:rPr>
          <w:rFonts w:eastAsia="SimSun" w:hint="cs"/>
          <w:rtl/>
        </w:rPr>
        <w:t xml:space="preserve"> </w:t>
      </w:r>
      <w:r w:rsidR="000923A6" w:rsidRPr="000923A6">
        <w:rPr>
          <w:rFonts w:eastAsia="SimSun"/>
        </w:rPr>
        <w:t>6</w:t>
      </w:r>
      <w:r w:rsidR="000923A6" w:rsidRPr="001B4D5E">
        <w:rPr>
          <w:rFonts w:eastAsia="SimSun"/>
          <w:rtl/>
        </w:rPr>
        <w:br/>
      </w:r>
      <w:r w:rsidR="000923A6" w:rsidRPr="001B4D5E">
        <w:rPr>
          <w:rFonts w:eastAsia="SimSun"/>
          <w:rtl/>
        </w:rPr>
        <w:br/>
      </w:r>
      <w:r w:rsidR="000E287C" w:rsidRPr="000E287C">
        <w:rPr>
          <w:rFonts w:eastAsia="SimSun" w:hint="cs"/>
          <w:rtl/>
        </w:rPr>
        <w:t xml:space="preserve">ترتيبات قنوات التردد الراديوي في النطاق </w:t>
      </w:r>
      <w:r w:rsidR="000E287C" w:rsidRPr="000E287C">
        <w:rPr>
          <w:rFonts w:eastAsia="SimSun"/>
        </w:rPr>
        <w:t>GHz 31,3-31,0</w:t>
      </w:r>
    </w:p>
    <w:p w:rsidR="000923A6" w:rsidRDefault="000E287C" w:rsidP="000E287C">
      <w:pPr>
        <w:pStyle w:val="Annexref"/>
        <w:bidi/>
        <w:rPr>
          <w:rtl/>
          <w:lang w:bidi="ar-EG"/>
        </w:rPr>
      </w:pPr>
      <w:r w:rsidRPr="000E287C">
        <w:rPr>
          <w:rFonts w:hint="cs"/>
          <w:rtl/>
          <w:lang w:bidi="ar-EG"/>
        </w:rPr>
        <w:t xml:space="preserve">(الجـدول </w:t>
      </w:r>
      <w:r w:rsidRPr="000E287C">
        <w:rPr>
          <w:lang w:bidi="ar-EG"/>
        </w:rPr>
        <w:t>2</w:t>
      </w:r>
      <w:r w:rsidRPr="000E287C">
        <w:rPr>
          <w:rFonts w:hint="cs"/>
          <w:rtl/>
          <w:lang w:bidi="ar-EG"/>
        </w:rPr>
        <w:t>)</w:t>
      </w:r>
    </w:p>
    <w:p w:rsidR="000923A6" w:rsidRPr="000E287C" w:rsidRDefault="000E287C" w:rsidP="00C95AD4">
      <w:pPr>
        <w:pStyle w:val="Normalaftertitle"/>
        <w:rPr>
          <w:rFonts w:eastAsia="SimSun"/>
          <w:spacing w:val="-4"/>
          <w:rtl/>
        </w:rPr>
      </w:pPr>
      <w:r w:rsidRPr="000E287C">
        <w:rPr>
          <w:rFonts w:hint="cs"/>
          <w:spacing w:val="-4"/>
          <w:rtl/>
          <w:lang w:bidi="ar-EG"/>
        </w:rPr>
        <w:t xml:space="preserve">خُصِّصَ هذا النطاق لاستعماله في بعض البلدان الأعضاء في </w:t>
      </w:r>
      <w:r w:rsidRPr="000E287C">
        <w:rPr>
          <w:rFonts w:hint="cs"/>
          <w:spacing w:val="-4"/>
          <w:rtl/>
          <w:lang w:bidi="ar-SY"/>
        </w:rPr>
        <w:t xml:space="preserve">المؤتمر الأوروبي لإدارات البريد والاتصالات </w:t>
      </w:r>
      <w:r w:rsidR="00C95AD4">
        <w:rPr>
          <w:spacing w:val="-4"/>
        </w:rPr>
        <w:t>(</w:t>
      </w:r>
      <w:r w:rsidRPr="000E287C">
        <w:rPr>
          <w:spacing w:val="-4"/>
        </w:rPr>
        <w:t>CEPT</w:t>
      </w:r>
      <w:r w:rsidR="00C95AD4">
        <w:rPr>
          <w:spacing w:val="-4"/>
        </w:rPr>
        <w:t>)</w:t>
      </w:r>
      <w:r w:rsidRPr="000E287C">
        <w:rPr>
          <w:rFonts w:hint="cs"/>
          <w:spacing w:val="-4"/>
          <w:rtl/>
        </w:rPr>
        <w:t xml:space="preserve"> وفقاً لترتيبات القنوات التالية لأنظمة الإ</w:t>
      </w:r>
      <w:r w:rsidRPr="000E287C">
        <w:rPr>
          <w:spacing w:val="-4"/>
          <w:rtl/>
        </w:rPr>
        <w:t xml:space="preserve">رسال </w:t>
      </w:r>
      <w:r w:rsidRPr="000E287C">
        <w:rPr>
          <w:rFonts w:hint="cs"/>
          <w:spacing w:val="-4"/>
          <w:rtl/>
        </w:rPr>
        <w:t>ال</w:t>
      </w:r>
      <w:r w:rsidRPr="000E287C">
        <w:rPr>
          <w:spacing w:val="-4"/>
          <w:rtl/>
        </w:rPr>
        <w:t>مزدوج بتقسيم الزمن</w:t>
      </w:r>
      <w:r w:rsidRPr="000E287C">
        <w:rPr>
          <w:rFonts w:hint="cs"/>
          <w:spacing w:val="-4"/>
          <w:rtl/>
        </w:rPr>
        <w:t xml:space="preserve"> </w:t>
      </w:r>
      <w:r w:rsidRPr="000E287C">
        <w:rPr>
          <w:spacing w:val="-4"/>
        </w:rPr>
        <w:t>(TDD)</w:t>
      </w:r>
      <w:r w:rsidRPr="000E287C">
        <w:rPr>
          <w:rFonts w:hint="cs"/>
          <w:spacing w:val="-4"/>
          <w:rtl/>
          <w:lang w:bidi="ar-EG"/>
        </w:rPr>
        <w:t xml:space="preserve"> و الازدواج بتقسيم التردد </w:t>
      </w:r>
      <w:r w:rsidRPr="000E287C">
        <w:rPr>
          <w:spacing w:val="-4"/>
        </w:rPr>
        <w:t>(FDD)</w:t>
      </w:r>
      <w:r w:rsidRPr="000E287C">
        <w:rPr>
          <w:rFonts w:hint="cs"/>
          <w:spacing w:val="-4"/>
          <w:rtl/>
          <w:lang w:bidi="ar-EG"/>
        </w:rPr>
        <w:t xml:space="preserve"> في الخدمة الثابتة اللاسلكية </w:t>
      </w:r>
      <w:r w:rsidRPr="000E287C">
        <w:rPr>
          <w:spacing w:val="-4"/>
        </w:rPr>
        <w:t>FWS</w:t>
      </w:r>
      <w:r w:rsidRPr="000E287C">
        <w:rPr>
          <w:rFonts w:hint="cs"/>
          <w:spacing w:val="-4"/>
          <w:rtl/>
          <w:lang w:bidi="ar-EG"/>
        </w:rPr>
        <w:t>.</w:t>
      </w:r>
    </w:p>
    <w:p w:rsidR="00106CAB" w:rsidRPr="000E287C" w:rsidRDefault="00106CAB" w:rsidP="000E287C">
      <w:pPr>
        <w:pStyle w:val="Heading1"/>
        <w:spacing w:before="240"/>
        <w:rPr>
          <w:rtl/>
        </w:rPr>
      </w:pPr>
      <w:r w:rsidRPr="000E287C">
        <w:t>1</w:t>
      </w:r>
      <w:r w:rsidRPr="000E287C">
        <w:rPr>
          <w:rFonts w:hint="cs"/>
          <w:rtl/>
        </w:rPr>
        <w:tab/>
        <w:t xml:space="preserve">ترتيب القنوات في النطاق </w:t>
      </w:r>
      <w:r w:rsidRPr="000E287C">
        <w:t>GHz 31,3-31,0</w:t>
      </w:r>
      <w:r w:rsidRPr="000E287C">
        <w:rPr>
          <w:rFonts w:hint="cs"/>
          <w:rtl/>
        </w:rPr>
        <w:t xml:space="preserve"> لأنظمة الإ</w:t>
      </w:r>
      <w:r w:rsidRPr="000E287C">
        <w:rPr>
          <w:rtl/>
        </w:rPr>
        <w:t xml:space="preserve">رسال </w:t>
      </w:r>
      <w:r w:rsidRPr="000E287C">
        <w:rPr>
          <w:rFonts w:hint="cs"/>
          <w:rtl/>
        </w:rPr>
        <w:t>ال</w:t>
      </w:r>
      <w:r w:rsidRPr="000E287C">
        <w:rPr>
          <w:rtl/>
        </w:rPr>
        <w:t>مزدوج بتقسيم الزمن</w:t>
      </w:r>
    </w:p>
    <w:p w:rsidR="00106CAB" w:rsidRPr="000E287C" w:rsidRDefault="00106CAB" w:rsidP="00106CAB">
      <w:pPr>
        <w:rPr>
          <w:rtl/>
        </w:rPr>
      </w:pPr>
      <w:r w:rsidRPr="000E287C">
        <w:rPr>
          <w:rFonts w:hint="cs"/>
          <w:rtl/>
        </w:rPr>
        <w:t xml:space="preserve">تُستنتَج الترددات المركزية لفصل القنوات ذات النطاق </w:t>
      </w:r>
      <w:r w:rsidRPr="000E287C">
        <w:t>MHz 3,5</w:t>
      </w:r>
      <w:r w:rsidRPr="000E287C">
        <w:rPr>
          <w:rFonts w:hint="cs"/>
          <w:rtl/>
        </w:rPr>
        <w:t xml:space="preserve"> و</w:t>
      </w:r>
      <w:r w:rsidRPr="000E287C">
        <w:t>MHz</w:t>
      </w:r>
      <w:r w:rsidRPr="000E287C">
        <w:rPr>
          <w:lang w:bidi="ar-EG"/>
        </w:rPr>
        <w:t> 7</w:t>
      </w:r>
      <w:r w:rsidRPr="000E287C">
        <w:rPr>
          <w:rFonts w:hint="cs"/>
          <w:rtl/>
          <w:lang w:bidi="ar-EG"/>
        </w:rPr>
        <w:t xml:space="preserve"> </w:t>
      </w:r>
      <w:r w:rsidRPr="000E287C">
        <w:rPr>
          <w:rFonts w:hint="cs"/>
          <w:rtl/>
        </w:rPr>
        <w:t>و</w:t>
      </w:r>
      <w:r w:rsidRPr="000E287C">
        <w:t>MHz</w:t>
      </w:r>
      <w:r w:rsidRPr="000E287C">
        <w:rPr>
          <w:lang w:bidi="ar-EG"/>
        </w:rPr>
        <w:t> 14</w:t>
      </w:r>
      <w:r w:rsidRPr="000E287C">
        <w:rPr>
          <w:rFonts w:hint="cs"/>
          <w:rtl/>
          <w:lang w:bidi="ar-EG"/>
        </w:rPr>
        <w:t xml:space="preserve"> </w:t>
      </w:r>
      <w:r w:rsidRPr="000E287C">
        <w:rPr>
          <w:rFonts w:hint="cs"/>
          <w:rtl/>
        </w:rPr>
        <w:t>و</w:t>
      </w:r>
      <w:r w:rsidRPr="000E287C">
        <w:t>MHz</w:t>
      </w:r>
      <w:r w:rsidRPr="000E287C">
        <w:rPr>
          <w:lang w:bidi="ar-EG"/>
        </w:rPr>
        <w:t> 28</w:t>
      </w:r>
      <w:r w:rsidRPr="000E287C">
        <w:rPr>
          <w:rFonts w:hint="cs"/>
          <w:rtl/>
        </w:rPr>
        <w:t xml:space="preserve"> على النحو التالي:</w:t>
      </w:r>
    </w:p>
    <w:p w:rsidR="00106CAB" w:rsidRPr="000E287C" w:rsidRDefault="00106CAB" w:rsidP="000E287C">
      <w:pPr>
        <w:pStyle w:val="enumlev1"/>
        <w:rPr>
          <w:rtl/>
        </w:rPr>
      </w:pPr>
      <w:r w:rsidRPr="000E287C">
        <w:rPr>
          <w:rFonts w:hint="cs"/>
          <w:rtl/>
        </w:rPr>
        <w:t xml:space="preserve">ليكن </w:t>
      </w:r>
      <w:r w:rsidRPr="000E287C">
        <w:rPr>
          <w:rFonts w:hint="cs"/>
          <w:rtl/>
        </w:rPr>
        <w:tab/>
      </w:r>
      <w:r w:rsidRPr="000E287C">
        <w:rPr>
          <w:i/>
          <w:iCs/>
        </w:rPr>
        <w:t>f</w:t>
      </w:r>
      <w:r w:rsidRPr="000E287C">
        <w:rPr>
          <w:i/>
          <w:iCs/>
          <w:vertAlign w:val="subscript"/>
        </w:rPr>
        <w:t>r</w:t>
      </w:r>
      <w:r w:rsidRPr="000E287C">
        <w:rPr>
          <w:rFonts w:hint="cs"/>
          <w:rtl/>
        </w:rPr>
        <w:tab/>
        <w:t xml:space="preserve">هو التردد المركزي وقدره </w:t>
      </w:r>
      <w:r w:rsidRPr="000E287C">
        <w:t>MHz 31 000</w:t>
      </w:r>
      <w:r w:rsidRPr="000E287C">
        <w:rPr>
          <w:rFonts w:hint="cs"/>
          <w:rtl/>
        </w:rPr>
        <w:t>،</w:t>
      </w:r>
    </w:p>
    <w:p w:rsidR="00106CAB" w:rsidRPr="000E287C" w:rsidRDefault="00106CAB" w:rsidP="000E287C">
      <w:pPr>
        <w:pStyle w:val="enumlev1"/>
        <w:rPr>
          <w:rtl/>
        </w:rPr>
      </w:pPr>
      <w:r w:rsidRPr="000E287C">
        <w:rPr>
          <w:rFonts w:hint="cs"/>
          <w:rtl/>
        </w:rPr>
        <w:tab/>
      </w:r>
      <w:r w:rsidRPr="000E287C">
        <w:rPr>
          <w:i/>
          <w:iCs/>
        </w:rPr>
        <w:t>f</w:t>
      </w:r>
      <w:r w:rsidRPr="000E287C">
        <w:rPr>
          <w:i/>
          <w:iCs/>
          <w:vertAlign w:val="subscript"/>
        </w:rPr>
        <w:t>n</w:t>
      </w:r>
      <w:r w:rsidRPr="000E287C">
        <w:rPr>
          <w:rFonts w:hint="cs"/>
          <w:rtl/>
        </w:rPr>
        <w:tab/>
        <w:t xml:space="preserve">هو التردد المركزي لقناة تردد راديوي في النطاق </w:t>
      </w:r>
      <w:r w:rsidRPr="000E287C">
        <w:t>GHz 31,3-31,0</w:t>
      </w:r>
      <w:r w:rsidRPr="000E287C">
        <w:rPr>
          <w:rFonts w:hint="cs"/>
          <w:rtl/>
        </w:rPr>
        <w:t>،</w:t>
      </w:r>
    </w:p>
    <w:p w:rsidR="00106CAB" w:rsidRPr="000E287C" w:rsidRDefault="00106CAB" w:rsidP="00106CAB">
      <w:pPr>
        <w:rPr>
          <w:rtl/>
        </w:rPr>
      </w:pPr>
      <w:r w:rsidRPr="000E287C">
        <w:rPr>
          <w:rFonts w:hint="cs"/>
          <w:rtl/>
        </w:rPr>
        <w:t>يُعبّر حينئذ عن الترددات المركزية لفرادى القنوات بالعلاقة التالية:</w:t>
      </w:r>
    </w:p>
    <w:p w:rsidR="00106CAB" w:rsidRPr="000E287C" w:rsidRDefault="00106CAB" w:rsidP="000E287C">
      <w:pPr>
        <w:pStyle w:val="enumlev1"/>
        <w:rPr>
          <w:rtl/>
        </w:rPr>
      </w:pPr>
      <w:r w:rsidRPr="000E287C">
        <w:rPr>
          <w:rFonts w:hint="cs"/>
          <w:rtl/>
        </w:rPr>
        <w:t xml:space="preserve"> أ )</w:t>
      </w:r>
      <w:r w:rsidRPr="000E287C">
        <w:rPr>
          <w:rFonts w:hint="cs"/>
          <w:rtl/>
        </w:rPr>
        <w:tab/>
        <w:t xml:space="preserve">للأنظمة بفصل قنوات قدره </w:t>
      </w:r>
      <w:r w:rsidRPr="000E287C">
        <w:t>MHz 28</w:t>
      </w:r>
      <w:r w:rsidRPr="000E287C">
        <w:rPr>
          <w:rFonts w:hint="cs"/>
          <w:rtl/>
        </w:rPr>
        <w:t>:</w:t>
      </w:r>
    </w:p>
    <w:p w:rsidR="00106CAB" w:rsidRPr="000E287C" w:rsidRDefault="00106CAB" w:rsidP="000E287C">
      <w:pPr>
        <w:pStyle w:val="Equation"/>
        <w:tabs>
          <w:tab w:val="left" w:pos="794"/>
        </w:tabs>
        <w:rPr>
          <w:rtl/>
        </w:rPr>
      </w:pPr>
      <w:r w:rsidRPr="000E287C">
        <w:rPr>
          <w:rFonts w:hint="cs"/>
          <w:i/>
          <w:iCs/>
          <w:rtl/>
          <w:lang w:bidi="ar-EG"/>
        </w:rPr>
        <w:tab/>
      </w:r>
      <w:r w:rsidRPr="000E287C">
        <w:rPr>
          <w:i/>
          <w:iCs/>
        </w:rPr>
        <w:t>f</w:t>
      </w:r>
      <w:r w:rsidRPr="000E287C">
        <w:rPr>
          <w:i/>
          <w:iCs/>
          <w:vertAlign w:val="subscript"/>
        </w:rPr>
        <w:t>n</w:t>
      </w:r>
      <w:r w:rsidRPr="000E287C">
        <w:t xml:space="preserve"> </w:t>
      </w:r>
      <w:r w:rsidRPr="000E287C">
        <w:rPr>
          <w:rFonts w:ascii="Symbol" w:hAnsi="Symbol"/>
        </w:rPr>
        <w:t></w:t>
      </w:r>
      <w:r w:rsidRPr="000E287C">
        <w:t xml:space="preserve"> </w:t>
      </w:r>
      <w:r w:rsidRPr="000E287C">
        <w:rPr>
          <w:i/>
          <w:iCs/>
        </w:rPr>
        <w:t>f</w:t>
      </w:r>
      <w:r w:rsidRPr="000E287C">
        <w:rPr>
          <w:i/>
          <w:iCs/>
          <w:vertAlign w:val="subscript"/>
        </w:rPr>
        <w:t>r</w:t>
      </w:r>
      <w:r w:rsidRPr="000E287C">
        <w:t xml:space="preserve"> </w:t>
      </w:r>
      <w:r w:rsidRPr="000E287C">
        <w:rPr>
          <w:rFonts w:ascii="Symbol" w:hAnsi="Symbol"/>
        </w:rPr>
        <w:t></w:t>
      </w:r>
      <w:r w:rsidRPr="000E287C">
        <w:t xml:space="preserve"> 3 </w:t>
      </w:r>
      <w:r w:rsidRPr="000E287C">
        <w:rPr>
          <w:rFonts w:ascii="Symbol" w:hAnsi="Symbol"/>
        </w:rPr>
        <w:t></w:t>
      </w:r>
      <w:r w:rsidRPr="000E287C">
        <w:t xml:space="preserve"> 28 </w:t>
      </w:r>
      <w:r w:rsidRPr="000E287C">
        <w:rPr>
          <w:i/>
          <w:iCs/>
        </w:rPr>
        <w:t>n</w:t>
      </w:r>
      <w:r w:rsidRPr="000E287C">
        <w:t>                   MHz</w:t>
      </w:r>
    </w:p>
    <w:p w:rsidR="00106CAB" w:rsidRPr="000E287C" w:rsidRDefault="00106CAB" w:rsidP="00106CAB">
      <w:pPr>
        <w:rPr>
          <w:rtl/>
        </w:rPr>
      </w:pPr>
      <w:r w:rsidRPr="000E287C">
        <w:rPr>
          <w:rFonts w:hint="cs"/>
          <w:rtl/>
        </w:rPr>
        <w:t>حيث:</w:t>
      </w:r>
    </w:p>
    <w:p w:rsidR="00106CAB" w:rsidRPr="000E287C" w:rsidRDefault="00106CAB" w:rsidP="008E58F5">
      <w:pPr>
        <w:pStyle w:val="Equation"/>
        <w:tabs>
          <w:tab w:val="left" w:pos="794"/>
        </w:tabs>
        <w:rPr>
          <w:rtl/>
        </w:rPr>
      </w:pPr>
      <w:r w:rsidRPr="000E287C">
        <w:rPr>
          <w:rtl/>
        </w:rPr>
        <w:tab/>
      </w:r>
      <w:r w:rsidRPr="000E287C">
        <w:t xml:space="preserve">1 = </w:t>
      </w:r>
      <w:r w:rsidRPr="000E287C">
        <w:rPr>
          <w:i/>
          <w:iCs/>
        </w:rPr>
        <w:t>n</w:t>
      </w:r>
      <w:r w:rsidRPr="000E287C">
        <w:rPr>
          <w:rtl/>
        </w:rPr>
        <w:t xml:space="preserve"> أو </w:t>
      </w:r>
      <w:r w:rsidRPr="000E287C">
        <w:t>2</w:t>
      </w:r>
      <w:r w:rsidRPr="000E287C">
        <w:rPr>
          <w:rtl/>
        </w:rPr>
        <w:t xml:space="preserve"> أو </w:t>
      </w:r>
      <w:r w:rsidRPr="000E287C">
        <w:t>3</w:t>
      </w:r>
      <w:r w:rsidRPr="000E287C">
        <w:rPr>
          <w:rtl/>
        </w:rPr>
        <w:t xml:space="preserve"> ... أو </w:t>
      </w:r>
      <w:r w:rsidRPr="000E287C">
        <w:t>9</w:t>
      </w:r>
    </w:p>
    <w:p w:rsidR="00106CAB" w:rsidRPr="000E287C" w:rsidRDefault="00106CAB" w:rsidP="000E287C">
      <w:pPr>
        <w:pStyle w:val="enumlev1"/>
        <w:rPr>
          <w:rtl/>
        </w:rPr>
      </w:pPr>
      <w:r w:rsidRPr="000E287C">
        <w:rPr>
          <w:rFonts w:hint="cs"/>
          <w:rtl/>
        </w:rPr>
        <w:t>ب)</w:t>
      </w:r>
      <w:r w:rsidRPr="000E287C">
        <w:rPr>
          <w:rFonts w:hint="cs"/>
          <w:rtl/>
        </w:rPr>
        <w:tab/>
        <w:t xml:space="preserve">للأنظمة بفصل قنوات قدره </w:t>
      </w:r>
      <w:r w:rsidRPr="000E287C">
        <w:t>MHz 14</w:t>
      </w:r>
      <w:r w:rsidRPr="000E287C">
        <w:rPr>
          <w:rFonts w:hint="cs"/>
          <w:rtl/>
        </w:rPr>
        <w:t>:</w:t>
      </w:r>
    </w:p>
    <w:p w:rsidR="00106CAB" w:rsidRPr="000E287C" w:rsidRDefault="00106CAB" w:rsidP="000E287C">
      <w:pPr>
        <w:pStyle w:val="Equation"/>
        <w:tabs>
          <w:tab w:val="left" w:pos="794"/>
        </w:tabs>
        <w:rPr>
          <w:rtl/>
        </w:rPr>
      </w:pPr>
      <w:r w:rsidRPr="000E287C">
        <w:rPr>
          <w:rFonts w:hint="cs"/>
          <w:i/>
          <w:iCs/>
          <w:rtl/>
        </w:rPr>
        <w:tab/>
      </w:r>
      <w:r w:rsidRPr="000E287C">
        <w:rPr>
          <w:i/>
          <w:iCs/>
        </w:rPr>
        <w:t>f</w:t>
      </w:r>
      <w:r w:rsidRPr="000E287C">
        <w:rPr>
          <w:i/>
          <w:iCs/>
          <w:vertAlign w:val="subscript"/>
        </w:rPr>
        <w:t>n</w:t>
      </w:r>
      <w:r w:rsidRPr="000E287C">
        <w:t xml:space="preserve"> </w:t>
      </w:r>
      <w:r w:rsidRPr="000E287C">
        <w:rPr>
          <w:rFonts w:ascii="Symbol" w:hAnsi="Symbol"/>
        </w:rPr>
        <w:t></w:t>
      </w:r>
      <w:r w:rsidRPr="000E287C">
        <w:t xml:space="preserve"> </w:t>
      </w:r>
      <w:r w:rsidRPr="000E287C">
        <w:rPr>
          <w:i/>
          <w:iCs/>
        </w:rPr>
        <w:t>f</w:t>
      </w:r>
      <w:r w:rsidRPr="000E287C">
        <w:rPr>
          <w:i/>
          <w:iCs/>
          <w:vertAlign w:val="subscript"/>
        </w:rPr>
        <w:t>r</w:t>
      </w:r>
      <w:r w:rsidRPr="000E287C">
        <w:t xml:space="preserve"> </w:t>
      </w:r>
      <w:r w:rsidRPr="000E287C">
        <w:rPr>
          <w:rFonts w:ascii="Symbol" w:hAnsi="Symbol"/>
        </w:rPr>
        <w:t></w:t>
      </w:r>
      <w:r w:rsidRPr="000E287C">
        <w:t xml:space="preserve"> 10 </w:t>
      </w:r>
      <w:r w:rsidRPr="000E287C">
        <w:rPr>
          <w:rFonts w:ascii="Symbol" w:hAnsi="Symbol"/>
        </w:rPr>
        <w:t></w:t>
      </w:r>
      <w:r w:rsidRPr="000E287C">
        <w:t xml:space="preserve"> 14 </w:t>
      </w:r>
      <w:r w:rsidRPr="000E287C">
        <w:rPr>
          <w:i/>
          <w:iCs/>
        </w:rPr>
        <w:t>n</w:t>
      </w:r>
      <w:r w:rsidRPr="000E287C">
        <w:t>                MHz</w:t>
      </w:r>
    </w:p>
    <w:p w:rsidR="00106CAB" w:rsidRPr="000E287C" w:rsidRDefault="00106CAB" w:rsidP="00106CAB">
      <w:pPr>
        <w:rPr>
          <w:rtl/>
        </w:rPr>
      </w:pPr>
      <w:r w:rsidRPr="000E287C">
        <w:rPr>
          <w:rFonts w:hint="cs"/>
          <w:rtl/>
        </w:rPr>
        <w:t>حيث:</w:t>
      </w:r>
    </w:p>
    <w:p w:rsidR="00106CAB" w:rsidRPr="000E287C" w:rsidRDefault="00106CAB" w:rsidP="008E58F5">
      <w:pPr>
        <w:pStyle w:val="Equation"/>
        <w:tabs>
          <w:tab w:val="left" w:pos="794"/>
        </w:tabs>
        <w:rPr>
          <w:rtl/>
        </w:rPr>
      </w:pPr>
      <w:r w:rsidRPr="000E287C">
        <w:rPr>
          <w:rtl/>
        </w:rPr>
        <w:tab/>
      </w:r>
      <w:r w:rsidRPr="000E287C">
        <w:t xml:space="preserve">1 = </w:t>
      </w:r>
      <w:r w:rsidRPr="000E287C">
        <w:rPr>
          <w:i/>
          <w:iCs/>
        </w:rPr>
        <w:t>n</w:t>
      </w:r>
      <w:r w:rsidRPr="000E287C">
        <w:rPr>
          <w:rtl/>
        </w:rPr>
        <w:t xml:space="preserve"> أو </w:t>
      </w:r>
      <w:r w:rsidRPr="000E287C">
        <w:t>2</w:t>
      </w:r>
      <w:r w:rsidRPr="000E287C">
        <w:rPr>
          <w:rtl/>
        </w:rPr>
        <w:t xml:space="preserve"> أو </w:t>
      </w:r>
      <w:r w:rsidRPr="000E287C">
        <w:t>3</w:t>
      </w:r>
      <w:r w:rsidRPr="000E287C">
        <w:rPr>
          <w:rtl/>
        </w:rPr>
        <w:t xml:space="preserve"> ... أو </w:t>
      </w:r>
      <w:r w:rsidRPr="000E287C">
        <w:t>18</w:t>
      </w:r>
    </w:p>
    <w:p w:rsidR="00106CAB" w:rsidRPr="000E287C" w:rsidRDefault="00106CAB" w:rsidP="000E287C">
      <w:pPr>
        <w:pStyle w:val="enumlev1"/>
        <w:rPr>
          <w:rtl/>
        </w:rPr>
      </w:pPr>
      <w:r w:rsidRPr="000E287C">
        <w:rPr>
          <w:rFonts w:hint="cs"/>
          <w:rtl/>
        </w:rPr>
        <w:t>ج)</w:t>
      </w:r>
      <w:r w:rsidRPr="000E287C">
        <w:rPr>
          <w:rFonts w:hint="cs"/>
          <w:rtl/>
        </w:rPr>
        <w:tab/>
        <w:t xml:space="preserve">للأنظمة بفصل قنوات قدره </w:t>
      </w:r>
      <w:r w:rsidRPr="000E287C">
        <w:t>MHz 7</w:t>
      </w:r>
      <w:r w:rsidRPr="000E287C">
        <w:rPr>
          <w:rFonts w:hint="cs"/>
          <w:rtl/>
        </w:rPr>
        <w:t>:</w:t>
      </w:r>
    </w:p>
    <w:p w:rsidR="00106CAB" w:rsidRPr="000E287C" w:rsidRDefault="00106CAB" w:rsidP="000E287C">
      <w:pPr>
        <w:pStyle w:val="Equation"/>
        <w:tabs>
          <w:tab w:val="left" w:pos="794"/>
        </w:tabs>
        <w:rPr>
          <w:rtl/>
        </w:rPr>
      </w:pPr>
      <w:r w:rsidRPr="000E287C">
        <w:rPr>
          <w:rFonts w:hint="cs"/>
          <w:i/>
          <w:iCs/>
          <w:rtl/>
        </w:rPr>
        <w:tab/>
      </w:r>
      <w:r w:rsidRPr="000E287C">
        <w:rPr>
          <w:i/>
          <w:iCs/>
        </w:rPr>
        <w:t>f</w:t>
      </w:r>
      <w:r w:rsidRPr="000E287C">
        <w:rPr>
          <w:i/>
          <w:iCs/>
          <w:vertAlign w:val="subscript"/>
        </w:rPr>
        <w:t>n</w:t>
      </w:r>
      <w:r w:rsidRPr="000E287C">
        <w:t xml:space="preserve"> </w:t>
      </w:r>
      <w:r w:rsidRPr="000E287C">
        <w:rPr>
          <w:rFonts w:ascii="Symbol" w:hAnsi="Symbol"/>
        </w:rPr>
        <w:t></w:t>
      </w:r>
      <w:r w:rsidRPr="000E287C">
        <w:t xml:space="preserve"> </w:t>
      </w:r>
      <w:r w:rsidRPr="000E287C">
        <w:rPr>
          <w:i/>
          <w:iCs/>
        </w:rPr>
        <w:t>f</w:t>
      </w:r>
      <w:r w:rsidRPr="000E287C">
        <w:rPr>
          <w:i/>
          <w:iCs/>
          <w:vertAlign w:val="subscript"/>
        </w:rPr>
        <w:t>r</w:t>
      </w:r>
      <w:r w:rsidRPr="000E287C">
        <w:t xml:space="preserve"> </w:t>
      </w:r>
      <w:r w:rsidRPr="000E287C">
        <w:rPr>
          <w:rFonts w:ascii="Symbol" w:hAnsi="Symbol"/>
        </w:rPr>
        <w:t></w:t>
      </w:r>
      <w:r w:rsidRPr="000E287C">
        <w:t xml:space="preserve"> 13,5 </w:t>
      </w:r>
      <w:r w:rsidRPr="000E287C">
        <w:rPr>
          <w:rFonts w:ascii="Symbol" w:hAnsi="Symbol"/>
        </w:rPr>
        <w:t></w:t>
      </w:r>
      <w:r w:rsidRPr="000E287C">
        <w:t xml:space="preserve"> 7 </w:t>
      </w:r>
      <w:r w:rsidRPr="000E287C">
        <w:rPr>
          <w:i/>
          <w:iCs/>
        </w:rPr>
        <w:t>n</w:t>
      </w:r>
      <w:r w:rsidRPr="000E287C">
        <w:t>                MHz</w:t>
      </w:r>
    </w:p>
    <w:p w:rsidR="00106CAB" w:rsidRPr="000E287C" w:rsidRDefault="00106CAB" w:rsidP="00106CAB">
      <w:pPr>
        <w:rPr>
          <w:rtl/>
        </w:rPr>
      </w:pPr>
      <w:r w:rsidRPr="000E287C">
        <w:rPr>
          <w:rFonts w:hint="cs"/>
          <w:rtl/>
        </w:rPr>
        <w:t>حيث:</w:t>
      </w:r>
    </w:p>
    <w:p w:rsidR="00106CAB" w:rsidRPr="000E287C" w:rsidRDefault="00106CAB" w:rsidP="008E58F5">
      <w:pPr>
        <w:pStyle w:val="Equation"/>
        <w:tabs>
          <w:tab w:val="left" w:pos="794"/>
        </w:tabs>
        <w:rPr>
          <w:rtl/>
        </w:rPr>
      </w:pPr>
      <w:r w:rsidRPr="000E287C">
        <w:rPr>
          <w:rtl/>
        </w:rPr>
        <w:tab/>
      </w:r>
      <w:r w:rsidRPr="000E287C">
        <w:t xml:space="preserve">1 = </w:t>
      </w:r>
      <w:r w:rsidRPr="000E287C">
        <w:rPr>
          <w:i/>
          <w:iCs/>
        </w:rPr>
        <w:t>n</w:t>
      </w:r>
      <w:r w:rsidRPr="000E287C">
        <w:rPr>
          <w:rtl/>
        </w:rPr>
        <w:t xml:space="preserve"> أو </w:t>
      </w:r>
      <w:r w:rsidRPr="000E287C">
        <w:t>2</w:t>
      </w:r>
      <w:r w:rsidRPr="000E287C">
        <w:rPr>
          <w:rtl/>
        </w:rPr>
        <w:t xml:space="preserve"> أو </w:t>
      </w:r>
      <w:r w:rsidRPr="000E287C">
        <w:t>3</w:t>
      </w:r>
      <w:r w:rsidRPr="000E287C">
        <w:rPr>
          <w:rtl/>
        </w:rPr>
        <w:t xml:space="preserve"> ... أو </w:t>
      </w:r>
      <w:r w:rsidRPr="000E287C">
        <w:t>36</w:t>
      </w:r>
    </w:p>
    <w:p w:rsidR="00106CAB" w:rsidRPr="000E287C" w:rsidRDefault="00106CAB" w:rsidP="000E287C">
      <w:pPr>
        <w:pStyle w:val="enumlev1"/>
        <w:rPr>
          <w:rtl/>
        </w:rPr>
      </w:pPr>
      <w:r w:rsidRPr="000E287C">
        <w:rPr>
          <w:rFonts w:hint="cs"/>
          <w:rtl/>
        </w:rPr>
        <w:t>د )</w:t>
      </w:r>
      <w:r w:rsidRPr="000E287C">
        <w:rPr>
          <w:rFonts w:hint="cs"/>
          <w:rtl/>
        </w:rPr>
        <w:tab/>
        <w:t xml:space="preserve"> للأنظمة بفصل قنوات قدره </w:t>
      </w:r>
      <w:r w:rsidRPr="000E287C">
        <w:t>MHz 3,5</w:t>
      </w:r>
      <w:r w:rsidRPr="000E287C">
        <w:rPr>
          <w:rFonts w:hint="cs"/>
          <w:rtl/>
        </w:rPr>
        <w:t>:</w:t>
      </w:r>
    </w:p>
    <w:p w:rsidR="00106CAB" w:rsidRPr="000E287C" w:rsidRDefault="00106CAB" w:rsidP="00B914E4">
      <w:pPr>
        <w:pStyle w:val="Equation"/>
        <w:tabs>
          <w:tab w:val="left" w:pos="794"/>
        </w:tabs>
        <w:rPr>
          <w:rtl/>
          <w:lang w:bidi="ar-EG"/>
        </w:rPr>
      </w:pPr>
      <w:r w:rsidRPr="000E287C">
        <w:rPr>
          <w:rFonts w:hint="cs"/>
          <w:i/>
          <w:iCs/>
          <w:rtl/>
        </w:rPr>
        <w:tab/>
      </w:r>
      <w:r w:rsidR="00B914E4">
        <w:rPr>
          <w:i/>
          <w:iCs/>
          <w:lang w:val="en-US"/>
        </w:rPr>
        <w:t>f</w:t>
      </w:r>
      <w:r w:rsidR="00B914E4">
        <w:rPr>
          <w:i/>
          <w:iCs/>
          <w:vertAlign w:val="subscript"/>
          <w:lang w:val="en-US"/>
        </w:rPr>
        <w:t>n</w:t>
      </w:r>
      <w:r w:rsidR="00B914E4">
        <w:rPr>
          <w:lang w:val="en-US"/>
        </w:rPr>
        <w:t xml:space="preserve"> </w:t>
      </w:r>
      <w:r w:rsidR="00B914E4">
        <w:rPr>
          <w:rFonts w:ascii="Symbol" w:hAnsi="Symbol"/>
        </w:rPr>
        <w:t></w:t>
      </w:r>
      <w:r w:rsidR="00B914E4">
        <w:rPr>
          <w:lang w:val="en-US"/>
        </w:rPr>
        <w:t xml:space="preserve"> </w:t>
      </w:r>
      <w:r w:rsidR="00B914E4">
        <w:rPr>
          <w:i/>
          <w:iCs/>
          <w:lang w:val="en-US"/>
        </w:rPr>
        <w:t>f</w:t>
      </w:r>
      <w:r w:rsidR="00B914E4">
        <w:rPr>
          <w:i/>
          <w:iCs/>
          <w:vertAlign w:val="subscript"/>
          <w:lang w:val="en-US"/>
        </w:rPr>
        <w:t>r</w:t>
      </w:r>
      <w:r w:rsidR="00B914E4">
        <w:rPr>
          <w:lang w:val="en-US"/>
        </w:rPr>
        <w:t xml:space="preserve"> </w:t>
      </w:r>
      <w:r w:rsidR="00B914E4">
        <w:rPr>
          <w:rFonts w:ascii="Symbol" w:hAnsi="Symbol"/>
        </w:rPr>
        <w:t></w:t>
      </w:r>
      <w:r w:rsidR="00B914E4">
        <w:rPr>
          <w:lang w:val="en-US"/>
        </w:rPr>
        <w:t xml:space="preserve"> </w:t>
      </w:r>
      <w:r w:rsidRPr="000E287C">
        <w:t xml:space="preserve">15,25 </w:t>
      </w:r>
      <w:r w:rsidRPr="000E287C">
        <w:rPr>
          <w:rFonts w:ascii="Symbol" w:hAnsi="Symbol"/>
        </w:rPr>
        <w:t></w:t>
      </w:r>
      <w:r w:rsidRPr="000E287C">
        <w:t xml:space="preserve"> 3,5 n           MHz</w:t>
      </w:r>
    </w:p>
    <w:p w:rsidR="00106CAB" w:rsidRPr="000E287C" w:rsidRDefault="00106CAB" w:rsidP="00106CAB">
      <w:pPr>
        <w:rPr>
          <w:rtl/>
        </w:rPr>
      </w:pPr>
      <w:r w:rsidRPr="000E287C">
        <w:rPr>
          <w:rFonts w:hint="cs"/>
          <w:rtl/>
        </w:rPr>
        <w:t>حيث:</w:t>
      </w:r>
    </w:p>
    <w:p w:rsidR="00106CAB" w:rsidRPr="000E287C" w:rsidRDefault="00106CAB" w:rsidP="008E58F5">
      <w:pPr>
        <w:pStyle w:val="Equation"/>
        <w:tabs>
          <w:tab w:val="left" w:pos="794"/>
        </w:tabs>
        <w:rPr>
          <w:rtl/>
          <w:lang w:bidi="ar-EG"/>
        </w:rPr>
      </w:pPr>
      <w:r w:rsidRPr="000E287C">
        <w:rPr>
          <w:rtl/>
        </w:rPr>
        <w:tab/>
      </w:r>
      <w:r w:rsidRPr="000E287C">
        <w:t xml:space="preserve">1 = </w:t>
      </w:r>
      <w:r w:rsidRPr="000E287C">
        <w:rPr>
          <w:i/>
          <w:iCs/>
        </w:rPr>
        <w:t>n</w:t>
      </w:r>
      <w:r w:rsidRPr="000E287C">
        <w:rPr>
          <w:rtl/>
        </w:rPr>
        <w:t xml:space="preserve"> أو </w:t>
      </w:r>
      <w:r w:rsidRPr="000E287C">
        <w:t>2</w:t>
      </w:r>
      <w:r w:rsidRPr="000E287C">
        <w:rPr>
          <w:rtl/>
        </w:rPr>
        <w:t xml:space="preserve"> أو </w:t>
      </w:r>
      <w:r w:rsidRPr="000E287C">
        <w:t>3</w:t>
      </w:r>
      <w:r w:rsidRPr="000E287C">
        <w:rPr>
          <w:rtl/>
        </w:rPr>
        <w:t xml:space="preserve"> ... أو </w:t>
      </w:r>
      <w:r w:rsidRPr="000E287C">
        <w:t>72</w:t>
      </w:r>
      <w:r w:rsidRPr="000E287C">
        <w:rPr>
          <w:rFonts w:hint="cs"/>
          <w:rtl/>
        </w:rPr>
        <w:t>.</w:t>
      </w:r>
    </w:p>
    <w:p w:rsidR="00106CAB" w:rsidRDefault="00106CAB" w:rsidP="000E287C">
      <w:pPr>
        <w:pStyle w:val="TableNo"/>
        <w:rPr>
          <w:rtl/>
          <w:lang w:bidi="ar-EG"/>
        </w:rPr>
      </w:pPr>
      <w:r w:rsidRPr="000E287C">
        <w:rPr>
          <w:rFonts w:hint="cs"/>
          <w:rtl/>
          <w:lang w:bidi="ar-EG"/>
        </w:rPr>
        <w:lastRenderedPageBreak/>
        <w:t xml:space="preserve">الجـدول </w:t>
      </w:r>
      <w:r w:rsidRPr="000E287C">
        <w:rPr>
          <w:lang w:bidi="ar-EG"/>
        </w:rPr>
        <w:t>4</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66"/>
        <w:gridCol w:w="1244"/>
        <w:gridCol w:w="871"/>
        <w:gridCol w:w="973"/>
      </w:tblGrid>
      <w:tr w:rsidR="000E287C" w:rsidTr="000E287C">
        <w:trPr>
          <w:trHeight w:val="400"/>
          <w:jc w:val="center"/>
        </w:trPr>
        <w:tc>
          <w:tcPr>
            <w:tcW w:w="1134" w:type="dxa"/>
            <w:vAlign w:val="center"/>
          </w:tcPr>
          <w:p w:rsidR="000E287C" w:rsidRDefault="000E287C" w:rsidP="00FB33EE">
            <w:pPr>
              <w:pStyle w:val="Tablehead"/>
              <w:keepLines/>
            </w:pPr>
            <w:r>
              <w:rPr>
                <w:i/>
                <w:iCs/>
              </w:rPr>
              <w:t>XS</w:t>
            </w:r>
            <w:r>
              <w:br/>
              <w:t>(MHz)</w:t>
            </w:r>
          </w:p>
        </w:tc>
        <w:tc>
          <w:tcPr>
            <w:tcW w:w="1134" w:type="dxa"/>
            <w:vAlign w:val="center"/>
          </w:tcPr>
          <w:p w:rsidR="000E287C" w:rsidRDefault="000E287C" w:rsidP="00FB33EE">
            <w:pPr>
              <w:pStyle w:val="Tablehead"/>
              <w:keepLines/>
              <w:rPr>
                <w:i/>
                <w:iCs/>
              </w:rPr>
            </w:pPr>
            <w:r>
              <w:rPr>
                <w:i/>
                <w:iCs/>
              </w:rPr>
              <w:t>n</w:t>
            </w:r>
          </w:p>
        </w:tc>
        <w:tc>
          <w:tcPr>
            <w:tcW w:w="1166" w:type="dxa"/>
            <w:vAlign w:val="center"/>
          </w:tcPr>
          <w:p w:rsidR="000E287C" w:rsidRDefault="000E287C" w:rsidP="00FB33EE">
            <w:pPr>
              <w:pStyle w:val="Tablehead"/>
              <w:keepLines/>
            </w:pPr>
            <w:r>
              <w:rPr>
                <w:i/>
                <w:iCs/>
              </w:rPr>
              <w:t>f</w:t>
            </w:r>
            <w:r>
              <w:rPr>
                <w:vertAlign w:val="subscript"/>
              </w:rPr>
              <w:t>1</w:t>
            </w:r>
            <w:r>
              <w:br/>
              <w:t>(MHz)</w:t>
            </w:r>
          </w:p>
        </w:tc>
        <w:tc>
          <w:tcPr>
            <w:tcW w:w="1244" w:type="dxa"/>
            <w:vAlign w:val="center"/>
          </w:tcPr>
          <w:p w:rsidR="000E287C" w:rsidRDefault="000E287C" w:rsidP="00FB33EE">
            <w:pPr>
              <w:pStyle w:val="Tablehead"/>
              <w:keepLines/>
            </w:pPr>
            <w:r>
              <w:rPr>
                <w:i/>
                <w:iCs/>
              </w:rPr>
              <w:t>f</w:t>
            </w:r>
            <w:r>
              <w:rPr>
                <w:i/>
                <w:iCs/>
                <w:vertAlign w:val="subscript"/>
              </w:rPr>
              <w:t>n</w:t>
            </w:r>
            <w:r>
              <w:br/>
              <w:t>(MHz)</w:t>
            </w:r>
          </w:p>
        </w:tc>
        <w:tc>
          <w:tcPr>
            <w:tcW w:w="871" w:type="dxa"/>
            <w:vAlign w:val="center"/>
          </w:tcPr>
          <w:p w:rsidR="000E287C" w:rsidRDefault="000E287C" w:rsidP="00FB33EE">
            <w:pPr>
              <w:pStyle w:val="Tablehead"/>
              <w:keepLines/>
            </w:pPr>
            <w:r>
              <w:rPr>
                <w:i/>
                <w:iCs/>
              </w:rPr>
              <w:t>Z</w:t>
            </w:r>
            <w:r>
              <w:rPr>
                <w:vertAlign w:val="subscript"/>
              </w:rPr>
              <w:t>1</w:t>
            </w:r>
            <w:r>
              <w:rPr>
                <w:i/>
                <w:iCs/>
              </w:rPr>
              <w:t>S</w:t>
            </w:r>
            <w:r>
              <w:br/>
              <w:t>(MHz)</w:t>
            </w:r>
          </w:p>
        </w:tc>
        <w:tc>
          <w:tcPr>
            <w:tcW w:w="973" w:type="dxa"/>
            <w:vAlign w:val="center"/>
          </w:tcPr>
          <w:p w:rsidR="000E287C" w:rsidRDefault="000E287C" w:rsidP="00FB33EE">
            <w:pPr>
              <w:pStyle w:val="Tablehead"/>
              <w:keepLines/>
            </w:pPr>
            <w:r>
              <w:rPr>
                <w:i/>
                <w:iCs/>
              </w:rPr>
              <w:t>Z</w:t>
            </w:r>
            <w:r>
              <w:rPr>
                <w:vertAlign w:val="subscript"/>
              </w:rPr>
              <w:t>2</w:t>
            </w:r>
            <w:r>
              <w:rPr>
                <w:i/>
                <w:iCs/>
              </w:rPr>
              <w:t>S</w:t>
            </w:r>
            <w:r>
              <w:br/>
              <w:t>(MHz)</w:t>
            </w:r>
          </w:p>
        </w:tc>
      </w:tr>
      <w:tr w:rsidR="000E287C" w:rsidTr="000E287C">
        <w:trPr>
          <w:trHeight w:val="400"/>
          <w:jc w:val="center"/>
        </w:trPr>
        <w:tc>
          <w:tcPr>
            <w:tcW w:w="1134" w:type="dxa"/>
            <w:vAlign w:val="center"/>
          </w:tcPr>
          <w:p w:rsidR="000E287C" w:rsidRDefault="000E287C" w:rsidP="00FB33EE">
            <w:pPr>
              <w:pStyle w:val="Tabletext"/>
              <w:keepNext/>
              <w:keepLines/>
              <w:jc w:val="center"/>
            </w:pPr>
            <w:r>
              <w:t>28</w:t>
            </w:r>
          </w:p>
        </w:tc>
        <w:tc>
          <w:tcPr>
            <w:tcW w:w="1134" w:type="dxa"/>
            <w:vAlign w:val="center"/>
          </w:tcPr>
          <w:p w:rsidR="000E287C" w:rsidRDefault="000E287C" w:rsidP="000E287C">
            <w:pPr>
              <w:pStyle w:val="Tabletext"/>
              <w:keepNext/>
              <w:keepLines/>
              <w:jc w:val="center"/>
            </w:pPr>
            <w:r>
              <w:t>1</w:t>
            </w:r>
            <w:r>
              <w:rPr>
                <w:rFonts w:hint="cs"/>
                <w:rtl/>
              </w:rPr>
              <w:t>،</w:t>
            </w:r>
            <w:r>
              <w:t>9…</w:t>
            </w:r>
          </w:p>
        </w:tc>
        <w:tc>
          <w:tcPr>
            <w:tcW w:w="1166" w:type="dxa"/>
            <w:vAlign w:val="center"/>
          </w:tcPr>
          <w:p w:rsidR="000E287C" w:rsidRDefault="000E287C" w:rsidP="00FB33EE">
            <w:pPr>
              <w:pStyle w:val="Tabletext"/>
              <w:keepNext/>
              <w:keepLines/>
              <w:jc w:val="center"/>
            </w:pPr>
            <w:r>
              <w:t>31 031</w:t>
            </w:r>
          </w:p>
        </w:tc>
        <w:tc>
          <w:tcPr>
            <w:tcW w:w="1244" w:type="dxa"/>
            <w:vAlign w:val="center"/>
          </w:tcPr>
          <w:p w:rsidR="000E287C" w:rsidRDefault="000E287C" w:rsidP="00FB33EE">
            <w:pPr>
              <w:pStyle w:val="Tabletext"/>
              <w:keepNext/>
              <w:keepLines/>
              <w:jc w:val="center"/>
            </w:pPr>
            <w:r>
              <w:t>31 255</w:t>
            </w:r>
          </w:p>
        </w:tc>
        <w:tc>
          <w:tcPr>
            <w:tcW w:w="871" w:type="dxa"/>
            <w:vAlign w:val="center"/>
          </w:tcPr>
          <w:p w:rsidR="000E287C" w:rsidRDefault="000E287C" w:rsidP="00FB33EE">
            <w:pPr>
              <w:pStyle w:val="Tabletext"/>
              <w:keepNext/>
              <w:keepLines/>
              <w:jc w:val="center"/>
            </w:pPr>
            <w:r>
              <w:t>31</w:t>
            </w:r>
          </w:p>
        </w:tc>
        <w:tc>
          <w:tcPr>
            <w:tcW w:w="973" w:type="dxa"/>
            <w:vAlign w:val="center"/>
          </w:tcPr>
          <w:p w:rsidR="000E287C" w:rsidRDefault="000E287C" w:rsidP="00FB33EE">
            <w:pPr>
              <w:pStyle w:val="Tabletext"/>
              <w:keepNext/>
              <w:keepLines/>
              <w:jc w:val="center"/>
            </w:pPr>
            <w:r>
              <w:t>45</w:t>
            </w:r>
          </w:p>
        </w:tc>
      </w:tr>
      <w:tr w:rsidR="000E287C" w:rsidTr="000E287C">
        <w:trPr>
          <w:trHeight w:val="400"/>
          <w:jc w:val="center"/>
        </w:trPr>
        <w:tc>
          <w:tcPr>
            <w:tcW w:w="1134" w:type="dxa"/>
            <w:vAlign w:val="center"/>
          </w:tcPr>
          <w:p w:rsidR="000E287C" w:rsidRDefault="000E287C" w:rsidP="00FB33EE">
            <w:pPr>
              <w:pStyle w:val="Tabletext"/>
              <w:keepNext/>
              <w:keepLines/>
              <w:jc w:val="center"/>
            </w:pPr>
            <w:r>
              <w:t>14</w:t>
            </w:r>
          </w:p>
        </w:tc>
        <w:tc>
          <w:tcPr>
            <w:tcW w:w="1134" w:type="dxa"/>
            <w:vAlign w:val="center"/>
          </w:tcPr>
          <w:p w:rsidR="000E287C" w:rsidRDefault="000E287C" w:rsidP="00B914E4">
            <w:pPr>
              <w:pStyle w:val="Tabletext"/>
              <w:keepNext/>
              <w:keepLines/>
              <w:jc w:val="center"/>
            </w:pPr>
            <w:r>
              <w:t>1</w:t>
            </w:r>
            <w:r w:rsidR="00B914E4">
              <w:rPr>
                <w:rFonts w:hint="cs"/>
                <w:rtl/>
              </w:rPr>
              <w:t>،</w:t>
            </w:r>
            <w:r>
              <w:t>18</w:t>
            </w:r>
            <w:r w:rsidR="00B914E4">
              <w:t>…</w:t>
            </w:r>
          </w:p>
        </w:tc>
        <w:tc>
          <w:tcPr>
            <w:tcW w:w="1166" w:type="dxa"/>
            <w:vAlign w:val="center"/>
          </w:tcPr>
          <w:p w:rsidR="000E287C" w:rsidRDefault="000E287C" w:rsidP="00FB33EE">
            <w:pPr>
              <w:pStyle w:val="Tabletext"/>
              <w:keepNext/>
              <w:keepLines/>
              <w:jc w:val="center"/>
            </w:pPr>
            <w:r>
              <w:t>31 024</w:t>
            </w:r>
          </w:p>
        </w:tc>
        <w:tc>
          <w:tcPr>
            <w:tcW w:w="1244" w:type="dxa"/>
            <w:vAlign w:val="center"/>
          </w:tcPr>
          <w:p w:rsidR="000E287C" w:rsidRDefault="000E287C" w:rsidP="00FB33EE">
            <w:pPr>
              <w:pStyle w:val="Tabletext"/>
              <w:keepNext/>
              <w:keepLines/>
              <w:jc w:val="center"/>
            </w:pPr>
            <w:r>
              <w:t>31 262</w:t>
            </w:r>
          </w:p>
        </w:tc>
        <w:tc>
          <w:tcPr>
            <w:tcW w:w="871" w:type="dxa"/>
            <w:vAlign w:val="center"/>
          </w:tcPr>
          <w:p w:rsidR="000E287C" w:rsidRDefault="000E287C" w:rsidP="00FB33EE">
            <w:pPr>
              <w:pStyle w:val="Tabletext"/>
              <w:keepNext/>
              <w:keepLines/>
              <w:jc w:val="center"/>
            </w:pPr>
            <w:r>
              <w:t>24</w:t>
            </w:r>
          </w:p>
        </w:tc>
        <w:tc>
          <w:tcPr>
            <w:tcW w:w="973" w:type="dxa"/>
            <w:vAlign w:val="center"/>
          </w:tcPr>
          <w:p w:rsidR="000E287C" w:rsidRDefault="000E287C" w:rsidP="00FB33EE">
            <w:pPr>
              <w:pStyle w:val="Tabletext"/>
              <w:keepNext/>
              <w:keepLines/>
              <w:jc w:val="center"/>
            </w:pPr>
            <w:r>
              <w:t>38</w:t>
            </w:r>
          </w:p>
        </w:tc>
      </w:tr>
      <w:tr w:rsidR="000E287C" w:rsidTr="000E287C">
        <w:trPr>
          <w:trHeight w:val="400"/>
          <w:jc w:val="center"/>
        </w:trPr>
        <w:tc>
          <w:tcPr>
            <w:tcW w:w="1134" w:type="dxa"/>
            <w:vAlign w:val="center"/>
          </w:tcPr>
          <w:p w:rsidR="000E287C" w:rsidRDefault="000E287C" w:rsidP="00FB33EE">
            <w:pPr>
              <w:pStyle w:val="Tabletext"/>
              <w:keepNext/>
              <w:keepLines/>
              <w:jc w:val="center"/>
            </w:pPr>
            <w:r>
              <w:t>7</w:t>
            </w:r>
          </w:p>
        </w:tc>
        <w:tc>
          <w:tcPr>
            <w:tcW w:w="1134" w:type="dxa"/>
            <w:vAlign w:val="center"/>
          </w:tcPr>
          <w:p w:rsidR="000E287C" w:rsidRDefault="000E287C" w:rsidP="00B914E4">
            <w:pPr>
              <w:pStyle w:val="Tabletext"/>
              <w:keepNext/>
              <w:keepLines/>
              <w:jc w:val="center"/>
            </w:pPr>
            <w:r>
              <w:t>1</w:t>
            </w:r>
            <w:r w:rsidR="00B914E4">
              <w:rPr>
                <w:rFonts w:hint="cs"/>
                <w:rtl/>
              </w:rPr>
              <w:t>،</w:t>
            </w:r>
            <w:r>
              <w:t>36</w:t>
            </w:r>
            <w:r w:rsidR="00B914E4">
              <w:t>…</w:t>
            </w:r>
          </w:p>
        </w:tc>
        <w:tc>
          <w:tcPr>
            <w:tcW w:w="1166" w:type="dxa"/>
            <w:vAlign w:val="center"/>
          </w:tcPr>
          <w:p w:rsidR="000E287C" w:rsidRDefault="000E287C" w:rsidP="000E287C">
            <w:pPr>
              <w:pStyle w:val="Tabletext"/>
              <w:keepNext/>
              <w:keepLines/>
              <w:jc w:val="center"/>
            </w:pPr>
            <w:r>
              <w:t>31 020,5</w:t>
            </w:r>
          </w:p>
        </w:tc>
        <w:tc>
          <w:tcPr>
            <w:tcW w:w="1244" w:type="dxa"/>
            <w:vAlign w:val="center"/>
          </w:tcPr>
          <w:p w:rsidR="000E287C" w:rsidRDefault="000E287C" w:rsidP="00FB33EE">
            <w:pPr>
              <w:pStyle w:val="Tabletext"/>
              <w:keepNext/>
              <w:keepLines/>
              <w:jc w:val="center"/>
            </w:pPr>
            <w:r>
              <w:t>31 265.5</w:t>
            </w:r>
          </w:p>
        </w:tc>
        <w:tc>
          <w:tcPr>
            <w:tcW w:w="871" w:type="dxa"/>
            <w:vAlign w:val="center"/>
          </w:tcPr>
          <w:p w:rsidR="000E287C" w:rsidRDefault="000E287C" w:rsidP="000E287C">
            <w:pPr>
              <w:pStyle w:val="Tabletext"/>
              <w:keepNext/>
              <w:keepLines/>
              <w:jc w:val="center"/>
            </w:pPr>
            <w:r>
              <w:t>20,5</w:t>
            </w:r>
          </w:p>
        </w:tc>
        <w:tc>
          <w:tcPr>
            <w:tcW w:w="973" w:type="dxa"/>
            <w:vAlign w:val="center"/>
          </w:tcPr>
          <w:p w:rsidR="000E287C" w:rsidRDefault="000E287C" w:rsidP="000E287C">
            <w:pPr>
              <w:pStyle w:val="Tabletext"/>
              <w:keepNext/>
              <w:keepLines/>
              <w:jc w:val="center"/>
            </w:pPr>
            <w:r>
              <w:t>34,5</w:t>
            </w:r>
          </w:p>
        </w:tc>
      </w:tr>
      <w:tr w:rsidR="000E287C" w:rsidTr="000E287C">
        <w:trPr>
          <w:trHeight w:val="400"/>
          <w:jc w:val="center"/>
        </w:trPr>
        <w:tc>
          <w:tcPr>
            <w:tcW w:w="1134" w:type="dxa"/>
            <w:vAlign w:val="center"/>
          </w:tcPr>
          <w:p w:rsidR="000E287C" w:rsidRDefault="000E287C" w:rsidP="00B914E4">
            <w:pPr>
              <w:pStyle w:val="Tabletext"/>
              <w:keepNext/>
              <w:keepLines/>
              <w:jc w:val="center"/>
            </w:pPr>
            <w:r>
              <w:t>3</w:t>
            </w:r>
            <w:r w:rsidR="00B914E4">
              <w:t>,</w:t>
            </w:r>
            <w:r>
              <w:t>5</w:t>
            </w:r>
          </w:p>
        </w:tc>
        <w:tc>
          <w:tcPr>
            <w:tcW w:w="1134" w:type="dxa"/>
            <w:vAlign w:val="center"/>
          </w:tcPr>
          <w:p w:rsidR="000E287C" w:rsidRDefault="000E287C" w:rsidP="00B914E4">
            <w:pPr>
              <w:pStyle w:val="Tabletext"/>
              <w:keepNext/>
              <w:keepLines/>
              <w:jc w:val="center"/>
            </w:pPr>
            <w:r>
              <w:t>1</w:t>
            </w:r>
            <w:r w:rsidR="00B914E4">
              <w:rPr>
                <w:rFonts w:hint="cs"/>
                <w:rtl/>
              </w:rPr>
              <w:t>،</w:t>
            </w:r>
            <w:r>
              <w:t>72</w:t>
            </w:r>
            <w:r w:rsidR="00B914E4">
              <w:t>…</w:t>
            </w:r>
          </w:p>
        </w:tc>
        <w:tc>
          <w:tcPr>
            <w:tcW w:w="1166" w:type="dxa"/>
            <w:vAlign w:val="center"/>
          </w:tcPr>
          <w:p w:rsidR="000E287C" w:rsidRDefault="000E287C" w:rsidP="000E287C">
            <w:pPr>
              <w:pStyle w:val="Tabletext"/>
              <w:keepNext/>
              <w:keepLines/>
              <w:jc w:val="center"/>
            </w:pPr>
            <w:r>
              <w:t>31 018,75</w:t>
            </w:r>
          </w:p>
        </w:tc>
        <w:tc>
          <w:tcPr>
            <w:tcW w:w="1244" w:type="dxa"/>
            <w:vAlign w:val="center"/>
          </w:tcPr>
          <w:p w:rsidR="000E287C" w:rsidRDefault="000E287C" w:rsidP="00FB33EE">
            <w:pPr>
              <w:pStyle w:val="Tabletext"/>
              <w:keepNext/>
              <w:keepLines/>
              <w:jc w:val="center"/>
            </w:pPr>
            <w:r>
              <w:t>31 267.25</w:t>
            </w:r>
          </w:p>
        </w:tc>
        <w:tc>
          <w:tcPr>
            <w:tcW w:w="871" w:type="dxa"/>
            <w:vAlign w:val="center"/>
          </w:tcPr>
          <w:p w:rsidR="000E287C" w:rsidRDefault="000E287C" w:rsidP="000E287C">
            <w:pPr>
              <w:pStyle w:val="Tabletext"/>
              <w:keepNext/>
              <w:keepLines/>
              <w:jc w:val="center"/>
            </w:pPr>
            <w:r>
              <w:t>18,75</w:t>
            </w:r>
          </w:p>
        </w:tc>
        <w:tc>
          <w:tcPr>
            <w:tcW w:w="973" w:type="dxa"/>
            <w:vAlign w:val="center"/>
          </w:tcPr>
          <w:p w:rsidR="000E287C" w:rsidRDefault="000E287C" w:rsidP="000E287C">
            <w:pPr>
              <w:pStyle w:val="Tabletext"/>
              <w:keepNext/>
              <w:keepLines/>
              <w:jc w:val="center"/>
            </w:pPr>
            <w:r>
              <w:t>32,75</w:t>
            </w:r>
          </w:p>
        </w:tc>
      </w:tr>
    </w:tbl>
    <w:p w:rsidR="00106CAB" w:rsidRPr="000E287C" w:rsidRDefault="00106CAB" w:rsidP="00B914E4">
      <w:pPr>
        <w:pStyle w:val="Heading1"/>
        <w:spacing w:before="600"/>
        <w:rPr>
          <w:rtl/>
        </w:rPr>
      </w:pPr>
      <w:r w:rsidRPr="000E287C">
        <w:t>2</w:t>
      </w:r>
      <w:r w:rsidRPr="000E287C">
        <w:rPr>
          <w:rFonts w:hint="cs"/>
          <w:rtl/>
        </w:rPr>
        <w:tab/>
        <w:t xml:space="preserve">ترتيب القنوات في النطاق </w:t>
      </w:r>
      <w:r w:rsidRPr="000E287C">
        <w:t>GHz 31,3-31,0</w:t>
      </w:r>
      <w:r w:rsidRPr="000E287C">
        <w:rPr>
          <w:rFonts w:hint="cs"/>
          <w:rtl/>
        </w:rPr>
        <w:t xml:space="preserve"> لأنظمة الازدواج بتقسيم التردد</w:t>
      </w:r>
      <w:r w:rsidRPr="000E287C">
        <w:t xml:space="preserve">FDD </w:t>
      </w:r>
    </w:p>
    <w:p w:rsidR="00106CAB" w:rsidRPr="000E287C" w:rsidRDefault="00106CAB" w:rsidP="00106CAB">
      <w:pPr>
        <w:spacing w:before="100"/>
        <w:rPr>
          <w:rtl/>
        </w:rPr>
      </w:pPr>
      <w:r w:rsidRPr="000E287C">
        <w:rPr>
          <w:rFonts w:hint="cs"/>
          <w:rtl/>
        </w:rPr>
        <w:t xml:space="preserve">تُستنتج الترددات المركزية لفصل القنوات ذات النطاق </w:t>
      </w:r>
      <w:r w:rsidRPr="000E287C">
        <w:t>MHz 3</w:t>
      </w:r>
      <w:r w:rsidRPr="000E287C">
        <w:rPr>
          <w:lang w:val="fr-FR"/>
        </w:rPr>
        <w:t>,</w:t>
      </w:r>
      <w:r w:rsidRPr="000E287C">
        <w:t>5</w:t>
      </w:r>
      <w:r w:rsidRPr="000E287C">
        <w:rPr>
          <w:rFonts w:hint="cs"/>
          <w:rtl/>
        </w:rPr>
        <w:t xml:space="preserve"> و </w:t>
      </w:r>
      <w:r w:rsidRPr="000E287C">
        <w:t>MHz</w:t>
      </w:r>
      <w:r w:rsidRPr="000E287C">
        <w:rPr>
          <w:lang w:bidi="ar-EG"/>
        </w:rPr>
        <w:t> 7</w:t>
      </w:r>
      <w:r w:rsidRPr="000E287C">
        <w:rPr>
          <w:rFonts w:hint="cs"/>
          <w:rtl/>
          <w:lang w:bidi="ar-EG"/>
        </w:rPr>
        <w:t xml:space="preserve"> </w:t>
      </w:r>
      <w:r w:rsidRPr="000E287C">
        <w:rPr>
          <w:rFonts w:hint="cs"/>
          <w:rtl/>
        </w:rPr>
        <w:t xml:space="preserve">و </w:t>
      </w:r>
      <w:r w:rsidRPr="000E287C">
        <w:t>MHz</w:t>
      </w:r>
      <w:r w:rsidRPr="000E287C">
        <w:rPr>
          <w:lang w:bidi="ar-EG"/>
        </w:rPr>
        <w:t> 14</w:t>
      </w:r>
      <w:r w:rsidRPr="000E287C">
        <w:rPr>
          <w:rFonts w:hint="cs"/>
          <w:rtl/>
          <w:lang w:bidi="ar-EG"/>
        </w:rPr>
        <w:t xml:space="preserve"> </w:t>
      </w:r>
      <w:r w:rsidRPr="000E287C">
        <w:rPr>
          <w:rFonts w:hint="cs"/>
          <w:rtl/>
        </w:rPr>
        <w:t>و</w:t>
      </w:r>
      <w:r w:rsidRPr="000E287C">
        <w:t>MHz</w:t>
      </w:r>
      <w:r w:rsidRPr="000E287C">
        <w:rPr>
          <w:lang w:bidi="ar-EG"/>
        </w:rPr>
        <w:t xml:space="preserve"> 28</w:t>
      </w:r>
      <w:r w:rsidRPr="000E287C">
        <w:rPr>
          <w:rFonts w:hint="cs"/>
          <w:rtl/>
        </w:rPr>
        <w:t xml:space="preserve"> على النحو التالي:</w:t>
      </w:r>
    </w:p>
    <w:p w:rsidR="00106CAB" w:rsidRPr="000E287C" w:rsidRDefault="00106CAB" w:rsidP="00B914E4">
      <w:pPr>
        <w:pStyle w:val="enumlev1"/>
        <w:rPr>
          <w:rtl/>
        </w:rPr>
      </w:pPr>
      <w:r w:rsidRPr="000E287C">
        <w:rPr>
          <w:rFonts w:hint="cs"/>
          <w:rtl/>
        </w:rPr>
        <w:t>ليكن</w:t>
      </w:r>
      <w:r w:rsidRPr="000E287C">
        <w:rPr>
          <w:rFonts w:hint="cs"/>
          <w:rtl/>
        </w:rPr>
        <w:tab/>
      </w:r>
      <w:r w:rsidR="00B914E4">
        <w:rPr>
          <w:i/>
          <w:iCs/>
        </w:rPr>
        <w:t>f</w:t>
      </w:r>
      <w:r w:rsidR="00B914E4">
        <w:rPr>
          <w:i/>
          <w:iCs/>
          <w:vertAlign w:val="subscript"/>
        </w:rPr>
        <w:t>r</w:t>
      </w:r>
      <w:r w:rsidRPr="000E287C">
        <w:rPr>
          <w:rFonts w:hint="cs"/>
          <w:rtl/>
        </w:rPr>
        <w:tab/>
        <w:t xml:space="preserve">هو التردد المركزي وقدره </w:t>
      </w:r>
      <w:r w:rsidRPr="000E287C">
        <w:t>MHz 31</w:t>
      </w:r>
      <w:r w:rsidR="008E58F5">
        <w:t> </w:t>
      </w:r>
      <w:r w:rsidRPr="000E287C">
        <w:t>150</w:t>
      </w:r>
      <w:r w:rsidRPr="000E287C">
        <w:rPr>
          <w:rFonts w:hint="cs"/>
          <w:rtl/>
        </w:rPr>
        <w:t>،</w:t>
      </w:r>
    </w:p>
    <w:p w:rsidR="00106CAB" w:rsidRPr="000E287C" w:rsidRDefault="00106CAB" w:rsidP="00B914E4">
      <w:pPr>
        <w:pStyle w:val="enumlev1"/>
        <w:rPr>
          <w:rtl/>
        </w:rPr>
      </w:pPr>
      <w:r w:rsidRPr="000E287C">
        <w:rPr>
          <w:rFonts w:hint="cs"/>
          <w:rtl/>
        </w:rPr>
        <w:tab/>
      </w:r>
      <w:r w:rsidR="00B914E4">
        <w:rPr>
          <w:i/>
          <w:iCs/>
        </w:rPr>
        <w:t>f</w:t>
      </w:r>
      <w:r w:rsidR="00B914E4">
        <w:rPr>
          <w:i/>
          <w:iCs/>
          <w:vertAlign w:val="subscript"/>
        </w:rPr>
        <w:t>n</w:t>
      </w:r>
      <w:r w:rsidRPr="000E287C">
        <w:rPr>
          <w:rFonts w:hint="cs"/>
          <w:rtl/>
        </w:rPr>
        <w:tab/>
        <w:t xml:space="preserve">هو التردد المركزي </w:t>
      </w:r>
      <w:r w:rsidRPr="000E287C">
        <w:t>(MHz)</w:t>
      </w:r>
      <w:r w:rsidRPr="000E287C">
        <w:rPr>
          <w:rFonts w:hint="cs"/>
          <w:rtl/>
        </w:rPr>
        <w:t xml:space="preserve"> لقناة تردد راديوي في النصف السفلي من النطاق،</w:t>
      </w:r>
    </w:p>
    <w:p w:rsidR="00106CAB" w:rsidRPr="000E287C" w:rsidRDefault="00106CAB" w:rsidP="00B914E4">
      <w:pPr>
        <w:pStyle w:val="enumlev1"/>
        <w:rPr>
          <w:rtl/>
        </w:rPr>
      </w:pPr>
      <w:r w:rsidRPr="000E287C">
        <w:rPr>
          <w:rFonts w:hint="cs"/>
          <w:rtl/>
        </w:rPr>
        <w:tab/>
      </w:r>
      <w:r w:rsidR="00B914E4" w:rsidRPr="00B55818">
        <w:rPr>
          <w:position w:val="-12"/>
        </w:rPr>
        <w:object w:dxaOrig="300" w:dyaOrig="360">
          <v:shape id="_x0000_i1035" type="#_x0000_t75" style="width:15pt;height:18pt" o:ole="">
            <v:imagedata r:id="rId35" o:title=""/>
          </v:shape>
          <o:OLEObject Type="Embed" ProgID="Equation.3" ShapeID="_x0000_i1035" DrawAspect="Content" ObjectID="_1498993162" r:id="rId36"/>
        </w:object>
      </w:r>
      <w:r w:rsidRPr="000E287C">
        <w:rPr>
          <w:rFonts w:hint="cs"/>
          <w:rtl/>
        </w:rPr>
        <w:tab/>
        <w:t xml:space="preserve">هو التردد المركزي </w:t>
      </w:r>
      <w:r w:rsidRPr="000E287C">
        <w:t>(MHz)</w:t>
      </w:r>
      <w:r w:rsidRPr="000E287C">
        <w:rPr>
          <w:rFonts w:hint="cs"/>
          <w:rtl/>
        </w:rPr>
        <w:t xml:space="preserve"> لقناة تردد راديوي في النصف العلوي من النطاق،</w:t>
      </w:r>
    </w:p>
    <w:p w:rsidR="00106CAB" w:rsidRPr="000E287C" w:rsidRDefault="00106CAB" w:rsidP="00B914E4">
      <w:pPr>
        <w:pStyle w:val="enumlev1"/>
        <w:rPr>
          <w:rtl/>
        </w:rPr>
      </w:pPr>
      <w:r w:rsidRPr="000E287C">
        <w:rPr>
          <w:rFonts w:hint="cs"/>
          <w:rtl/>
        </w:rPr>
        <w:t xml:space="preserve">المباعدة المزدوجة </w:t>
      </w:r>
      <w:r w:rsidRPr="000E287C">
        <w:t>=</w:t>
      </w:r>
      <w:r w:rsidRPr="000E287C">
        <w:rPr>
          <w:rFonts w:hint="cs"/>
          <w:rtl/>
        </w:rPr>
        <w:t xml:space="preserve"> </w:t>
      </w:r>
      <w:r w:rsidRPr="000E287C">
        <w:rPr>
          <w:lang w:val="fr-FR"/>
        </w:rPr>
        <w:t>MHz 140</w:t>
      </w:r>
    </w:p>
    <w:p w:rsidR="00106CAB" w:rsidRPr="000E287C" w:rsidRDefault="00106CAB" w:rsidP="00B914E4">
      <w:pPr>
        <w:pStyle w:val="enumlev1"/>
        <w:rPr>
          <w:rtl/>
        </w:rPr>
      </w:pPr>
      <w:r w:rsidRPr="000E287C">
        <w:rPr>
          <w:rFonts w:hint="cs"/>
          <w:rtl/>
        </w:rPr>
        <w:t xml:space="preserve">الفجوة المركزية </w:t>
      </w:r>
      <w:r w:rsidRPr="000E287C">
        <w:t>=</w:t>
      </w:r>
      <w:r w:rsidRPr="000E287C">
        <w:rPr>
          <w:rFonts w:hint="cs"/>
          <w:rtl/>
        </w:rPr>
        <w:t xml:space="preserve"> </w:t>
      </w:r>
      <w:r w:rsidRPr="000E287C">
        <w:t>MHz 28</w:t>
      </w:r>
    </w:p>
    <w:p w:rsidR="00106CAB" w:rsidRPr="000E287C" w:rsidRDefault="00106CAB" w:rsidP="00106CAB">
      <w:pPr>
        <w:spacing w:before="100"/>
        <w:rPr>
          <w:rtl/>
        </w:rPr>
      </w:pPr>
      <w:r w:rsidRPr="000E287C">
        <w:rPr>
          <w:rFonts w:hint="cs"/>
          <w:rtl/>
        </w:rPr>
        <w:t xml:space="preserve">يعبر حينئذ عن ترددات </w:t>
      </w:r>
      <w:r w:rsidRPr="000E287C">
        <w:rPr>
          <w:lang w:bidi="ar-EG"/>
        </w:rPr>
        <w:t>(MHz)</w:t>
      </w:r>
      <w:r w:rsidRPr="000E287C">
        <w:rPr>
          <w:rFonts w:hint="cs"/>
          <w:rtl/>
        </w:rPr>
        <w:t xml:space="preserve"> القنوات الفردية بالعلاقة التالية:</w:t>
      </w:r>
    </w:p>
    <w:p w:rsidR="00106CAB" w:rsidRPr="000E287C" w:rsidRDefault="00106CAB" w:rsidP="000E287C">
      <w:pPr>
        <w:pStyle w:val="enumlev1"/>
        <w:rPr>
          <w:rtl/>
        </w:rPr>
      </w:pPr>
      <w:r w:rsidRPr="000E287C">
        <w:rPr>
          <w:rFonts w:hint="cs"/>
          <w:rtl/>
        </w:rPr>
        <w:t xml:space="preserve"> أ )</w:t>
      </w:r>
      <w:r w:rsidRPr="000E287C">
        <w:rPr>
          <w:rFonts w:hint="cs"/>
          <w:rtl/>
        </w:rPr>
        <w:tab/>
        <w:t xml:space="preserve">لفصل القناة ذات النطاق </w:t>
      </w:r>
      <w:r w:rsidRPr="000E287C">
        <w:t>MHz 28</w:t>
      </w:r>
      <w:r w:rsidRPr="000E287C">
        <w:rPr>
          <w:rFonts w:hint="cs"/>
          <w:rtl/>
        </w:rPr>
        <w:t>:</w:t>
      </w:r>
    </w:p>
    <w:p w:rsidR="00106CAB" w:rsidRPr="008E58F5" w:rsidRDefault="00106CAB" w:rsidP="008E58F5">
      <w:pPr>
        <w:pStyle w:val="enumlev1"/>
        <w:rPr>
          <w:sz w:val="24"/>
          <w:szCs w:val="32"/>
          <w:rtl/>
        </w:rPr>
      </w:pPr>
      <w:r w:rsidRPr="000E287C">
        <w:rPr>
          <w:rFonts w:hint="cs"/>
          <w:rtl/>
        </w:rPr>
        <w:tab/>
        <w:t xml:space="preserve">النصف السفلي من النطاق:  </w:t>
      </w:r>
      <w:r w:rsidR="008E58F5" w:rsidRPr="008E58F5">
        <w:rPr>
          <w:i/>
          <w:iCs/>
          <w:sz w:val="24"/>
          <w:szCs w:val="32"/>
        </w:rPr>
        <w:t>f</w:t>
      </w:r>
      <w:r w:rsidR="008E58F5" w:rsidRPr="008E58F5">
        <w:rPr>
          <w:i/>
          <w:iCs/>
          <w:sz w:val="24"/>
          <w:szCs w:val="32"/>
          <w:vertAlign w:val="subscript"/>
        </w:rPr>
        <w:t>n</w:t>
      </w:r>
      <w:r w:rsidR="008E58F5" w:rsidRPr="008E58F5">
        <w:rPr>
          <w:sz w:val="24"/>
          <w:szCs w:val="32"/>
        </w:rPr>
        <w:t xml:space="preserve"> </w:t>
      </w:r>
      <w:r w:rsidR="008E58F5" w:rsidRPr="008E58F5">
        <w:rPr>
          <w:rFonts w:ascii="Symbol" w:hAnsi="Symbol"/>
          <w:sz w:val="24"/>
          <w:szCs w:val="32"/>
        </w:rPr>
        <w:t></w:t>
      </w:r>
      <w:r w:rsidR="008E58F5" w:rsidRPr="008E58F5">
        <w:rPr>
          <w:sz w:val="24"/>
          <w:szCs w:val="32"/>
        </w:rPr>
        <w:t xml:space="preserve"> </w:t>
      </w:r>
      <w:r w:rsidR="008E58F5" w:rsidRPr="008E58F5">
        <w:rPr>
          <w:i/>
          <w:iCs/>
          <w:sz w:val="24"/>
          <w:szCs w:val="32"/>
        </w:rPr>
        <w:t>f</w:t>
      </w:r>
      <w:r w:rsidR="008E58F5" w:rsidRPr="008E58F5">
        <w:rPr>
          <w:i/>
          <w:iCs/>
          <w:sz w:val="24"/>
          <w:szCs w:val="32"/>
          <w:vertAlign w:val="subscript"/>
        </w:rPr>
        <w:t>r</w:t>
      </w:r>
      <w:r w:rsidR="008E58F5" w:rsidRPr="008E58F5">
        <w:rPr>
          <w:sz w:val="24"/>
          <w:szCs w:val="32"/>
          <w:vertAlign w:val="subscript"/>
        </w:rPr>
        <w:t xml:space="preserve"> </w:t>
      </w:r>
      <w:r w:rsidR="008E58F5" w:rsidRPr="008E58F5">
        <w:rPr>
          <w:sz w:val="24"/>
          <w:szCs w:val="32"/>
        </w:rPr>
        <w:t xml:space="preserve">– 147 </w:t>
      </w:r>
      <w:r w:rsidR="008E58F5" w:rsidRPr="008E58F5">
        <w:rPr>
          <w:rFonts w:ascii="Symbol" w:hAnsi="Symbol"/>
          <w:sz w:val="24"/>
          <w:szCs w:val="32"/>
        </w:rPr>
        <w:t></w:t>
      </w:r>
      <w:r w:rsidR="008E58F5" w:rsidRPr="008E58F5">
        <w:rPr>
          <w:sz w:val="24"/>
          <w:szCs w:val="32"/>
        </w:rPr>
        <w:t xml:space="preserve"> 28 </w:t>
      </w:r>
      <w:r w:rsidR="008E58F5" w:rsidRPr="008E58F5">
        <w:rPr>
          <w:i/>
          <w:iCs/>
          <w:sz w:val="24"/>
          <w:szCs w:val="32"/>
        </w:rPr>
        <w:t>n</w:t>
      </w:r>
    </w:p>
    <w:p w:rsidR="00106CAB" w:rsidRPr="008E58F5" w:rsidRDefault="00106CAB" w:rsidP="000E287C">
      <w:pPr>
        <w:pStyle w:val="enumlev1"/>
        <w:rPr>
          <w:sz w:val="24"/>
          <w:szCs w:val="32"/>
          <w:rtl/>
        </w:rPr>
      </w:pPr>
      <w:r w:rsidRPr="000E287C">
        <w:rPr>
          <w:rFonts w:hint="cs"/>
          <w:rtl/>
        </w:rPr>
        <w:tab/>
        <w:t xml:space="preserve">النصف العلوي من النطاق: </w:t>
      </w:r>
      <w:r w:rsidRPr="008E58F5">
        <w:rPr>
          <w:rFonts w:hint="cs"/>
          <w:sz w:val="24"/>
          <w:szCs w:val="32"/>
          <w:rtl/>
        </w:rPr>
        <w:t xml:space="preserve"> </w:t>
      </w:r>
      <w:r w:rsidRPr="008E58F5">
        <w:rPr>
          <w:rFonts w:ascii="Symbol" w:hAnsi="Symbol"/>
          <w:sz w:val="24"/>
          <w:szCs w:val="32"/>
        </w:rPr>
        <w:t></w:t>
      </w:r>
      <w:r w:rsidRPr="008E58F5">
        <w:rPr>
          <w:sz w:val="24"/>
          <w:szCs w:val="32"/>
        </w:rPr>
        <w:t xml:space="preserve"> </w:t>
      </w:r>
      <w:r w:rsidRPr="008E58F5">
        <w:rPr>
          <w:i/>
          <w:iCs/>
          <w:sz w:val="24"/>
          <w:szCs w:val="32"/>
        </w:rPr>
        <w:t>f</w:t>
      </w:r>
      <w:r w:rsidRPr="008E58F5">
        <w:rPr>
          <w:i/>
          <w:iCs/>
          <w:sz w:val="24"/>
          <w:szCs w:val="32"/>
          <w:vertAlign w:val="subscript"/>
        </w:rPr>
        <w:t>r</w:t>
      </w:r>
      <w:r w:rsidRPr="008E58F5">
        <w:rPr>
          <w:sz w:val="24"/>
          <w:szCs w:val="32"/>
        </w:rPr>
        <w:t xml:space="preserve"> – 7 </w:t>
      </w:r>
      <w:r w:rsidRPr="008E58F5">
        <w:rPr>
          <w:rFonts w:ascii="Symbol" w:hAnsi="Symbol"/>
          <w:sz w:val="24"/>
          <w:szCs w:val="32"/>
        </w:rPr>
        <w:t></w:t>
      </w:r>
      <w:r w:rsidRPr="008E58F5">
        <w:rPr>
          <w:sz w:val="24"/>
          <w:szCs w:val="32"/>
        </w:rPr>
        <w:t xml:space="preserve"> 28 </w:t>
      </w:r>
      <w:r w:rsidRPr="008E58F5">
        <w:rPr>
          <w:i/>
          <w:iCs/>
          <w:sz w:val="24"/>
          <w:szCs w:val="32"/>
        </w:rPr>
        <w:t>n</w:t>
      </w:r>
      <w:r w:rsidRPr="008E58F5">
        <w:rPr>
          <w:rFonts w:hint="cs"/>
          <w:sz w:val="32"/>
          <w:szCs w:val="32"/>
          <w:rtl/>
        </w:rPr>
        <w:t xml:space="preserve"> </w:t>
      </w:r>
      <w:r w:rsidRPr="008E58F5">
        <w:rPr>
          <w:position w:val="-12"/>
          <w:sz w:val="24"/>
          <w:szCs w:val="32"/>
        </w:rPr>
        <w:object w:dxaOrig="300" w:dyaOrig="360">
          <v:shape id="_x0000_i1036" type="#_x0000_t75" style="width:15pt;height:18.75pt" o:ole="">
            <v:imagedata r:id="rId35" o:title=""/>
          </v:shape>
          <o:OLEObject Type="Embed" ProgID="Equation.3" ShapeID="_x0000_i1036" DrawAspect="Content" ObjectID="_1498993163" r:id="rId37"/>
        </w:object>
      </w:r>
    </w:p>
    <w:p w:rsidR="00106CAB" w:rsidRPr="000E287C" w:rsidRDefault="00106CAB" w:rsidP="00106CAB">
      <w:pPr>
        <w:pStyle w:val="enumlev1"/>
        <w:spacing w:before="100"/>
        <w:rPr>
          <w:rtl/>
        </w:rPr>
      </w:pPr>
      <w:r w:rsidRPr="000E287C">
        <w:rPr>
          <w:rFonts w:hint="cs"/>
          <w:rtl/>
        </w:rPr>
        <w:t>حيث:</w:t>
      </w:r>
    </w:p>
    <w:p w:rsidR="00106CAB" w:rsidRPr="000E287C" w:rsidRDefault="00106CAB" w:rsidP="00106CAB">
      <w:pPr>
        <w:spacing w:before="100"/>
        <w:rPr>
          <w:rtl/>
        </w:rPr>
      </w:pPr>
      <w:r w:rsidRPr="000E287C">
        <w:rPr>
          <w:rtl/>
        </w:rPr>
        <w:tab/>
      </w:r>
      <w:r w:rsidRPr="000E287C">
        <w:t xml:space="preserve">1 = </w:t>
      </w:r>
      <w:r w:rsidRPr="000E287C">
        <w:rPr>
          <w:i/>
          <w:iCs/>
        </w:rPr>
        <w:t>n</w:t>
      </w:r>
      <w:r w:rsidRPr="000E287C">
        <w:rPr>
          <w:rtl/>
        </w:rPr>
        <w:t xml:space="preserve"> أو </w:t>
      </w:r>
      <w:r w:rsidRPr="000E287C">
        <w:t xml:space="preserve"> 2</w:t>
      </w:r>
      <w:r w:rsidRPr="000E287C">
        <w:rPr>
          <w:rtl/>
        </w:rPr>
        <w:t xml:space="preserve">... أو </w:t>
      </w:r>
      <w:r w:rsidRPr="000E287C">
        <w:t>4</w:t>
      </w:r>
    </w:p>
    <w:p w:rsidR="00106CAB" w:rsidRPr="000E287C" w:rsidRDefault="00106CAB" w:rsidP="000E287C">
      <w:pPr>
        <w:pStyle w:val="enumlev1"/>
        <w:rPr>
          <w:rtl/>
        </w:rPr>
      </w:pPr>
      <w:r w:rsidRPr="000E287C">
        <w:rPr>
          <w:rFonts w:hint="cs"/>
          <w:rtl/>
        </w:rPr>
        <w:t>ب)</w:t>
      </w:r>
      <w:r w:rsidRPr="000E287C">
        <w:rPr>
          <w:rFonts w:hint="cs"/>
          <w:rtl/>
        </w:rPr>
        <w:tab/>
        <w:t xml:space="preserve">لفصل قناة ذات نطاق </w:t>
      </w:r>
      <w:r w:rsidRPr="000E287C">
        <w:t>MHz 14</w:t>
      </w:r>
      <w:r w:rsidRPr="000E287C">
        <w:rPr>
          <w:rFonts w:hint="cs"/>
          <w:rtl/>
        </w:rPr>
        <w:t>:</w:t>
      </w:r>
    </w:p>
    <w:p w:rsidR="00106CAB" w:rsidRPr="008E58F5" w:rsidRDefault="00106CAB" w:rsidP="000E287C">
      <w:pPr>
        <w:pStyle w:val="enumlev1"/>
        <w:rPr>
          <w:sz w:val="24"/>
          <w:szCs w:val="32"/>
          <w:rtl/>
        </w:rPr>
      </w:pPr>
      <w:r w:rsidRPr="000E287C">
        <w:rPr>
          <w:rFonts w:hint="cs"/>
          <w:rtl/>
        </w:rPr>
        <w:tab/>
        <w:t xml:space="preserve">النصف السفلي من النطاق: </w:t>
      </w:r>
      <w:r w:rsidRPr="008E58F5">
        <w:rPr>
          <w:rFonts w:hint="cs"/>
          <w:sz w:val="24"/>
          <w:szCs w:val="32"/>
          <w:rtl/>
        </w:rPr>
        <w:t xml:space="preserve"> </w:t>
      </w:r>
      <w:r w:rsidRPr="008E58F5">
        <w:rPr>
          <w:i/>
          <w:iCs/>
          <w:sz w:val="24"/>
          <w:szCs w:val="32"/>
        </w:rPr>
        <w:t>f</w:t>
      </w:r>
      <w:r w:rsidRPr="008E58F5">
        <w:rPr>
          <w:i/>
          <w:iCs/>
          <w:sz w:val="24"/>
          <w:szCs w:val="32"/>
          <w:vertAlign w:val="subscript"/>
        </w:rPr>
        <w:t>n</w:t>
      </w:r>
      <w:r w:rsidRPr="008E58F5">
        <w:rPr>
          <w:sz w:val="24"/>
          <w:szCs w:val="32"/>
        </w:rPr>
        <w:t xml:space="preserve"> </w:t>
      </w:r>
      <w:r w:rsidRPr="008E58F5">
        <w:rPr>
          <w:rFonts w:ascii="Symbol" w:hAnsi="Symbol"/>
          <w:sz w:val="24"/>
          <w:szCs w:val="32"/>
        </w:rPr>
        <w:t></w:t>
      </w:r>
      <w:r w:rsidRPr="008E58F5">
        <w:rPr>
          <w:sz w:val="24"/>
          <w:szCs w:val="32"/>
        </w:rPr>
        <w:t xml:space="preserve"> </w:t>
      </w:r>
      <w:r w:rsidRPr="008E58F5">
        <w:rPr>
          <w:i/>
          <w:iCs/>
          <w:sz w:val="24"/>
          <w:szCs w:val="32"/>
        </w:rPr>
        <w:t>f</w:t>
      </w:r>
      <w:r w:rsidRPr="008E58F5">
        <w:rPr>
          <w:i/>
          <w:iCs/>
          <w:sz w:val="24"/>
          <w:szCs w:val="32"/>
          <w:vertAlign w:val="subscript"/>
        </w:rPr>
        <w:t>r</w:t>
      </w:r>
      <w:r w:rsidRPr="008E58F5">
        <w:rPr>
          <w:sz w:val="24"/>
          <w:szCs w:val="32"/>
          <w:vertAlign w:val="subscript"/>
        </w:rPr>
        <w:t xml:space="preserve"> </w:t>
      </w:r>
      <w:r w:rsidRPr="008E58F5">
        <w:rPr>
          <w:sz w:val="24"/>
          <w:szCs w:val="32"/>
        </w:rPr>
        <w:t xml:space="preserve">– 140 </w:t>
      </w:r>
      <w:r w:rsidRPr="008E58F5">
        <w:rPr>
          <w:rFonts w:ascii="Symbol" w:hAnsi="Symbol"/>
          <w:sz w:val="24"/>
          <w:szCs w:val="32"/>
        </w:rPr>
        <w:t></w:t>
      </w:r>
      <w:r w:rsidRPr="008E58F5">
        <w:rPr>
          <w:sz w:val="24"/>
          <w:szCs w:val="32"/>
        </w:rPr>
        <w:t xml:space="preserve"> 14 </w:t>
      </w:r>
      <w:r w:rsidRPr="008E58F5">
        <w:rPr>
          <w:i/>
          <w:iCs/>
          <w:sz w:val="24"/>
          <w:szCs w:val="32"/>
        </w:rPr>
        <w:t>n</w:t>
      </w:r>
    </w:p>
    <w:p w:rsidR="00106CAB" w:rsidRPr="008E58F5" w:rsidRDefault="00106CAB" w:rsidP="000E287C">
      <w:pPr>
        <w:pStyle w:val="enumlev1"/>
        <w:rPr>
          <w:sz w:val="24"/>
          <w:szCs w:val="32"/>
          <w:rtl/>
        </w:rPr>
      </w:pPr>
      <w:r w:rsidRPr="000E287C">
        <w:rPr>
          <w:rFonts w:hint="cs"/>
          <w:rtl/>
        </w:rPr>
        <w:tab/>
        <w:t xml:space="preserve">النصف العلوي من النطاق: </w:t>
      </w:r>
      <w:r w:rsidRPr="008E58F5">
        <w:rPr>
          <w:rFonts w:hint="cs"/>
          <w:sz w:val="24"/>
          <w:szCs w:val="32"/>
          <w:rtl/>
        </w:rPr>
        <w:t xml:space="preserve"> </w:t>
      </w:r>
      <w:r w:rsidRPr="008E58F5">
        <w:rPr>
          <w:rFonts w:ascii="Symbol" w:hAnsi="Symbol"/>
          <w:sz w:val="24"/>
          <w:szCs w:val="32"/>
        </w:rPr>
        <w:t></w:t>
      </w:r>
      <w:r w:rsidRPr="008E58F5">
        <w:rPr>
          <w:sz w:val="24"/>
          <w:szCs w:val="32"/>
        </w:rPr>
        <w:t xml:space="preserve"> </w:t>
      </w:r>
      <w:r w:rsidRPr="008E58F5">
        <w:rPr>
          <w:i/>
          <w:iCs/>
          <w:sz w:val="24"/>
          <w:szCs w:val="32"/>
        </w:rPr>
        <w:t>f</w:t>
      </w:r>
      <w:r w:rsidRPr="008E58F5">
        <w:rPr>
          <w:i/>
          <w:iCs/>
          <w:sz w:val="24"/>
          <w:szCs w:val="32"/>
          <w:vertAlign w:val="subscript"/>
        </w:rPr>
        <w:t>r</w:t>
      </w:r>
      <w:r w:rsidRPr="008E58F5">
        <w:rPr>
          <w:sz w:val="24"/>
          <w:szCs w:val="32"/>
        </w:rPr>
        <w:t xml:space="preserve"> </w:t>
      </w:r>
      <w:r w:rsidRPr="008E58F5">
        <w:rPr>
          <w:rFonts w:ascii="Symbol" w:hAnsi="Symbol"/>
          <w:sz w:val="24"/>
          <w:szCs w:val="32"/>
        </w:rPr>
        <w:t></w:t>
      </w:r>
      <w:r w:rsidRPr="008E58F5">
        <w:rPr>
          <w:sz w:val="24"/>
          <w:szCs w:val="32"/>
        </w:rPr>
        <w:t xml:space="preserve"> 0 </w:t>
      </w:r>
      <w:r w:rsidRPr="008E58F5">
        <w:rPr>
          <w:rFonts w:ascii="Symbol" w:hAnsi="Symbol"/>
          <w:sz w:val="24"/>
          <w:szCs w:val="32"/>
        </w:rPr>
        <w:t></w:t>
      </w:r>
      <w:r w:rsidRPr="008E58F5">
        <w:rPr>
          <w:sz w:val="24"/>
          <w:szCs w:val="32"/>
        </w:rPr>
        <w:t xml:space="preserve"> 14 </w:t>
      </w:r>
      <w:r w:rsidRPr="008E58F5">
        <w:rPr>
          <w:i/>
          <w:iCs/>
          <w:sz w:val="24"/>
          <w:szCs w:val="32"/>
        </w:rPr>
        <w:t>n</w:t>
      </w:r>
      <w:r w:rsidRPr="008E58F5">
        <w:rPr>
          <w:rFonts w:hint="cs"/>
          <w:sz w:val="24"/>
          <w:szCs w:val="32"/>
          <w:rtl/>
        </w:rPr>
        <w:t xml:space="preserve"> </w:t>
      </w:r>
      <w:r w:rsidRPr="008E58F5">
        <w:rPr>
          <w:position w:val="-12"/>
          <w:sz w:val="24"/>
          <w:szCs w:val="32"/>
        </w:rPr>
        <w:object w:dxaOrig="300" w:dyaOrig="360">
          <v:shape id="_x0000_i1037" type="#_x0000_t75" style="width:15pt;height:18.75pt" o:ole="">
            <v:imagedata r:id="rId35" o:title=""/>
          </v:shape>
          <o:OLEObject Type="Embed" ProgID="Equation.3" ShapeID="_x0000_i1037" DrawAspect="Content" ObjectID="_1498993164" r:id="rId38"/>
        </w:object>
      </w:r>
    </w:p>
    <w:p w:rsidR="00106CAB" w:rsidRPr="000E287C" w:rsidRDefault="00106CAB" w:rsidP="00106CAB">
      <w:pPr>
        <w:pStyle w:val="enumlev1"/>
        <w:spacing w:before="100"/>
        <w:rPr>
          <w:rtl/>
        </w:rPr>
      </w:pPr>
      <w:r w:rsidRPr="000E287C">
        <w:rPr>
          <w:rFonts w:hint="cs"/>
          <w:rtl/>
        </w:rPr>
        <w:t>حيث:</w:t>
      </w:r>
    </w:p>
    <w:p w:rsidR="00106CAB" w:rsidRPr="000E287C" w:rsidRDefault="00106CAB" w:rsidP="00106CAB">
      <w:pPr>
        <w:spacing w:before="100"/>
        <w:rPr>
          <w:rtl/>
        </w:rPr>
      </w:pPr>
      <w:r w:rsidRPr="000E287C">
        <w:rPr>
          <w:rtl/>
        </w:rPr>
        <w:tab/>
      </w:r>
      <w:r w:rsidRPr="000E287C">
        <w:t xml:space="preserve">1 = </w:t>
      </w:r>
      <w:r w:rsidRPr="000E287C">
        <w:rPr>
          <w:i/>
          <w:iCs/>
        </w:rPr>
        <w:t>n</w:t>
      </w:r>
      <w:r w:rsidRPr="000E287C">
        <w:rPr>
          <w:rtl/>
        </w:rPr>
        <w:t xml:space="preserve"> أو </w:t>
      </w:r>
      <w:r w:rsidRPr="000E287C">
        <w:rPr>
          <w:lang w:val="fr-FR"/>
        </w:rPr>
        <w:t xml:space="preserve"> </w:t>
      </w:r>
      <w:r w:rsidRPr="000E287C">
        <w:t>2</w:t>
      </w:r>
      <w:r w:rsidRPr="000E287C">
        <w:rPr>
          <w:rtl/>
        </w:rPr>
        <w:t xml:space="preserve">... أو </w:t>
      </w:r>
      <w:r w:rsidRPr="000E287C">
        <w:t>8</w:t>
      </w:r>
    </w:p>
    <w:p w:rsidR="00106CAB" w:rsidRPr="000E287C" w:rsidRDefault="00106CAB" w:rsidP="00F74FEF">
      <w:pPr>
        <w:pStyle w:val="enumlev1"/>
        <w:rPr>
          <w:rtl/>
        </w:rPr>
      </w:pPr>
      <w:r w:rsidRPr="000E287C">
        <w:rPr>
          <w:rFonts w:hint="cs"/>
          <w:rtl/>
        </w:rPr>
        <w:t>ج)</w:t>
      </w:r>
      <w:r w:rsidRPr="000E287C">
        <w:rPr>
          <w:rFonts w:hint="cs"/>
          <w:rtl/>
        </w:rPr>
        <w:tab/>
        <w:t xml:space="preserve">لفصل قناة ذات نطاق </w:t>
      </w:r>
      <w:r w:rsidRPr="000E287C">
        <w:t>MHz 7</w:t>
      </w:r>
      <w:r w:rsidRPr="000E287C">
        <w:rPr>
          <w:rFonts w:hint="cs"/>
          <w:rtl/>
        </w:rPr>
        <w:t>:</w:t>
      </w:r>
    </w:p>
    <w:p w:rsidR="00106CAB" w:rsidRPr="008E58F5" w:rsidRDefault="00106CAB" w:rsidP="00F74FEF">
      <w:pPr>
        <w:pStyle w:val="enumlev1"/>
        <w:rPr>
          <w:sz w:val="24"/>
          <w:szCs w:val="32"/>
        </w:rPr>
      </w:pPr>
      <w:r w:rsidRPr="000E287C">
        <w:rPr>
          <w:rFonts w:hint="cs"/>
          <w:rtl/>
        </w:rPr>
        <w:tab/>
        <w:t>النصف السفلي من النطاق:</w:t>
      </w:r>
      <w:r w:rsidRPr="008E58F5">
        <w:rPr>
          <w:rFonts w:hint="cs"/>
          <w:sz w:val="24"/>
          <w:szCs w:val="32"/>
          <w:rtl/>
        </w:rPr>
        <w:t xml:space="preserve">  </w:t>
      </w:r>
      <w:r w:rsidRPr="008E58F5">
        <w:rPr>
          <w:i/>
          <w:iCs/>
          <w:sz w:val="24"/>
          <w:szCs w:val="32"/>
        </w:rPr>
        <w:t>f</w:t>
      </w:r>
      <w:r w:rsidRPr="008E58F5">
        <w:rPr>
          <w:i/>
          <w:iCs/>
          <w:sz w:val="24"/>
          <w:szCs w:val="32"/>
          <w:vertAlign w:val="subscript"/>
        </w:rPr>
        <w:t>n</w:t>
      </w:r>
      <w:r w:rsidRPr="008E58F5">
        <w:rPr>
          <w:sz w:val="24"/>
          <w:szCs w:val="32"/>
        </w:rPr>
        <w:t xml:space="preserve"> </w:t>
      </w:r>
      <w:r w:rsidRPr="008E58F5">
        <w:rPr>
          <w:rFonts w:ascii="Symbol" w:hAnsi="Symbol"/>
          <w:sz w:val="24"/>
          <w:szCs w:val="32"/>
        </w:rPr>
        <w:t></w:t>
      </w:r>
      <w:r w:rsidRPr="008E58F5">
        <w:rPr>
          <w:sz w:val="24"/>
          <w:szCs w:val="32"/>
        </w:rPr>
        <w:t xml:space="preserve"> </w:t>
      </w:r>
      <w:r w:rsidRPr="008E58F5">
        <w:rPr>
          <w:i/>
          <w:iCs/>
          <w:sz w:val="24"/>
          <w:szCs w:val="32"/>
        </w:rPr>
        <w:t>f</w:t>
      </w:r>
      <w:r w:rsidRPr="008E58F5">
        <w:rPr>
          <w:i/>
          <w:iCs/>
          <w:sz w:val="24"/>
          <w:szCs w:val="32"/>
          <w:vertAlign w:val="subscript"/>
        </w:rPr>
        <w:t>r</w:t>
      </w:r>
      <w:r w:rsidRPr="008E58F5">
        <w:rPr>
          <w:sz w:val="24"/>
          <w:szCs w:val="32"/>
          <w:vertAlign w:val="subscript"/>
        </w:rPr>
        <w:t xml:space="preserve"> </w:t>
      </w:r>
      <w:r w:rsidRPr="008E58F5">
        <w:rPr>
          <w:sz w:val="24"/>
          <w:szCs w:val="32"/>
        </w:rPr>
        <w:t xml:space="preserve">– 136,5 </w:t>
      </w:r>
      <w:r w:rsidRPr="008E58F5">
        <w:rPr>
          <w:rFonts w:ascii="Symbol" w:hAnsi="Symbol"/>
          <w:sz w:val="24"/>
          <w:szCs w:val="32"/>
        </w:rPr>
        <w:t></w:t>
      </w:r>
      <w:r w:rsidRPr="008E58F5">
        <w:rPr>
          <w:sz w:val="24"/>
          <w:szCs w:val="32"/>
        </w:rPr>
        <w:t xml:space="preserve"> 7 </w:t>
      </w:r>
      <w:r w:rsidRPr="008E58F5">
        <w:rPr>
          <w:i/>
          <w:iCs/>
          <w:sz w:val="24"/>
          <w:szCs w:val="32"/>
        </w:rPr>
        <w:t>n</w:t>
      </w:r>
    </w:p>
    <w:p w:rsidR="00106CAB" w:rsidRPr="008E58F5" w:rsidRDefault="00106CAB" w:rsidP="000E287C">
      <w:pPr>
        <w:pStyle w:val="enumlev1"/>
        <w:rPr>
          <w:sz w:val="24"/>
          <w:szCs w:val="32"/>
          <w:rtl/>
        </w:rPr>
      </w:pPr>
      <w:r w:rsidRPr="000E287C">
        <w:rPr>
          <w:rFonts w:hint="cs"/>
          <w:rtl/>
        </w:rPr>
        <w:tab/>
        <w:t xml:space="preserve">النصف العلوي من النطاق: </w:t>
      </w:r>
      <w:r w:rsidRPr="008E58F5">
        <w:rPr>
          <w:rFonts w:hint="cs"/>
          <w:sz w:val="24"/>
          <w:szCs w:val="32"/>
          <w:rtl/>
        </w:rPr>
        <w:t xml:space="preserve"> </w:t>
      </w:r>
      <w:r w:rsidRPr="008E58F5">
        <w:rPr>
          <w:rFonts w:ascii="Symbol" w:hAnsi="Symbol"/>
          <w:sz w:val="24"/>
          <w:szCs w:val="32"/>
        </w:rPr>
        <w:t></w:t>
      </w:r>
      <w:r w:rsidRPr="008E58F5">
        <w:rPr>
          <w:sz w:val="24"/>
          <w:szCs w:val="32"/>
        </w:rPr>
        <w:t xml:space="preserve"> </w:t>
      </w:r>
      <w:r w:rsidRPr="008E58F5">
        <w:rPr>
          <w:i/>
          <w:iCs/>
          <w:sz w:val="24"/>
          <w:szCs w:val="32"/>
        </w:rPr>
        <w:t>f</w:t>
      </w:r>
      <w:r w:rsidRPr="008E58F5">
        <w:rPr>
          <w:i/>
          <w:iCs/>
          <w:sz w:val="24"/>
          <w:szCs w:val="32"/>
          <w:vertAlign w:val="subscript"/>
        </w:rPr>
        <w:t>r</w:t>
      </w:r>
      <w:r w:rsidRPr="008E58F5">
        <w:rPr>
          <w:sz w:val="24"/>
          <w:szCs w:val="32"/>
        </w:rPr>
        <w:t xml:space="preserve"> </w:t>
      </w:r>
      <w:r w:rsidRPr="008E58F5">
        <w:rPr>
          <w:rFonts w:ascii="Symbol" w:hAnsi="Symbol"/>
          <w:sz w:val="24"/>
          <w:szCs w:val="32"/>
        </w:rPr>
        <w:t></w:t>
      </w:r>
      <w:r w:rsidRPr="008E58F5">
        <w:rPr>
          <w:sz w:val="24"/>
          <w:szCs w:val="32"/>
        </w:rPr>
        <w:t xml:space="preserve"> 3,5 </w:t>
      </w:r>
      <w:r w:rsidRPr="008E58F5">
        <w:rPr>
          <w:rFonts w:ascii="Symbol" w:hAnsi="Symbol"/>
          <w:sz w:val="24"/>
          <w:szCs w:val="32"/>
        </w:rPr>
        <w:t></w:t>
      </w:r>
      <w:r w:rsidRPr="008E58F5">
        <w:rPr>
          <w:sz w:val="24"/>
          <w:szCs w:val="32"/>
        </w:rPr>
        <w:t xml:space="preserve"> 7 </w:t>
      </w:r>
      <w:r w:rsidRPr="008E58F5">
        <w:rPr>
          <w:i/>
          <w:iCs/>
          <w:sz w:val="24"/>
          <w:szCs w:val="32"/>
        </w:rPr>
        <w:t>n</w:t>
      </w:r>
      <w:r w:rsidRPr="008E58F5">
        <w:rPr>
          <w:rFonts w:hint="cs"/>
          <w:sz w:val="24"/>
          <w:szCs w:val="32"/>
          <w:rtl/>
        </w:rPr>
        <w:t xml:space="preserve"> </w:t>
      </w:r>
      <w:r w:rsidRPr="008E58F5">
        <w:rPr>
          <w:position w:val="-12"/>
          <w:sz w:val="24"/>
          <w:szCs w:val="32"/>
        </w:rPr>
        <w:object w:dxaOrig="300" w:dyaOrig="360">
          <v:shape id="_x0000_i1038" type="#_x0000_t75" style="width:15pt;height:18.75pt" o:ole="">
            <v:imagedata r:id="rId35" o:title=""/>
          </v:shape>
          <o:OLEObject Type="Embed" ProgID="Equation.3" ShapeID="_x0000_i1038" DrawAspect="Content" ObjectID="_1498993165" r:id="rId39"/>
        </w:object>
      </w:r>
    </w:p>
    <w:p w:rsidR="00106CAB" w:rsidRPr="000E287C" w:rsidRDefault="00106CAB" w:rsidP="00106CAB">
      <w:pPr>
        <w:pStyle w:val="enumlev1"/>
        <w:spacing w:before="100"/>
        <w:rPr>
          <w:rtl/>
        </w:rPr>
      </w:pPr>
      <w:r w:rsidRPr="000E287C">
        <w:rPr>
          <w:rFonts w:hint="cs"/>
          <w:rtl/>
        </w:rPr>
        <w:t>حيث:</w:t>
      </w:r>
    </w:p>
    <w:p w:rsidR="00106CAB" w:rsidRPr="000E287C" w:rsidRDefault="00106CAB" w:rsidP="008E58F5">
      <w:pPr>
        <w:pStyle w:val="enumlev1"/>
        <w:rPr>
          <w:rtl/>
        </w:rPr>
      </w:pPr>
      <w:r w:rsidRPr="000E287C">
        <w:rPr>
          <w:rtl/>
        </w:rPr>
        <w:tab/>
      </w:r>
      <w:r w:rsidRPr="000E287C">
        <w:t xml:space="preserve">1 = </w:t>
      </w:r>
      <w:r w:rsidRPr="000E287C">
        <w:rPr>
          <w:i/>
          <w:iCs/>
        </w:rPr>
        <w:t>n</w:t>
      </w:r>
      <w:r w:rsidRPr="000E287C">
        <w:rPr>
          <w:rtl/>
        </w:rPr>
        <w:t xml:space="preserve"> أو </w:t>
      </w:r>
      <w:r w:rsidRPr="000E287C">
        <w:t>2</w:t>
      </w:r>
      <w:r w:rsidRPr="000E287C">
        <w:rPr>
          <w:rFonts w:hint="cs"/>
          <w:rtl/>
        </w:rPr>
        <w:t xml:space="preserve"> </w:t>
      </w:r>
      <w:r w:rsidRPr="000E287C">
        <w:rPr>
          <w:rtl/>
        </w:rPr>
        <w:t xml:space="preserve">... أو </w:t>
      </w:r>
      <w:r w:rsidRPr="000E287C">
        <w:t>16</w:t>
      </w:r>
    </w:p>
    <w:p w:rsidR="00106CAB" w:rsidRPr="000E287C" w:rsidRDefault="00106CAB" w:rsidP="00106CAB">
      <w:pPr>
        <w:pStyle w:val="enumlev1"/>
        <w:rPr>
          <w:rtl/>
        </w:rPr>
      </w:pPr>
      <w:r w:rsidRPr="000E287C">
        <w:rPr>
          <w:rFonts w:hint="cs"/>
          <w:rtl/>
        </w:rPr>
        <w:lastRenderedPageBreak/>
        <w:t>د )</w:t>
      </w:r>
      <w:r w:rsidRPr="000E287C">
        <w:rPr>
          <w:rFonts w:hint="cs"/>
          <w:rtl/>
        </w:rPr>
        <w:tab/>
        <w:t xml:space="preserve">لفصل قناة ذات نطاق </w:t>
      </w:r>
      <w:r w:rsidRPr="000E287C">
        <w:t>MHz 3,5</w:t>
      </w:r>
      <w:r w:rsidRPr="000E287C">
        <w:rPr>
          <w:rFonts w:hint="cs"/>
          <w:rtl/>
        </w:rPr>
        <w:t>:</w:t>
      </w:r>
    </w:p>
    <w:p w:rsidR="00106CAB" w:rsidRPr="000E287C" w:rsidRDefault="00106CAB" w:rsidP="00106CAB">
      <w:pPr>
        <w:pStyle w:val="enumlev1"/>
        <w:rPr>
          <w:rtl/>
        </w:rPr>
      </w:pPr>
      <w:r w:rsidRPr="000E287C">
        <w:rPr>
          <w:rFonts w:hint="cs"/>
          <w:rtl/>
        </w:rPr>
        <w:tab/>
        <w:t xml:space="preserve">النصف السفلي من النطاق:  </w:t>
      </w:r>
      <w:r w:rsidRPr="000E287C">
        <w:rPr>
          <w:i/>
          <w:iCs/>
        </w:rPr>
        <w:t>f</w:t>
      </w:r>
      <w:r w:rsidRPr="000E287C">
        <w:rPr>
          <w:i/>
          <w:iCs/>
          <w:vertAlign w:val="subscript"/>
        </w:rPr>
        <w:t>n</w:t>
      </w:r>
      <w:r w:rsidRPr="000E287C">
        <w:t xml:space="preserve"> </w:t>
      </w:r>
      <w:r w:rsidRPr="000E287C">
        <w:rPr>
          <w:rFonts w:ascii="Symbol" w:hAnsi="Symbol"/>
        </w:rPr>
        <w:t></w:t>
      </w:r>
      <w:r w:rsidRPr="000E287C">
        <w:t xml:space="preserve"> </w:t>
      </w:r>
      <w:r w:rsidRPr="000E287C">
        <w:rPr>
          <w:i/>
          <w:iCs/>
        </w:rPr>
        <w:t>f</w:t>
      </w:r>
      <w:r w:rsidRPr="000E287C">
        <w:rPr>
          <w:i/>
          <w:iCs/>
          <w:vertAlign w:val="subscript"/>
        </w:rPr>
        <w:t>r</w:t>
      </w:r>
      <w:r w:rsidRPr="000E287C">
        <w:rPr>
          <w:vertAlign w:val="subscript"/>
        </w:rPr>
        <w:t xml:space="preserve"> </w:t>
      </w:r>
      <w:r w:rsidRPr="000E287C">
        <w:t xml:space="preserve">– 134,75 </w:t>
      </w:r>
      <w:r w:rsidRPr="000E287C">
        <w:rPr>
          <w:rFonts w:ascii="Symbol" w:hAnsi="Symbol"/>
        </w:rPr>
        <w:t></w:t>
      </w:r>
      <w:r w:rsidRPr="000E287C">
        <w:t xml:space="preserve"> 3,5 </w:t>
      </w:r>
      <w:r w:rsidRPr="000E287C">
        <w:rPr>
          <w:i/>
          <w:iCs/>
        </w:rPr>
        <w:t>n</w:t>
      </w:r>
    </w:p>
    <w:p w:rsidR="00106CAB" w:rsidRPr="000E287C" w:rsidRDefault="00106CAB" w:rsidP="00106CAB">
      <w:pPr>
        <w:pStyle w:val="enumlev1"/>
        <w:rPr>
          <w:rtl/>
        </w:rPr>
      </w:pPr>
      <w:r w:rsidRPr="000E287C">
        <w:rPr>
          <w:rFonts w:hint="cs"/>
          <w:rtl/>
        </w:rPr>
        <w:tab/>
        <w:t xml:space="preserve">النصف العلوي من النطاق:  </w:t>
      </w:r>
      <w:r w:rsidRPr="000E287C">
        <w:rPr>
          <w:rFonts w:ascii="Symbol" w:hAnsi="Symbol"/>
        </w:rPr>
        <w:t></w:t>
      </w:r>
      <w:r w:rsidRPr="000E287C">
        <w:t xml:space="preserve"> </w:t>
      </w:r>
      <w:r w:rsidRPr="000E287C">
        <w:rPr>
          <w:i/>
          <w:iCs/>
        </w:rPr>
        <w:t>f</w:t>
      </w:r>
      <w:r w:rsidRPr="000E287C">
        <w:rPr>
          <w:i/>
          <w:iCs/>
          <w:vertAlign w:val="subscript"/>
        </w:rPr>
        <w:t>r</w:t>
      </w:r>
      <w:r w:rsidRPr="000E287C">
        <w:t xml:space="preserve"> </w:t>
      </w:r>
      <w:r w:rsidRPr="000E287C">
        <w:rPr>
          <w:rFonts w:ascii="Symbol" w:hAnsi="Symbol"/>
        </w:rPr>
        <w:t></w:t>
      </w:r>
      <w:r w:rsidRPr="000E287C">
        <w:t xml:space="preserve"> 5,25 </w:t>
      </w:r>
      <w:r w:rsidRPr="000E287C">
        <w:rPr>
          <w:rFonts w:ascii="Symbol" w:hAnsi="Symbol"/>
        </w:rPr>
        <w:t></w:t>
      </w:r>
      <w:r w:rsidRPr="000E287C">
        <w:t xml:space="preserve"> 3,5 </w:t>
      </w:r>
      <w:r w:rsidRPr="000E287C">
        <w:rPr>
          <w:i/>
          <w:iCs/>
        </w:rPr>
        <w:t>n</w:t>
      </w:r>
      <w:r w:rsidRPr="000E287C">
        <w:rPr>
          <w:rFonts w:hint="cs"/>
          <w:rtl/>
        </w:rPr>
        <w:t xml:space="preserve"> </w:t>
      </w:r>
      <w:r w:rsidRPr="000E287C">
        <w:rPr>
          <w:position w:val="-12"/>
        </w:rPr>
        <w:object w:dxaOrig="300" w:dyaOrig="360">
          <v:shape id="_x0000_i1039" type="#_x0000_t75" style="width:15pt;height:18.75pt" o:ole="">
            <v:imagedata r:id="rId35" o:title=""/>
          </v:shape>
          <o:OLEObject Type="Embed" ProgID="Equation.3" ShapeID="_x0000_i1039" DrawAspect="Content" ObjectID="_1498993166" r:id="rId40"/>
        </w:object>
      </w:r>
    </w:p>
    <w:p w:rsidR="00106CAB" w:rsidRPr="000E287C" w:rsidRDefault="00106CAB" w:rsidP="00106CAB">
      <w:pPr>
        <w:pStyle w:val="enumlev1"/>
        <w:rPr>
          <w:rtl/>
        </w:rPr>
      </w:pPr>
      <w:r w:rsidRPr="000E287C">
        <w:rPr>
          <w:rFonts w:hint="cs"/>
          <w:rtl/>
        </w:rPr>
        <w:t>حيث:</w:t>
      </w:r>
    </w:p>
    <w:p w:rsidR="00106CAB" w:rsidRPr="000E287C" w:rsidRDefault="00106CAB" w:rsidP="008E58F5">
      <w:pPr>
        <w:pStyle w:val="enumlev1"/>
        <w:rPr>
          <w:rtl/>
        </w:rPr>
      </w:pPr>
      <w:r w:rsidRPr="000E287C">
        <w:rPr>
          <w:rtl/>
        </w:rPr>
        <w:tab/>
      </w:r>
      <w:r w:rsidRPr="000E287C">
        <w:t xml:space="preserve">1 = </w:t>
      </w:r>
      <w:r w:rsidRPr="000E287C">
        <w:rPr>
          <w:i/>
          <w:iCs/>
        </w:rPr>
        <w:t>n</w:t>
      </w:r>
      <w:r w:rsidRPr="000E287C">
        <w:rPr>
          <w:rtl/>
        </w:rPr>
        <w:t xml:space="preserve"> أو </w:t>
      </w:r>
      <w:r w:rsidRPr="000E287C">
        <w:t>2</w:t>
      </w:r>
      <w:r w:rsidRPr="000E287C">
        <w:rPr>
          <w:rFonts w:hint="cs"/>
          <w:rtl/>
        </w:rPr>
        <w:t xml:space="preserve"> </w:t>
      </w:r>
      <w:r w:rsidRPr="000E287C">
        <w:rPr>
          <w:rtl/>
        </w:rPr>
        <w:t xml:space="preserve">... أو </w:t>
      </w:r>
      <w:r w:rsidRPr="000E287C">
        <w:t>32</w:t>
      </w:r>
      <w:r w:rsidR="008E58F5">
        <w:rPr>
          <w:rFonts w:hint="cs"/>
          <w:rtl/>
        </w:rPr>
        <w:t>.</w:t>
      </w:r>
    </w:p>
    <w:p w:rsidR="00106CAB" w:rsidRDefault="00106CAB" w:rsidP="00B914E4">
      <w:pPr>
        <w:pStyle w:val="TableNo"/>
        <w:rPr>
          <w:lang w:bidi="ar-EG"/>
        </w:rPr>
      </w:pPr>
      <w:r w:rsidRPr="000E287C">
        <w:rPr>
          <w:rFonts w:hint="cs"/>
          <w:rtl/>
          <w:lang w:bidi="ar-EG"/>
        </w:rPr>
        <w:t xml:space="preserve">الجـدول </w:t>
      </w:r>
      <w:r w:rsidRPr="000E287C">
        <w:rPr>
          <w:lang w:bidi="ar-EG"/>
        </w:rPr>
        <w:t>5</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767"/>
        <w:gridCol w:w="1261"/>
        <w:gridCol w:w="1239"/>
        <w:gridCol w:w="1160"/>
        <w:gridCol w:w="1160"/>
        <w:gridCol w:w="870"/>
        <w:gridCol w:w="869"/>
        <w:gridCol w:w="725"/>
        <w:gridCol w:w="760"/>
      </w:tblGrid>
      <w:tr w:rsidR="00B914E4" w:rsidTr="00B914E4">
        <w:trPr>
          <w:trHeight w:val="400"/>
        </w:trPr>
        <w:tc>
          <w:tcPr>
            <w:tcW w:w="828" w:type="dxa"/>
            <w:vAlign w:val="center"/>
          </w:tcPr>
          <w:p w:rsidR="00B914E4" w:rsidRDefault="00B914E4" w:rsidP="00B914E4">
            <w:pPr>
              <w:pStyle w:val="Tablehead"/>
              <w:ind w:left="-85" w:right="-85"/>
              <w:rPr>
                <w:i/>
                <w:iCs/>
              </w:rPr>
            </w:pPr>
            <w:r>
              <w:rPr>
                <w:i/>
                <w:iCs/>
              </w:rPr>
              <w:t>XS</w:t>
            </w:r>
            <w:r>
              <w:rPr>
                <w:i/>
                <w:iCs/>
              </w:rPr>
              <w:br/>
            </w:r>
            <w:r>
              <w:t>(MHz)</w:t>
            </w:r>
          </w:p>
        </w:tc>
        <w:tc>
          <w:tcPr>
            <w:tcW w:w="767" w:type="dxa"/>
            <w:vAlign w:val="center"/>
          </w:tcPr>
          <w:p w:rsidR="00B914E4" w:rsidRDefault="00B914E4" w:rsidP="00B914E4">
            <w:pPr>
              <w:pStyle w:val="Tablehead"/>
              <w:rPr>
                <w:i/>
                <w:iCs/>
              </w:rPr>
            </w:pPr>
            <w:r>
              <w:rPr>
                <w:i/>
                <w:iCs/>
              </w:rPr>
              <w:t>n</w:t>
            </w:r>
          </w:p>
        </w:tc>
        <w:tc>
          <w:tcPr>
            <w:tcW w:w="1261" w:type="dxa"/>
            <w:vAlign w:val="center"/>
          </w:tcPr>
          <w:p w:rsidR="00B914E4" w:rsidRDefault="00B914E4" w:rsidP="00B914E4">
            <w:pPr>
              <w:pStyle w:val="Tablehead"/>
            </w:pPr>
            <w:r>
              <w:rPr>
                <w:i/>
                <w:iCs/>
              </w:rPr>
              <w:t>f</w:t>
            </w:r>
            <w:r>
              <w:rPr>
                <w:vertAlign w:val="subscript"/>
              </w:rPr>
              <w:t>1</w:t>
            </w:r>
            <w:r>
              <w:br/>
              <w:t>(MHz)</w:t>
            </w:r>
          </w:p>
        </w:tc>
        <w:tc>
          <w:tcPr>
            <w:tcW w:w="1239" w:type="dxa"/>
            <w:vAlign w:val="center"/>
          </w:tcPr>
          <w:p w:rsidR="00B914E4" w:rsidRDefault="00B914E4" w:rsidP="00B914E4">
            <w:pPr>
              <w:pStyle w:val="Tablehead"/>
            </w:pPr>
            <w:r>
              <w:rPr>
                <w:i/>
                <w:iCs/>
              </w:rPr>
              <w:t>f</w:t>
            </w:r>
            <w:r>
              <w:rPr>
                <w:i/>
                <w:iCs/>
                <w:vertAlign w:val="subscript"/>
              </w:rPr>
              <w:t>n</w:t>
            </w:r>
            <w:r>
              <w:br/>
              <w:t>(MHz)</w:t>
            </w:r>
          </w:p>
        </w:tc>
        <w:tc>
          <w:tcPr>
            <w:tcW w:w="1160" w:type="dxa"/>
            <w:vAlign w:val="center"/>
          </w:tcPr>
          <w:p w:rsidR="00B914E4" w:rsidRDefault="00B914E4" w:rsidP="00B914E4">
            <w:pPr>
              <w:pStyle w:val="Tablehead"/>
              <w:spacing w:line="240" w:lineRule="auto"/>
            </w:pPr>
            <w:r w:rsidRPr="00B55818">
              <w:rPr>
                <w:position w:val="-26"/>
              </w:rPr>
              <w:object w:dxaOrig="700" w:dyaOrig="639">
                <v:shape id="_x0000_i1040" type="#_x0000_t75" style="width:34.5pt;height:31.5pt" o:ole="">
                  <v:imagedata r:id="rId41" o:title=""/>
                </v:shape>
                <o:OLEObject Type="Embed" ProgID="Equation.3" ShapeID="_x0000_i1040" DrawAspect="Content" ObjectID="_1498993167" r:id="rId42"/>
              </w:object>
            </w:r>
          </w:p>
        </w:tc>
        <w:tc>
          <w:tcPr>
            <w:tcW w:w="1160" w:type="dxa"/>
            <w:vAlign w:val="center"/>
          </w:tcPr>
          <w:p w:rsidR="00B914E4" w:rsidRDefault="00B914E4" w:rsidP="00B914E4">
            <w:pPr>
              <w:pStyle w:val="Tablehead"/>
              <w:spacing w:line="240" w:lineRule="auto"/>
            </w:pPr>
            <w:r w:rsidRPr="00B55818">
              <w:rPr>
                <w:position w:val="-26"/>
              </w:rPr>
              <w:object w:dxaOrig="700" w:dyaOrig="639">
                <v:shape id="_x0000_i1041" type="#_x0000_t75" style="width:34.5pt;height:31.5pt" o:ole="">
                  <v:imagedata r:id="rId43" o:title=""/>
                </v:shape>
                <o:OLEObject Type="Embed" ProgID="Equation.3" ShapeID="_x0000_i1041" DrawAspect="Content" ObjectID="_1498993168" r:id="rId44"/>
              </w:object>
            </w:r>
          </w:p>
        </w:tc>
        <w:tc>
          <w:tcPr>
            <w:tcW w:w="870" w:type="dxa"/>
            <w:vAlign w:val="center"/>
          </w:tcPr>
          <w:p w:rsidR="00B914E4" w:rsidRDefault="00B914E4" w:rsidP="00B914E4">
            <w:pPr>
              <w:pStyle w:val="Tablehead"/>
            </w:pPr>
            <w:r>
              <w:rPr>
                <w:i/>
                <w:iCs/>
              </w:rPr>
              <w:t>ZS</w:t>
            </w:r>
            <w:r>
              <w:rPr>
                <w:vertAlign w:val="subscript"/>
              </w:rPr>
              <w:t>1</w:t>
            </w:r>
            <w:r>
              <w:br/>
              <w:t>(MHz)</w:t>
            </w:r>
          </w:p>
        </w:tc>
        <w:tc>
          <w:tcPr>
            <w:tcW w:w="869" w:type="dxa"/>
            <w:vAlign w:val="center"/>
          </w:tcPr>
          <w:p w:rsidR="00B914E4" w:rsidRDefault="00B914E4" w:rsidP="00B914E4">
            <w:pPr>
              <w:pStyle w:val="Tablehead"/>
            </w:pPr>
            <w:r>
              <w:rPr>
                <w:i/>
                <w:iCs/>
              </w:rPr>
              <w:t>ZS</w:t>
            </w:r>
            <w:r>
              <w:rPr>
                <w:vertAlign w:val="subscript"/>
              </w:rPr>
              <w:t>2</w:t>
            </w:r>
            <w:r>
              <w:br/>
              <w:t>(MHz)</w:t>
            </w:r>
          </w:p>
        </w:tc>
        <w:tc>
          <w:tcPr>
            <w:tcW w:w="725" w:type="dxa"/>
            <w:vAlign w:val="center"/>
          </w:tcPr>
          <w:p w:rsidR="00B914E4" w:rsidRDefault="00B914E4" w:rsidP="00B914E4">
            <w:pPr>
              <w:pStyle w:val="Tablehead"/>
              <w:ind w:left="-85" w:right="-85"/>
            </w:pPr>
            <w:r>
              <w:rPr>
                <w:i/>
                <w:iCs/>
              </w:rPr>
              <w:t>YS</w:t>
            </w:r>
            <w:r>
              <w:br/>
              <w:t>(MHz)</w:t>
            </w:r>
          </w:p>
        </w:tc>
        <w:tc>
          <w:tcPr>
            <w:tcW w:w="760" w:type="dxa"/>
            <w:vAlign w:val="center"/>
          </w:tcPr>
          <w:p w:rsidR="00B914E4" w:rsidRDefault="00B914E4" w:rsidP="00B914E4">
            <w:pPr>
              <w:pStyle w:val="Tablehead"/>
              <w:ind w:left="-85" w:right="-85"/>
            </w:pPr>
            <w:r>
              <w:rPr>
                <w:i/>
                <w:iCs/>
              </w:rPr>
              <w:t>DS</w:t>
            </w:r>
            <w:r>
              <w:br/>
              <w:t>(MHz)</w:t>
            </w:r>
          </w:p>
        </w:tc>
      </w:tr>
      <w:tr w:rsidR="00B914E4" w:rsidTr="00B914E4">
        <w:trPr>
          <w:trHeight w:val="400"/>
        </w:trPr>
        <w:tc>
          <w:tcPr>
            <w:tcW w:w="828" w:type="dxa"/>
            <w:vAlign w:val="center"/>
          </w:tcPr>
          <w:p w:rsidR="00B914E4" w:rsidRDefault="00B914E4" w:rsidP="00B914E4">
            <w:pPr>
              <w:pStyle w:val="Tabletext"/>
              <w:jc w:val="center"/>
            </w:pPr>
            <w:r>
              <w:t>28</w:t>
            </w:r>
          </w:p>
        </w:tc>
        <w:tc>
          <w:tcPr>
            <w:tcW w:w="767" w:type="dxa"/>
            <w:vAlign w:val="center"/>
          </w:tcPr>
          <w:p w:rsidR="00B914E4" w:rsidRDefault="00B914E4" w:rsidP="00B914E4">
            <w:pPr>
              <w:pStyle w:val="Tabletext"/>
              <w:jc w:val="center"/>
            </w:pPr>
            <w:r>
              <w:t>1…4</w:t>
            </w:r>
          </w:p>
        </w:tc>
        <w:tc>
          <w:tcPr>
            <w:tcW w:w="1261" w:type="dxa"/>
            <w:vAlign w:val="center"/>
          </w:tcPr>
          <w:p w:rsidR="00B914E4" w:rsidRDefault="00B914E4" w:rsidP="00B914E4">
            <w:pPr>
              <w:pStyle w:val="Tabletext"/>
              <w:jc w:val="center"/>
            </w:pPr>
            <w:r>
              <w:t>31 031</w:t>
            </w:r>
          </w:p>
        </w:tc>
        <w:tc>
          <w:tcPr>
            <w:tcW w:w="1239" w:type="dxa"/>
            <w:vAlign w:val="center"/>
          </w:tcPr>
          <w:p w:rsidR="00B914E4" w:rsidRDefault="00B914E4" w:rsidP="00B914E4">
            <w:pPr>
              <w:pStyle w:val="Tabletext"/>
              <w:jc w:val="center"/>
            </w:pPr>
            <w:r>
              <w:t>31 115</w:t>
            </w:r>
          </w:p>
        </w:tc>
        <w:tc>
          <w:tcPr>
            <w:tcW w:w="1160" w:type="dxa"/>
            <w:vAlign w:val="center"/>
          </w:tcPr>
          <w:p w:rsidR="00B914E4" w:rsidRDefault="00B914E4" w:rsidP="00B914E4">
            <w:pPr>
              <w:pStyle w:val="Tabletext"/>
              <w:jc w:val="center"/>
            </w:pPr>
            <w:r>
              <w:t>31 171</w:t>
            </w:r>
          </w:p>
        </w:tc>
        <w:tc>
          <w:tcPr>
            <w:tcW w:w="1160" w:type="dxa"/>
            <w:vAlign w:val="center"/>
          </w:tcPr>
          <w:p w:rsidR="00B914E4" w:rsidRDefault="00B914E4" w:rsidP="00B914E4">
            <w:pPr>
              <w:pStyle w:val="Tabletext"/>
              <w:jc w:val="center"/>
            </w:pPr>
            <w:r>
              <w:t>31 255</w:t>
            </w:r>
          </w:p>
        </w:tc>
        <w:tc>
          <w:tcPr>
            <w:tcW w:w="870" w:type="dxa"/>
            <w:vAlign w:val="center"/>
          </w:tcPr>
          <w:p w:rsidR="00B914E4" w:rsidRDefault="00B914E4" w:rsidP="00B914E4">
            <w:pPr>
              <w:pStyle w:val="Tabletext"/>
              <w:jc w:val="center"/>
            </w:pPr>
            <w:r>
              <w:t>31</w:t>
            </w:r>
          </w:p>
        </w:tc>
        <w:tc>
          <w:tcPr>
            <w:tcW w:w="869" w:type="dxa"/>
            <w:vAlign w:val="center"/>
          </w:tcPr>
          <w:p w:rsidR="00B914E4" w:rsidRDefault="00B914E4" w:rsidP="00B914E4">
            <w:pPr>
              <w:pStyle w:val="Tabletext"/>
              <w:jc w:val="center"/>
            </w:pPr>
            <w:r>
              <w:t>45</w:t>
            </w:r>
          </w:p>
        </w:tc>
        <w:tc>
          <w:tcPr>
            <w:tcW w:w="725" w:type="dxa"/>
            <w:vAlign w:val="center"/>
          </w:tcPr>
          <w:p w:rsidR="00B914E4" w:rsidRDefault="00B914E4" w:rsidP="00B914E4">
            <w:pPr>
              <w:pStyle w:val="Tabletext"/>
              <w:jc w:val="center"/>
            </w:pPr>
            <w:r>
              <w:t>56</w:t>
            </w:r>
          </w:p>
        </w:tc>
        <w:tc>
          <w:tcPr>
            <w:tcW w:w="760" w:type="dxa"/>
            <w:vAlign w:val="center"/>
          </w:tcPr>
          <w:p w:rsidR="00B914E4" w:rsidRDefault="00B914E4" w:rsidP="00B914E4">
            <w:pPr>
              <w:pStyle w:val="Tabletext"/>
              <w:jc w:val="center"/>
            </w:pPr>
            <w:r>
              <w:t>140</w:t>
            </w:r>
          </w:p>
        </w:tc>
      </w:tr>
      <w:tr w:rsidR="00B914E4" w:rsidTr="00B914E4">
        <w:trPr>
          <w:trHeight w:val="400"/>
        </w:trPr>
        <w:tc>
          <w:tcPr>
            <w:tcW w:w="828" w:type="dxa"/>
            <w:vAlign w:val="center"/>
          </w:tcPr>
          <w:p w:rsidR="00B914E4" w:rsidRDefault="00B914E4" w:rsidP="00B914E4">
            <w:pPr>
              <w:pStyle w:val="Tabletext"/>
              <w:jc w:val="center"/>
            </w:pPr>
            <w:r>
              <w:t>14</w:t>
            </w:r>
          </w:p>
        </w:tc>
        <w:tc>
          <w:tcPr>
            <w:tcW w:w="767" w:type="dxa"/>
            <w:vAlign w:val="center"/>
          </w:tcPr>
          <w:p w:rsidR="00B914E4" w:rsidRDefault="00B914E4" w:rsidP="00B914E4">
            <w:pPr>
              <w:pStyle w:val="Tabletext"/>
              <w:jc w:val="center"/>
            </w:pPr>
            <w:r>
              <w:t>1…8</w:t>
            </w:r>
          </w:p>
        </w:tc>
        <w:tc>
          <w:tcPr>
            <w:tcW w:w="1261" w:type="dxa"/>
            <w:vAlign w:val="center"/>
          </w:tcPr>
          <w:p w:rsidR="00B914E4" w:rsidRDefault="00B914E4" w:rsidP="00B914E4">
            <w:pPr>
              <w:pStyle w:val="Tabletext"/>
              <w:jc w:val="center"/>
            </w:pPr>
            <w:r>
              <w:t>31 024</w:t>
            </w:r>
          </w:p>
        </w:tc>
        <w:tc>
          <w:tcPr>
            <w:tcW w:w="1239" w:type="dxa"/>
            <w:vAlign w:val="center"/>
          </w:tcPr>
          <w:p w:rsidR="00B914E4" w:rsidRDefault="00B914E4" w:rsidP="00B914E4">
            <w:pPr>
              <w:pStyle w:val="Tabletext"/>
              <w:jc w:val="center"/>
            </w:pPr>
            <w:r>
              <w:t>31 122</w:t>
            </w:r>
          </w:p>
        </w:tc>
        <w:tc>
          <w:tcPr>
            <w:tcW w:w="1160" w:type="dxa"/>
            <w:vAlign w:val="center"/>
          </w:tcPr>
          <w:p w:rsidR="00B914E4" w:rsidRDefault="00B914E4" w:rsidP="00B914E4">
            <w:pPr>
              <w:pStyle w:val="Tabletext"/>
              <w:jc w:val="center"/>
            </w:pPr>
            <w:r>
              <w:t>31 164</w:t>
            </w:r>
          </w:p>
        </w:tc>
        <w:tc>
          <w:tcPr>
            <w:tcW w:w="1160" w:type="dxa"/>
            <w:vAlign w:val="center"/>
          </w:tcPr>
          <w:p w:rsidR="00B914E4" w:rsidRDefault="00B914E4" w:rsidP="00B914E4">
            <w:pPr>
              <w:pStyle w:val="Tabletext"/>
              <w:jc w:val="center"/>
            </w:pPr>
            <w:r>
              <w:t>31 262</w:t>
            </w:r>
          </w:p>
        </w:tc>
        <w:tc>
          <w:tcPr>
            <w:tcW w:w="870" w:type="dxa"/>
            <w:vAlign w:val="center"/>
          </w:tcPr>
          <w:p w:rsidR="00B914E4" w:rsidRDefault="00B914E4" w:rsidP="00B914E4">
            <w:pPr>
              <w:pStyle w:val="Tabletext"/>
              <w:jc w:val="center"/>
            </w:pPr>
            <w:r>
              <w:t>24</w:t>
            </w:r>
          </w:p>
        </w:tc>
        <w:tc>
          <w:tcPr>
            <w:tcW w:w="869" w:type="dxa"/>
            <w:vAlign w:val="center"/>
          </w:tcPr>
          <w:p w:rsidR="00B914E4" w:rsidRDefault="00B914E4" w:rsidP="00B914E4">
            <w:pPr>
              <w:pStyle w:val="Tabletext"/>
              <w:jc w:val="center"/>
            </w:pPr>
            <w:r>
              <w:t>38</w:t>
            </w:r>
          </w:p>
        </w:tc>
        <w:tc>
          <w:tcPr>
            <w:tcW w:w="725" w:type="dxa"/>
            <w:vAlign w:val="center"/>
          </w:tcPr>
          <w:p w:rsidR="00B914E4" w:rsidRDefault="00B914E4" w:rsidP="00B914E4">
            <w:pPr>
              <w:pStyle w:val="Tabletext"/>
              <w:jc w:val="center"/>
            </w:pPr>
            <w:r>
              <w:t>42</w:t>
            </w:r>
          </w:p>
        </w:tc>
        <w:tc>
          <w:tcPr>
            <w:tcW w:w="760" w:type="dxa"/>
            <w:vAlign w:val="center"/>
          </w:tcPr>
          <w:p w:rsidR="00B914E4" w:rsidRDefault="00B914E4" w:rsidP="00B914E4">
            <w:pPr>
              <w:pStyle w:val="Tabletext"/>
              <w:jc w:val="center"/>
            </w:pPr>
            <w:r>
              <w:t>140</w:t>
            </w:r>
          </w:p>
        </w:tc>
      </w:tr>
      <w:tr w:rsidR="00B914E4" w:rsidTr="00B914E4">
        <w:trPr>
          <w:trHeight w:val="400"/>
        </w:trPr>
        <w:tc>
          <w:tcPr>
            <w:tcW w:w="828" w:type="dxa"/>
            <w:vAlign w:val="center"/>
          </w:tcPr>
          <w:p w:rsidR="00B914E4" w:rsidRDefault="00B914E4" w:rsidP="00B914E4">
            <w:pPr>
              <w:pStyle w:val="Tabletext"/>
              <w:jc w:val="center"/>
            </w:pPr>
            <w:r>
              <w:t>7</w:t>
            </w:r>
          </w:p>
        </w:tc>
        <w:tc>
          <w:tcPr>
            <w:tcW w:w="767" w:type="dxa"/>
            <w:vAlign w:val="center"/>
          </w:tcPr>
          <w:p w:rsidR="00B914E4" w:rsidRDefault="00B914E4" w:rsidP="00B914E4">
            <w:pPr>
              <w:pStyle w:val="Tabletext"/>
              <w:jc w:val="center"/>
            </w:pPr>
            <w:r>
              <w:t>1…16</w:t>
            </w:r>
          </w:p>
        </w:tc>
        <w:tc>
          <w:tcPr>
            <w:tcW w:w="1261" w:type="dxa"/>
            <w:vAlign w:val="center"/>
          </w:tcPr>
          <w:p w:rsidR="00B914E4" w:rsidRDefault="00B914E4" w:rsidP="00B914E4">
            <w:pPr>
              <w:pStyle w:val="Tabletext"/>
              <w:jc w:val="center"/>
            </w:pPr>
            <w:r>
              <w:t>31 020,5</w:t>
            </w:r>
          </w:p>
        </w:tc>
        <w:tc>
          <w:tcPr>
            <w:tcW w:w="1239" w:type="dxa"/>
            <w:vAlign w:val="center"/>
          </w:tcPr>
          <w:p w:rsidR="00B914E4" w:rsidRDefault="00B914E4" w:rsidP="00B914E4">
            <w:pPr>
              <w:pStyle w:val="Tabletext"/>
              <w:jc w:val="center"/>
            </w:pPr>
            <w:r>
              <w:t>31 125,5</w:t>
            </w:r>
          </w:p>
        </w:tc>
        <w:tc>
          <w:tcPr>
            <w:tcW w:w="1160" w:type="dxa"/>
            <w:vAlign w:val="center"/>
          </w:tcPr>
          <w:p w:rsidR="00B914E4" w:rsidRDefault="00B914E4" w:rsidP="00B914E4">
            <w:pPr>
              <w:pStyle w:val="Tabletext"/>
              <w:jc w:val="center"/>
            </w:pPr>
            <w:r>
              <w:t>31 160,5</w:t>
            </w:r>
          </w:p>
        </w:tc>
        <w:tc>
          <w:tcPr>
            <w:tcW w:w="1160" w:type="dxa"/>
            <w:vAlign w:val="center"/>
          </w:tcPr>
          <w:p w:rsidR="00B914E4" w:rsidRDefault="00B914E4" w:rsidP="00B914E4">
            <w:pPr>
              <w:pStyle w:val="Tabletext"/>
              <w:jc w:val="center"/>
            </w:pPr>
            <w:r>
              <w:t>31 265,5</w:t>
            </w:r>
          </w:p>
        </w:tc>
        <w:tc>
          <w:tcPr>
            <w:tcW w:w="870" w:type="dxa"/>
            <w:vAlign w:val="center"/>
          </w:tcPr>
          <w:p w:rsidR="00B914E4" w:rsidRDefault="00B914E4" w:rsidP="00B914E4">
            <w:pPr>
              <w:pStyle w:val="Tabletext"/>
              <w:jc w:val="center"/>
            </w:pPr>
            <w:r>
              <w:t>20,5</w:t>
            </w:r>
          </w:p>
        </w:tc>
        <w:tc>
          <w:tcPr>
            <w:tcW w:w="869" w:type="dxa"/>
            <w:vAlign w:val="center"/>
          </w:tcPr>
          <w:p w:rsidR="00B914E4" w:rsidRDefault="00B914E4" w:rsidP="00B914E4">
            <w:pPr>
              <w:pStyle w:val="Tabletext"/>
              <w:jc w:val="center"/>
            </w:pPr>
            <w:r>
              <w:t>34,5</w:t>
            </w:r>
          </w:p>
        </w:tc>
        <w:tc>
          <w:tcPr>
            <w:tcW w:w="725" w:type="dxa"/>
            <w:vAlign w:val="center"/>
          </w:tcPr>
          <w:p w:rsidR="00B914E4" w:rsidRDefault="00B914E4" w:rsidP="00B914E4">
            <w:pPr>
              <w:pStyle w:val="Tabletext"/>
              <w:jc w:val="center"/>
            </w:pPr>
            <w:r>
              <w:t>35</w:t>
            </w:r>
          </w:p>
        </w:tc>
        <w:tc>
          <w:tcPr>
            <w:tcW w:w="760" w:type="dxa"/>
            <w:vAlign w:val="center"/>
          </w:tcPr>
          <w:p w:rsidR="00B914E4" w:rsidRDefault="00B914E4" w:rsidP="00B914E4">
            <w:pPr>
              <w:pStyle w:val="Tabletext"/>
              <w:jc w:val="center"/>
            </w:pPr>
            <w:r>
              <w:t>140</w:t>
            </w:r>
          </w:p>
        </w:tc>
      </w:tr>
      <w:tr w:rsidR="00B914E4" w:rsidTr="00B914E4">
        <w:trPr>
          <w:trHeight w:val="400"/>
        </w:trPr>
        <w:tc>
          <w:tcPr>
            <w:tcW w:w="828" w:type="dxa"/>
            <w:vAlign w:val="center"/>
          </w:tcPr>
          <w:p w:rsidR="00B914E4" w:rsidRDefault="00B914E4" w:rsidP="00B914E4">
            <w:pPr>
              <w:pStyle w:val="Tabletext"/>
              <w:jc w:val="center"/>
            </w:pPr>
            <w:r>
              <w:t>3,5</w:t>
            </w:r>
          </w:p>
        </w:tc>
        <w:tc>
          <w:tcPr>
            <w:tcW w:w="767" w:type="dxa"/>
            <w:vAlign w:val="center"/>
          </w:tcPr>
          <w:p w:rsidR="00B914E4" w:rsidRDefault="00B914E4" w:rsidP="00B914E4">
            <w:pPr>
              <w:pStyle w:val="Tabletext"/>
              <w:jc w:val="center"/>
            </w:pPr>
            <w:r>
              <w:t>1…32</w:t>
            </w:r>
          </w:p>
        </w:tc>
        <w:tc>
          <w:tcPr>
            <w:tcW w:w="1261" w:type="dxa"/>
            <w:vAlign w:val="center"/>
          </w:tcPr>
          <w:p w:rsidR="00B914E4" w:rsidRDefault="00B914E4" w:rsidP="00B914E4">
            <w:pPr>
              <w:pStyle w:val="Tabletext"/>
              <w:jc w:val="center"/>
            </w:pPr>
            <w:r>
              <w:t>31 018,75</w:t>
            </w:r>
          </w:p>
        </w:tc>
        <w:tc>
          <w:tcPr>
            <w:tcW w:w="1239" w:type="dxa"/>
            <w:vAlign w:val="center"/>
          </w:tcPr>
          <w:p w:rsidR="00B914E4" w:rsidRDefault="00B914E4" w:rsidP="00B914E4">
            <w:pPr>
              <w:pStyle w:val="Tabletext"/>
              <w:jc w:val="center"/>
            </w:pPr>
            <w:r>
              <w:t>31 127,25</w:t>
            </w:r>
          </w:p>
        </w:tc>
        <w:tc>
          <w:tcPr>
            <w:tcW w:w="1160" w:type="dxa"/>
            <w:vAlign w:val="center"/>
          </w:tcPr>
          <w:p w:rsidR="00B914E4" w:rsidRDefault="00B914E4" w:rsidP="00B914E4">
            <w:pPr>
              <w:pStyle w:val="Tabletext"/>
              <w:jc w:val="center"/>
            </w:pPr>
            <w:r>
              <w:t>31 158,75</w:t>
            </w:r>
          </w:p>
        </w:tc>
        <w:tc>
          <w:tcPr>
            <w:tcW w:w="1160" w:type="dxa"/>
            <w:vAlign w:val="center"/>
          </w:tcPr>
          <w:p w:rsidR="00B914E4" w:rsidRDefault="00B914E4" w:rsidP="00B914E4">
            <w:pPr>
              <w:pStyle w:val="Tabletext"/>
              <w:jc w:val="center"/>
            </w:pPr>
            <w:r>
              <w:t>31 267,25</w:t>
            </w:r>
          </w:p>
        </w:tc>
        <w:tc>
          <w:tcPr>
            <w:tcW w:w="870" w:type="dxa"/>
            <w:vAlign w:val="center"/>
          </w:tcPr>
          <w:p w:rsidR="00B914E4" w:rsidRDefault="00B914E4" w:rsidP="00B914E4">
            <w:pPr>
              <w:pStyle w:val="Tabletext"/>
              <w:jc w:val="center"/>
            </w:pPr>
            <w:r>
              <w:t>18,75</w:t>
            </w:r>
          </w:p>
        </w:tc>
        <w:tc>
          <w:tcPr>
            <w:tcW w:w="869" w:type="dxa"/>
            <w:vAlign w:val="center"/>
          </w:tcPr>
          <w:p w:rsidR="00B914E4" w:rsidRDefault="00B914E4" w:rsidP="00B914E4">
            <w:pPr>
              <w:pStyle w:val="Tabletext"/>
              <w:jc w:val="center"/>
            </w:pPr>
            <w:r>
              <w:t>32,75</w:t>
            </w:r>
          </w:p>
        </w:tc>
        <w:tc>
          <w:tcPr>
            <w:tcW w:w="725" w:type="dxa"/>
            <w:vAlign w:val="center"/>
          </w:tcPr>
          <w:p w:rsidR="00B914E4" w:rsidRDefault="00B914E4" w:rsidP="00B914E4">
            <w:pPr>
              <w:pStyle w:val="Tabletext"/>
              <w:jc w:val="center"/>
            </w:pPr>
            <w:r>
              <w:t>31,5</w:t>
            </w:r>
          </w:p>
        </w:tc>
        <w:tc>
          <w:tcPr>
            <w:tcW w:w="760" w:type="dxa"/>
            <w:vAlign w:val="center"/>
          </w:tcPr>
          <w:p w:rsidR="00B914E4" w:rsidRDefault="00B914E4" w:rsidP="00B914E4">
            <w:pPr>
              <w:pStyle w:val="Tabletext"/>
              <w:jc w:val="center"/>
            </w:pPr>
            <w:r>
              <w:t>140</w:t>
            </w:r>
          </w:p>
        </w:tc>
      </w:tr>
    </w:tbl>
    <w:p w:rsidR="001544B5" w:rsidRDefault="001544B5" w:rsidP="00C43470">
      <w:pPr>
        <w:pStyle w:val="Line"/>
        <w:spacing w:before="840"/>
        <w:rPr>
          <w:lang w:val="en-US"/>
        </w:rPr>
      </w:pPr>
    </w:p>
    <w:sectPr w:rsidR="001544B5" w:rsidSect="007E3CFA">
      <w:headerReference w:type="even" r:id="rId45"/>
      <w:headerReference w:type="default" r:id="rId46"/>
      <w:footerReference w:type="even" r:id="rId47"/>
      <w:footerReference w:type="default" r:id="rId48"/>
      <w:headerReference w:type="first" r:id="rId49"/>
      <w:footerReference w:type="first" r:id="rId5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942" w:rsidRDefault="00101942">
      <w:r>
        <w:separator/>
      </w:r>
    </w:p>
  </w:endnote>
  <w:endnote w:type="continuationSeparator" w:id="0">
    <w:p w:rsidR="00101942" w:rsidRDefault="00101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942" w:rsidRDefault="001019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942" w:rsidRPr="005E066B" w:rsidRDefault="0010194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942" w:rsidRDefault="00FD2B99">
    <w:pPr>
      <w:pStyle w:val="Footer"/>
    </w:pPr>
    <w:fldSimple w:instr=" FILENAME \p \* MERGEFORMAT ">
      <w:r w:rsidR="00D7061E">
        <w:t>P:\QPUB\BR\REC\F\746-10\F746-10A.docx</w:t>
      </w:r>
    </w:fldSimple>
    <w:r w:rsidR="00101942">
      <w:tab/>
    </w:r>
    <w:r w:rsidR="00101942">
      <w:fldChar w:fldCharType="begin"/>
    </w:r>
    <w:r w:rsidR="00101942">
      <w:instrText xml:space="preserve"> savedate \@ dd.MM.yy </w:instrText>
    </w:r>
    <w:r w:rsidR="00101942">
      <w:fldChar w:fldCharType="separate"/>
    </w:r>
    <w:r w:rsidR="00D7061E">
      <w:t>21.07.15</w:t>
    </w:r>
    <w:r w:rsidR="00101942">
      <w:fldChar w:fldCharType="end"/>
    </w:r>
    <w:r w:rsidR="00101942">
      <w:tab/>
    </w:r>
    <w:r w:rsidR="00101942">
      <w:fldChar w:fldCharType="begin"/>
    </w:r>
    <w:r w:rsidR="00101942">
      <w:instrText xml:space="preserve"> printdate \@ dd.MM.yy </w:instrText>
    </w:r>
    <w:r w:rsidR="00101942">
      <w:fldChar w:fldCharType="separate"/>
    </w:r>
    <w:r w:rsidR="00D7061E">
      <w:t>21.07.15</w:t>
    </w:r>
    <w:r w:rsidR="001019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942" w:rsidRDefault="00101942" w:rsidP="00E1601B">
      <w:pPr>
        <w:spacing w:line="240" w:lineRule="auto"/>
      </w:pPr>
      <w:r>
        <w:t>____________________</w:t>
      </w:r>
    </w:p>
  </w:footnote>
  <w:footnote w:type="continuationSeparator" w:id="0">
    <w:p w:rsidR="00101942" w:rsidRDefault="00101942">
      <w:r>
        <w:continuationSeparator/>
      </w:r>
    </w:p>
  </w:footnote>
  <w:footnote w:id="1">
    <w:p w:rsidR="00101942" w:rsidRPr="00730814" w:rsidRDefault="00101942" w:rsidP="00264477">
      <w:pPr>
        <w:pStyle w:val="FootnoteText"/>
        <w:spacing w:before="120" w:line="192" w:lineRule="auto"/>
        <w:rPr>
          <w:rtl/>
        </w:rPr>
      </w:pPr>
      <w:r w:rsidRPr="004F6AAB">
        <w:rPr>
          <w:rStyle w:val="FootnoteReference"/>
          <w:position w:val="2"/>
          <w:rtl/>
        </w:rPr>
        <w:t>*</w:t>
      </w:r>
      <w:r w:rsidRPr="00145617">
        <w:rPr>
          <w:lang w:val="fr-FR"/>
        </w:rPr>
        <w:tab/>
      </w:r>
      <w:r w:rsidRPr="004F6AAB">
        <w:rPr>
          <w:rFonts w:hint="cs"/>
          <w:rtl/>
        </w:rPr>
        <w:t xml:space="preserve">أجرت لجنة الدراسات </w:t>
      </w:r>
      <w:r>
        <w:t>5</w:t>
      </w:r>
      <w:r w:rsidRPr="004F6AAB">
        <w:rPr>
          <w:rFonts w:hint="cs"/>
          <w:rtl/>
          <w:lang w:bidi="ar-EG"/>
        </w:rPr>
        <w:t xml:space="preserve"> للاتصالات الراديوية تعديلات صياغية على هذه التوصية في </w:t>
      </w:r>
      <w:r>
        <w:rPr>
          <w:lang w:bidi="ar-EG"/>
        </w:rPr>
        <w:t>2012</w:t>
      </w:r>
      <w:r w:rsidRPr="004F6AAB">
        <w:rPr>
          <w:rFonts w:hint="cs"/>
          <w:rtl/>
          <w:lang w:bidi="ar-EG"/>
        </w:rPr>
        <w:t xml:space="preserve"> وفقاً للقرار </w:t>
      </w:r>
      <w:r w:rsidRPr="004F6AAB">
        <w:rPr>
          <w:lang w:bidi="ar-EG"/>
        </w:rPr>
        <w:t>ITU-R</w:t>
      </w:r>
      <w:r>
        <w:rPr>
          <w:lang w:bidi="ar-EG"/>
        </w:rPr>
        <w:t>-1</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942" w:rsidRPr="003D017C" w:rsidRDefault="0010194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942" w:rsidRDefault="00101942">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942" w:rsidRPr="003D017C" w:rsidRDefault="00101942" w:rsidP="007E3CFA">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D7061E">
      <w:rPr>
        <w:b w:val="0"/>
        <w:bCs w:val="0"/>
        <w:noProof/>
      </w:rPr>
      <w:t>ii</w:t>
    </w:r>
    <w:r w:rsidRPr="003D017C">
      <w:rPr>
        <w:b w:val="0"/>
        <w:bCs w:val="0"/>
      </w:rPr>
      <w:fldChar w:fldCharType="end"/>
    </w:r>
    <w:r>
      <w:tab/>
    </w:r>
    <w:r w:rsidRPr="007E3CFA">
      <w:rPr>
        <w:rtl/>
      </w:rPr>
      <w:t>التوصية</w:t>
    </w:r>
    <w:r w:rsidRPr="007E3CFA">
      <w:rPr>
        <w:rFonts w:hint="cs"/>
        <w:rtl/>
      </w:rPr>
      <w:t xml:space="preserve"> </w:t>
    </w:r>
    <w:r w:rsidRPr="007E3CFA">
      <w:rPr>
        <w:rtl/>
      </w:rPr>
      <w:t xml:space="preserve"> </w:t>
    </w:r>
    <w:r w:rsidRPr="007E3CFA">
      <w:t>ITU-R  F.746-10</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942" w:rsidRPr="0041397E" w:rsidRDefault="00101942" w:rsidP="007E3CFA">
    <w:pPr>
      <w:pStyle w:val="Header"/>
      <w:tabs>
        <w:tab w:val="center" w:pos="4819"/>
        <w:tab w:val="right" w:pos="9639"/>
      </w:tabs>
      <w:rPr>
        <w:rFonts w:cs="Times New Roman"/>
        <w:b w:val="0"/>
        <w:bCs w:val="0"/>
        <w:noProof/>
        <w:szCs w:val="22"/>
      </w:rPr>
    </w:pPr>
    <w:r w:rsidRPr="00174288">
      <w:rPr>
        <w:rFonts w:cs="Times New Roman"/>
        <w:b w:val="0"/>
        <w:bCs w:val="0"/>
        <w:noProof/>
        <w:szCs w:val="22"/>
      </w:rPr>
      <w:fldChar w:fldCharType="begin"/>
    </w:r>
    <w:r w:rsidRPr="00174288">
      <w:rPr>
        <w:rFonts w:cs="Times New Roman"/>
        <w:noProof/>
        <w:szCs w:val="22"/>
      </w:rPr>
      <w:instrText xml:space="preserve"> PAGE   \* MERGEFORMAT </w:instrText>
    </w:r>
    <w:r w:rsidRPr="00174288">
      <w:rPr>
        <w:rFonts w:cs="Times New Roman"/>
        <w:b w:val="0"/>
        <w:bCs w:val="0"/>
        <w:noProof/>
        <w:szCs w:val="22"/>
      </w:rPr>
      <w:fldChar w:fldCharType="separate"/>
    </w:r>
    <w:r w:rsidRPr="007E3CFA">
      <w:rPr>
        <w:rFonts w:cs="Times New Roman"/>
        <w:b w:val="0"/>
        <w:bCs w:val="0"/>
        <w:noProof/>
        <w:szCs w:val="22"/>
      </w:rPr>
      <w:t>ii</w:t>
    </w:r>
    <w:r w:rsidRPr="00174288">
      <w:rPr>
        <w:rFonts w:cs="Times New Roman"/>
        <w:b w:val="0"/>
        <w:bCs w:val="0"/>
        <w:noProof/>
        <w:szCs w:val="22"/>
      </w:rPr>
      <w:fldChar w:fldCharType="end"/>
    </w:r>
    <w:r>
      <w:tab/>
    </w:r>
    <w:r w:rsidRPr="00FB1978">
      <w:rPr>
        <w:rtl/>
      </w:rPr>
      <w:t>التوصية</w:t>
    </w:r>
    <w:r w:rsidRPr="00FB1978">
      <w:rPr>
        <w:rFonts w:hint="cs"/>
        <w:rtl/>
      </w:rPr>
      <w:t xml:space="preserve"> </w:t>
    </w:r>
    <w:r w:rsidRPr="00FB1978">
      <w:rPr>
        <w:rtl/>
      </w:rPr>
      <w:t xml:space="preserve"> </w:t>
    </w:r>
    <w:r w:rsidRPr="00FB1978">
      <w:t xml:space="preserve">ITU-R  </w:t>
    </w:r>
    <w:r w:rsidRPr="007E3CFA">
      <w:t>F.746-10</w: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942" w:rsidRPr="003D017C" w:rsidRDefault="00101942" w:rsidP="007E3CFA">
    <w:pPr>
      <w:pStyle w:val="Header"/>
      <w:tabs>
        <w:tab w:val="center" w:pos="4819"/>
        <w:tab w:val="right" w:pos="9639"/>
      </w:tabs>
      <w:jc w:val="both"/>
      <w:rPr>
        <w:b w:val="0"/>
        <w:bCs w:val="0"/>
        <w:lang w:bidi="ar-EG"/>
      </w:rPr>
    </w:pP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D7061E" w:rsidRPr="00D7061E">
      <w:rPr>
        <w:rFonts w:eastAsia="SimSun" w:cs="Times New Roman Bold"/>
        <w:noProof/>
        <w:szCs w:val="22"/>
        <w:rtl/>
      </w:rPr>
      <w:t>16</w:t>
    </w:r>
    <w:r w:rsidRPr="007E3CFA">
      <w:rPr>
        <w:rFonts w:eastAsia="SimSun" w:cs="Times New Roman Bold"/>
        <w:noProof/>
        <w:szCs w:val="22"/>
      </w:rPr>
      <w:fldChar w:fldCharType="end"/>
    </w:r>
    <w:r>
      <w:tab/>
    </w:r>
    <w:r w:rsidRPr="007E3CFA">
      <w:rPr>
        <w:rtl/>
      </w:rPr>
      <w:t>التوصية</w:t>
    </w:r>
    <w:r w:rsidRPr="007E3CFA">
      <w:rPr>
        <w:rFonts w:hint="cs"/>
        <w:rtl/>
      </w:rPr>
      <w:t xml:space="preserve"> </w:t>
    </w:r>
    <w:r w:rsidRPr="007E3CFA">
      <w:rPr>
        <w:rtl/>
      </w:rPr>
      <w:t xml:space="preserve"> </w:t>
    </w:r>
    <w:r w:rsidRPr="007E3CFA">
      <w:t>ITU-R  F.746-10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942" w:rsidRPr="0041397E" w:rsidRDefault="00101942" w:rsidP="007E3CFA">
    <w:pPr>
      <w:pStyle w:val="Header"/>
      <w:tabs>
        <w:tab w:val="center" w:pos="4819"/>
        <w:tab w:val="right" w:pos="9639"/>
      </w:tabs>
      <w:rPr>
        <w:rFonts w:cs="Times New Roman"/>
        <w:b w:val="0"/>
        <w:bCs w:val="0"/>
        <w:noProof/>
        <w:szCs w:val="22"/>
      </w:rPr>
    </w:pPr>
    <w:r>
      <w:tab/>
    </w:r>
    <w:r w:rsidRPr="00FB1978">
      <w:rPr>
        <w:rtl/>
      </w:rPr>
      <w:t>التوصية</w:t>
    </w:r>
    <w:r w:rsidRPr="00FB1978">
      <w:rPr>
        <w:rFonts w:hint="cs"/>
        <w:rtl/>
      </w:rPr>
      <w:t xml:space="preserve"> </w:t>
    </w:r>
    <w:r w:rsidRPr="00FB1978">
      <w:rPr>
        <w:rtl/>
      </w:rPr>
      <w:t xml:space="preserve"> </w:t>
    </w:r>
    <w:r w:rsidRPr="00FB1978">
      <w:t xml:space="preserve">ITU-R  </w:t>
    </w:r>
    <w:r w:rsidRPr="007E3CFA">
      <w:t>F.746-10</w:t>
    </w:r>
    <w:r>
      <w:tab/>
    </w:r>
    <w:r w:rsidRPr="007E3CFA">
      <w:rPr>
        <w:rFonts w:eastAsia="SimSun" w:cs="Times New Roman Bold"/>
        <w:noProof/>
        <w:szCs w:val="22"/>
      </w:rPr>
      <w:fldChar w:fldCharType="begin"/>
    </w:r>
    <w:r w:rsidRPr="007E3CFA">
      <w:rPr>
        <w:rFonts w:eastAsia="SimSun" w:cs="Times New Roman Bold"/>
        <w:noProof/>
        <w:szCs w:val="22"/>
      </w:rPr>
      <w:instrText xml:space="preserve"> PAGE   \* MERGEFORMAT </w:instrText>
    </w:r>
    <w:r w:rsidRPr="007E3CFA">
      <w:rPr>
        <w:rFonts w:eastAsia="SimSun" w:cs="Times New Roman Bold"/>
        <w:noProof/>
        <w:szCs w:val="22"/>
      </w:rPr>
      <w:fldChar w:fldCharType="separate"/>
    </w:r>
    <w:r w:rsidR="00D7061E" w:rsidRPr="00D7061E">
      <w:rPr>
        <w:rFonts w:eastAsia="SimSun" w:cs="Times New Roman Bold"/>
        <w:noProof/>
        <w:szCs w:val="22"/>
        <w:rtl/>
      </w:rPr>
      <w:t>17</w:t>
    </w:r>
    <w:r w:rsidRPr="007E3CFA">
      <w:rPr>
        <w:rFonts w:eastAsia="SimSun" w:cs="Times New Roman Bold"/>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942" w:rsidRDefault="001019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C600C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82E8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D6F3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DA36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2ED2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3442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BAE2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D342B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9619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746E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588"/>
    <w:rsid w:val="00002849"/>
    <w:rsid w:val="00004474"/>
    <w:rsid w:val="00027907"/>
    <w:rsid w:val="00034B55"/>
    <w:rsid w:val="00037315"/>
    <w:rsid w:val="00044FE5"/>
    <w:rsid w:val="00045AC5"/>
    <w:rsid w:val="000473FF"/>
    <w:rsid w:val="000522D1"/>
    <w:rsid w:val="00054094"/>
    <w:rsid w:val="000554E3"/>
    <w:rsid w:val="00067954"/>
    <w:rsid w:val="00081122"/>
    <w:rsid w:val="00086EA2"/>
    <w:rsid w:val="000923A6"/>
    <w:rsid w:val="00093E61"/>
    <w:rsid w:val="00096F01"/>
    <w:rsid w:val="000A079C"/>
    <w:rsid w:val="000B30D7"/>
    <w:rsid w:val="000E287C"/>
    <w:rsid w:val="000F312E"/>
    <w:rsid w:val="000F500F"/>
    <w:rsid w:val="000F6D38"/>
    <w:rsid w:val="00101942"/>
    <w:rsid w:val="001048FC"/>
    <w:rsid w:val="00106CAB"/>
    <w:rsid w:val="00107035"/>
    <w:rsid w:val="00113EE4"/>
    <w:rsid w:val="001231D6"/>
    <w:rsid w:val="00132731"/>
    <w:rsid w:val="00140B98"/>
    <w:rsid w:val="00147C4F"/>
    <w:rsid w:val="001544B5"/>
    <w:rsid w:val="0015479E"/>
    <w:rsid w:val="001568ED"/>
    <w:rsid w:val="0017413D"/>
    <w:rsid w:val="00182385"/>
    <w:rsid w:val="00183CAB"/>
    <w:rsid w:val="0018593C"/>
    <w:rsid w:val="00196389"/>
    <w:rsid w:val="00197749"/>
    <w:rsid w:val="001B03B8"/>
    <w:rsid w:val="001B4D5E"/>
    <w:rsid w:val="001C69DF"/>
    <w:rsid w:val="001D2146"/>
    <w:rsid w:val="001E0B6B"/>
    <w:rsid w:val="001F23C7"/>
    <w:rsid w:val="00201143"/>
    <w:rsid w:val="002108D4"/>
    <w:rsid w:val="002137FD"/>
    <w:rsid w:val="002144CB"/>
    <w:rsid w:val="00230502"/>
    <w:rsid w:val="00233039"/>
    <w:rsid w:val="0024420A"/>
    <w:rsid w:val="00261C4F"/>
    <w:rsid w:val="00264477"/>
    <w:rsid w:val="0026671F"/>
    <w:rsid w:val="002705ED"/>
    <w:rsid w:val="00271843"/>
    <w:rsid w:val="002728F0"/>
    <w:rsid w:val="002807B6"/>
    <w:rsid w:val="00284C2D"/>
    <w:rsid w:val="0029358C"/>
    <w:rsid w:val="00294B6C"/>
    <w:rsid w:val="002971E7"/>
    <w:rsid w:val="002A5588"/>
    <w:rsid w:val="002B261D"/>
    <w:rsid w:val="002C0F17"/>
    <w:rsid w:val="002C1FE8"/>
    <w:rsid w:val="002C7D0C"/>
    <w:rsid w:val="002D3483"/>
    <w:rsid w:val="002E7058"/>
    <w:rsid w:val="002F0CA3"/>
    <w:rsid w:val="00303491"/>
    <w:rsid w:val="00304728"/>
    <w:rsid w:val="00306B73"/>
    <w:rsid w:val="0030719D"/>
    <w:rsid w:val="003149E9"/>
    <w:rsid w:val="00314E5F"/>
    <w:rsid w:val="00323239"/>
    <w:rsid w:val="00323389"/>
    <w:rsid w:val="00340205"/>
    <w:rsid w:val="00342068"/>
    <w:rsid w:val="00347185"/>
    <w:rsid w:val="00371E91"/>
    <w:rsid w:val="0037682A"/>
    <w:rsid w:val="00380511"/>
    <w:rsid w:val="0038569C"/>
    <w:rsid w:val="003D017C"/>
    <w:rsid w:val="003D307E"/>
    <w:rsid w:val="003D40E1"/>
    <w:rsid w:val="003F15D8"/>
    <w:rsid w:val="003F7FCB"/>
    <w:rsid w:val="00402F6B"/>
    <w:rsid w:val="00422D17"/>
    <w:rsid w:val="0042647B"/>
    <w:rsid w:val="0044201D"/>
    <w:rsid w:val="00466EE5"/>
    <w:rsid w:val="004910A2"/>
    <w:rsid w:val="004933EB"/>
    <w:rsid w:val="004B0130"/>
    <w:rsid w:val="004B094A"/>
    <w:rsid w:val="004B1E8C"/>
    <w:rsid w:val="004D79B4"/>
    <w:rsid w:val="004E1620"/>
    <w:rsid w:val="004E21B2"/>
    <w:rsid w:val="004E7D1E"/>
    <w:rsid w:val="004F278B"/>
    <w:rsid w:val="00506547"/>
    <w:rsid w:val="00511801"/>
    <w:rsid w:val="00524853"/>
    <w:rsid w:val="00527EAF"/>
    <w:rsid w:val="0053176B"/>
    <w:rsid w:val="00532A43"/>
    <w:rsid w:val="005514CA"/>
    <w:rsid w:val="00552F92"/>
    <w:rsid w:val="0055334B"/>
    <w:rsid w:val="00556335"/>
    <w:rsid w:val="005570BF"/>
    <w:rsid w:val="0056060A"/>
    <w:rsid w:val="0057258C"/>
    <w:rsid w:val="00577803"/>
    <w:rsid w:val="00581E4B"/>
    <w:rsid w:val="00584B8F"/>
    <w:rsid w:val="0059020C"/>
    <w:rsid w:val="00591053"/>
    <w:rsid w:val="005960C8"/>
    <w:rsid w:val="005A018F"/>
    <w:rsid w:val="005A478E"/>
    <w:rsid w:val="005B530B"/>
    <w:rsid w:val="005C397A"/>
    <w:rsid w:val="005C43CD"/>
    <w:rsid w:val="005D493E"/>
    <w:rsid w:val="005D6161"/>
    <w:rsid w:val="005D6A35"/>
    <w:rsid w:val="005E066B"/>
    <w:rsid w:val="005F01A2"/>
    <w:rsid w:val="005F24EB"/>
    <w:rsid w:val="005F3E06"/>
    <w:rsid w:val="005F3FD2"/>
    <w:rsid w:val="00604D82"/>
    <w:rsid w:val="0063193B"/>
    <w:rsid w:val="00660090"/>
    <w:rsid w:val="00667575"/>
    <w:rsid w:val="00667C08"/>
    <w:rsid w:val="00673330"/>
    <w:rsid w:val="00686ACA"/>
    <w:rsid w:val="00695FC7"/>
    <w:rsid w:val="006A5CC1"/>
    <w:rsid w:val="006B1851"/>
    <w:rsid w:val="006F0DD4"/>
    <w:rsid w:val="007002A4"/>
    <w:rsid w:val="00701A47"/>
    <w:rsid w:val="00706736"/>
    <w:rsid w:val="0073305B"/>
    <w:rsid w:val="007362CE"/>
    <w:rsid w:val="007526F5"/>
    <w:rsid w:val="007647DC"/>
    <w:rsid w:val="00772FE8"/>
    <w:rsid w:val="00794E1C"/>
    <w:rsid w:val="00796F0C"/>
    <w:rsid w:val="007A3F7C"/>
    <w:rsid w:val="007A4011"/>
    <w:rsid w:val="007B1739"/>
    <w:rsid w:val="007C0E00"/>
    <w:rsid w:val="007C1C12"/>
    <w:rsid w:val="007C33FA"/>
    <w:rsid w:val="007C58FE"/>
    <w:rsid w:val="007D2796"/>
    <w:rsid w:val="007D2AAB"/>
    <w:rsid w:val="007D7E68"/>
    <w:rsid w:val="007E3CFA"/>
    <w:rsid w:val="007E55F7"/>
    <w:rsid w:val="007E734A"/>
    <w:rsid w:val="007F6451"/>
    <w:rsid w:val="007F6FB9"/>
    <w:rsid w:val="00802B34"/>
    <w:rsid w:val="00811188"/>
    <w:rsid w:val="008113E9"/>
    <w:rsid w:val="00815E12"/>
    <w:rsid w:val="00816F15"/>
    <w:rsid w:val="0083115C"/>
    <w:rsid w:val="00840BA6"/>
    <w:rsid w:val="00846C0D"/>
    <w:rsid w:val="00860C2C"/>
    <w:rsid w:val="008656C3"/>
    <w:rsid w:val="0087705A"/>
    <w:rsid w:val="00882E5E"/>
    <w:rsid w:val="008841DE"/>
    <w:rsid w:val="00894394"/>
    <w:rsid w:val="008A754F"/>
    <w:rsid w:val="008B1892"/>
    <w:rsid w:val="008B33F5"/>
    <w:rsid w:val="008B76A0"/>
    <w:rsid w:val="008C5CCB"/>
    <w:rsid w:val="008C6A66"/>
    <w:rsid w:val="008C733D"/>
    <w:rsid w:val="008E08CD"/>
    <w:rsid w:val="008E58F5"/>
    <w:rsid w:val="008F3A5F"/>
    <w:rsid w:val="00904910"/>
    <w:rsid w:val="00912A86"/>
    <w:rsid w:val="009173F4"/>
    <w:rsid w:val="009209FA"/>
    <w:rsid w:val="009256B1"/>
    <w:rsid w:val="00925FAA"/>
    <w:rsid w:val="00930F9D"/>
    <w:rsid w:val="009352F6"/>
    <w:rsid w:val="00936CB4"/>
    <w:rsid w:val="009533AE"/>
    <w:rsid w:val="00955FEF"/>
    <w:rsid w:val="0096112A"/>
    <w:rsid w:val="009643BD"/>
    <w:rsid w:val="00964A11"/>
    <w:rsid w:val="00972570"/>
    <w:rsid w:val="009845C0"/>
    <w:rsid w:val="009C6655"/>
    <w:rsid w:val="009D2808"/>
    <w:rsid w:val="009E296D"/>
    <w:rsid w:val="009F185D"/>
    <w:rsid w:val="00A0453F"/>
    <w:rsid w:val="00A10440"/>
    <w:rsid w:val="00A163C1"/>
    <w:rsid w:val="00A177D7"/>
    <w:rsid w:val="00A2420C"/>
    <w:rsid w:val="00A56CCF"/>
    <w:rsid w:val="00A70D90"/>
    <w:rsid w:val="00A84CD0"/>
    <w:rsid w:val="00A96D62"/>
    <w:rsid w:val="00AB2BD9"/>
    <w:rsid w:val="00AC2A0C"/>
    <w:rsid w:val="00AE09F4"/>
    <w:rsid w:val="00AE2234"/>
    <w:rsid w:val="00AE46C8"/>
    <w:rsid w:val="00AE6643"/>
    <w:rsid w:val="00AE7C5A"/>
    <w:rsid w:val="00AF5F81"/>
    <w:rsid w:val="00AF6ABB"/>
    <w:rsid w:val="00B017EC"/>
    <w:rsid w:val="00B12617"/>
    <w:rsid w:val="00B16E8C"/>
    <w:rsid w:val="00B22D33"/>
    <w:rsid w:val="00B244FA"/>
    <w:rsid w:val="00B317B8"/>
    <w:rsid w:val="00B452E5"/>
    <w:rsid w:val="00B57B4E"/>
    <w:rsid w:val="00B73C3D"/>
    <w:rsid w:val="00B914E4"/>
    <w:rsid w:val="00B92E1E"/>
    <w:rsid w:val="00B978E1"/>
    <w:rsid w:val="00BB2979"/>
    <w:rsid w:val="00BC1C5A"/>
    <w:rsid w:val="00BD5429"/>
    <w:rsid w:val="00BE0D0E"/>
    <w:rsid w:val="00BF3DD6"/>
    <w:rsid w:val="00C04244"/>
    <w:rsid w:val="00C07A5E"/>
    <w:rsid w:val="00C10F9B"/>
    <w:rsid w:val="00C1100F"/>
    <w:rsid w:val="00C43470"/>
    <w:rsid w:val="00C46925"/>
    <w:rsid w:val="00C50B28"/>
    <w:rsid w:val="00C53F27"/>
    <w:rsid w:val="00C6483F"/>
    <w:rsid w:val="00C71021"/>
    <w:rsid w:val="00C71576"/>
    <w:rsid w:val="00C93F89"/>
    <w:rsid w:val="00C94B6E"/>
    <w:rsid w:val="00C95AD4"/>
    <w:rsid w:val="00CB4BE8"/>
    <w:rsid w:val="00CB63F3"/>
    <w:rsid w:val="00CC48AA"/>
    <w:rsid w:val="00CC6EA6"/>
    <w:rsid w:val="00CD71D4"/>
    <w:rsid w:val="00CE0DE5"/>
    <w:rsid w:val="00CF545E"/>
    <w:rsid w:val="00CF73A8"/>
    <w:rsid w:val="00D0607F"/>
    <w:rsid w:val="00D112B1"/>
    <w:rsid w:val="00D2107D"/>
    <w:rsid w:val="00D23D39"/>
    <w:rsid w:val="00D30FE6"/>
    <w:rsid w:val="00D34703"/>
    <w:rsid w:val="00D47BCD"/>
    <w:rsid w:val="00D655F4"/>
    <w:rsid w:val="00D65BE9"/>
    <w:rsid w:val="00D7061E"/>
    <w:rsid w:val="00D85FA6"/>
    <w:rsid w:val="00DA348F"/>
    <w:rsid w:val="00DB3B00"/>
    <w:rsid w:val="00DB3D2A"/>
    <w:rsid w:val="00DC0576"/>
    <w:rsid w:val="00DC7E91"/>
    <w:rsid w:val="00DD4FC5"/>
    <w:rsid w:val="00DD670F"/>
    <w:rsid w:val="00DE3E61"/>
    <w:rsid w:val="00DE4E82"/>
    <w:rsid w:val="00DF24EB"/>
    <w:rsid w:val="00DF4E37"/>
    <w:rsid w:val="00E103BB"/>
    <w:rsid w:val="00E12EB0"/>
    <w:rsid w:val="00E14E32"/>
    <w:rsid w:val="00E1601B"/>
    <w:rsid w:val="00E20E05"/>
    <w:rsid w:val="00E25131"/>
    <w:rsid w:val="00E3032C"/>
    <w:rsid w:val="00E3532C"/>
    <w:rsid w:val="00E401AB"/>
    <w:rsid w:val="00E45AFF"/>
    <w:rsid w:val="00E47A4D"/>
    <w:rsid w:val="00E577A6"/>
    <w:rsid w:val="00E6418C"/>
    <w:rsid w:val="00E650A3"/>
    <w:rsid w:val="00E736B4"/>
    <w:rsid w:val="00E9048A"/>
    <w:rsid w:val="00E964C9"/>
    <w:rsid w:val="00EA4B2A"/>
    <w:rsid w:val="00EA5F4C"/>
    <w:rsid w:val="00EB0FC0"/>
    <w:rsid w:val="00EC1247"/>
    <w:rsid w:val="00EC2BCA"/>
    <w:rsid w:val="00EC4A2B"/>
    <w:rsid w:val="00EC4BDA"/>
    <w:rsid w:val="00ED6D53"/>
    <w:rsid w:val="00EF0744"/>
    <w:rsid w:val="00EF7CB5"/>
    <w:rsid w:val="00F04147"/>
    <w:rsid w:val="00F22C87"/>
    <w:rsid w:val="00F3359B"/>
    <w:rsid w:val="00F40BC5"/>
    <w:rsid w:val="00F567D5"/>
    <w:rsid w:val="00F615CE"/>
    <w:rsid w:val="00F74FEF"/>
    <w:rsid w:val="00F75250"/>
    <w:rsid w:val="00F82FD6"/>
    <w:rsid w:val="00F95755"/>
    <w:rsid w:val="00FA3938"/>
    <w:rsid w:val="00FD2B99"/>
    <w:rsid w:val="00FF1B80"/>
    <w:rsid w:val="00FF73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7667D8E4-B5DA-4610-A3C6-7407C02C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CC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9F185D"/>
    <w:pPr>
      <w:tabs>
        <w:tab w:val="center" w:pos="794"/>
        <w:tab w:val="center" w:pos="4820"/>
        <w:tab w:val="left" w:pos="7513"/>
        <w:tab w:val="right" w:pos="9639"/>
      </w:tabs>
      <w:spacing w:line="240" w:lineRule="auto"/>
    </w:pPr>
    <w:rPr>
      <w:sz w:val="24"/>
      <w:lang w:val="en-GB"/>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6A5CC1"/>
    <w:pPr>
      <w:keepNext/>
      <w:keepLines/>
      <w:jc w:val="center"/>
    </w:pPr>
    <w:rPr>
      <w:rFonts w:eastAsia="SimSun"/>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F567D5"/>
    <w:pPr>
      <w:keepNext/>
      <w:spacing w:before="360" w:after="120"/>
      <w:jc w:val="center"/>
    </w:pPr>
    <w:rPr>
      <w:rFonts w:eastAsia="SimSun"/>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8841DE"/>
    <w:pPr>
      <w:keepNext/>
      <w:keepLines/>
      <w:spacing w:before="240" w:after="80"/>
      <w:jc w:val="center"/>
    </w:pPr>
    <w:rPr>
      <w:rFonts w:eastAsia="SimSun"/>
      <w:lang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264477"/>
    <w:pPr>
      <w:spacing w:before="120"/>
    </w:pPr>
    <w:rPr>
      <w:rFonts w:ascii="Times New Roman Bold" w:hAnsi="Times New Roman Bold"/>
      <w:b/>
      <w:bCs/>
      <w:sz w:val="20"/>
      <w:szCs w:val="26"/>
      <w:lang w:bidi="ar-SA"/>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8841DE"/>
    <w:pPr>
      <w:tabs>
        <w:tab w:val="left" w:pos="805"/>
      </w:tabs>
      <w:spacing w:before="240" w:line="240" w:lineRule="auto"/>
      <w:jc w:val="center"/>
    </w:pPr>
    <w:rPr>
      <w:sz w:val="20"/>
      <w:szCs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8841DE"/>
    <w:rPr>
      <w:rFonts w:ascii="Times New Roman" w:hAnsi="Times New Roman" w:cs="Traditional Arabic"/>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 w:type="character" w:customStyle="1" w:styleId="FootnoteTextChar">
    <w:name w:val="Footnote Text Char"/>
    <w:basedOn w:val="DefaultParagraphFont"/>
    <w:link w:val="FootnoteText"/>
    <w:rsid w:val="0024420A"/>
    <w:rPr>
      <w:rFonts w:ascii="Times New Roman" w:hAnsi="Times New Roman" w:cs="Traditional Arabic"/>
      <w:szCs w:val="26"/>
      <w:lang w:eastAsia="en-US"/>
    </w:rPr>
  </w:style>
  <w:style w:type="paragraph" w:customStyle="1" w:styleId="ANNEXTITLE">
    <w:name w:val="ANNEX TITLE"/>
    <w:basedOn w:val="Normal"/>
    <w:rsid w:val="0024420A"/>
    <w:pPr>
      <w:spacing w:before="240"/>
      <w:jc w:val="center"/>
    </w:pPr>
    <w:rPr>
      <w:rFonts w:ascii="Times New Roman Bold" w:hAnsi="Times New Roman Bold"/>
      <w:b/>
      <w:bCs/>
      <w:sz w:val="26"/>
      <w:szCs w:val="36"/>
      <w:lang w:eastAsia="en-US"/>
    </w:rPr>
  </w:style>
  <w:style w:type="character" w:customStyle="1" w:styleId="TableheadChar">
    <w:name w:val="Table_head Char"/>
    <w:basedOn w:val="DefaultParagraphFont"/>
    <w:link w:val="Tablehead"/>
    <w:locked/>
    <w:rsid w:val="00ED6D53"/>
    <w:rPr>
      <w:rFonts w:ascii="Times New Roman Bold" w:hAnsi="Times New Roman Bold" w:cs="Traditional Arabic"/>
      <w:b/>
      <w:bCs/>
      <w:szCs w:val="26"/>
      <w:lang w:eastAsia="en-US"/>
    </w:rPr>
  </w:style>
  <w:style w:type="character" w:customStyle="1" w:styleId="TabletextChar">
    <w:name w:val="Table_text Char"/>
    <w:basedOn w:val="DefaultParagraphFont"/>
    <w:link w:val="Tabletext"/>
    <w:locked/>
    <w:rsid w:val="00ED6D53"/>
    <w:rPr>
      <w:rFonts w:ascii="Times New Roman" w:hAnsi="Times New Roman" w:cs="Traditional Arabic"/>
      <w:szCs w:val="26"/>
      <w:lang w:eastAsia="fr-FR"/>
    </w:rPr>
  </w:style>
  <w:style w:type="paragraph" w:styleId="ListParagraph">
    <w:name w:val="List Paragraph"/>
    <w:basedOn w:val="Normal"/>
    <w:uiPriority w:val="34"/>
    <w:qFormat/>
    <w:rsid w:val="00E401AB"/>
    <w:pPr>
      <w:ind w:left="720"/>
      <w:contextualSpacing/>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3F7FCB"/>
    <w:rPr>
      <w:rFonts w:ascii="Times New Roman Bold" w:hAnsi="Times New Roman Bold" w:cs="Traditional Arabic"/>
      <w:b/>
      <w:bCs/>
      <w:sz w:val="22"/>
      <w:szCs w:val="30"/>
      <w:lang w:eastAsia="fr-FR"/>
    </w:rPr>
  </w:style>
  <w:style w:type="paragraph" w:customStyle="1" w:styleId="HeadingSum">
    <w:name w:val="Heading_Sum"/>
    <w:basedOn w:val="Normal"/>
    <w:qFormat/>
    <w:rsid w:val="00D65BE9"/>
    <w:pPr>
      <w:tabs>
        <w:tab w:val="left" w:pos="907"/>
      </w:tabs>
      <w:spacing w:before="240"/>
    </w:pPr>
    <w:rPr>
      <w:rFonts w:ascii="Times New Roman Bold" w:hAnsi="Times New Roman Bold"/>
      <w:b/>
      <w:bCs/>
      <w:sz w:val="24"/>
      <w:szCs w:val="32"/>
      <w:lang w:eastAsia="en-US" w:bidi="ar-EG"/>
    </w:rPr>
  </w:style>
  <w:style w:type="paragraph" w:customStyle="1" w:styleId="Summary">
    <w:name w:val="Summary"/>
    <w:basedOn w:val="Normal"/>
    <w:qFormat/>
    <w:rsid w:val="00D65BE9"/>
    <w:rPr>
      <w:spacing w:val="-4"/>
      <w:lang w:bidi="ar-EG"/>
    </w:rPr>
  </w:style>
  <w:style w:type="character" w:customStyle="1" w:styleId="href">
    <w:name w:val="href"/>
    <w:basedOn w:val="DefaultParagraphFont"/>
    <w:rsid w:val="001544B5"/>
  </w:style>
  <w:style w:type="character" w:customStyle="1" w:styleId="RecNoChar">
    <w:name w:val="Rec_No Char"/>
    <w:link w:val="RecNo"/>
    <w:locked/>
    <w:rsid w:val="001544B5"/>
    <w:rPr>
      <w:rFonts w:ascii="Times New Roman" w:eastAsia="NSimSun" w:hAnsi="Times New Roman" w:cs="Traditional Arabic"/>
      <w:sz w:val="28"/>
      <w:szCs w:val="40"/>
      <w:lang w:eastAsia="fr-FR" w:bidi="ar-EG"/>
    </w:rPr>
  </w:style>
  <w:style w:type="paragraph" w:customStyle="1" w:styleId="Line">
    <w:name w:val="Line"/>
    <w:basedOn w:val="Normal"/>
    <w:next w:val="Normal"/>
    <w:rsid w:val="001544B5"/>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ablefin">
    <w:name w:val="Table_fin"/>
    <w:basedOn w:val="Normal"/>
    <w:next w:val="Normal"/>
    <w:rsid w:val="008B1892"/>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8B1892"/>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locked/>
    <w:rsid w:val="008B1892"/>
    <w:rPr>
      <w:rFonts w:ascii="Times New Roman" w:hAnsi="Times New Roman"/>
      <w:sz w:val="24"/>
      <w:lang w:val="fr-FR" w:eastAsia="en-US"/>
    </w:rPr>
  </w:style>
  <w:style w:type="paragraph" w:customStyle="1" w:styleId="AnnexNoTitle0">
    <w:name w:val="Annex_NoTitle"/>
    <w:basedOn w:val="Normal"/>
    <w:rsid w:val="004933EB"/>
    <w:pPr>
      <w:overflowPunct/>
      <w:autoSpaceDE/>
      <w:autoSpaceDN/>
      <w:bidi w:val="0"/>
      <w:adjustRightInd/>
      <w:spacing w:before="0" w:line="240" w:lineRule="auto"/>
      <w:jc w:val="left"/>
      <w:textAlignment w:val="auto"/>
    </w:pPr>
    <w:rPr>
      <w:rFonts w:eastAsia="SimSun"/>
    </w:rPr>
  </w:style>
  <w:style w:type="paragraph" w:customStyle="1" w:styleId="Annexref">
    <w:name w:val="Annex_ref"/>
    <w:qFormat/>
    <w:rsid w:val="001B4D5E"/>
    <w:pPr>
      <w:keepNext/>
      <w:keepLines/>
      <w:spacing w:before="240" w:after="120" w:line="192" w:lineRule="auto"/>
      <w:jc w:val="center"/>
    </w:pPr>
    <w:rPr>
      <w:rFonts w:ascii="Times New Roman" w:eastAsia="SimSun" w:hAnsi="Times New Roman" w:cs="Traditional Arabic"/>
      <w:sz w:val="22"/>
      <w:szCs w:val="30"/>
      <w:lang w:eastAsia="fr-FR"/>
    </w:rPr>
  </w:style>
  <w:style w:type="paragraph" w:customStyle="1" w:styleId="TableText0">
    <w:name w:val="Table_Text"/>
    <w:basedOn w:val="Normal"/>
    <w:rsid w:val="0053176B"/>
    <w:pPr>
      <w:keepNext/>
      <w:widowControl w:val="0"/>
      <w:tabs>
        <w:tab w:val="left" w:pos="794"/>
        <w:tab w:val="left" w:pos="907"/>
        <w:tab w:val="left" w:pos="1191"/>
        <w:tab w:val="left" w:pos="1588"/>
        <w:tab w:val="left" w:pos="1985"/>
      </w:tabs>
      <w:bidi w:val="0"/>
      <w:spacing w:before="100" w:after="100" w:line="-190" w:lineRule="auto"/>
    </w:pPr>
    <w:rPr>
      <w:sz w:val="18"/>
      <w:szCs w:val="21"/>
      <w:lang w:val="en-GB" w:eastAsia="en-US"/>
    </w:rPr>
  </w:style>
  <w:style w:type="paragraph" w:customStyle="1" w:styleId="TableNoBR">
    <w:name w:val="Table_No_BR"/>
    <w:basedOn w:val="Normal"/>
    <w:next w:val="Normal"/>
    <w:rsid w:val="00106CAB"/>
    <w:pPr>
      <w:keepNext/>
      <w:tabs>
        <w:tab w:val="left" w:pos="907"/>
      </w:tabs>
      <w:spacing w:before="560" w:after="120"/>
      <w:jc w:val="center"/>
    </w:pPr>
    <w:rPr>
      <w:caps/>
      <w:lang w:eastAsia="en-US"/>
    </w:rPr>
  </w:style>
  <w:style w:type="character" w:customStyle="1" w:styleId="BodyTextChar">
    <w:name w:val="Body Text Char"/>
    <w:basedOn w:val="DefaultParagraphFont"/>
    <w:link w:val="BodyText"/>
    <w:rsid w:val="006A5CC1"/>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6A5CC1"/>
    <w:rPr>
      <w:rFonts w:ascii="Times New Roman" w:hAnsi="Times New Roman" w:cs="Traditional Arabic"/>
      <w:b/>
      <w:bCs/>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oleObject" Target="embeddings/oleObject16.bin"/><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0.emf"/><Relationship Id="rId41"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oleObject" Target="embeddings/oleObject15.bin"/><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5.wmf"/><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7BC56-A7AA-49F8-A47F-66A09E48B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19</Pages>
  <Words>4581</Words>
  <Characters>21991</Characters>
  <Application>Microsoft Office Word</Application>
  <DocSecurity>0</DocSecurity>
  <Lines>183</Lines>
  <Paragraphs>53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26519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Khalil, Magdy</dc:creator>
  <cp:lastModifiedBy>Khalil, Magdy</cp:lastModifiedBy>
  <cp:revision>43</cp:revision>
  <cp:lastPrinted>2015-07-21T12:01:00Z</cp:lastPrinted>
  <dcterms:created xsi:type="dcterms:W3CDTF">2015-07-20T10:05:00Z</dcterms:created>
  <dcterms:modified xsi:type="dcterms:W3CDTF">2015-07-21T12:05:00Z</dcterms:modified>
</cp:coreProperties>
</file>