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tbl>
      <w:tblPr>
        <w:tblW w:w="10089" w:type="dxa"/>
        <w:tblLook w:val="01E0"/>
      </w:tblPr>
      <w:tblGrid>
        <w:gridCol w:w="10089"/>
      </w:tblGrid>
      <w:tr w:rsidR="009E6169" w:rsidRPr="000F6905" w:rsidTr="002D109E">
        <w:tc>
          <w:tcPr>
            <w:tcW w:w="10089" w:type="dxa"/>
          </w:tcPr>
          <w:p w:rsidR="009E6169" w:rsidRPr="007B31CB" w:rsidRDefault="009E6169" w:rsidP="002D109E">
            <w:pPr>
              <w:spacing w:before="380" w:line="280" w:lineRule="exact"/>
              <w:jc w:val="right"/>
              <w:rPr>
                <w:rFonts w:ascii="Tahoma" w:hAnsi="Tahoma" w:cs="Tahoma"/>
                <w:b/>
                <w:bCs/>
                <w:iCs/>
                <w:color w:val="243285"/>
                <w:sz w:val="32"/>
                <w:szCs w:val="32"/>
                <w:lang w:val="en-US"/>
              </w:rPr>
            </w:pPr>
          </w:p>
          <w:p w:rsidR="009E6169" w:rsidRPr="006D690E" w:rsidRDefault="009E6169" w:rsidP="00507233">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sidR="00507233" w:rsidRPr="00507233">
              <w:rPr>
                <w:rFonts w:ascii="Tahoma" w:hAnsi="Tahoma" w:cs="Tahoma" w:hint="eastAsia"/>
                <w:b/>
                <w:bCs/>
                <w:iCs/>
                <w:color w:val="243285"/>
                <w:sz w:val="36"/>
                <w:szCs w:val="36"/>
              </w:rPr>
              <w:t>M</w:t>
            </w:r>
            <w:r w:rsidR="00507233" w:rsidRPr="00507233">
              <w:rPr>
                <w:rFonts w:ascii="Tahoma" w:hAnsi="Tahoma" w:cs="Tahoma"/>
                <w:b/>
                <w:bCs/>
                <w:iCs/>
                <w:color w:val="243285"/>
                <w:sz w:val="36"/>
                <w:szCs w:val="36"/>
              </w:rPr>
              <w:t>.</w:t>
            </w:r>
            <w:r w:rsidR="00507233" w:rsidRPr="00507233">
              <w:rPr>
                <w:rFonts w:ascii="Tahoma" w:hAnsi="Tahoma" w:cs="Tahoma" w:hint="eastAsia"/>
                <w:b/>
                <w:bCs/>
                <w:iCs/>
                <w:color w:val="243285"/>
                <w:sz w:val="36"/>
                <w:szCs w:val="36"/>
              </w:rPr>
              <w:t>1343-1</w:t>
            </w:r>
            <w:r w:rsidR="00507233">
              <w:rPr>
                <w:rFonts w:ascii="Tahoma" w:hAnsi="Tahoma" w:cs="Tahoma" w:hint="eastAsia"/>
                <w:b/>
                <w:bCs/>
                <w:iCs/>
                <w:color w:val="243285"/>
                <w:sz w:val="36"/>
                <w:szCs w:val="36"/>
                <w:lang w:eastAsia="zh-CN"/>
              </w:rPr>
              <w:t xml:space="preserve"> </w:t>
            </w:r>
            <w:r w:rsidRPr="00507233">
              <w:rPr>
                <w:rFonts w:ascii="SimHei" w:eastAsia="SimHei" w:hAnsi="Tahoma" w:cs="Tahoma" w:hint="eastAsia"/>
                <w:b/>
                <w:bCs/>
                <w:iCs/>
                <w:color w:val="243285"/>
                <w:sz w:val="36"/>
                <w:szCs w:val="36"/>
                <w:lang w:eastAsia="zh-CN"/>
              </w:rPr>
              <w:t>建议书</w:t>
            </w:r>
          </w:p>
          <w:p w:rsidR="009E6169" w:rsidRPr="00507233" w:rsidRDefault="00507233" w:rsidP="00507233">
            <w:pPr>
              <w:spacing w:before="80" w:line="280" w:lineRule="exact"/>
              <w:jc w:val="right"/>
              <w:rPr>
                <w:rFonts w:ascii="Tahoma" w:hAnsi="Tahoma" w:cs="Tahoma"/>
                <w:b/>
                <w:bCs/>
                <w:iCs/>
                <w:color w:val="243285"/>
              </w:rPr>
            </w:pPr>
            <w:r w:rsidRPr="00507233">
              <w:rPr>
                <w:rFonts w:ascii="Tahoma" w:hAnsi="Tahoma" w:cs="Tahoma"/>
                <w:b/>
                <w:bCs/>
                <w:iCs/>
                <w:color w:val="243285"/>
              </w:rPr>
              <w:t>(</w:t>
            </w:r>
            <w:r w:rsidRPr="00507233">
              <w:rPr>
                <w:rFonts w:ascii="Tahoma" w:hAnsi="Tahoma" w:cs="Tahoma" w:hint="eastAsia"/>
                <w:b/>
                <w:bCs/>
                <w:iCs/>
                <w:color w:val="243285"/>
              </w:rPr>
              <w:t>06</w:t>
            </w:r>
            <w:r w:rsidRPr="00507233">
              <w:rPr>
                <w:rFonts w:ascii="Tahoma" w:hAnsi="Tahoma" w:cs="Tahoma"/>
                <w:b/>
                <w:bCs/>
                <w:iCs/>
                <w:color w:val="243285"/>
              </w:rPr>
              <w:t>/</w:t>
            </w:r>
            <w:r w:rsidRPr="00507233">
              <w:rPr>
                <w:rFonts w:ascii="Tahoma" w:hAnsi="Tahoma" w:cs="Tahoma" w:hint="eastAsia"/>
                <w:b/>
                <w:bCs/>
                <w:iCs/>
                <w:color w:val="243285"/>
              </w:rPr>
              <w:t>2005</w:t>
            </w:r>
            <w:r w:rsidRPr="00507233">
              <w:rPr>
                <w:rFonts w:ascii="Tahoma" w:hAnsi="Tahoma" w:cs="Tahoma"/>
                <w:b/>
                <w:bCs/>
                <w:iCs/>
                <w:color w:val="243285"/>
              </w:rPr>
              <w:t>)</w:t>
            </w:r>
          </w:p>
        </w:tc>
      </w:tr>
      <w:tr w:rsidR="009E6169" w:rsidRPr="007B31CB" w:rsidTr="002D109E">
        <w:tc>
          <w:tcPr>
            <w:tcW w:w="10089" w:type="dxa"/>
          </w:tcPr>
          <w:p w:rsidR="009E6169" w:rsidRPr="000F6905" w:rsidRDefault="009E6169" w:rsidP="002D109E">
            <w:pPr>
              <w:spacing w:before="80" w:line="500" w:lineRule="exact"/>
              <w:jc w:val="right"/>
              <w:rPr>
                <w:rFonts w:ascii="Tahoma" w:hAnsi="Tahoma" w:cs="Tahoma"/>
                <w:b/>
                <w:bCs/>
                <w:iCs/>
                <w:color w:val="243285"/>
                <w:sz w:val="44"/>
                <w:szCs w:val="44"/>
                <w:lang w:eastAsia="zh-CN"/>
              </w:rPr>
            </w:pPr>
          </w:p>
          <w:p w:rsidR="009E6169" w:rsidRPr="009E6169" w:rsidRDefault="00507233" w:rsidP="00507233">
            <w:pPr>
              <w:spacing w:before="80" w:line="500" w:lineRule="exact"/>
              <w:jc w:val="right"/>
              <w:rPr>
                <w:rFonts w:ascii="SimHei" w:hAnsi="Tahoma" w:cs="Tahoma"/>
                <w:b/>
                <w:bCs/>
                <w:color w:val="243285"/>
                <w:sz w:val="44"/>
                <w:szCs w:val="44"/>
                <w:lang w:val="en-US" w:eastAsia="zh-CN"/>
              </w:rPr>
            </w:pPr>
            <w:r w:rsidRPr="00507233">
              <w:rPr>
                <w:rFonts w:ascii="Tahoma" w:eastAsia="SimHei" w:hAnsi="Tahoma" w:cs="Tahoma"/>
                <w:b/>
                <w:bCs/>
                <w:color w:val="243285"/>
                <w:sz w:val="44"/>
                <w:szCs w:val="44"/>
                <w:lang w:val="en-US" w:eastAsia="zh-CN"/>
              </w:rPr>
              <w:t>1-3GHz</w:t>
            </w:r>
            <w:r w:rsidRPr="00507233">
              <w:rPr>
                <w:rFonts w:ascii="Tahoma" w:eastAsia="SimHei" w:hAnsi="Tahoma" w:cs="Tahoma" w:hint="eastAsia"/>
                <w:b/>
                <w:bCs/>
                <w:color w:val="243285"/>
                <w:sz w:val="44"/>
                <w:szCs w:val="44"/>
                <w:lang w:val="en-US" w:eastAsia="zh-CN"/>
              </w:rPr>
              <w:t>频带内非对地静止全球卫星</w:t>
            </w:r>
            <w:r w:rsidRPr="00507233">
              <w:rPr>
                <w:rFonts w:ascii="Tahoma" w:eastAsia="SimHei" w:hAnsi="Tahoma" w:cs="Tahoma"/>
                <w:b/>
                <w:bCs/>
                <w:color w:val="243285"/>
                <w:sz w:val="44"/>
                <w:szCs w:val="44"/>
                <w:lang w:val="en-US" w:eastAsia="zh-CN"/>
              </w:rPr>
              <w:br/>
            </w:r>
            <w:r w:rsidRPr="00507233">
              <w:rPr>
                <w:rFonts w:ascii="Tahoma" w:eastAsia="SimHei" w:hAnsi="Tahoma" w:cs="Tahoma" w:hint="eastAsia"/>
                <w:b/>
                <w:bCs/>
                <w:color w:val="243285"/>
                <w:sz w:val="44"/>
                <w:szCs w:val="44"/>
                <w:lang w:val="en-US" w:eastAsia="zh-CN"/>
              </w:rPr>
              <w:t>移动业务系统移动地球站的</w:t>
            </w:r>
            <w:r w:rsidRPr="00507233">
              <w:rPr>
                <w:rFonts w:ascii="Tahoma" w:eastAsia="SimHei" w:hAnsi="Tahoma" w:cs="Tahoma"/>
                <w:b/>
                <w:bCs/>
                <w:color w:val="243285"/>
                <w:sz w:val="44"/>
                <w:szCs w:val="44"/>
                <w:lang w:val="en-US" w:eastAsia="zh-CN"/>
              </w:rPr>
              <w:br/>
            </w:r>
            <w:r w:rsidRPr="00507233">
              <w:rPr>
                <w:rFonts w:ascii="Tahoma" w:eastAsia="SimHei" w:hAnsi="Tahoma" w:cs="Tahoma" w:hint="eastAsia"/>
                <w:b/>
                <w:bCs/>
                <w:color w:val="243285"/>
                <w:sz w:val="44"/>
                <w:szCs w:val="44"/>
                <w:lang w:val="en-US" w:eastAsia="zh-CN"/>
              </w:rPr>
              <w:t>基本技术要求</w:t>
            </w:r>
          </w:p>
          <w:p w:rsidR="009E6169" w:rsidRPr="007B31CB" w:rsidRDefault="009E6169" w:rsidP="002D109E">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9E6169" w:rsidTr="002D109E">
        <w:tc>
          <w:tcPr>
            <w:tcW w:w="10089" w:type="dxa"/>
          </w:tcPr>
          <w:p w:rsidR="009E6169" w:rsidRPr="008D3573" w:rsidRDefault="009E6169" w:rsidP="002D109E">
            <w:pPr>
              <w:spacing w:before="80" w:line="280" w:lineRule="exact"/>
              <w:ind w:right="640"/>
              <w:rPr>
                <w:rFonts w:ascii="Tahoma" w:hAnsi="Tahoma" w:cs="Tahoma"/>
                <w:b/>
                <w:bCs/>
                <w:iCs/>
                <w:color w:val="243285"/>
                <w:sz w:val="32"/>
                <w:szCs w:val="32"/>
                <w:lang w:val="en-US" w:eastAsia="zh-CN"/>
              </w:rPr>
            </w:pPr>
          </w:p>
          <w:p w:rsidR="009E6169" w:rsidRPr="008D3573" w:rsidRDefault="009E6169" w:rsidP="002D109E">
            <w:pPr>
              <w:spacing w:before="80" w:line="280" w:lineRule="exact"/>
              <w:ind w:right="640"/>
              <w:rPr>
                <w:rFonts w:ascii="Tahoma" w:hAnsi="Tahoma" w:cs="Tahoma"/>
                <w:b/>
                <w:bCs/>
                <w:iCs/>
                <w:color w:val="243285"/>
                <w:sz w:val="32"/>
                <w:szCs w:val="32"/>
                <w:lang w:val="en-US" w:eastAsia="zh-CN"/>
              </w:rPr>
            </w:pPr>
          </w:p>
          <w:p w:rsidR="009E6169" w:rsidRPr="008D3573" w:rsidRDefault="009E6169" w:rsidP="002D109E">
            <w:pPr>
              <w:spacing w:before="80" w:after="180" w:line="360" w:lineRule="exact"/>
              <w:ind w:right="720"/>
              <w:rPr>
                <w:rFonts w:ascii="Tahoma" w:hAnsi="Tahoma" w:cs="Tahoma"/>
                <w:b/>
                <w:bCs/>
                <w:iCs/>
                <w:color w:val="243285"/>
                <w:sz w:val="36"/>
                <w:szCs w:val="36"/>
                <w:lang w:val="en-US" w:eastAsia="zh-CN"/>
              </w:rPr>
            </w:pPr>
          </w:p>
          <w:p w:rsidR="009E6169" w:rsidRPr="007B31CB" w:rsidRDefault="00507233" w:rsidP="009E6169">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M</w:t>
            </w:r>
            <w:r w:rsidR="009E6169" w:rsidRPr="007B31CB">
              <w:rPr>
                <w:rFonts w:ascii="Tahoma" w:hAnsi="Tahoma" w:cs="Tahoma"/>
                <w:b/>
                <w:bCs/>
                <w:iCs/>
                <w:color w:val="243285"/>
                <w:sz w:val="36"/>
                <w:szCs w:val="36"/>
                <w:lang w:val="en-US" w:eastAsia="zh-CN"/>
              </w:rPr>
              <w:t xml:space="preserve"> </w:t>
            </w:r>
            <w:r w:rsidR="009E6169" w:rsidRPr="00507233">
              <w:rPr>
                <w:rFonts w:ascii="SimHei" w:eastAsia="SimHei" w:hAnsi="Tahoma" w:cs="Tahoma" w:hint="eastAsia"/>
                <w:b/>
                <w:bCs/>
                <w:iCs/>
                <w:color w:val="243285"/>
                <w:sz w:val="36"/>
                <w:szCs w:val="36"/>
                <w:lang w:val="en-US" w:eastAsia="zh-CN"/>
              </w:rPr>
              <w:t>系列</w:t>
            </w:r>
          </w:p>
          <w:p w:rsidR="009E6169" w:rsidRPr="007B31CB" w:rsidRDefault="00507233" w:rsidP="00507233">
            <w:pPr>
              <w:spacing w:before="80" w:line="360" w:lineRule="exact"/>
              <w:jc w:val="right"/>
              <w:rPr>
                <w:rFonts w:ascii="Tahoma" w:hAnsi="Tahoma" w:cs="Tahoma"/>
                <w:b/>
                <w:bCs/>
                <w:iCs/>
                <w:color w:val="243285"/>
                <w:sz w:val="36"/>
                <w:szCs w:val="36"/>
                <w:lang w:val="en-US" w:eastAsia="zh-CN"/>
              </w:rPr>
            </w:pPr>
            <w:r w:rsidRPr="00507233">
              <w:rPr>
                <w:rFonts w:ascii="SimHei" w:eastAsia="SimHei" w:hAnsi="Tahoma" w:cs="Tahoma" w:hint="eastAsia"/>
                <w:b/>
                <w:bCs/>
                <w:iCs/>
                <w:color w:val="243285"/>
                <w:sz w:val="36"/>
                <w:szCs w:val="36"/>
                <w:lang w:val="en-US" w:eastAsia="zh-CN"/>
              </w:rPr>
              <w:t>移动、无线电定位、业余</w:t>
            </w:r>
            <w:r w:rsidRPr="00507233">
              <w:rPr>
                <w:rFonts w:ascii="SimHei" w:eastAsia="SimHei" w:hAnsi="Tahoma" w:cs="Tahoma"/>
                <w:b/>
                <w:bCs/>
                <w:iCs/>
                <w:color w:val="243285"/>
                <w:sz w:val="36"/>
                <w:szCs w:val="36"/>
                <w:lang w:val="en-US" w:eastAsia="zh-CN"/>
              </w:rPr>
              <w:br/>
            </w:r>
            <w:r w:rsidRPr="00507233">
              <w:rPr>
                <w:rFonts w:ascii="SimHei" w:eastAsia="SimHei" w:hAnsi="Tahoma" w:cs="Tahoma" w:hint="eastAsia"/>
                <w:b/>
                <w:bCs/>
                <w:iCs/>
                <w:color w:val="243285"/>
                <w:sz w:val="36"/>
                <w:szCs w:val="36"/>
                <w:lang w:val="en-US" w:eastAsia="zh-CN"/>
              </w:rPr>
              <w:t>和相关卫星业务</w:t>
            </w:r>
          </w:p>
          <w:p w:rsidR="009E6169" w:rsidRPr="007B31CB" w:rsidRDefault="009E6169" w:rsidP="002D109E">
            <w:pPr>
              <w:spacing w:before="80" w:line="360" w:lineRule="exact"/>
              <w:jc w:val="right"/>
              <w:rPr>
                <w:rFonts w:ascii="Tahoma" w:hAnsi="Tahoma" w:cs="Tahoma"/>
                <w:b/>
                <w:bCs/>
                <w:iCs/>
                <w:color w:val="243285"/>
                <w:sz w:val="32"/>
                <w:szCs w:val="32"/>
                <w:lang w:val="en-US" w:eastAsia="zh-CN"/>
              </w:rPr>
            </w:pPr>
          </w:p>
        </w:tc>
      </w:tr>
    </w:tbl>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Pr="008D3573" w:rsidRDefault="009E6169" w:rsidP="009E6169">
      <w:pPr>
        <w:rPr>
          <w:lang w:val="en-US" w:eastAsia="zh-CN"/>
        </w:rPr>
      </w:pPr>
    </w:p>
    <w:p w:rsidR="00D51444" w:rsidRPr="00D51444" w:rsidRDefault="00D51444" w:rsidP="008429A7">
      <w:pPr>
        <w:pStyle w:val="RecNoBR"/>
        <w:spacing w:before="240"/>
        <w:rPr>
          <w:lang w:val="en-US" w:eastAsia="zh-CN"/>
        </w:rPr>
        <w:sectPr w:rsidR="00D51444" w:rsidRPr="00D51444">
          <w:headerReference w:type="even" r:id="rId6"/>
          <w:headerReference w:type="default" r:id="rId7"/>
          <w:pgSz w:w="11907" w:h="16834" w:code="9"/>
          <w:pgMar w:top="1418" w:right="1134" w:bottom="1134" w:left="1134" w:header="720" w:footer="482" w:gutter="0"/>
          <w:paperSrc w:first="15" w:other="15"/>
          <w:cols w:space="720"/>
        </w:sectPr>
      </w:pPr>
    </w:p>
    <w:p w:rsidR="009649EC" w:rsidRPr="009E6169" w:rsidRDefault="009649EC" w:rsidP="009649EC">
      <w:pPr>
        <w:spacing w:before="0"/>
        <w:rPr>
          <w:sz w:val="6"/>
          <w:szCs w:val="6"/>
          <w:lang w:val="en-US" w:eastAsia="zh-CN"/>
        </w:rPr>
      </w:pPr>
    </w:p>
    <w:p w:rsidR="00355C93" w:rsidRPr="00586EF8" w:rsidRDefault="00355C93" w:rsidP="009D21C1">
      <w:pPr>
        <w:pStyle w:val="Heading1"/>
        <w:spacing w:before="0"/>
        <w:ind w:hanging="738"/>
        <w:jc w:val="center"/>
        <w:rPr>
          <w:lang w:val="en-US" w:eastAsia="zh-CN"/>
        </w:rPr>
      </w:pPr>
      <w:r>
        <w:rPr>
          <w:rFonts w:hint="eastAsia"/>
          <w:lang w:val="fr-CH" w:eastAsia="zh-CN"/>
        </w:rPr>
        <w:t>前言</w:t>
      </w:r>
    </w:p>
    <w:p w:rsidR="00355C93" w:rsidRPr="00355C93" w:rsidRDefault="00355C93" w:rsidP="001B6B14">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355C93" w:rsidRPr="00355C93" w:rsidRDefault="00355C93" w:rsidP="00355C93">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355C93" w:rsidRPr="00943821" w:rsidRDefault="00355C93" w:rsidP="00943821">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355C93" w:rsidRPr="00355C93" w:rsidRDefault="00355C93" w:rsidP="001B6B14">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8"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355C93" w:rsidRDefault="00355C93" w:rsidP="00355C93">
      <w:pPr>
        <w:jc w:val="center"/>
        <w:rPr>
          <w:sz w:val="22"/>
          <w:lang w:val="en-US" w:eastAsia="zh-CN"/>
        </w:rPr>
      </w:pPr>
    </w:p>
    <w:p w:rsidR="009D21C1" w:rsidRDefault="009D21C1" w:rsidP="00355C93">
      <w:pPr>
        <w:jc w:val="center"/>
        <w:rPr>
          <w:sz w:val="22"/>
          <w:lang w:val="en-US" w:eastAsia="zh-CN"/>
        </w:rPr>
      </w:pPr>
    </w:p>
    <w:tbl>
      <w:tblPr>
        <w:tblpPr w:leftFromText="180" w:rightFromText="180" w:vertAnchor="text" w:horzAnchor="margin" w:tblpY="98"/>
        <w:tblW w:w="0" w:type="auto"/>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9D21C1" w:rsidTr="009D21C1">
        <w:tc>
          <w:tcPr>
            <w:tcW w:w="9748" w:type="dxa"/>
            <w:gridSpan w:val="2"/>
          </w:tcPr>
          <w:p w:rsidR="009D21C1" w:rsidRPr="00C12100" w:rsidRDefault="009D21C1" w:rsidP="009D21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9D21C1" w:rsidRPr="00F128B0" w:rsidRDefault="009D21C1" w:rsidP="009D21C1">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9"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9D21C1" w:rsidRPr="00355C93" w:rsidTr="009D21C1">
        <w:tc>
          <w:tcPr>
            <w:tcW w:w="960" w:type="dxa"/>
          </w:tcPr>
          <w:p w:rsidR="009D21C1" w:rsidRPr="00355C93" w:rsidRDefault="009D21C1" w:rsidP="009D21C1">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9D21C1" w:rsidRPr="00355C93" w:rsidRDefault="009D21C1" w:rsidP="009D21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9D21C1" w:rsidRPr="00355C93" w:rsidTr="009D21C1">
        <w:tc>
          <w:tcPr>
            <w:tcW w:w="960" w:type="dxa"/>
          </w:tcPr>
          <w:p w:rsidR="009D21C1" w:rsidRPr="00355C93" w:rsidRDefault="009D21C1" w:rsidP="009D21C1">
            <w:pPr>
              <w:spacing w:before="30" w:after="30"/>
              <w:ind w:left="57"/>
              <w:jc w:val="left"/>
              <w:rPr>
                <w:b/>
                <w:bCs/>
                <w:sz w:val="20"/>
                <w:lang w:val="en-US"/>
              </w:rPr>
            </w:pPr>
            <w:r w:rsidRPr="00355C93">
              <w:rPr>
                <w:b/>
                <w:bCs/>
                <w:sz w:val="20"/>
                <w:lang w:val="en-US"/>
              </w:rPr>
              <w:t>BO</w:t>
            </w:r>
          </w:p>
        </w:tc>
        <w:tc>
          <w:tcPr>
            <w:tcW w:w="8788" w:type="dxa"/>
          </w:tcPr>
          <w:p w:rsidR="009D21C1" w:rsidRPr="00355C93" w:rsidRDefault="009D21C1" w:rsidP="009D21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9D21C1" w:rsidRPr="00355C93" w:rsidTr="009D21C1">
        <w:tc>
          <w:tcPr>
            <w:tcW w:w="960" w:type="dxa"/>
          </w:tcPr>
          <w:p w:rsidR="009D21C1" w:rsidRPr="00355C93" w:rsidRDefault="009D21C1" w:rsidP="009D21C1">
            <w:pPr>
              <w:spacing w:before="30" w:after="30"/>
              <w:ind w:left="57"/>
              <w:jc w:val="left"/>
              <w:rPr>
                <w:b/>
                <w:bCs/>
                <w:sz w:val="20"/>
                <w:lang w:val="en-US"/>
              </w:rPr>
            </w:pPr>
            <w:r w:rsidRPr="00355C93">
              <w:rPr>
                <w:b/>
                <w:bCs/>
                <w:sz w:val="20"/>
                <w:lang w:val="en-US"/>
              </w:rPr>
              <w:t>BR</w:t>
            </w:r>
          </w:p>
        </w:tc>
        <w:tc>
          <w:tcPr>
            <w:tcW w:w="8788" w:type="dxa"/>
          </w:tcPr>
          <w:p w:rsidR="009D21C1" w:rsidRPr="00355C93" w:rsidRDefault="009D21C1" w:rsidP="009D21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9D21C1" w:rsidRPr="00355C93" w:rsidTr="009D21C1">
        <w:tc>
          <w:tcPr>
            <w:tcW w:w="960" w:type="dxa"/>
          </w:tcPr>
          <w:p w:rsidR="009D21C1" w:rsidRPr="00355C93" w:rsidRDefault="009D21C1" w:rsidP="009D21C1">
            <w:pPr>
              <w:spacing w:before="30" w:after="30"/>
              <w:ind w:left="57"/>
              <w:jc w:val="left"/>
              <w:rPr>
                <w:b/>
                <w:bCs/>
                <w:sz w:val="20"/>
                <w:lang w:val="en-US"/>
              </w:rPr>
            </w:pPr>
            <w:r w:rsidRPr="00355C93">
              <w:rPr>
                <w:b/>
                <w:bCs/>
                <w:sz w:val="20"/>
                <w:lang w:val="en-US"/>
              </w:rPr>
              <w:t>BS</w:t>
            </w:r>
          </w:p>
        </w:tc>
        <w:tc>
          <w:tcPr>
            <w:tcW w:w="8788" w:type="dxa"/>
          </w:tcPr>
          <w:p w:rsidR="009D21C1" w:rsidRPr="00355C93" w:rsidRDefault="009D21C1" w:rsidP="009D21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9D21C1" w:rsidRPr="00355C93" w:rsidTr="009D21C1">
        <w:tc>
          <w:tcPr>
            <w:tcW w:w="960" w:type="dxa"/>
          </w:tcPr>
          <w:p w:rsidR="009D21C1" w:rsidRPr="00355C93" w:rsidRDefault="009D21C1" w:rsidP="009D21C1">
            <w:pPr>
              <w:spacing w:before="30" w:after="30"/>
              <w:ind w:left="57"/>
              <w:jc w:val="left"/>
              <w:rPr>
                <w:b/>
                <w:bCs/>
                <w:sz w:val="20"/>
                <w:lang w:val="en-US"/>
              </w:rPr>
            </w:pPr>
            <w:r w:rsidRPr="00355C93">
              <w:rPr>
                <w:b/>
                <w:bCs/>
                <w:sz w:val="20"/>
                <w:lang w:val="en-US"/>
              </w:rPr>
              <w:t>BT</w:t>
            </w:r>
          </w:p>
        </w:tc>
        <w:tc>
          <w:tcPr>
            <w:tcW w:w="8788" w:type="dxa"/>
          </w:tcPr>
          <w:p w:rsidR="009D21C1" w:rsidRPr="00355C93" w:rsidRDefault="009D21C1" w:rsidP="009D21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9D21C1" w:rsidRPr="00355C93" w:rsidTr="009D21C1">
        <w:tc>
          <w:tcPr>
            <w:tcW w:w="960" w:type="dxa"/>
            <w:tcBorders>
              <w:bottom w:val="nil"/>
            </w:tcBorders>
          </w:tcPr>
          <w:p w:rsidR="009D21C1" w:rsidRPr="00355C93" w:rsidRDefault="009D21C1" w:rsidP="009D21C1">
            <w:pPr>
              <w:spacing w:before="30" w:after="30"/>
              <w:ind w:left="57"/>
              <w:jc w:val="left"/>
              <w:rPr>
                <w:b/>
                <w:bCs/>
                <w:sz w:val="20"/>
                <w:lang w:val="fr-CH"/>
              </w:rPr>
            </w:pPr>
            <w:r w:rsidRPr="00355C93">
              <w:rPr>
                <w:b/>
                <w:bCs/>
                <w:sz w:val="20"/>
                <w:lang w:val="fr-CH"/>
              </w:rPr>
              <w:t>F</w:t>
            </w:r>
          </w:p>
        </w:tc>
        <w:tc>
          <w:tcPr>
            <w:tcW w:w="8788" w:type="dxa"/>
            <w:tcBorders>
              <w:bottom w:val="nil"/>
            </w:tcBorders>
          </w:tcPr>
          <w:p w:rsidR="009D21C1" w:rsidRPr="00355C93" w:rsidRDefault="009D21C1" w:rsidP="009D21C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9D21C1" w:rsidRPr="008B6813" w:rsidTr="009D21C1">
        <w:tc>
          <w:tcPr>
            <w:tcW w:w="960" w:type="dxa"/>
            <w:tcBorders>
              <w:top w:val="nil"/>
              <w:bottom w:val="nil"/>
            </w:tcBorders>
            <w:shd w:val="clear" w:color="auto" w:fill="F2F2F2" w:themeFill="background1" w:themeFillShade="F2"/>
          </w:tcPr>
          <w:p w:rsidR="009D21C1" w:rsidRPr="008B6813" w:rsidRDefault="009D21C1" w:rsidP="009D21C1">
            <w:pPr>
              <w:spacing w:before="30" w:after="30"/>
              <w:ind w:left="57"/>
              <w:jc w:val="left"/>
              <w:rPr>
                <w:b/>
                <w:bCs/>
                <w:color w:val="000080"/>
                <w:sz w:val="20"/>
                <w:lang w:val="en-US"/>
              </w:rPr>
            </w:pPr>
            <w:r w:rsidRPr="008B6813">
              <w:rPr>
                <w:b/>
                <w:bCs/>
                <w:color w:val="000080"/>
                <w:sz w:val="20"/>
                <w:lang w:val="en-US"/>
              </w:rPr>
              <w:t>M</w:t>
            </w:r>
          </w:p>
        </w:tc>
        <w:tc>
          <w:tcPr>
            <w:tcW w:w="8788" w:type="dxa"/>
            <w:tcBorders>
              <w:top w:val="nil"/>
              <w:bottom w:val="nil"/>
            </w:tcBorders>
            <w:shd w:val="clear" w:color="auto" w:fill="F2F2F2" w:themeFill="background1" w:themeFillShade="F2"/>
          </w:tcPr>
          <w:p w:rsidR="009D21C1" w:rsidRPr="008B6813" w:rsidRDefault="009D21C1" w:rsidP="009D21C1">
            <w:pPr>
              <w:spacing w:before="30" w:after="30"/>
              <w:ind w:left="57"/>
              <w:jc w:val="left"/>
              <w:rPr>
                <w:b/>
                <w:bCs/>
                <w:color w:val="000080"/>
                <w:sz w:val="20"/>
                <w:lang w:val="en-US" w:eastAsia="zh-CN"/>
              </w:rPr>
            </w:pPr>
            <w:r w:rsidRPr="008B6813">
              <w:rPr>
                <w:rFonts w:hint="eastAsia"/>
                <w:b/>
                <w:bCs/>
                <w:color w:val="000080"/>
                <w:sz w:val="20"/>
                <w:lang w:val="en-US" w:eastAsia="zh-CN"/>
              </w:rPr>
              <w:t>移动、无线电定位、业余和相关卫星业务</w:t>
            </w:r>
          </w:p>
        </w:tc>
      </w:tr>
      <w:tr w:rsidR="009D21C1" w:rsidRPr="00355C93" w:rsidTr="009D21C1">
        <w:tc>
          <w:tcPr>
            <w:tcW w:w="960" w:type="dxa"/>
            <w:tcBorders>
              <w:top w:val="nil"/>
            </w:tcBorders>
          </w:tcPr>
          <w:p w:rsidR="009D21C1" w:rsidRPr="00355C93" w:rsidRDefault="009D21C1" w:rsidP="009D21C1">
            <w:pPr>
              <w:spacing w:before="30" w:after="30"/>
              <w:ind w:left="57"/>
              <w:jc w:val="left"/>
              <w:rPr>
                <w:b/>
                <w:bCs/>
                <w:sz w:val="20"/>
                <w:lang w:val="fr-CH"/>
              </w:rPr>
            </w:pPr>
            <w:r w:rsidRPr="00355C93">
              <w:rPr>
                <w:b/>
                <w:bCs/>
                <w:sz w:val="20"/>
                <w:lang w:val="fr-CH"/>
              </w:rPr>
              <w:t>P</w:t>
            </w:r>
          </w:p>
        </w:tc>
        <w:tc>
          <w:tcPr>
            <w:tcW w:w="8788" w:type="dxa"/>
            <w:tcBorders>
              <w:top w:val="nil"/>
            </w:tcBorders>
          </w:tcPr>
          <w:p w:rsidR="009D21C1" w:rsidRPr="00355C93" w:rsidRDefault="009D21C1" w:rsidP="009D21C1">
            <w:pPr>
              <w:spacing w:before="30" w:after="30"/>
              <w:jc w:val="left"/>
              <w:rPr>
                <w:sz w:val="20"/>
                <w:lang w:val="fr-CH"/>
              </w:rPr>
            </w:pPr>
            <w:r w:rsidRPr="00355C93">
              <w:rPr>
                <w:rFonts w:hint="eastAsia"/>
                <w:sz w:val="20"/>
                <w:lang w:val="fr-CH" w:eastAsia="zh-CN"/>
              </w:rPr>
              <w:t>无线电波传播</w:t>
            </w:r>
          </w:p>
        </w:tc>
      </w:tr>
      <w:tr w:rsidR="009D21C1" w:rsidRPr="00355C93" w:rsidTr="009D21C1">
        <w:tc>
          <w:tcPr>
            <w:tcW w:w="960" w:type="dxa"/>
          </w:tcPr>
          <w:p w:rsidR="009D21C1" w:rsidRPr="00355C93" w:rsidRDefault="009D21C1" w:rsidP="009D21C1">
            <w:pPr>
              <w:spacing w:before="30" w:after="30"/>
              <w:ind w:left="57"/>
              <w:jc w:val="left"/>
              <w:rPr>
                <w:b/>
                <w:bCs/>
                <w:sz w:val="20"/>
                <w:lang w:val="en-US"/>
              </w:rPr>
            </w:pPr>
            <w:r w:rsidRPr="00355C93">
              <w:rPr>
                <w:b/>
                <w:bCs/>
                <w:sz w:val="20"/>
                <w:lang w:val="en-US"/>
              </w:rPr>
              <w:t>RA</w:t>
            </w:r>
          </w:p>
        </w:tc>
        <w:tc>
          <w:tcPr>
            <w:tcW w:w="8788" w:type="dxa"/>
          </w:tcPr>
          <w:p w:rsidR="009D21C1" w:rsidRPr="00355C93" w:rsidRDefault="009D21C1" w:rsidP="009D21C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9D21C1" w:rsidRPr="00355C93" w:rsidTr="009D21C1">
        <w:tc>
          <w:tcPr>
            <w:tcW w:w="960" w:type="dxa"/>
            <w:tcBorders>
              <w:bottom w:val="nil"/>
            </w:tcBorders>
          </w:tcPr>
          <w:p w:rsidR="009D21C1" w:rsidRPr="00355C93" w:rsidRDefault="009D21C1" w:rsidP="009D21C1">
            <w:pPr>
              <w:spacing w:before="30" w:after="30"/>
              <w:ind w:left="57"/>
              <w:jc w:val="left"/>
              <w:rPr>
                <w:b/>
                <w:bCs/>
                <w:sz w:val="20"/>
                <w:lang w:val="en-US"/>
              </w:rPr>
            </w:pPr>
            <w:r w:rsidRPr="00355C93">
              <w:rPr>
                <w:b/>
                <w:bCs/>
                <w:sz w:val="20"/>
                <w:lang w:val="en-US"/>
              </w:rPr>
              <w:t>RS</w:t>
            </w:r>
          </w:p>
        </w:tc>
        <w:tc>
          <w:tcPr>
            <w:tcW w:w="8788" w:type="dxa"/>
            <w:tcBorders>
              <w:bottom w:val="nil"/>
            </w:tcBorders>
          </w:tcPr>
          <w:p w:rsidR="009D21C1" w:rsidRPr="00355C93" w:rsidRDefault="009D21C1" w:rsidP="009D21C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9D21C1" w:rsidRPr="008B6813" w:rsidTr="009D21C1">
        <w:tc>
          <w:tcPr>
            <w:tcW w:w="960" w:type="dxa"/>
            <w:tcBorders>
              <w:top w:val="nil"/>
              <w:bottom w:val="nil"/>
            </w:tcBorders>
            <w:shd w:val="clear" w:color="auto" w:fill="FFFFFF" w:themeFill="background1"/>
          </w:tcPr>
          <w:p w:rsidR="009D21C1" w:rsidRPr="008B6813" w:rsidRDefault="009D21C1" w:rsidP="009D21C1">
            <w:pPr>
              <w:spacing w:before="30" w:after="30"/>
              <w:ind w:left="57"/>
              <w:jc w:val="left"/>
              <w:rPr>
                <w:b/>
                <w:bCs/>
                <w:sz w:val="20"/>
                <w:lang w:val="en-US"/>
              </w:rPr>
            </w:pPr>
            <w:r w:rsidRPr="008B6813">
              <w:rPr>
                <w:b/>
                <w:bCs/>
                <w:sz w:val="20"/>
                <w:lang w:val="en-US"/>
              </w:rPr>
              <w:t>S</w:t>
            </w:r>
          </w:p>
        </w:tc>
        <w:tc>
          <w:tcPr>
            <w:tcW w:w="8788" w:type="dxa"/>
            <w:tcBorders>
              <w:top w:val="nil"/>
              <w:bottom w:val="nil"/>
            </w:tcBorders>
            <w:shd w:val="clear" w:color="auto" w:fill="FFFFFF" w:themeFill="background1"/>
          </w:tcPr>
          <w:p w:rsidR="009D21C1" w:rsidRPr="008B6813" w:rsidRDefault="009D21C1" w:rsidP="009D21C1">
            <w:pPr>
              <w:spacing w:before="30" w:after="30"/>
              <w:ind w:leftChars="-1" w:hangingChars="1" w:hanging="2"/>
              <w:jc w:val="left"/>
              <w:rPr>
                <w:sz w:val="20"/>
                <w:lang w:val="en-US"/>
              </w:rPr>
            </w:pPr>
            <w:r w:rsidRPr="008B6813">
              <w:rPr>
                <w:rFonts w:hint="eastAsia"/>
                <w:sz w:val="20"/>
                <w:lang w:val="en-US"/>
              </w:rPr>
              <w:t>卫星固定业务</w:t>
            </w:r>
          </w:p>
        </w:tc>
      </w:tr>
      <w:tr w:rsidR="009D21C1" w:rsidRPr="00355C93" w:rsidTr="009D21C1">
        <w:tc>
          <w:tcPr>
            <w:tcW w:w="960" w:type="dxa"/>
            <w:tcBorders>
              <w:top w:val="nil"/>
            </w:tcBorders>
          </w:tcPr>
          <w:p w:rsidR="009D21C1" w:rsidRPr="00355C93" w:rsidRDefault="009D21C1" w:rsidP="009D21C1">
            <w:pPr>
              <w:spacing w:before="30" w:after="30"/>
              <w:ind w:left="57"/>
              <w:jc w:val="left"/>
              <w:rPr>
                <w:b/>
                <w:bCs/>
                <w:sz w:val="20"/>
                <w:lang w:val="en-US"/>
              </w:rPr>
            </w:pPr>
            <w:r w:rsidRPr="00355C93">
              <w:rPr>
                <w:b/>
                <w:bCs/>
                <w:sz w:val="20"/>
                <w:lang w:val="en-US"/>
              </w:rPr>
              <w:t>SA</w:t>
            </w:r>
          </w:p>
        </w:tc>
        <w:tc>
          <w:tcPr>
            <w:tcW w:w="8788" w:type="dxa"/>
            <w:tcBorders>
              <w:top w:val="nil"/>
            </w:tcBorders>
          </w:tcPr>
          <w:p w:rsidR="009D21C1" w:rsidRPr="00355C93" w:rsidRDefault="009D21C1" w:rsidP="009D21C1">
            <w:pPr>
              <w:spacing w:before="30" w:after="30"/>
              <w:jc w:val="left"/>
              <w:rPr>
                <w:sz w:val="20"/>
                <w:lang w:val="en-US"/>
              </w:rPr>
            </w:pPr>
            <w:r w:rsidRPr="00355C93">
              <w:rPr>
                <w:rFonts w:hint="eastAsia"/>
                <w:sz w:val="20"/>
                <w:lang w:val="en-US" w:eastAsia="zh-CN"/>
              </w:rPr>
              <w:t>空间应用和气象</w:t>
            </w:r>
          </w:p>
        </w:tc>
      </w:tr>
      <w:tr w:rsidR="009D21C1" w:rsidRPr="00355C93" w:rsidTr="009D21C1">
        <w:tc>
          <w:tcPr>
            <w:tcW w:w="960" w:type="dxa"/>
          </w:tcPr>
          <w:p w:rsidR="009D21C1" w:rsidRPr="00355C93" w:rsidRDefault="009D21C1" w:rsidP="009D21C1">
            <w:pPr>
              <w:spacing w:before="30" w:after="30"/>
              <w:ind w:left="57"/>
              <w:jc w:val="left"/>
              <w:rPr>
                <w:b/>
                <w:bCs/>
                <w:sz w:val="20"/>
                <w:lang w:val="en-US"/>
              </w:rPr>
            </w:pPr>
            <w:r w:rsidRPr="00355C93">
              <w:rPr>
                <w:b/>
                <w:bCs/>
                <w:sz w:val="20"/>
                <w:lang w:val="en-US"/>
              </w:rPr>
              <w:t>SF</w:t>
            </w:r>
          </w:p>
        </w:tc>
        <w:tc>
          <w:tcPr>
            <w:tcW w:w="8788" w:type="dxa"/>
          </w:tcPr>
          <w:p w:rsidR="009D21C1" w:rsidRPr="00355C93" w:rsidRDefault="009D21C1" w:rsidP="009D21C1">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9D21C1" w:rsidRPr="00355C93" w:rsidTr="009D21C1">
        <w:tc>
          <w:tcPr>
            <w:tcW w:w="960" w:type="dxa"/>
          </w:tcPr>
          <w:p w:rsidR="009D21C1" w:rsidRPr="00355C93" w:rsidRDefault="009D21C1" w:rsidP="009D21C1">
            <w:pPr>
              <w:spacing w:before="30" w:after="30"/>
              <w:ind w:left="57"/>
              <w:jc w:val="left"/>
              <w:rPr>
                <w:b/>
                <w:bCs/>
                <w:sz w:val="20"/>
                <w:lang w:val="en-US"/>
              </w:rPr>
            </w:pPr>
            <w:r w:rsidRPr="00355C93">
              <w:rPr>
                <w:b/>
                <w:bCs/>
                <w:sz w:val="20"/>
                <w:lang w:val="en-US"/>
              </w:rPr>
              <w:t>SM</w:t>
            </w:r>
          </w:p>
        </w:tc>
        <w:tc>
          <w:tcPr>
            <w:tcW w:w="8788" w:type="dxa"/>
          </w:tcPr>
          <w:p w:rsidR="009D21C1" w:rsidRPr="00355C93" w:rsidRDefault="009D21C1" w:rsidP="009D21C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9D21C1" w:rsidRPr="00355C93" w:rsidTr="009D21C1">
        <w:tc>
          <w:tcPr>
            <w:tcW w:w="960" w:type="dxa"/>
          </w:tcPr>
          <w:p w:rsidR="009D21C1" w:rsidRPr="00355C93" w:rsidRDefault="009D21C1" w:rsidP="009D21C1">
            <w:pPr>
              <w:spacing w:before="30" w:after="30"/>
              <w:ind w:left="57"/>
              <w:jc w:val="left"/>
              <w:rPr>
                <w:b/>
                <w:bCs/>
                <w:sz w:val="20"/>
                <w:lang w:val="en-US"/>
              </w:rPr>
            </w:pPr>
            <w:r w:rsidRPr="00355C93">
              <w:rPr>
                <w:b/>
                <w:bCs/>
                <w:sz w:val="20"/>
                <w:lang w:val="en-US"/>
              </w:rPr>
              <w:t>SNG</w:t>
            </w:r>
          </w:p>
        </w:tc>
        <w:tc>
          <w:tcPr>
            <w:tcW w:w="8788" w:type="dxa"/>
          </w:tcPr>
          <w:p w:rsidR="009D21C1" w:rsidRPr="00355C93" w:rsidRDefault="009D21C1" w:rsidP="009D21C1">
            <w:pPr>
              <w:spacing w:before="30" w:after="30"/>
              <w:jc w:val="left"/>
              <w:rPr>
                <w:sz w:val="20"/>
                <w:lang w:val="en-US"/>
              </w:rPr>
            </w:pPr>
            <w:r w:rsidRPr="00355C93">
              <w:rPr>
                <w:rFonts w:hint="eastAsia"/>
                <w:sz w:val="20"/>
                <w:lang w:val="en-US" w:eastAsia="zh-CN"/>
              </w:rPr>
              <w:t>卫星新闻采集</w:t>
            </w:r>
          </w:p>
        </w:tc>
      </w:tr>
      <w:tr w:rsidR="009D21C1" w:rsidRPr="00355C93" w:rsidTr="009D21C1">
        <w:tc>
          <w:tcPr>
            <w:tcW w:w="960" w:type="dxa"/>
          </w:tcPr>
          <w:p w:rsidR="009D21C1" w:rsidRPr="00355C93" w:rsidRDefault="009D21C1" w:rsidP="009D21C1">
            <w:pPr>
              <w:spacing w:before="30" w:after="30"/>
              <w:ind w:left="57"/>
              <w:jc w:val="left"/>
              <w:rPr>
                <w:b/>
                <w:bCs/>
                <w:sz w:val="20"/>
                <w:lang w:val="en-US"/>
              </w:rPr>
            </w:pPr>
            <w:r w:rsidRPr="00355C93">
              <w:rPr>
                <w:b/>
                <w:bCs/>
                <w:sz w:val="20"/>
                <w:lang w:val="en-US"/>
              </w:rPr>
              <w:t>TF</w:t>
            </w:r>
          </w:p>
        </w:tc>
        <w:tc>
          <w:tcPr>
            <w:tcW w:w="8788" w:type="dxa"/>
          </w:tcPr>
          <w:p w:rsidR="009D21C1" w:rsidRPr="00355C93" w:rsidRDefault="009D21C1" w:rsidP="009D21C1">
            <w:pPr>
              <w:spacing w:before="30" w:after="30"/>
              <w:jc w:val="left"/>
              <w:rPr>
                <w:sz w:val="20"/>
                <w:lang w:val="en-US" w:eastAsia="zh-CN"/>
              </w:rPr>
            </w:pPr>
            <w:r w:rsidRPr="00355C93">
              <w:rPr>
                <w:rFonts w:hint="eastAsia"/>
                <w:sz w:val="20"/>
                <w:lang w:val="en-US" w:eastAsia="zh-CN"/>
              </w:rPr>
              <w:t>时间信号和频率标准发射</w:t>
            </w:r>
          </w:p>
        </w:tc>
      </w:tr>
      <w:tr w:rsidR="009D21C1" w:rsidRPr="00355C93" w:rsidTr="009D21C1">
        <w:tc>
          <w:tcPr>
            <w:tcW w:w="960" w:type="dxa"/>
          </w:tcPr>
          <w:p w:rsidR="009D21C1" w:rsidRPr="00355C93" w:rsidRDefault="009D21C1" w:rsidP="009D21C1">
            <w:pPr>
              <w:spacing w:before="30" w:after="30"/>
              <w:ind w:left="57"/>
              <w:jc w:val="left"/>
              <w:rPr>
                <w:b/>
                <w:bCs/>
                <w:sz w:val="20"/>
                <w:lang w:val="en-US"/>
              </w:rPr>
            </w:pPr>
            <w:r w:rsidRPr="00355C93">
              <w:rPr>
                <w:b/>
                <w:bCs/>
                <w:sz w:val="20"/>
                <w:lang w:val="en-US"/>
              </w:rPr>
              <w:t>V</w:t>
            </w:r>
          </w:p>
        </w:tc>
        <w:tc>
          <w:tcPr>
            <w:tcW w:w="8788" w:type="dxa"/>
          </w:tcPr>
          <w:p w:rsidR="009D21C1" w:rsidRPr="00355C93" w:rsidRDefault="009D21C1" w:rsidP="009D21C1">
            <w:pPr>
              <w:spacing w:before="30" w:after="180"/>
              <w:jc w:val="left"/>
              <w:rPr>
                <w:sz w:val="20"/>
                <w:lang w:val="en-US"/>
              </w:rPr>
            </w:pPr>
            <w:r w:rsidRPr="00355C93">
              <w:rPr>
                <w:rFonts w:hint="eastAsia"/>
                <w:sz w:val="20"/>
                <w:lang w:val="en-US" w:eastAsia="zh-CN"/>
              </w:rPr>
              <w:t>词汇和相关问题</w:t>
            </w:r>
          </w:p>
        </w:tc>
      </w:tr>
    </w:tbl>
    <w:p w:rsidR="00F128B0" w:rsidRDefault="00F128B0" w:rsidP="00DF21BC">
      <w:pPr>
        <w:spacing w:before="240"/>
        <w:rPr>
          <w:rFonts w:ascii="STKaiti" w:eastAsia="STKaiti" w:hAnsi="STKaiti"/>
          <w:b/>
          <w:sz w:val="20"/>
          <w:lang w:eastAsia="zh-CN"/>
        </w:rPr>
      </w:pPr>
    </w:p>
    <w:tbl>
      <w:tblPr>
        <w:tblStyle w:val="TableGrid"/>
        <w:tblW w:w="0" w:type="auto"/>
        <w:tblInd w:w="-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859"/>
      </w:tblGrid>
      <w:tr w:rsidR="00F128B0" w:rsidTr="009D21C1">
        <w:tc>
          <w:tcPr>
            <w:tcW w:w="9859" w:type="dxa"/>
          </w:tcPr>
          <w:p w:rsidR="00F128B0" w:rsidRPr="00F128B0" w:rsidRDefault="00F128B0" w:rsidP="009D21C1">
            <w:pPr>
              <w:spacing w:after="120"/>
              <w:jc w:val="left"/>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355C93" w:rsidRDefault="00355C93" w:rsidP="002D109E">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sidR="009D7D89">
        <w:rPr>
          <w:rFonts w:ascii="STKaiti" w:eastAsia="STKaiti" w:hAnsi="STKaiti"/>
          <w:sz w:val="20"/>
          <w:lang w:eastAsia="zh-CN"/>
        </w:rPr>
        <w:br/>
      </w:r>
      <w:r w:rsidRPr="00355C93">
        <w:rPr>
          <w:rFonts w:hint="eastAsia"/>
          <w:sz w:val="20"/>
          <w:lang w:eastAsia="zh-CN"/>
        </w:rPr>
        <w:t>20</w:t>
      </w:r>
      <w:r w:rsidR="002D109E">
        <w:rPr>
          <w:rFonts w:hint="eastAsia"/>
          <w:sz w:val="20"/>
          <w:lang w:eastAsia="zh-CN"/>
        </w:rPr>
        <w:t>10</w:t>
      </w:r>
      <w:r w:rsidRPr="00355C93">
        <w:rPr>
          <w:rFonts w:hint="eastAsia"/>
          <w:sz w:val="20"/>
          <w:lang w:eastAsia="zh-CN"/>
        </w:rPr>
        <w:t>年，日内瓦</w:t>
      </w:r>
    </w:p>
    <w:p w:rsidR="009D21C1" w:rsidRPr="00355C93" w:rsidRDefault="009D21C1" w:rsidP="002D109E">
      <w:pPr>
        <w:tabs>
          <w:tab w:val="left" w:pos="9540"/>
        </w:tabs>
        <w:spacing w:before="360"/>
        <w:ind w:right="99"/>
        <w:jc w:val="right"/>
        <w:rPr>
          <w:sz w:val="20"/>
          <w:lang w:eastAsia="zh-CN"/>
        </w:rPr>
      </w:pPr>
    </w:p>
    <w:p w:rsidR="00355C93" w:rsidRPr="00A613D0" w:rsidRDefault="00355C93" w:rsidP="002D109E">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sidR="002D109E">
        <w:rPr>
          <w:rFonts w:hint="eastAsia"/>
          <w:sz w:val="20"/>
          <w:lang w:val="en-US" w:eastAsia="zh-CN"/>
        </w:rPr>
        <w:t>10</w:t>
      </w:r>
    </w:p>
    <w:p w:rsidR="00F7038D" w:rsidRDefault="00355C93" w:rsidP="00355C93">
      <w:pPr>
        <w:ind w:firstLineChars="200" w:firstLine="360"/>
        <w:jc w:val="left"/>
        <w:rPr>
          <w:rFonts w:ascii="SimSun" w:hAnsi="SimSun"/>
          <w:sz w:val="18"/>
          <w:szCs w:val="18"/>
          <w:lang w:eastAsia="zh-CN"/>
        </w:rPr>
        <w:sectPr w:rsidR="00F7038D" w:rsidSect="0015196E">
          <w:headerReference w:type="even" r:id="rId10"/>
          <w:headerReference w:type="default" r:id="rId11"/>
          <w:pgSz w:w="11907" w:h="16834" w:code="9"/>
          <w:pgMar w:top="1418" w:right="1134" w:bottom="1134" w:left="1134" w:header="720" w:footer="482" w:gutter="0"/>
          <w:paperSrc w:first="15" w:other="15"/>
          <w:pgNumType w:fmt="lowerRoman" w:start="2"/>
          <w:cols w:space="720"/>
        </w:sect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F7038D" w:rsidRDefault="00F7038D" w:rsidP="00F7038D">
      <w:pPr>
        <w:pStyle w:val="RecNoBR"/>
        <w:spacing w:before="240"/>
        <w:rPr>
          <w:lang w:eastAsia="zh-CN"/>
        </w:rPr>
      </w:pPr>
      <w:bookmarkStart w:id="1" w:name="OLE_LINK1"/>
      <w:bookmarkStart w:id="2" w:name="OLE_LINK2"/>
      <w:bookmarkStart w:id="3" w:name="OLE_LINK5"/>
      <w:r>
        <w:rPr>
          <w:lang w:eastAsia="zh-CN"/>
        </w:rPr>
        <w:lastRenderedPageBreak/>
        <w:t>ITU</w:t>
      </w:r>
      <w:r>
        <w:rPr>
          <w:w w:val="90"/>
          <w:lang w:eastAsia="zh-CN"/>
        </w:rPr>
        <w:t>-</w:t>
      </w:r>
      <w:r>
        <w:rPr>
          <w:lang w:eastAsia="zh-CN"/>
        </w:rPr>
        <w:t>R</w:t>
      </w:r>
      <w:r>
        <w:rPr>
          <w:rFonts w:hint="eastAsia"/>
          <w:lang w:eastAsia="zh-CN"/>
        </w:rPr>
        <w:t xml:space="preserve"> </w:t>
      </w:r>
      <w:r>
        <w:rPr>
          <w:lang w:eastAsia="zh-CN"/>
        </w:rPr>
        <w:t>M.1</w:t>
      </w:r>
      <w:r>
        <w:rPr>
          <w:rFonts w:hint="eastAsia"/>
          <w:lang w:eastAsia="zh-CN"/>
        </w:rPr>
        <w:t>3</w:t>
      </w:r>
      <w:r>
        <w:rPr>
          <w:lang w:eastAsia="zh-CN"/>
        </w:rPr>
        <w:t>43</w:t>
      </w:r>
      <w:r>
        <w:rPr>
          <w:rFonts w:hint="eastAsia"/>
          <w:lang w:eastAsia="zh-CN"/>
        </w:rPr>
        <w:t>-1</w:t>
      </w:r>
      <w:r>
        <w:rPr>
          <w:rFonts w:hint="eastAsia"/>
          <w:lang w:eastAsia="zh-CN"/>
        </w:rPr>
        <w:t>建议书</w:t>
      </w:r>
      <w:bookmarkEnd w:id="1"/>
      <w:bookmarkEnd w:id="2"/>
      <w:bookmarkEnd w:id="3"/>
      <w:r>
        <w:rPr>
          <w:rStyle w:val="FootnoteReference"/>
          <w:lang w:eastAsia="zh-CN"/>
        </w:rPr>
        <w:footnoteReference w:customMarkFollows="1" w:id="1"/>
        <w:t>*</w:t>
      </w:r>
      <w:r>
        <w:rPr>
          <w:rFonts w:hint="eastAsia"/>
          <w:position w:val="8"/>
          <w:sz w:val="18"/>
          <w:szCs w:val="18"/>
          <w:vertAlign w:val="superscript"/>
          <w:lang w:eastAsia="zh-CN"/>
        </w:rPr>
        <w:t>,</w:t>
      </w:r>
      <w:r>
        <w:rPr>
          <w:rStyle w:val="FootnoteReference"/>
          <w:lang w:eastAsia="zh-CN"/>
        </w:rPr>
        <w:footnoteReference w:customMarkFollows="1" w:id="2"/>
        <w:t>**</w:t>
      </w:r>
    </w:p>
    <w:p w:rsidR="00F7038D" w:rsidRPr="00EC0822" w:rsidRDefault="00F7038D" w:rsidP="00F7038D">
      <w:pPr>
        <w:pStyle w:val="RectitleBR"/>
        <w:rPr>
          <w:lang w:eastAsia="zh-CN"/>
        </w:rPr>
      </w:pPr>
      <w:bookmarkStart w:id="4" w:name="OLE_LINK3"/>
      <w:bookmarkStart w:id="5" w:name="OLE_LINK4"/>
      <w:r w:rsidRPr="00EC0822">
        <w:rPr>
          <w:rFonts w:hint="eastAsia"/>
          <w:lang w:eastAsia="zh-CN"/>
        </w:rPr>
        <w:t>1-3</w:t>
      </w:r>
      <w:r w:rsidRPr="00EC0822">
        <w:rPr>
          <w:lang w:eastAsia="zh-CN"/>
        </w:rPr>
        <w:t xml:space="preserve"> </w:t>
      </w:r>
      <w:r w:rsidRPr="00EC0822">
        <w:rPr>
          <w:rFonts w:hint="eastAsia"/>
          <w:lang w:eastAsia="zh-CN"/>
        </w:rPr>
        <w:t>GH</w:t>
      </w:r>
      <w:r w:rsidRPr="00EC0822">
        <w:rPr>
          <w:lang w:eastAsia="zh-CN"/>
        </w:rPr>
        <w:t>z</w:t>
      </w:r>
      <w:r w:rsidRPr="00EC0822">
        <w:rPr>
          <w:rFonts w:hint="eastAsia"/>
          <w:lang w:eastAsia="zh-CN"/>
        </w:rPr>
        <w:t>频带内非对地静止全球卫星移动业务系统</w:t>
      </w:r>
      <w:r w:rsidRPr="00EC0822">
        <w:rPr>
          <w:lang w:eastAsia="zh-CN"/>
        </w:rPr>
        <w:br/>
      </w:r>
      <w:r w:rsidRPr="00EC0822">
        <w:rPr>
          <w:rFonts w:hint="eastAsia"/>
          <w:lang w:eastAsia="zh-CN"/>
        </w:rPr>
        <w:t>移动地球站的基本技术要求</w:t>
      </w:r>
      <w:bookmarkEnd w:id="4"/>
      <w:bookmarkEnd w:id="5"/>
    </w:p>
    <w:p w:rsidR="00F7038D" w:rsidRDefault="00F7038D" w:rsidP="00F7038D">
      <w:pPr>
        <w:pStyle w:val="Recref"/>
        <w:rPr>
          <w:lang w:eastAsia="zh-CN"/>
        </w:rPr>
      </w:pPr>
      <w:r>
        <w:rPr>
          <w:lang w:eastAsia="zh-CN"/>
        </w:rPr>
        <w:t>（</w:t>
      </w:r>
      <w:r>
        <w:rPr>
          <w:lang w:eastAsia="zh-CN"/>
        </w:rPr>
        <w:t>ITU-R</w:t>
      </w:r>
      <w:r>
        <w:rPr>
          <w:rFonts w:hint="eastAsia"/>
          <w:lang w:eastAsia="zh-CN"/>
        </w:rPr>
        <w:t xml:space="preserve"> 210</w:t>
      </w:r>
      <w:r>
        <w:rPr>
          <w:lang w:eastAsia="zh-CN"/>
        </w:rPr>
        <w:t>/8</w:t>
      </w:r>
      <w:r>
        <w:rPr>
          <w:rFonts w:hint="eastAsia"/>
          <w:lang w:eastAsia="zh-CN"/>
        </w:rPr>
        <w:t>号研究课题）</w:t>
      </w:r>
    </w:p>
    <w:p w:rsidR="00F7038D" w:rsidRDefault="00F7038D" w:rsidP="00F7038D">
      <w:pPr>
        <w:pStyle w:val="Repdate"/>
        <w:rPr>
          <w:lang w:eastAsia="zh-CN"/>
        </w:rPr>
      </w:pPr>
      <w:r>
        <w:rPr>
          <w:rFonts w:hint="eastAsia"/>
          <w:lang w:eastAsia="zh-CN"/>
        </w:rPr>
        <w:t>（</w:t>
      </w:r>
      <w:r>
        <w:rPr>
          <w:lang w:eastAsia="zh-CN"/>
        </w:rPr>
        <w:t>199</w:t>
      </w:r>
      <w:r>
        <w:rPr>
          <w:rFonts w:hint="eastAsia"/>
          <w:lang w:eastAsia="zh-CN"/>
        </w:rPr>
        <w:t>7-2005</w:t>
      </w:r>
      <w:r>
        <w:rPr>
          <w:rFonts w:hint="eastAsia"/>
          <w:lang w:eastAsia="zh-CN"/>
        </w:rPr>
        <w:t>年）</w:t>
      </w:r>
    </w:p>
    <w:p w:rsidR="00F7038D" w:rsidRDefault="00F7038D" w:rsidP="00F7038D">
      <w:pPr>
        <w:pStyle w:val="a"/>
        <w:jc w:val="left"/>
        <w:rPr>
          <w:rFonts w:asciiTheme="majorBidi" w:eastAsiaTheme="majorEastAsia" w:hAnsiTheme="majorEastAsia" w:cstheme="majorBidi"/>
          <w:b/>
          <w:bCs/>
          <w:sz w:val="24"/>
        </w:rPr>
      </w:pPr>
    </w:p>
    <w:p w:rsidR="00F7038D" w:rsidRPr="00641BE7" w:rsidRDefault="00F7038D" w:rsidP="00F7038D">
      <w:pPr>
        <w:pStyle w:val="Heading1"/>
        <w:rPr>
          <w:sz w:val="22"/>
          <w:szCs w:val="22"/>
          <w:lang w:eastAsia="zh-CN"/>
        </w:rPr>
      </w:pPr>
      <w:r w:rsidRPr="00641BE7">
        <w:rPr>
          <w:rFonts w:hint="eastAsia"/>
          <w:sz w:val="22"/>
          <w:szCs w:val="22"/>
          <w:lang w:eastAsia="zh-CN"/>
        </w:rPr>
        <w:t>范围</w:t>
      </w:r>
    </w:p>
    <w:p w:rsidR="00F7038D" w:rsidRPr="00641BE7" w:rsidRDefault="00F7038D" w:rsidP="00F7038D">
      <w:pPr>
        <w:ind w:firstLineChars="210" w:firstLine="462"/>
        <w:rPr>
          <w:sz w:val="22"/>
          <w:szCs w:val="22"/>
          <w:lang w:eastAsia="zh-CN"/>
        </w:rPr>
      </w:pPr>
      <w:r w:rsidRPr="00641BE7">
        <w:rPr>
          <w:rFonts w:hint="eastAsia"/>
          <w:sz w:val="22"/>
          <w:szCs w:val="22"/>
          <w:lang w:eastAsia="zh-CN"/>
        </w:rPr>
        <w:t>本建议书所提供的</w:t>
      </w:r>
      <w:r w:rsidRPr="00641BE7">
        <w:rPr>
          <w:rFonts w:hint="eastAsia"/>
          <w:sz w:val="22"/>
          <w:szCs w:val="22"/>
          <w:lang w:eastAsia="zh-CN"/>
        </w:rPr>
        <w:t>1-3 GH</w:t>
      </w:r>
      <w:r w:rsidRPr="00641BE7">
        <w:rPr>
          <w:sz w:val="22"/>
          <w:szCs w:val="22"/>
          <w:lang w:eastAsia="zh-CN"/>
        </w:rPr>
        <w:t>z</w:t>
      </w:r>
      <w:r w:rsidRPr="00641BE7">
        <w:rPr>
          <w:rFonts w:hint="eastAsia"/>
          <w:sz w:val="22"/>
          <w:szCs w:val="22"/>
          <w:lang w:eastAsia="zh-CN"/>
        </w:rPr>
        <w:t>频带内的非对地静止全球卫星移动系统的移动地球站的基本技术要求，各主管部门在下述几项工作中应将其作为一条通用技术依据：</w:t>
      </w:r>
      <w:r w:rsidRPr="00641BE7">
        <w:rPr>
          <w:rFonts w:hint="eastAsia"/>
          <w:sz w:val="22"/>
          <w:szCs w:val="22"/>
          <w:lang w:eastAsia="zh-CN"/>
        </w:rPr>
        <w:t>MES</w:t>
      </w:r>
      <w:r w:rsidRPr="00641BE7">
        <w:rPr>
          <w:rFonts w:hint="eastAsia"/>
          <w:sz w:val="22"/>
          <w:szCs w:val="22"/>
          <w:lang w:eastAsia="zh-CN"/>
        </w:rPr>
        <w:t>终端型号审批要求的确定；简化</w:t>
      </w:r>
      <w:r w:rsidRPr="00641BE7">
        <w:rPr>
          <w:rFonts w:hint="eastAsia"/>
          <w:sz w:val="22"/>
          <w:szCs w:val="22"/>
          <w:lang w:eastAsia="zh-CN"/>
        </w:rPr>
        <w:t>MES</w:t>
      </w:r>
      <w:r w:rsidRPr="00641BE7">
        <w:rPr>
          <w:rFonts w:hint="eastAsia"/>
          <w:sz w:val="22"/>
          <w:szCs w:val="22"/>
          <w:lang w:eastAsia="zh-CN"/>
        </w:rPr>
        <w:t>终端运营的批准；推动</w:t>
      </w:r>
      <w:r w:rsidRPr="00641BE7">
        <w:rPr>
          <w:rFonts w:hint="eastAsia"/>
          <w:sz w:val="22"/>
          <w:szCs w:val="22"/>
          <w:lang w:eastAsia="zh-CN"/>
        </w:rPr>
        <w:t>MES</w:t>
      </w:r>
      <w:r w:rsidRPr="00641BE7">
        <w:rPr>
          <w:rFonts w:hint="eastAsia"/>
          <w:sz w:val="22"/>
          <w:szCs w:val="22"/>
          <w:lang w:eastAsia="zh-CN"/>
        </w:rPr>
        <w:t>终端型号审批互认协议工作的开展以及促进简化</w:t>
      </w:r>
      <w:r w:rsidRPr="00641BE7">
        <w:rPr>
          <w:rFonts w:hint="eastAsia"/>
          <w:sz w:val="22"/>
          <w:szCs w:val="22"/>
          <w:lang w:eastAsia="zh-CN"/>
        </w:rPr>
        <w:t>MES</w:t>
      </w:r>
      <w:r w:rsidRPr="00641BE7">
        <w:rPr>
          <w:rFonts w:hint="eastAsia"/>
          <w:sz w:val="22"/>
          <w:szCs w:val="22"/>
          <w:lang w:eastAsia="zh-CN"/>
        </w:rPr>
        <w:t>终端运行和应用的互认协议的产生。</w:t>
      </w:r>
    </w:p>
    <w:p w:rsidR="00F7038D" w:rsidRPr="0012480C" w:rsidRDefault="00F7038D" w:rsidP="00F7038D">
      <w:pPr>
        <w:pStyle w:val="1"/>
        <w:spacing w:before="800"/>
        <w:rPr>
          <w:sz w:val="24"/>
        </w:rPr>
      </w:pPr>
      <w:r w:rsidRPr="0012480C">
        <w:rPr>
          <w:rFonts w:hint="eastAsia"/>
          <w:sz w:val="24"/>
        </w:rPr>
        <w:t>国际电联无线电通信全会，</w:t>
      </w:r>
    </w:p>
    <w:p w:rsidR="00F7038D" w:rsidRPr="00641BE7" w:rsidRDefault="00F7038D" w:rsidP="00F7038D">
      <w:pPr>
        <w:pStyle w:val="Call"/>
        <w:rPr>
          <w:rFonts w:ascii="STKaiti" w:eastAsia="STKaiti" w:hAnsi="STKaiti"/>
          <w:i w:val="0"/>
          <w:iCs/>
          <w:lang w:eastAsia="zh-CN"/>
        </w:rPr>
      </w:pPr>
      <w:r w:rsidRPr="00641BE7">
        <w:rPr>
          <w:rFonts w:ascii="STKaiti" w:eastAsia="STKaiti" w:hAnsi="STKaiti" w:hint="eastAsia"/>
          <w:i w:val="0"/>
          <w:iCs/>
          <w:lang w:eastAsia="zh-CN"/>
        </w:rPr>
        <w:t>考虑到</w:t>
      </w:r>
    </w:p>
    <w:p w:rsidR="00F7038D" w:rsidRPr="0012480C" w:rsidRDefault="00F7038D" w:rsidP="00F7038D">
      <w:pPr>
        <w:rPr>
          <w:lang w:eastAsia="zh-CN"/>
        </w:rPr>
      </w:pPr>
      <w:r w:rsidRPr="0012480C">
        <w:rPr>
          <w:lang w:eastAsia="zh-CN"/>
        </w:rPr>
        <w:t>a</w:t>
      </w:r>
      <w:r>
        <w:rPr>
          <w:rFonts w:hint="eastAsia"/>
          <w:lang w:eastAsia="zh-CN"/>
        </w:rPr>
        <w:t>)</w:t>
      </w:r>
      <w:r w:rsidRPr="0012480C">
        <w:rPr>
          <w:rFonts w:hint="eastAsia"/>
          <w:lang w:eastAsia="zh-CN"/>
        </w:rPr>
        <w:tab/>
      </w:r>
      <w:r w:rsidRPr="0012480C">
        <w:rPr>
          <w:rFonts w:hint="eastAsia"/>
          <w:lang w:eastAsia="zh-CN"/>
        </w:rPr>
        <w:t>已计划在不久的将来开始运营的卫星移动业务（</w:t>
      </w:r>
      <w:r w:rsidRPr="0012480C">
        <w:rPr>
          <w:rFonts w:hint="eastAsia"/>
          <w:lang w:eastAsia="zh-CN"/>
        </w:rPr>
        <w:t>MSS</w:t>
      </w:r>
      <w:r w:rsidRPr="0012480C">
        <w:rPr>
          <w:rFonts w:hint="eastAsia"/>
          <w:lang w:eastAsia="zh-CN"/>
        </w:rPr>
        <w:t>）的非对地静止（</w:t>
      </w:r>
      <w:r w:rsidRPr="0012480C">
        <w:rPr>
          <w:rFonts w:hint="eastAsia"/>
          <w:lang w:eastAsia="zh-CN"/>
        </w:rPr>
        <w:t>non-GSO</w:t>
      </w:r>
      <w:r w:rsidRPr="0012480C">
        <w:rPr>
          <w:rFonts w:hint="eastAsia"/>
          <w:lang w:eastAsia="zh-CN"/>
        </w:rPr>
        <w:t>）全球卫星系统采用了各种不同的技术和操作；</w:t>
      </w:r>
    </w:p>
    <w:p w:rsidR="00F7038D" w:rsidRPr="0012480C" w:rsidRDefault="00F7038D" w:rsidP="00F7038D">
      <w:pPr>
        <w:rPr>
          <w:lang w:eastAsia="zh-CN"/>
        </w:rPr>
      </w:pPr>
      <w:r w:rsidRPr="0012480C">
        <w:rPr>
          <w:lang w:eastAsia="zh-CN"/>
        </w:rPr>
        <w:t>b</w:t>
      </w:r>
      <w:r>
        <w:rPr>
          <w:rFonts w:hint="eastAsia"/>
          <w:lang w:eastAsia="zh-CN"/>
        </w:rPr>
        <w:t>)</w:t>
      </w:r>
      <w:r w:rsidRPr="0012480C">
        <w:rPr>
          <w:rFonts w:hint="eastAsia"/>
          <w:lang w:eastAsia="zh-CN"/>
        </w:rPr>
        <w:tab/>
      </w:r>
      <w:r w:rsidRPr="0012480C">
        <w:rPr>
          <w:rFonts w:hint="eastAsia"/>
          <w:lang w:eastAsia="zh-CN"/>
        </w:rPr>
        <w:t>这些非</w:t>
      </w:r>
      <w:r w:rsidRPr="0012480C">
        <w:rPr>
          <w:rFonts w:hint="eastAsia"/>
          <w:lang w:eastAsia="zh-CN"/>
        </w:rPr>
        <w:t>GSO MSS</w:t>
      </w:r>
      <w:r w:rsidRPr="0012480C">
        <w:rPr>
          <w:rFonts w:hint="eastAsia"/>
          <w:lang w:eastAsia="zh-CN"/>
        </w:rPr>
        <w:t>系统预期提供基于手持或便携式移动地球站（</w:t>
      </w:r>
      <w:r w:rsidRPr="0012480C">
        <w:rPr>
          <w:rFonts w:hint="eastAsia"/>
          <w:lang w:eastAsia="zh-CN"/>
        </w:rPr>
        <w:t>MES</w:t>
      </w:r>
      <w:r w:rsidRPr="0012480C">
        <w:rPr>
          <w:rFonts w:hint="eastAsia"/>
          <w:lang w:eastAsia="zh-CN"/>
        </w:rPr>
        <w:t>）终端的全球个人通信；</w:t>
      </w:r>
    </w:p>
    <w:p w:rsidR="00F7038D" w:rsidRPr="0012480C" w:rsidRDefault="00F7038D" w:rsidP="00F7038D">
      <w:pPr>
        <w:rPr>
          <w:lang w:eastAsia="zh-CN"/>
        </w:rPr>
      </w:pPr>
      <w:r w:rsidRPr="0012480C">
        <w:rPr>
          <w:lang w:eastAsia="zh-CN"/>
        </w:rPr>
        <w:t>c</w:t>
      </w:r>
      <w:r>
        <w:rPr>
          <w:rFonts w:hint="eastAsia"/>
          <w:lang w:eastAsia="zh-CN"/>
        </w:rPr>
        <w:t>)</w:t>
      </w:r>
      <w:r w:rsidRPr="0012480C">
        <w:rPr>
          <w:rFonts w:hint="eastAsia"/>
          <w:lang w:eastAsia="zh-CN"/>
        </w:rPr>
        <w:tab/>
      </w:r>
      <w:r w:rsidRPr="0012480C">
        <w:rPr>
          <w:rFonts w:hint="eastAsia"/>
          <w:lang w:eastAsia="zh-CN"/>
        </w:rPr>
        <w:t>希望</w:t>
      </w:r>
      <w:r w:rsidRPr="0012480C">
        <w:rPr>
          <w:rFonts w:hint="eastAsia"/>
          <w:lang w:eastAsia="zh-CN"/>
        </w:rPr>
        <w:t>MES</w:t>
      </w:r>
      <w:r w:rsidRPr="0012480C">
        <w:rPr>
          <w:rFonts w:hint="eastAsia"/>
          <w:lang w:eastAsia="zh-CN"/>
        </w:rPr>
        <w:t>终端与这些非</w:t>
      </w:r>
      <w:r w:rsidRPr="0012480C">
        <w:rPr>
          <w:rFonts w:hint="eastAsia"/>
          <w:lang w:eastAsia="zh-CN"/>
        </w:rPr>
        <w:t>GSO MSS</w:t>
      </w:r>
      <w:r w:rsidRPr="0012480C">
        <w:rPr>
          <w:rFonts w:hint="eastAsia"/>
          <w:lang w:eastAsia="zh-CN"/>
        </w:rPr>
        <w:t>全球系统能够在各个国家共同投入运营，因此</w:t>
      </w:r>
      <w:r w:rsidRPr="0012480C">
        <w:rPr>
          <w:rFonts w:hint="eastAsia"/>
          <w:lang w:eastAsia="zh-CN"/>
        </w:rPr>
        <w:t>MES</w:t>
      </w:r>
      <w:r w:rsidRPr="0012480C">
        <w:rPr>
          <w:rFonts w:hint="eastAsia"/>
          <w:lang w:eastAsia="zh-CN"/>
        </w:rPr>
        <w:t>终端的运行对这些系统是至关重要的一个方面；</w:t>
      </w:r>
    </w:p>
    <w:p w:rsidR="00F7038D" w:rsidRPr="0012480C" w:rsidRDefault="00F7038D" w:rsidP="00F7038D">
      <w:pPr>
        <w:rPr>
          <w:spacing w:val="3"/>
          <w:lang w:eastAsia="zh-CN"/>
        </w:rPr>
      </w:pPr>
      <w:r w:rsidRPr="0012480C">
        <w:rPr>
          <w:spacing w:val="3"/>
          <w:lang w:eastAsia="zh-CN"/>
        </w:rPr>
        <w:t>d</w:t>
      </w:r>
      <w:r>
        <w:rPr>
          <w:rFonts w:hint="eastAsia"/>
          <w:spacing w:val="3"/>
          <w:lang w:eastAsia="zh-CN"/>
        </w:rPr>
        <w:t>)</w:t>
      </w:r>
      <w:r w:rsidRPr="0012480C">
        <w:rPr>
          <w:rFonts w:hint="eastAsia"/>
          <w:spacing w:val="3"/>
          <w:lang w:eastAsia="zh-CN"/>
        </w:rPr>
        <w:tab/>
      </w:r>
      <w:r w:rsidRPr="0012480C">
        <w:rPr>
          <w:rFonts w:hint="eastAsia"/>
          <w:spacing w:val="3"/>
          <w:lang w:eastAsia="zh-CN"/>
        </w:rPr>
        <w:t>终端在各管理部门之间的运行通常涉及包括符合已达成一致的技术标准要求的型号审批等许多规则；</w:t>
      </w:r>
    </w:p>
    <w:p w:rsidR="00F7038D" w:rsidRPr="0012480C" w:rsidRDefault="00F7038D" w:rsidP="00F7038D">
      <w:pPr>
        <w:rPr>
          <w:lang w:eastAsia="zh-CN"/>
        </w:rPr>
      </w:pPr>
      <w:r w:rsidRPr="0012480C">
        <w:rPr>
          <w:lang w:eastAsia="zh-CN"/>
        </w:rPr>
        <w:t>e</w:t>
      </w:r>
      <w:r>
        <w:rPr>
          <w:rFonts w:hint="eastAsia"/>
          <w:lang w:eastAsia="zh-CN"/>
        </w:rPr>
        <w:t>)</w:t>
      </w:r>
      <w:r w:rsidRPr="0012480C">
        <w:rPr>
          <w:rFonts w:hint="eastAsia"/>
          <w:lang w:eastAsia="zh-CN"/>
        </w:rPr>
        <w:tab/>
      </w:r>
      <w:r w:rsidRPr="0012480C">
        <w:rPr>
          <w:rFonts w:hint="eastAsia"/>
          <w:lang w:eastAsia="zh-CN"/>
        </w:rPr>
        <w:t>需要为非</w:t>
      </w:r>
      <w:r w:rsidRPr="0012480C">
        <w:rPr>
          <w:rFonts w:hint="eastAsia"/>
          <w:lang w:eastAsia="zh-CN"/>
        </w:rPr>
        <w:t>GSO MSS</w:t>
      </w:r>
      <w:r w:rsidRPr="0012480C">
        <w:rPr>
          <w:rFonts w:hint="eastAsia"/>
          <w:lang w:eastAsia="zh-CN"/>
        </w:rPr>
        <w:t>全球系统</w:t>
      </w:r>
      <w:r w:rsidRPr="0012480C">
        <w:rPr>
          <w:rFonts w:hint="eastAsia"/>
          <w:lang w:eastAsia="zh-CN"/>
        </w:rPr>
        <w:t>MES</w:t>
      </w:r>
      <w:r w:rsidRPr="0012480C">
        <w:rPr>
          <w:rFonts w:hint="eastAsia"/>
          <w:lang w:eastAsia="zh-CN"/>
        </w:rPr>
        <w:t>终端的型号审批确定基本技术要求；</w:t>
      </w:r>
    </w:p>
    <w:p w:rsidR="00F7038D" w:rsidRPr="0012480C" w:rsidRDefault="00F7038D" w:rsidP="00F7038D">
      <w:pPr>
        <w:rPr>
          <w:lang w:eastAsia="zh-CN"/>
        </w:rPr>
      </w:pPr>
      <w:r w:rsidRPr="0012480C">
        <w:rPr>
          <w:lang w:eastAsia="zh-CN"/>
        </w:rPr>
        <w:t>f</w:t>
      </w:r>
      <w:r>
        <w:rPr>
          <w:rFonts w:hint="eastAsia"/>
          <w:lang w:eastAsia="zh-CN"/>
        </w:rPr>
        <w:t>)</w:t>
      </w:r>
      <w:r w:rsidRPr="0012480C">
        <w:rPr>
          <w:rFonts w:hint="eastAsia"/>
          <w:lang w:eastAsia="zh-CN"/>
        </w:rPr>
        <w:tab/>
      </w:r>
      <w:r w:rsidRPr="0012480C">
        <w:rPr>
          <w:rFonts w:hint="eastAsia"/>
          <w:lang w:eastAsia="zh-CN"/>
        </w:rPr>
        <w:t>需要保护安全业务；</w:t>
      </w:r>
    </w:p>
    <w:p w:rsidR="00F7038D" w:rsidRPr="0012480C" w:rsidRDefault="00F7038D" w:rsidP="00F7038D">
      <w:pPr>
        <w:rPr>
          <w:lang w:eastAsia="zh-CN"/>
        </w:rPr>
      </w:pPr>
      <w:r w:rsidRPr="0012480C">
        <w:rPr>
          <w:lang w:eastAsia="zh-CN"/>
        </w:rPr>
        <w:t>g</w:t>
      </w:r>
      <w:r>
        <w:rPr>
          <w:rFonts w:hint="eastAsia"/>
          <w:lang w:eastAsia="zh-CN"/>
        </w:rPr>
        <w:t>)</w:t>
      </w:r>
      <w:r w:rsidRPr="0012480C">
        <w:rPr>
          <w:rFonts w:hint="eastAsia"/>
          <w:lang w:eastAsia="zh-CN"/>
        </w:rPr>
        <w:tab/>
      </w:r>
      <w:r w:rsidRPr="0012480C">
        <w:rPr>
          <w:rFonts w:hint="eastAsia"/>
          <w:lang w:eastAsia="zh-CN"/>
        </w:rPr>
        <w:t>为了在设备设计和生产成本之间达到可接受的平衡和无线电频谱有效利用的需要以及为了保护其他无线电系统，公平地对待所有的全球非</w:t>
      </w:r>
      <w:r w:rsidRPr="0012480C">
        <w:rPr>
          <w:rFonts w:hint="eastAsia"/>
          <w:lang w:eastAsia="zh-CN"/>
        </w:rPr>
        <w:t>GSO MSS</w:t>
      </w:r>
      <w:r w:rsidRPr="0012480C">
        <w:rPr>
          <w:rFonts w:hint="eastAsia"/>
          <w:lang w:eastAsia="zh-CN"/>
        </w:rPr>
        <w:t>技术，应制定基本的技术要求；</w:t>
      </w:r>
    </w:p>
    <w:p w:rsidR="00F7038D" w:rsidRPr="0012480C" w:rsidRDefault="00F7038D" w:rsidP="00F7038D">
      <w:pPr>
        <w:rPr>
          <w:lang w:eastAsia="zh-CN"/>
        </w:rPr>
      </w:pPr>
      <w:r w:rsidRPr="0012480C">
        <w:rPr>
          <w:lang w:eastAsia="zh-CN"/>
        </w:rPr>
        <w:t>h</w:t>
      </w:r>
      <w:r>
        <w:rPr>
          <w:rFonts w:hint="eastAsia"/>
          <w:lang w:eastAsia="zh-CN"/>
        </w:rPr>
        <w:t>)</w:t>
      </w:r>
      <w:r w:rsidRPr="0012480C">
        <w:rPr>
          <w:rFonts w:hint="eastAsia"/>
          <w:lang w:eastAsia="zh-CN"/>
        </w:rPr>
        <w:tab/>
      </w:r>
      <w:r w:rsidRPr="0012480C">
        <w:rPr>
          <w:rFonts w:hint="eastAsia"/>
          <w:spacing w:val="-2"/>
          <w:lang w:eastAsia="zh-CN"/>
        </w:rPr>
        <w:t>用于</w:t>
      </w:r>
      <w:r w:rsidRPr="0012480C">
        <w:rPr>
          <w:rFonts w:hint="eastAsia"/>
          <w:spacing w:val="-2"/>
          <w:lang w:eastAsia="zh-CN"/>
        </w:rPr>
        <w:t>TDMA</w:t>
      </w:r>
      <w:r w:rsidRPr="0012480C">
        <w:rPr>
          <w:rFonts w:hint="eastAsia"/>
          <w:spacing w:val="-2"/>
          <w:lang w:eastAsia="zh-CN"/>
        </w:rPr>
        <w:t>非</w:t>
      </w:r>
      <w:r w:rsidRPr="0012480C">
        <w:rPr>
          <w:rFonts w:hint="eastAsia"/>
          <w:spacing w:val="-2"/>
          <w:lang w:eastAsia="zh-CN"/>
        </w:rPr>
        <w:t>GSO MSS</w:t>
      </w:r>
      <w:r w:rsidRPr="0012480C">
        <w:rPr>
          <w:rFonts w:hint="eastAsia"/>
          <w:spacing w:val="-2"/>
          <w:lang w:eastAsia="zh-CN"/>
        </w:rPr>
        <w:t>系统的基本技术要求的规定值不一定能代替相同的或更高的用于</w:t>
      </w:r>
      <w:r w:rsidRPr="0012480C">
        <w:rPr>
          <w:rFonts w:hint="eastAsia"/>
          <w:lang w:eastAsia="zh-CN"/>
        </w:rPr>
        <w:t>CDMA</w:t>
      </w:r>
      <w:r w:rsidRPr="0012480C">
        <w:rPr>
          <w:rFonts w:hint="eastAsia"/>
          <w:lang w:eastAsia="zh-CN"/>
        </w:rPr>
        <w:t>非</w:t>
      </w:r>
      <w:r w:rsidRPr="0012480C">
        <w:rPr>
          <w:rFonts w:hint="eastAsia"/>
          <w:lang w:eastAsia="zh-CN"/>
        </w:rPr>
        <w:t>GSO MSS</w:t>
      </w:r>
      <w:r w:rsidRPr="0012480C">
        <w:rPr>
          <w:rFonts w:hint="eastAsia"/>
          <w:lang w:eastAsia="zh-CN"/>
        </w:rPr>
        <w:t>系统的规定值，</w:t>
      </w:r>
    </w:p>
    <w:p w:rsidR="00F7038D" w:rsidRPr="00641BE7" w:rsidRDefault="00F7038D" w:rsidP="00F7038D">
      <w:pPr>
        <w:pStyle w:val="Call"/>
        <w:rPr>
          <w:rFonts w:ascii="STKaiti" w:eastAsia="STKaiti" w:hAnsi="STKaiti"/>
          <w:i w:val="0"/>
          <w:iCs/>
          <w:lang w:eastAsia="zh-CN"/>
        </w:rPr>
      </w:pPr>
      <w:r w:rsidRPr="00641BE7">
        <w:rPr>
          <w:rFonts w:ascii="STKaiti" w:eastAsia="STKaiti" w:hAnsi="STKaiti"/>
          <w:i w:val="0"/>
          <w:iCs/>
          <w:lang w:eastAsia="zh-CN"/>
        </w:rPr>
        <w:br w:type="page"/>
      </w:r>
      <w:r w:rsidRPr="00641BE7">
        <w:rPr>
          <w:rFonts w:ascii="STKaiti" w:eastAsia="STKaiti" w:hAnsi="STKaiti" w:hint="eastAsia"/>
          <w:i w:val="0"/>
          <w:iCs/>
          <w:lang w:eastAsia="zh-CN"/>
        </w:rPr>
        <w:lastRenderedPageBreak/>
        <w:t>还考虑到</w:t>
      </w:r>
    </w:p>
    <w:p w:rsidR="00F7038D" w:rsidRPr="0012480C" w:rsidRDefault="00F7038D" w:rsidP="00F7038D">
      <w:pPr>
        <w:rPr>
          <w:lang w:eastAsia="zh-CN"/>
        </w:rPr>
      </w:pPr>
      <w:r w:rsidRPr="0012480C">
        <w:rPr>
          <w:lang w:eastAsia="zh-CN"/>
        </w:rPr>
        <w:t>a</w:t>
      </w:r>
      <w:r>
        <w:rPr>
          <w:rFonts w:hint="eastAsia"/>
          <w:lang w:eastAsia="zh-CN"/>
        </w:rPr>
        <w:t>)</w:t>
      </w:r>
      <w:r w:rsidRPr="0012480C">
        <w:rPr>
          <w:rFonts w:hint="eastAsia"/>
          <w:lang w:eastAsia="zh-CN"/>
        </w:rPr>
        <w:tab/>
      </w:r>
      <w:r w:rsidRPr="0012480C">
        <w:rPr>
          <w:rFonts w:hint="eastAsia"/>
          <w:lang w:eastAsia="zh-CN"/>
        </w:rPr>
        <w:t>研讨通过卫星进行全球个人移动通信（</w:t>
      </w:r>
      <w:r w:rsidRPr="0012480C">
        <w:rPr>
          <w:rFonts w:hint="eastAsia"/>
          <w:lang w:eastAsia="zh-CN"/>
        </w:rPr>
        <w:t>GMPCS</w:t>
      </w:r>
      <w:r w:rsidRPr="0012480C">
        <w:rPr>
          <w:rFonts w:hint="eastAsia"/>
          <w:lang w:eastAsia="zh-CN"/>
        </w:rPr>
        <w:t>）政策和规章问题的世界电信政策论坛（</w:t>
      </w:r>
      <w:r w:rsidRPr="0012480C">
        <w:rPr>
          <w:rFonts w:hint="eastAsia"/>
          <w:lang w:eastAsia="zh-CN"/>
        </w:rPr>
        <w:t>WTPF-96</w:t>
      </w:r>
      <w:r w:rsidRPr="0012480C">
        <w:rPr>
          <w:rFonts w:hint="eastAsia"/>
          <w:lang w:eastAsia="zh-CN"/>
        </w:rPr>
        <w:t>）所采纳的第</w:t>
      </w:r>
      <w:r w:rsidRPr="0012480C">
        <w:rPr>
          <w:rFonts w:hint="eastAsia"/>
          <w:lang w:eastAsia="zh-CN"/>
        </w:rPr>
        <w:t>3</w:t>
      </w:r>
      <w:r w:rsidRPr="0012480C">
        <w:rPr>
          <w:rFonts w:hint="eastAsia"/>
          <w:lang w:eastAsia="zh-CN"/>
        </w:rPr>
        <w:t>号主张，呼吁国际电联的三个部门在其各自的职能范围内开始新的或继续当前的研究，并尽快得到切实的结论以推进基于全球和区域的</w:t>
      </w:r>
      <w:r w:rsidRPr="0012480C">
        <w:rPr>
          <w:rFonts w:hint="eastAsia"/>
          <w:lang w:eastAsia="zh-CN"/>
        </w:rPr>
        <w:t>GMPCS</w:t>
      </w:r>
      <w:r w:rsidRPr="0012480C">
        <w:rPr>
          <w:rFonts w:hint="eastAsia"/>
          <w:lang w:eastAsia="zh-CN"/>
        </w:rPr>
        <w:t>的引入；</w:t>
      </w:r>
    </w:p>
    <w:p w:rsidR="00F7038D" w:rsidRPr="0012480C" w:rsidRDefault="00F7038D" w:rsidP="00F7038D">
      <w:pPr>
        <w:rPr>
          <w:spacing w:val="-2"/>
          <w:lang w:eastAsia="zh-CN"/>
        </w:rPr>
      </w:pPr>
      <w:r w:rsidRPr="0012480C">
        <w:rPr>
          <w:spacing w:val="-3"/>
          <w:lang w:eastAsia="zh-CN"/>
        </w:rPr>
        <w:t>b</w:t>
      </w:r>
      <w:r>
        <w:rPr>
          <w:rFonts w:hint="eastAsia"/>
          <w:spacing w:val="-3"/>
          <w:lang w:eastAsia="zh-CN"/>
        </w:rPr>
        <w:t>)</w:t>
      </w:r>
      <w:r w:rsidRPr="0012480C">
        <w:rPr>
          <w:rFonts w:hint="eastAsia"/>
          <w:spacing w:val="-3"/>
          <w:lang w:eastAsia="zh-CN"/>
        </w:rPr>
        <w:tab/>
      </w:r>
      <w:r w:rsidRPr="0012480C">
        <w:rPr>
          <w:rFonts w:hint="eastAsia"/>
          <w:spacing w:val="-2"/>
          <w:lang w:eastAsia="zh-CN"/>
        </w:rPr>
        <w:t>研讨通过卫星进行全球个人移动通信（</w:t>
      </w:r>
      <w:r w:rsidRPr="0012480C">
        <w:rPr>
          <w:rFonts w:hint="eastAsia"/>
          <w:spacing w:val="-2"/>
          <w:lang w:eastAsia="zh-CN"/>
        </w:rPr>
        <w:t>GMPCS</w:t>
      </w:r>
      <w:r w:rsidRPr="0012480C">
        <w:rPr>
          <w:rFonts w:hint="eastAsia"/>
          <w:spacing w:val="-2"/>
          <w:lang w:eastAsia="zh-CN"/>
        </w:rPr>
        <w:t>）政策和规章问题的世界电信政策论坛（</w:t>
      </w:r>
      <w:r w:rsidRPr="0012480C">
        <w:rPr>
          <w:rFonts w:hint="eastAsia"/>
          <w:spacing w:val="-2"/>
          <w:lang w:eastAsia="zh-CN"/>
        </w:rPr>
        <w:t>WTPF-96</w:t>
      </w:r>
      <w:r w:rsidRPr="0012480C">
        <w:rPr>
          <w:rFonts w:hint="eastAsia"/>
          <w:spacing w:val="-2"/>
          <w:lang w:eastAsia="zh-CN"/>
        </w:rPr>
        <w:t>）所采纳的另一条第</w:t>
      </w:r>
      <w:r w:rsidRPr="0012480C">
        <w:rPr>
          <w:rFonts w:hint="eastAsia"/>
          <w:spacing w:val="-2"/>
          <w:lang w:eastAsia="zh-CN"/>
        </w:rPr>
        <w:t>4</w:t>
      </w:r>
      <w:r w:rsidRPr="0012480C">
        <w:rPr>
          <w:rFonts w:hint="eastAsia"/>
          <w:spacing w:val="-2"/>
          <w:lang w:eastAsia="zh-CN"/>
        </w:rPr>
        <w:t>号主张是建立推动</w:t>
      </w:r>
      <w:r w:rsidRPr="0012480C">
        <w:rPr>
          <w:rFonts w:hint="eastAsia"/>
          <w:spacing w:val="-2"/>
          <w:lang w:eastAsia="zh-CN"/>
        </w:rPr>
        <w:t>GMPCS</w:t>
      </w:r>
      <w:r w:rsidRPr="0012480C">
        <w:rPr>
          <w:rFonts w:hint="eastAsia"/>
          <w:spacing w:val="-2"/>
          <w:lang w:eastAsia="zh-CN"/>
        </w:rPr>
        <w:t>用户终端运行的谅解备忘录（</w:t>
      </w:r>
      <w:r w:rsidRPr="0012480C">
        <w:rPr>
          <w:rFonts w:hint="eastAsia"/>
          <w:spacing w:val="-2"/>
          <w:lang w:eastAsia="zh-CN"/>
        </w:rPr>
        <w:t>M</w:t>
      </w:r>
      <w:r w:rsidRPr="0012480C">
        <w:rPr>
          <w:spacing w:val="-2"/>
          <w:lang w:eastAsia="zh-CN"/>
        </w:rPr>
        <w:t>oU</w:t>
      </w:r>
      <w:r w:rsidRPr="0012480C">
        <w:rPr>
          <w:rFonts w:hint="eastAsia"/>
          <w:spacing w:val="-2"/>
          <w:lang w:eastAsia="zh-CN"/>
        </w:rPr>
        <w:t>）（</w:t>
      </w:r>
      <w:r w:rsidRPr="0012480C">
        <w:rPr>
          <w:rFonts w:hint="eastAsia"/>
          <w:spacing w:val="-2"/>
          <w:lang w:eastAsia="zh-CN"/>
        </w:rPr>
        <w:t>GMPCS- M</w:t>
      </w:r>
      <w:r w:rsidRPr="0012480C">
        <w:rPr>
          <w:spacing w:val="-2"/>
          <w:lang w:eastAsia="zh-CN"/>
        </w:rPr>
        <w:t>oU</w:t>
      </w:r>
      <w:r w:rsidRPr="0012480C">
        <w:rPr>
          <w:rFonts w:hint="eastAsia"/>
          <w:spacing w:val="-2"/>
          <w:lang w:eastAsia="zh-CN"/>
        </w:rPr>
        <w:t>），特别请求国际电联秘书长采取所需的步骤准备一份关于</w:t>
      </w:r>
      <w:r w:rsidRPr="0012480C">
        <w:rPr>
          <w:rFonts w:hint="eastAsia"/>
          <w:spacing w:val="-2"/>
          <w:lang w:eastAsia="zh-CN"/>
        </w:rPr>
        <w:t>GMPCS</w:t>
      </w:r>
      <w:r w:rsidRPr="0012480C">
        <w:rPr>
          <w:rFonts w:hint="eastAsia"/>
          <w:spacing w:val="-2"/>
          <w:lang w:eastAsia="zh-CN"/>
        </w:rPr>
        <w:t>用户终端运行以促进</w:t>
      </w:r>
      <w:r w:rsidRPr="0012480C">
        <w:rPr>
          <w:rFonts w:hint="eastAsia"/>
          <w:spacing w:val="-2"/>
          <w:lang w:eastAsia="zh-CN"/>
        </w:rPr>
        <w:t>GMPCS</w:t>
      </w:r>
      <w:r w:rsidRPr="0012480C">
        <w:rPr>
          <w:rFonts w:hint="eastAsia"/>
          <w:spacing w:val="-2"/>
          <w:lang w:eastAsia="zh-CN"/>
        </w:rPr>
        <w:t>全面实施的</w:t>
      </w:r>
      <w:r w:rsidRPr="0012480C">
        <w:rPr>
          <w:rFonts w:hint="eastAsia"/>
          <w:spacing w:val="-2"/>
          <w:lang w:eastAsia="zh-CN"/>
        </w:rPr>
        <w:t>GMPCS- M</w:t>
      </w:r>
      <w:r w:rsidRPr="0012480C">
        <w:rPr>
          <w:spacing w:val="-2"/>
          <w:lang w:eastAsia="zh-CN"/>
        </w:rPr>
        <w:t>oU</w:t>
      </w:r>
      <w:r w:rsidRPr="0012480C">
        <w:rPr>
          <w:rFonts w:hint="eastAsia"/>
          <w:spacing w:val="-2"/>
          <w:lang w:eastAsia="zh-CN"/>
        </w:rPr>
        <w:t>；</w:t>
      </w:r>
    </w:p>
    <w:p w:rsidR="00F7038D" w:rsidRPr="0012480C" w:rsidRDefault="00F7038D" w:rsidP="00F7038D">
      <w:pPr>
        <w:rPr>
          <w:lang w:eastAsia="zh-CN"/>
        </w:rPr>
      </w:pPr>
      <w:r w:rsidRPr="0012480C">
        <w:rPr>
          <w:lang w:eastAsia="zh-CN"/>
        </w:rPr>
        <w:t>c</w:t>
      </w:r>
      <w:r>
        <w:rPr>
          <w:rFonts w:hint="eastAsia"/>
          <w:lang w:eastAsia="zh-CN"/>
        </w:rPr>
        <w:t>)</w:t>
      </w:r>
      <w:r w:rsidRPr="0012480C">
        <w:rPr>
          <w:rFonts w:hint="eastAsia"/>
          <w:lang w:eastAsia="zh-CN"/>
        </w:rPr>
        <w:tab/>
      </w:r>
      <w:r w:rsidRPr="0012480C">
        <w:rPr>
          <w:rFonts w:hint="eastAsia"/>
          <w:lang w:eastAsia="zh-CN"/>
        </w:rPr>
        <w:t>相应国际电联建议书的制定将会推进</w:t>
      </w:r>
      <w:r w:rsidRPr="0012480C">
        <w:rPr>
          <w:rFonts w:hint="eastAsia"/>
          <w:lang w:eastAsia="zh-CN"/>
        </w:rPr>
        <w:t>GMPCS- M</w:t>
      </w:r>
      <w:r w:rsidRPr="0012480C">
        <w:rPr>
          <w:lang w:eastAsia="zh-CN"/>
        </w:rPr>
        <w:t>oU</w:t>
      </w:r>
      <w:r w:rsidRPr="0012480C">
        <w:rPr>
          <w:rFonts w:hint="eastAsia"/>
          <w:lang w:eastAsia="zh-CN"/>
        </w:rPr>
        <w:t>的准备和采纳；</w:t>
      </w:r>
    </w:p>
    <w:p w:rsidR="00F7038D" w:rsidRPr="0012480C" w:rsidRDefault="00F7038D" w:rsidP="00F7038D">
      <w:pPr>
        <w:rPr>
          <w:lang w:eastAsia="zh-CN"/>
        </w:rPr>
      </w:pPr>
      <w:r w:rsidRPr="0012480C">
        <w:rPr>
          <w:lang w:eastAsia="zh-CN"/>
        </w:rPr>
        <w:t>d</w:t>
      </w:r>
      <w:r>
        <w:rPr>
          <w:rFonts w:hint="eastAsia"/>
          <w:lang w:eastAsia="zh-CN"/>
        </w:rPr>
        <w:t>)</w:t>
      </w:r>
      <w:r w:rsidRPr="0012480C">
        <w:rPr>
          <w:rFonts w:hint="eastAsia"/>
          <w:lang w:eastAsia="zh-CN"/>
        </w:rPr>
        <w:tab/>
      </w:r>
      <w:r w:rsidRPr="0012480C">
        <w:rPr>
          <w:rFonts w:hint="eastAsia"/>
          <w:lang w:eastAsia="zh-CN"/>
        </w:rPr>
        <w:t>由</w:t>
      </w:r>
      <w:r w:rsidRPr="0012480C">
        <w:rPr>
          <w:rFonts w:hint="eastAsia"/>
          <w:lang w:eastAsia="zh-CN"/>
        </w:rPr>
        <w:t>ITU-R</w:t>
      </w:r>
      <w:r w:rsidRPr="0012480C">
        <w:rPr>
          <w:rFonts w:hint="eastAsia"/>
          <w:lang w:eastAsia="zh-CN"/>
        </w:rPr>
        <w:t>确定的与全球非</w:t>
      </w:r>
      <w:r w:rsidRPr="0012480C">
        <w:rPr>
          <w:rFonts w:hint="eastAsia"/>
          <w:lang w:eastAsia="zh-CN"/>
        </w:rPr>
        <w:t>GSO MSS</w:t>
      </w:r>
      <w:r w:rsidRPr="0012480C">
        <w:rPr>
          <w:rFonts w:hint="eastAsia"/>
          <w:lang w:eastAsia="zh-CN"/>
        </w:rPr>
        <w:t>系统共同工作的</w:t>
      </w:r>
      <w:r w:rsidRPr="0012480C">
        <w:rPr>
          <w:rFonts w:hint="eastAsia"/>
          <w:lang w:eastAsia="zh-CN"/>
        </w:rPr>
        <w:t>MES</w:t>
      </w:r>
      <w:r w:rsidRPr="0012480C">
        <w:rPr>
          <w:rFonts w:hint="eastAsia"/>
          <w:lang w:eastAsia="zh-CN"/>
        </w:rPr>
        <w:t>终端的基本技术要求可以为简化各国认证机构对</w:t>
      </w:r>
      <w:r w:rsidRPr="0012480C">
        <w:rPr>
          <w:rFonts w:hint="eastAsia"/>
          <w:lang w:eastAsia="zh-CN"/>
        </w:rPr>
        <w:t>MES</w:t>
      </w:r>
      <w:r w:rsidRPr="0012480C">
        <w:rPr>
          <w:rFonts w:hint="eastAsia"/>
          <w:lang w:eastAsia="zh-CN"/>
        </w:rPr>
        <w:t>终端型号审批提供一个共同的技术依据，也为</w:t>
      </w:r>
      <w:r w:rsidRPr="0012480C">
        <w:rPr>
          <w:rFonts w:hint="eastAsia"/>
          <w:lang w:eastAsia="zh-CN"/>
        </w:rPr>
        <w:t>MES</w:t>
      </w:r>
      <w:r w:rsidRPr="0012480C">
        <w:rPr>
          <w:rFonts w:hint="eastAsia"/>
          <w:lang w:eastAsia="zh-CN"/>
        </w:rPr>
        <w:t>终端型号审批的互认协议以及</w:t>
      </w:r>
      <w:r w:rsidRPr="0012480C">
        <w:rPr>
          <w:rFonts w:hint="eastAsia"/>
          <w:lang w:eastAsia="zh-CN"/>
        </w:rPr>
        <w:t>MES</w:t>
      </w:r>
      <w:r w:rsidRPr="0012480C">
        <w:rPr>
          <w:rFonts w:hint="eastAsia"/>
          <w:lang w:eastAsia="zh-CN"/>
        </w:rPr>
        <w:t>终端在各主管部门之间运行的互认协议的开展提供一个共同的技术依据；</w:t>
      </w:r>
    </w:p>
    <w:p w:rsidR="00F7038D" w:rsidRPr="0012480C" w:rsidRDefault="00F7038D" w:rsidP="00F7038D">
      <w:pPr>
        <w:rPr>
          <w:lang w:eastAsia="zh-CN"/>
        </w:rPr>
      </w:pPr>
      <w:r w:rsidRPr="0012480C">
        <w:rPr>
          <w:lang w:eastAsia="zh-CN"/>
        </w:rPr>
        <w:t>e</w:t>
      </w:r>
      <w:r>
        <w:rPr>
          <w:rFonts w:hint="eastAsia"/>
          <w:lang w:eastAsia="zh-CN"/>
        </w:rPr>
        <w:t>)</w:t>
      </w:r>
      <w:r w:rsidRPr="0012480C">
        <w:rPr>
          <w:rFonts w:hint="eastAsia"/>
          <w:lang w:eastAsia="zh-CN"/>
        </w:rPr>
        <w:tab/>
      </w:r>
      <w:r w:rsidRPr="0012480C">
        <w:rPr>
          <w:rFonts w:hint="eastAsia"/>
          <w:lang w:eastAsia="zh-CN"/>
        </w:rPr>
        <w:t>由</w:t>
      </w:r>
      <w:r w:rsidRPr="0012480C">
        <w:rPr>
          <w:rFonts w:hint="eastAsia"/>
          <w:lang w:eastAsia="zh-CN"/>
        </w:rPr>
        <w:t>ITU-R</w:t>
      </w:r>
      <w:r w:rsidRPr="0012480C">
        <w:rPr>
          <w:rFonts w:hint="eastAsia"/>
          <w:lang w:eastAsia="zh-CN"/>
        </w:rPr>
        <w:t>确定的与工作在</w:t>
      </w:r>
      <w:r w:rsidRPr="0012480C">
        <w:rPr>
          <w:rFonts w:hint="eastAsia"/>
          <w:lang w:eastAsia="zh-CN"/>
        </w:rPr>
        <w:t>1-3 GH</w:t>
      </w:r>
      <w:r w:rsidRPr="0012480C">
        <w:rPr>
          <w:lang w:eastAsia="zh-CN"/>
        </w:rPr>
        <w:t>z</w:t>
      </w:r>
      <w:r w:rsidRPr="0012480C">
        <w:rPr>
          <w:rFonts w:hint="eastAsia"/>
          <w:lang w:eastAsia="zh-CN"/>
        </w:rPr>
        <w:t>频带内的非</w:t>
      </w:r>
      <w:r w:rsidRPr="0012480C">
        <w:rPr>
          <w:rFonts w:hint="eastAsia"/>
          <w:lang w:eastAsia="zh-CN"/>
        </w:rPr>
        <w:t>GSO MSS</w:t>
      </w:r>
      <w:r w:rsidRPr="0012480C">
        <w:rPr>
          <w:rFonts w:hint="eastAsia"/>
          <w:lang w:eastAsia="zh-CN"/>
        </w:rPr>
        <w:t>全球系统共同工作的</w:t>
      </w:r>
      <w:r w:rsidRPr="0012480C">
        <w:rPr>
          <w:rFonts w:hint="eastAsia"/>
          <w:lang w:eastAsia="zh-CN"/>
        </w:rPr>
        <w:t>MES</w:t>
      </w:r>
      <w:r w:rsidRPr="0012480C">
        <w:rPr>
          <w:rFonts w:hint="eastAsia"/>
          <w:lang w:eastAsia="zh-CN"/>
        </w:rPr>
        <w:t>终端的基本技术要求将能保证非</w:t>
      </w:r>
      <w:r w:rsidRPr="0012480C">
        <w:rPr>
          <w:rFonts w:hint="eastAsia"/>
          <w:lang w:eastAsia="zh-CN"/>
        </w:rPr>
        <w:t>GSO MSS</w:t>
      </w:r>
      <w:r w:rsidRPr="0012480C">
        <w:rPr>
          <w:rFonts w:hint="eastAsia"/>
          <w:lang w:eastAsia="zh-CN"/>
        </w:rPr>
        <w:t>的</w:t>
      </w:r>
      <w:r w:rsidRPr="0012480C">
        <w:rPr>
          <w:rFonts w:hint="eastAsia"/>
          <w:lang w:eastAsia="zh-CN"/>
        </w:rPr>
        <w:t>MES</w:t>
      </w:r>
      <w:r w:rsidRPr="0012480C">
        <w:rPr>
          <w:rFonts w:hint="eastAsia"/>
          <w:lang w:eastAsia="zh-CN"/>
        </w:rPr>
        <w:t>终端不影响其他无线电业务；</w:t>
      </w:r>
    </w:p>
    <w:p w:rsidR="00F7038D" w:rsidRPr="0012480C" w:rsidRDefault="00F7038D" w:rsidP="00F7038D">
      <w:pPr>
        <w:rPr>
          <w:lang w:eastAsia="zh-CN"/>
        </w:rPr>
      </w:pPr>
      <w:r w:rsidRPr="0012480C">
        <w:rPr>
          <w:lang w:eastAsia="zh-CN"/>
        </w:rPr>
        <w:t>f</w:t>
      </w:r>
      <w:r>
        <w:rPr>
          <w:rFonts w:hint="eastAsia"/>
          <w:lang w:eastAsia="zh-CN"/>
        </w:rPr>
        <w:t>)</w:t>
      </w:r>
      <w:r w:rsidRPr="0012480C">
        <w:rPr>
          <w:rFonts w:hint="eastAsia"/>
          <w:lang w:eastAsia="zh-CN"/>
        </w:rPr>
        <w:tab/>
      </w:r>
      <w:r w:rsidRPr="0012480C">
        <w:rPr>
          <w:rFonts w:hint="eastAsia"/>
          <w:lang w:eastAsia="zh-CN"/>
        </w:rPr>
        <w:t>关于移动地球站对射频频谱有效利用的其他相应技术要求由《无线电规则》规定；</w:t>
      </w:r>
    </w:p>
    <w:p w:rsidR="00F7038D" w:rsidRPr="0012480C" w:rsidRDefault="00F7038D" w:rsidP="00F7038D">
      <w:pPr>
        <w:rPr>
          <w:lang w:eastAsia="zh-CN"/>
        </w:rPr>
      </w:pPr>
      <w:r w:rsidRPr="0012480C">
        <w:rPr>
          <w:rFonts w:hint="eastAsia"/>
          <w:lang w:eastAsia="zh-CN"/>
        </w:rPr>
        <w:t>g</w:t>
      </w:r>
      <w:r>
        <w:rPr>
          <w:rFonts w:hint="eastAsia"/>
          <w:lang w:eastAsia="zh-CN"/>
        </w:rPr>
        <w:t>)</w:t>
      </w:r>
      <w:r w:rsidRPr="0012480C">
        <w:rPr>
          <w:rFonts w:hint="eastAsia"/>
          <w:lang w:eastAsia="zh-CN"/>
        </w:rPr>
        <w:tab/>
      </w:r>
      <w:r w:rsidRPr="0012480C">
        <w:rPr>
          <w:rFonts w:hint="eastAsia"/>
          <w:lang w:eastAsia="zh-CN"/>
        </w:rPr>
        <w:t>对某一特殊的</w:t>
      </w:r>
      <w:r w:rsidRPr="0012480C">
        <w:rPr>
          <w:rFonts w:hint="eastAsia"/>
          <w:lang w:eastAsia="zh-CN"/>
        </w:rPr>
        <w:t>GMPCS</w:t>
      </w:r>
      <w:r w:rsidRPr="0012480C">
        <w:rPr>
          <w:rFonts w:hint="eastAsia"/>
          <w:lang w:eastAsia="zh-CN"/>
        </w:rPr>
        <w:t>系统，有些</w:t>
      </w:r>
      <w:r w:rsidRPr="0012480C">
        <w:rPr>
          <w:rFonts w:hint="eastAsia"/>
          <w:lang w:eastAsia="zh-CN"/>
        </w:rPr>
        <w:t>MES</w:t>
      </w:r>
      <w:r w:rsidRPr="0012480C">
        <w:rPr>
          <w:rFonts w:hint="eastAsia"/>
          <w:lang w:eastAsia="zh-CN"/>
        </w:rPr>
        <w:t>设备参数例如</w:t>
      </w:r>
      <w:r w:rsidRPr="0012480C">
        <w:rPr>
          <w:lang w:eastAsia="zh-CN"/>
        </w:rPr>
        <w:t>e.i.r.p.</w:t>
      </w:r>
      <w:r w:rsidRPr="0012480C">
        <w:rPr>
          <w:rFonts w:hint="eastAsia"/>
          <w:lang w:eastAsia="zh-CN"/>
        </w:rPr>
        <w:t>和所需带宽并未包含在本建议书中，而这些资料包含于《无线电规则》所提供的附录</w:t>
      </w:r>
      <w:r w:rsidRPr="0012480C">
        <w:rPr>
          <w:rFonts w:hint="eastAsia"/>
          <w:lang w:eastAsia="zh-CN"/>
        </w:rPr>
        <w:t>4</w:t>
      </w:r>
      <w:r w:rsidRPr="0012480C">
        <w:rPr>
          <w:rFonts w:hint="eastAsia"/>
          <w:lang w:eastAsia="zh-CN"/>
        </w:rPr>
        <w:t>中，</w:t>
      </w:r>
    </w:p>
    <w:p w:rsidR="00F7038D" w:rsidRPr="0012480C" w:rsidRDefault="00F7038D" w:rsidP="00F7038D">
      <w:pPr>
        <w:pStyle w:val="Call"/>
        <w:rPr>
          <w:lang w:eastAsia="zh-CN"/>
        </w:rPr>
      </w:pPr>
      <w:r w:rsidRPr="00641BE7">
        <w:rPr>
          <w:rFonts w:ascii="STKaiti" w:eastAsia="STKaiti" w:hAnsi="STKaiti" w:hint="eastAsia"/>
          <w:i w:val="0"/>
          <w:iCs/>
          <w:lang w:eastAsia="zh-CN"/>
        </w:rPr>
        <w:t>进一步考虑到</w:t>
      </w:r>
    </w:p>
    <w:p w:rsidR="00F7038D" w:rsidRPr="0012480C" w:rsidRDefault="00F7038D" w:rsidP="00F7038D">
      <w:pPr>
        <w:rPr>
          <w:lang w:eastAsia="zh-CN"/>
        </w:rPr>
      </w:pPr>
      <w:r w:rsidRPr="0012480C">
        <w:rPr>
          <w:lang w:eastAsia="zh-CN"/>
        </w:rPr>
        <w:t>a</w:t>
      </w:r>
      <w:r>
        <w:rPr>
          <w:rFonts w:hint="eastAsia"/>
          <w:lang w:eastAsia="zh-CN"/>
        </w:rPr>
        <w:t>)</w:t>
      </w:r>
      <w:r w:rsidRPr="0012480C">
        <w:rPr>
          <w:rFonts w:hint="eastAsia"/>
          <w:lang w:eastAsia="zh-CN"/>
        </w:rPr>
        <w:tab/>
      </w:r>
      <w:r w:rsidRPr="0012480C">
        <w:rPr>
          <w:rFonts w:hint="eastAsia"/>
          <w:lang w:eastAsia="zh-CN"/>
        </w:rPr>
        <w:t>对于非</w:t>
      </w:r>
      <w:r w:rsidRPr="0012480C">
        <w:rPr>
          <w:rFonts w:hint="eastAsia"/>
          <w:lang w:eastAsia="zh-CN"/>
        </w:rPr>
        <w:t>GSO MSS</w:t>
      </w:r>
      <w:r w:rsidRPr="0012480C">
        <w:rPr>
          <w:rFonts w:hint="eastAsia"/>
          <w:lang w:eastAsia="zh-CN"/>
        </w:rPr>
        <w:t>系统需要具有确定与非</w:t>
      </w:r>
      <w:r w:rsidRPr="0012480C">
        <w:rPr>
          <w:rFonts w:hint="eastAsia"/>
          <w:lang w:eastAsia="zh-CN"/>
        </w:rPr>
        <w:t>GSO MSS</w:t>
      </w:r>
      <w:r w:rsidRPr="0012480C">
        <w:rPr>
          <w:rFonts w:hint="eastAsia"/>
          <w:lang w:eastAsia="zh-CN"/>
        </w:rPr>
        <w:t>系统共同工作的</w:t>
      </w:r>
      <w:r w:rsidRPr="0012480C">
        <w:rPr>
          <w:rFonts w:hint="eastAsia"/>
          <w:lang w:eastAsia="zh-CN"/>
        </w:rPr>
        <w:t>MES</w:t>
      </w:r>
      <w:r w:rsidRPr="0012480C">
        <w:rPr>
          <w:rFonts w:hint="eastAsia"/>
          <w:lang w:eastAsia="zh-CN"/>
        </w:rPr>
        <w:t>终端的位置的能力以履行第</w:t>
      </w:r>
      <w:r w:rsidRPr="0012480C">
        <w:rPr>
          <w:rFonts w:hint="eastAsia"/>
          <w:lang w:eastAsia="zh-CN"/>
        </w:rPr>
        <w:t>25</w:t>
      </w:r>
      <w:r w:rsidRPr="0012480C">
        <w:rPr>
          <w:rFonts w:hint="eastAsia"/>
          <w:lang w:eastAsia="zh-CN"/>
        </w:rPr>
        <w:t>号决议（</w:t>
      </w:r>
      <w:r w:rsidRPr="0012480C">
        <w:rPr>
          <w:rFonts w:hint="eastAsia"/>
          <w:lang w:eastAsia="zh-CN"/>
        </w:rPr>
        <w:t>WRC-03</w:t>
      </w:r>
      <w:r w:rsidRPr="0012480C">
        <w:rPr>
          <w:rFonts w:hint="eastAsia"/>
          <w:lang w:eastAsia="zh-CN"/>
        </w:rPr>
        <w:t>修订版）和</w:t>
      </w:r>
      <w:r w:rsidRPr="0012480C">
        <w:rPr>
          <w:rFonts w:hint="eastAsia"/>
          <w:lang w:eastAsia="zh-CN"/>
        </w:rPr>
        <w:t>WTPF-96</w:t>
      </w:r>
      <w:r w:rsidRPr="0012480C">
        <w:rPr>
          <w:rFonts w:hint="eastAsia"/>
          <w:lang w:eastAsia="zh-CN"/>
        </w:rPr>
        <w:t>的</w:t>
      </w:r>
      <w:r w:rsidRPr="0012480C">
        <w:rPr>
          <w:rFonts w:hint="eastAsia"/>
          <w:lang w:eastAsia="zh-CN"/>
        </w:rPr>
        <w:t>N</w:t>
      </w:r>
      <w:r w:rsidRPr="0012480C">
        <w:rPr>
          <w:lang w:eastAsia="zh-CN"/>
        </w:rPr>
        <w:t>o.2</w:t>
      </w:r>
      <w:r w:rsidRPr="0012480C">
        <w:rPr>
          <w:rFonts w:hint="eastAsia"/>
          <w:lang w:eastAsia="zh-CN"/>
        </w:rPr>
        <w:t>主张的相关要求；</w:t>
      </w:r>
    </w:p>
    <w:p w:rsidR="00F7038D" w:rsidRPr="0012480C" w:rsidRDefault="00F7038D" w:rsidP="00F7038D">
      <w:pPr>
        <w:rPr>
          <w:lang w:eastAsia="zh-CN"/>
        </w:rPr>
      </w:pPr>
      <w:r w:rsidRPr="0012480C">
        <w:rPr>
          <w:lang w:eastAsia="zh-CN"/>
        </w:rPr>
        <w:t>b</w:t>
      </w:r>
      <w:r>
        <w:rPr>
          <w:rFonts w:hint="eastAsia"/>
          <w:lang w:eastAsia="zh-CN"/>
        </w:rPr>
        <w:t>)</w:t>
      </w:r>
      <w:r w:rsidRPr="0012480C">
        <w:rPr>
          <w:rFonts w:hint="eastAsia"/>
          <w:lang w:eastAsia="zh-CN"/>
        </w:rPr>
        <w:tab/>
      </w:r>
      <w:r w:rsidRPr="0012480C">
        <w:rPr>
          <w:rFonts w:hint="eastAsia"/>
          <w:lang w:eastAsia="zh-CN"/>
        </w:rPr>
        <w:t>基本技术要求应可测量和可验证，</w:t>
      </w:r>
    </w:p>
    <w:p w:rsidR="00F7038D" w:rsidRPr="00641BE7" w:rsidRDefault="00F7038D" w:rsidP="00F7038D">
      <w:pPr>
        <w:pStyle w:val="Call"/>
        <w:rPr>
          <w:rFonts w:ascii="STKaiti" w:eastAsia="STKaiti" w:hAnsi="STKaiti"/>
          <w:i w:val="0"/>
          <w:iCs/>
          <w:lang w:eastAsia="zh-CN"/>
        </w:rPr>
      </w:pPr>
      <w:r w:rsidRPr="00641BE7">
        <w:rPr>
          <w:rFonts w:ascii="STKaiti" w:eastAsia="STKaiti" w:hAnsi="STKaiti" w:hint="eastAsia"/>
          <w:i w:val="0"/>
          <w:iCs/>
          <w:lang w:eastAsia="zh-CN"/>
        </w:rPr>
        <w:t>建议</w:t>
      </w:r>
    </w:p>
    <w:p w:rsidR="00F7038D" w:rsidRPr="0012480C" w:rsidRDefault="00F7038D" w:rsidP="00F7038D">
      <w:pPr>
        <w:rPr>
          <w:lang w:eastAsia="zh-CN"/>
        </w:rPr>
      </w:pPr>
      <w:r w:rsidRPr="0012480C">
        <w:rPr>
          <w:rFonts w:ascii="Times New Roman MT Extra Bold" w:hAnsi="Times New Roman MT Extra Bold" w:hint="eastAsia"/>
          <w:b/>
          <w:bCs/>
          <w:lang w:eastAsia="zh-CN"/>
        </w:rPr>
        <w:t>1</w:t>
      </w:r>
      <w:r w:rsidRPr="0012480C">
        <w:rPr>
          <w:rFonts w:hint="eastAsia"/>
          <w:lang w:eastAsia="zh-CN"/>
        </w:rPr>
        <w:tab/>
      </w:r>
      <w:r w:rsidRPr="0012480C">
        <w:rPr>
          <w:rFonts w:hint="eastAsia"/>
          <w:lang w:eastAsia="zh-CN"/>
        </w:rPr>
        <w:t>附件</w:t>
      </w:r>
      <w:r w:rsidRPr="0012480C">
        <w:rPr>
          <w:rFonts w:hint="eastAsia"/>
          <w:lang w:eastAsia="zh-CN"/>
        </w:rPr>
        <w:t>1</w:t>
      </w:r>
      <w:r w:rsidRPr="0012480C">
        <w:rPr>
          <w:rFonts w:hint="eastAsia"/>
          <w:lang w:eastAsia="zh-CN"/>
        </w:rPr>
        <w:t>和附件</w:t>
      </w:r>
      <w:r w:rsidRPr="0012480C">
        <w:rPr>
          <w:rFonts w:hint="eastAsia"/>
          <w:lang w:eastAsia="zh-CN"/>
        </w:rPr>
        <w:t>2</w:t>
      </w:r>
      <w:r w:rsidRPr="0012480C">
        <w:rPr>
          <w:rFonts w:hint="eastAsia"/>
          <w:lang w:eastAsia="zh-CN"/>
        </w:rPr>
        <w:t>中对</w:t>
      </w:r>
      <w:r w:rsidRPr="0012480C">
        <w:rPr>
          <w:rFonts w:hint="eastAsia"/>
          <w:lang w:eastAsia="zh-CN"/>
        </w:rPr>
        <w:t>1-3 GH</w:t>
      </w:r>
      <w:r w:rsidRPr="0012480C">
        <w:rPr>
          <w:lang w:eastAsia="zh-CN"/>
        </w:rPr>
        <w:t>z</w:t>
      </w:r>
      <w:r w:rsidRPr="0012480C">
        <w:rPr>
          <w:rFonts w:hint="eastAsia"/>
          <w:lang w:eastAsia="zh-CN"/>
        </w:rPr>
        <w:t>频带内非</w:t>
      </w:r>
      <w:r w:rsidRPr="0012480C">
        <w:rPr>
          <w:rFonts w:hint="eastAsia"/>
          <w:lang w:eastAsia="zh-CN"/>
        </w:rPr>
        <w:t>GSO MSS</w:t>
      </w:r>
      <w:r w:rsidRPr="0012480C">
        <w:rPr>
          <w:rFonts w:hint="eastAsia"/>
          <w:lang w:eastAsia="zh-CN"/>
        </w:rPr>
        <w:t>全球系统</w:t>
      </w:r>
      <w:r w:rsidRPr="0012480C">
        <w:rPr>
          <w:rFonts w:hint="eastAsia"/>
          <w:lang w:eastAsia="zh-CN"/>
        </w:rPr>
        <w:t>MES</w:t>
      </w:r>
      <w:r w:rsidRPr="0012480C">
        <w:rPr>
          <w:rFonts w:hint="eastAsia"/>
          <w:lang w:eastAsia="zh-CN"/>
        </w:rPr>
        <w:t>终端的基本技术要求各主管部门在以下工作中应将其作为共同的技术依据：</w:t>
      </w:r>
    </w:p>
    <w:p w:rsidR="00F7038D" w:rsidRPr="0012480C" w:rsidRDefault="00F7038D" w:rsidP="00F7038D">
      <w:pPr>
        <w:rPr>
          <w:lang w:eastAsia="zh-CN"/>
        </w:rPr>
      </w:pPr>
      <w:r w:rsidRPr="0012480C">
        <w:rPr>
          <w:lang w:eastAsia="zh-CN"/>
        </w:rPr>
        <w:t>a</w:t>
      </w:r>
      <w:r>
        <w:rPr>
          <w:rFonts w:hint="eastAsia"/>
          <w:lang w:eastAsia="zh-CN"/>
        </w:rPr>
        <w:t>)</w:t>
      </w:r>
      <w:r w:rsidRPr="0012480C">
        <w:rPr>
          <w:rFonts w:hint="eastAsia"/>
          <w:lang w:eastAsia="zh-CN"/>
        </w:rPr>
        <w:tab/>
      </w:r>
      <w:r w:rsidRPr="0012480C">
        <w:rPr>
          <w:rFonts w:hint="eastAsia"/>
          <w:lang w:eastAsia="zh-CN"/>
        </w:rPr>
        <w:t>确定</w:t>
      </w:r>
      <w:r w:rsidRPr="0012480C">
        <w:rPr>
          <w:rFonts w:hint="eastAsia"/>
          <w:lang w:eastAsia="zh-CN"/>
        </w:rPr>
        <w:t>MES</w:t>
      </w:r>
      <w:r w:rsidRPr="0012480C">
        <w:rPr>
          <w:rFonts w:hint="eastAsia"/>
          <w:lang w:eastAsia="zh-CN"/>
        </w:rPr>
        <w:t>终端型号审批的要求；</w:t>
      </w:r>
    </w:p>
    <w:p w:rsidR="00F7038D" w:rsidRPr="0012480C" w:rsidRDefault="00F7038D" w:rsidP="00F7038D">
      <w:pPr>
        <w:rPr>
          <w:lang w:eastAsia="zh-CN"/>
        </w:rPr>
      </w:pPr>
      <w:r w:rsidRPr="0012480C">
        <w:rPr>
          <w:lang w:eastAsia="zh-CN"/>
        </w:rPr>
        <w:t>b</w:t>
      </w:r>
      <w:r>
        <w:rPr>
          <w:rFonts w:hint="eastAsia"/>
          <w:lang w:eastAsia="zh-CN"/>
        </w:rPr>
        <w:t>)</w:t>
      </w:r>
      <w:r w:rsidRPr="0012480C">
        <w:rPr>
          <w:rFonts w:hint="eastAsia"/>
          <w:lang w:eastAsia="zh-CN"/>
        </w:rPr>
        <w:tab/>
      </w:r>
      <w:r w:rsidRPr="0012480C">
        <w:rPr>
          <w:rFonts w:hint="eastAsia"/>
          <w:lang w:eastAsia="zh-CN"/>
        </w:rPr>
        <w:t>简化</w:t>
      </w:r>
      <w:r w:rsidRPr="0012480C">
        <w:rPr>
          <w:rFonts w:hint="eastAsia"/>
          <w:lang w:eastAsia="zh-CN"/>
        </w:rPr>
        <w:t>MES</w:t>
      </w:r>
      <w:r w:rsidRPr="0012480C">
        <w:rPr>
          <w:rFonts w:hint="eastAsia"/>
          <w:lang w:eastAsia="zh-CN"/>
        </w:rPr>
        <w:t>终端运营的批准；</w:t>
      </w:r>
    </w:p>
    <w:p w:rsidR="00F7038D" w:rsidRPr="0012480C" w:rsidRDefault="00F7038D" w:rsidP="00F7038D">
      <w:pPr>
        <w:rPr>
          <w:lang w:eastAsia="zh-CN"/>
        </w:rPr>
      </w:pPr>
      <w:r w:rsidRPr="0012480C">
        <w:rPr>
          <w:lang w:eastAsia="zh-CN"/>
        </w:rPr>
        <w:t>c</w:t>
      </w:r>
      <w:r>
        <w:rPr>
          <w:rFonts w:hint="eastAsia"/>
          <w:lang w:eastAsia="zh-CN"/>
        </w:rPr>
        <w:t>)</w:t>
      </w:r>
      <w:r w:rsidRPr="0012480C">
        <w:rPr>
          <w:rFonts w:hint="eastAsia"/>
          <w:lang w:eastAsia="zh-CN"/>
        </w:rPr>
        <w:tab/>
      </w:r>
      <w:r w:rsidRPr="0012480C">
        <w:rPr>
          <w:rFonts w:hint="eastAsia"/>
          <w:lang w:eastAsia="zh-CN"/>
        </w:rPr>
        <w:t>推动</w:t>
      </w:r>
      <w:r w:rsidRPr="0012480C">
        <w:rPr>
          <w:rFonts w:hint="eastAsia"/>
          <w:lang w:eastAsia="zh-CN"/>
        </w:rPr>
        <w:t>MES</w:t>
      </w:r>
      <w:r w:rsidRPr="0012480C">
        <w:rPr>
          <w:rFonts w:hint="eastAsia"/>
          <w:lang w:eastAsia="zh-CN"/>
        </w:rPr>
        <w:t>终端型号审批互认协议工作的开展；</w:t>
      </w:r>
    </w:p>
    <w:p w:rsidR="00F7038D" w:rsidRPr="0012480C" w:rsidRDefault="00F7038D" w:rsidP="00F7038D">
      <w:pPr>
        <w:rPr>
          <w:lang w:eastAsia="zh-CN"/>
        </w:rPr>
      </w:pPr>
      <w:r w:rsidRPr="0012480C">
        <w:rPr>
          <w:lang w:eastAsia="zh-CN"/>
        </w:rPr>
        <w:t>d</w:t>
      </w:r>
      <w:r>
        <w:rPr>
          <w:rFonts w:hint="eastAsia"/>
          <w:lang w:eastAsia="zh-CN"/>
        </w:rPr>
        <w:t>)</w:t>
      </w:r>
      <w:r w:rsidRPr="0012480C">
        <w:rPr>
          <w:rFonts w:hint="eastAsia"/>
          <w:lang w:eastAsia="zh-CN"/>
        </w:rPr>
        <w:tab/>
      </w:r>
      <w:r w:rsidRPr="0012480C">
        <w:rPr>
          <w:rFonts w:hint="eastAsia"/>
          <w:lang w:eastAsia="zh-CN"/>
        </w:rPr>
        <w:t>促进简化</w:t>
      </w:r>
      <w:r w:rsidRPr="0012480C">
        <w:rPr>
          <w:rFonts w:hint="eastAsia"/>
          <w:lang w:eastAsia="zh-CN"/>
        </w:rPr>
        <w:t>MES</w:t>
      </w:r>
      <w:r w:rsidRPr="0012480C">
        <w:rPr>
          <w:rFonts w:hint="eastAsia"/>
          <w:lang w:eastAsia="zh-CN"/>
        </w:rPr>
        <w:t>终端运行和应用的互认协议的产生；</w:t>
      </w:r>
    </w:p>
    <w:p w:rsidR="00F7038D" w:rsidRPr="0012480C" w:rsidRDefault="00F7038D" w:rsidP="00F7038D">
      <w:pPr>
        <w:rPr>
          <w:lang w:eastAsia="zh-CN"/>
        </w:rPr>
      </w:pPr>
      <w:r w:rsidRPr="0012480C">
        <w:rPr>
          <w:lang w:eastAsia="zh-CN"/>
        </w:rPr>
        <w:br w:type="page"/>
      </w:r>
      <w:r w:rsidRPr="0012480C">
        <w:rPr>
          <w:rFonts w:ascii="Times New Roman MT Extra Bold" w:hAnsi="Times New Roman MT Extra Bold"/>
          <w:b/>
          <w:bCs/>
          <w:lang w:eastAsia="zh-CN"/>
        </w:rPr>
        <w:lastRenderedPageBreak/>
        <w:t>2</w:t>
      </w:r>
      <w:r w:rsidRPr="0012480C">
        <w:rPr>
          <w:rFonts w:hint="eastAsia"/>
          <w:lang w:eastAsia="zh-CN"/>
        </w:rPr>
        <w:tab/>
      </w:r>
      <w:r w:rsidRPr="0012480C">
        <w:rPr>
          <w:rFonts w:hint="eastAsia"/>
          <w:lang w:eastAsia="zh-CN"/>
        </w:rPr>
        <w:t>非</w:t>
      </w:r>
      <w:r w:rsidRPr="0012480C">
        <w:rPr>
          <w:rFonts w:hint="eastAsia"/>
          <w:lang w:eastAsia="zh-CN"/>
        </w:rPr>
        <w:t>GSO MSS</w:t>
      </w:r>
      <w:r w:rsidRPr="0012480C">
        <w:rPr>
          <w:rFonts w:hint="eastAsia"/>
          <w:lang w:eastAsia="zh-CN"/>
        </w:rPr>
        <w:t>系统应具有确定与其共同工作的</w:t>
      </w:r>
      <w:r w:rsidRPr="0012480C">
        <w:rPr>
          <w:rFonts w:hint="eastAsia"/>
          <w:lang w:eastAsia="zh-CN"/>
        </w:rPr>
        <w:t>MES</w:t>
      </w:r>
      <w:r w:rsidRPr="0012480C">
        <w:rPr>
          <w:rFonts w:hint="eastAsia"/>
          <w:lang w:eastAsia="zh-CN"/>
        </w:rPr>
        <w:t>终端的位置的能力；</w:t>
      </w:r>
    </w:p>
    <w:p w:rsidR="00F7038D" w:rsidRPr="0012480C" w:rsidRDefault="00F7038D" w:rsidP="00F7038D">
      <w:pPr>
        <w:rPr>
          <w:lang w:eastAsia="zh-CN"/>
        </w:rPr>
      </w:pPr>
      <w:r w:rsidRPr="0012480C">
        <w:rPr>
          <w:rFonts w:ascii="Times New Roman MT Extra Bold" w:hAnsi="Times New Roman MT Extra Bold" w:hint="eastAsia"/>
          <w:b/>
          <w:bCs/>
          <w:lang w:eastAsia="zh-CN"/>
        </w:rPr>
        <w:t>3</w:t>
      </w:r>
      <w:r w:rsidRPr="0012480C">
        <w:rPr>
          <w:rFonts w:hint="eastAsia"/>
          <w:lang w:eastAsia="zh-CN"/>
        </w:rPr>
        <w:tab/>
      </w:r>
      <w:r w:rsidRPr="0012480C">
        <w:rPr>
          <w:rFonts w:hint="eastAsia"/>
          <w:lang w:eastAsia="zh-CN"/>
        </w:rPr>
        <w:t>应进行表</w:t>
      </w:r>
      <w:r w:rsidRPr="0012480C">
        <w:rPr>
          <w:rFonts w:hint="eastAsia"/>
          <w:lang w:eastAsia="zh-CN"/>
        </w:rPr>
        <w:t>7</w:t>
      </w:r>
      <w:r w:rsidRPr="0012480C">
        <w:rPr>
          <w:rFonts w:hint="eastAsia"/>
          <w:lang w:eastAsia="zh-CN"/>
        </w:rPr>
        <w:t>中注</w:t>
      </w:r>
      <w:r w:rsidRPr="0012480C">
        <w:rPr>
          <w:rFonts w:hint="eastAsia"/>
          <w:lang w:eastAsia="zh-CN"/>
        </w:rPr>
        <w:t>4</w:t>
      </w:r>
      <w:r w:rsidRPr="0012480C">
        <w:rPr>
          <w:rFonts w:hint="eastAsia"/>
          <w:lang w:eastAsia="zh-CN"/>
        </w:rPr>
        <w:t>所述的进一步研究，以最终确定频带</w:t>
      </w:r>
      <w:r w:rsidRPr="0012480C">
        <w:rPr>
          <w:rFonts w:hint="eastAsia"/>
          <w:lang w:eastAsia="zh-CN"/>
        </w:rPr>
        <w:t>1 580.42-1 605 MH</w:t>
      </w:r>
      <w:r w:rsidRPr="0012480C">
        <w:rPr>
          <w:lang w:eastAsia="zh-CN"/>
        </w:rPr>
        <w:t>z</w:t>
      </w:r>
      <w:r w:rsidRPr="0012480C">
        <w:rPr>
          <w:rFonts w:hint="eastAsia"/>
          <w:lang w:eastAsia="zh-CN"/>
        </w:rPr>
        <w:t>之间和</w:t>
      </w:r>
      <w:r w:rsidRPr="0012480C">
        <w:rPr>
          <w:rFonts w:hint="eastAsia"/>
          <w:lang w:eastAsia="zh-CN"/>
        </w:rPr>
        <w:t>1</w:t>
      </w:r>
      <w:r>
        <w:rPr>
          <w:lang w:val="en-US" w:eastAsia="zh-CN"/>
        </w:rPr>
        <w:t> </w:t>
      </w:r>
      <w:r w:rsidRPr="0012480C">
        <w:rPr>
          <w:rFonts w:hint="eastAsia"/>
          <w:lang w:eastAsia="zh-CN"/>
        </w:rPr>
        <w:t>605-1 610 MH</w:t>
      </w:r>
      <w:r w:rsidRPr="0012480C">
        <w:rPr>
          <w:lang w:eastAsia="zh-CN"/>
        </w:rPr>
        <w:t>z</w:t>
      </w:r>
      <w:r w:rsidRPr="0012480C">
        <w:rPr>
          <w:rFonts w:hint="eastAsia"/>
          <w:lang w:eastAsia="zh-CN"/>
        </w:rPr>
        <w:t>的</w:t>
      </w:r>
      <w:r w:rsidRPr="0012480C">
        <w:rPr>
          <w:lang w:eastAsia="zh-CN"/>
        </w:rPr>
        <w:t>e.i.r.p.</w:t>
      </w:r>
      <w:r w:rsidRPr="0012480C">
        <w:rPr>
          <w:rFonts w:hint="eastAsia"/>
          <w:lang w:eastAsia="zh-CN"/>
        </w:rPr>
        <w:t>值，包括研究能满足这些数值的操作技术。</w:t>
      </w:r>
    </w:p>
    <w:p w:rsidR="00F7038D" w:rsidRPr="0012480C" w:rsidRDefault="00F7038D" w:rsidP="00F7038D">
      <w:pPr>
        <w:rPr>
          <w:lang w:eastAsia="zh-CN"/>
        </w:rPr>
      </w:pPr>
      <w:r w:rsidRPr="008B6813">
        <w:rPr>
          <w:rFonts w:asciiTheme="minorEastAsia" w:hAnsiTheme="minorEastAsia" w:hint="eastAsia"/>
          <w:lang w:eastAsia="zh-CN"/>
        </w:rPr>
        <w:t>注</w:t>
      </w:r>
      <w:r w:rsidRPr="0012480C">
        <w:rPr>
          <w:rFonts w:eastAsia="STKaiti" w:hint="eastAsia"/>
          <w:iCs/>
          <w:lang w:eastAsia="zh-CN"/>
        </w:rPr>
        <w:t>1</w:t>
      </w:r>
      <w:r>
        <w:rPr>
          <w:rFonts w:eastAsia="STKaiti" w:hint="eastAsia"/>
          <w:iCs/>
          <w:lang w:eastAsia="zh-CN"/>
        </w:rPr>
        <w:t xml:space="preserve"> </w:t>
      </w:r>
      <w:r>
        <w:rPr>
          <w:lang w:eastAsia="zh-CN"/>
        </w:rPr>
        <w:t>–</w:t>
      </w:r>
      <w:r w:rsidRPr="0012480C">
        <w:rPr>
          <w:rFonts w:hint="eastAsia"/>
          <w:lang w:eastAsia="zh-CN"/>
        </w:rPr>
        <w:t xml:space="preserve"> </w:t>
      </w:r>
      <w:r w:rsidRPr="0012480C">
        <w:rPr>
          <w:rFonts w:hint="eastAsia"/>
          <w:lang w:eastAsia="zh-CN"/>
        </w:rPr>
        <w:t>本建议书中涉及的操作技术应提请民用航空当局的注意。</w:t>
      </w:r>
    </w:p>
    <w:p w:rsidR="00F7038D" w:rsidRPr="0012480C" w:rsidRDefault="00F7038D" w:rsidP="00F7038D">
      <w:pPr>
        <w:rPr>
          <w:lang w:eastAsia="zh-CN"/>
        </w:rPr>
      </w:pPr>
      <w:r w:rsidRPr="008B6813">
        <w:rPr>
          <w:rFonts w:asciiTheme="minorEastAsia" w:hAnsiTheme="minorEastAsia" w:hint="eastAsia"/>
          <w:lang w:eastAsia="zh-CN"/>
        </w:rPr>
        <w:t>注</w:t>
      </w:r>
      <w:r w:rsidRPr="0012480C">
        <w:rPr>
          <w:rFonts w:eastAsia="STKaiti" w:hint="eastAsia"/>
          <w:lang w:eastAsia="zh-CN"/>
        </w:rPr>
        <w:t>2</w:t>
      </w:r>
      <w:r w:rsidRPr="0012480C">
        <w:rPr>
          <w:rFonts w:hint="eastAsia"/>
          <w:lang w:eastAsia="zh-CN"/>
        </w:rPr>
        <w:t xml:space="preserve"> </w:t>
      </w:r>
      <w:r>
        <w:rPr>
          <w:lang w:eastAsia="zh-CN"/>
        </w:rPr>
        <w:t>–</w:t>
      </w:r>
      <w:r w:rsidRPr="0012480C">
        <w:rPr>
          <w:rFonts w:hint="eastAsia"/>
          <w:lang w:eastAsia="zh-CN"/>
        </w:rPr>
        <w:t xml:space="preserve"> </w:t>
      </w:r>
      <w:r w:rsidRPr="0012480C">
        <w:rPr>
          <w:rFonts w:hint="eastAsia"/>
          <w:lang w:eastAsia="zh-CN"/>
        </w:rPr>
        <w:t>各国主管部门出于国内频谱管理目的的需要，而本建议书中未包含的其他设备参数的资料可从相关的《无线电规则》附录</w:t>
      </w:r>
      <w:r w:rsidRPr="0012480C">
        <w:rPr>
          <w:rFonts w:hint="eastAsia"/>
          <w:lang w:eastAsia="zh-CN"/>
        </w:rPr>
        <w:t>4</w:t>
      </w:r>
      <w:r w:rsidRPr="0012480C">
        <w:rPr>
          <w:rFonts w:hint="eastAsia"/>
          <w:lang w:eastAsia="zh-CN"/>
        </w:rPr>
        <w:t>的参数中获取资料。</w:t>
      </w:r>
    </w:p>
    <w:p w:rsidR="00F7038D" w:rsidRPr="0012480C" w:rsidRDefault="00F7038D" w:rsidP="00F7038D">
      <w:pPr>
        <w:rPr>
          <w:lang w:eastAsia="zh-CN"/>
        </w:rPr>
      </w:pPr>
    </w:p>
    <w:p w:rsidR="00F7038D" w:rsidRDefault="00F7038D" w:rsidP="00F7038D">
      <w:pPr>
        <w:rPr>
          <w:lang w:eastAsia="zh-CN"/>
        </w:rPr>
      </w:pPr>
    </w:p>
    <w:p w:rsidR="00F7038D" w:rsidRPr="0012480C" w:rsidRDefault="00F7038D" w:rsidP="00F7038D">
      <w:pPr>
        <w:rPr>
          <w:lang w:eastAsia="zh-CN"/>
        </w:rPr>
      </w:pPr>
    </w:p>
    <w:p w:rsidR="00F7038D" w:rsidRPr="00E81EF0" w:rsidRDefault="00F7038D" w:rsidP="00F7038D">
      <w:pPr>
        <w:pStyle w:val="AnnexNoTitle"/>
        <w:rPr>
          <w:lang w:val="en-GB" w:eastAsia="zh-CN"/>
        </w:rPr>
      </w:pPr>
      <w:r w:rsidRPr="00E81EF0">
        <w:rPr>
          <w:lang w:val="en-GB" w:eastAsia="zh-CN"/>
        </w:rPr>
        <w:t>附件</w:t>
      </w:r>
      <w:r w:rsidRPr="00E81EF0">
        <w:rPr>
          <w:lang w:val="en-GB" w:eastAsia="zh-CN"/>
        </w:rPr>
        <w:t>1</w:t>
      </w:r>
      <w:r w:rsidRPr="00E81EF0">
        <w:rPr>
          <w:rFonts w:hint="eastAsia"/>
          <w:lang w:val="en-GB" w:eastAsia="zh-CN"/>
        </w:rPr>
        <w:br/>
      </w:r>
      <w:r w:rsidRPr="00E81EF0">
        <w:rPr>
          <w:lang w:val="en-GB" w:eastAsia="zh-CN"/>
        </w:rPr>
        <w:br/>
      </w:r>
      <w:r w:rsidRPr="00E81EF0">
        <w:rPr>
          <w:lang w:val="en-GB" w:eastAsia="zh-CN"/>
        </w:rPr>
        <w:t>在</w:t>
      </w:r>
      <w:r w:rsidRPr="00E81EF0">
        <w:rPr>
          <w:lang w:val="en-GB" w:eastAsia="zh-CN"/>
        </w:rPr>
        <w:t>1-3 GHz</w:t>
      </w:r>
      <w:r w:rsidRPr="00E81EF0">
        <w:rPr>
          <w:lang w:val="en-GB" w:eastAsia="zh-CN"/>
        </w:rPr>
        <w:t>频带采用</w:t>
      </w:r>
      <w:r w:rsidRPr="00E81EF0">
        <w:rPr>
          <w:lang w:val="en-GB" w:eastAsia="zh-CN"/>
        </w:rPr>
        <w:t>TDMA</w:t>
      </w:r>
      <w:r w:rsidRPr="00E81EF0">
        <w:rPr>
          <w:lang w:val="en-GB" w:eastAsia="zh-CN"/>
        </w:rPr>
        <w:t>的非</w:t>
      </w:r>
      <w:r w:rsidRPr="00E81EF0">
        <w:rPr>
          <w:lang w:val="en-GB" w:eastAsia="zh-CN"/>
        </w:rPr>
        <w:t>GSO MSS</w:t>
      </w:r>
      <w:r w:rsidRPr="00E81EF0">
        <w:rPr>
          <w:lang w:val="en-GB" w:eastAsia="zh-CN"/>
        </w:rPr>
        <w:t>全球系统的</w:t>
      </w:r>
      <w:r>
        <w:rPr>
          <w:rFonts w:hint="eastAsia"/>
          <w:lang w:val="en-GB" w:eastAsia="zh-CN"/>
        </w:rPr>
        <w:br/>
      </w:r>
      <w:r w:rsidRPr="00E81EF0">
        <w:rPr>
          <w:lang w:val="en-GB" w:eastAsia="zh-CN"/>
        </w:rPr>
        <w:t>MES</w:t>
      </w:r>
      <w:r w:rsidRPr="00E81EF0">
        <w:rPr>
          <w:lang w:val="en-GB" w:eastAsia="zh-CN"/>
        </w:rPr>
        <w:t>的基本技术要求</w:t>
      </w:r>
    </w:p>
    <w:p w:rsidR="00F7038D" w:rsidRPr="0012480C" w:rsidRDefault="00F7038D" w:rsidP="00F7038D">
      <w:pPr>
        <w:pStyle w:val="Normalaftertitle"/>
        <w:ind w:firstLineChars="192" w:firstLine="461"/>
        <w:rPr>
          <w:lang w:eastAsia="zh-CN"/>
        </w:rPr>
      </w:pPr>
      <w:r w:rsidRPr="0012480C">
        <w:rPr>
          <w:rFonts w:hint="eastAsia"/>
          <w:lang w:eastAsia="zh-CN"/>
        </w:rPr>
        <w:t>本附件包含工作在</w:t>
      </w:r>
      <w:r w:rsidRPr="0012480C">
        <w:rPr>
          <w:rFonts w:hint="eastAsia"/>
          <w:lang w:eastAsia="zh-CN"/>
        </w:rPr>
        <w:t>1-3 GH</w:t>
      </w:r>
      <w:r w:rsidRPr="0012480C">
        <w:rPr>
          <w:lang w:eastAsia="zh-CN"/>
        </w:rPr>
        <w:t>z</w:t>
      </w:r>
      <w:r w:rsidRPr="0012480C">
        <w:rPr>
          <w:rFonts w:hint="eastAsia"/>
          <w:lang w:eastAsia="zh-CN"/>
        </w:rPr>
        <w:t>频带采用</w:t>
      </w:r>
      <w:r w:rsidRPr="0012480C">
        <w:rPr>
          <w:rFonts w:hint="eastAsia"/>
          <w:lang w:eastAsia="zh-CN"/>
        </w:rPr>
        <w:t>TDMA</w:t>
      </w:r>
      <w:r w:rsidRPr="0012480C">
        <w:rPr>
          <w:rFonts w:hint="eastAsia"/>
          <w:lang w:eastAsia="zh-CN"/>
        </w:rPr>
        <w:t>的非</w:t>
      </w:r>
      <w:r w:rsidRPr="0012480C">
        <w:rPr>
          <w:rFonts w:hint="eastAsia"/>
          <w:lang w:eastAsia="zh-CN"/>
        </w:rPr>
        <w:t>GSO MSS</w:t>
      </w:r>
      <w:r w:rsidRPr="0012480C">
        <w:rPr>
          <w:rFonts w:hint="eastAsia"/>
          <w:lang w:eastAsia="zh-CN"/>
        </w:rPr>
        <w:t>全球系统的</w:t>
      </w:r>
      <w:r w:rsidRPr="0012480C">
        <w:rPr>
          <w:rFonts w:hint="eastAsia"/>
          <w:lang w:eastAsia="zh-CN"/>
        </w:rPr>
        <w:t>MES</w:t>
      </w:r>
      <w:r w:rsidRPr="0012480C">
        <w:rPr>
          <w:rFonts w:hint="eastAsia"/>
          <w:lang w:eastAsia="zh-CN"/>
        </w:rPr>
        <w:t>终端的基本技术要求。本附件后面几页的表格概括了对这些终端的最大无用发射要求。除了这些无用发射的要求，对</w:t>
      </w:r>
      <w:r w:rsidRPr="0012480C">
        <w:rPr>
          <w:rFonts w:hint="eastAsia"/>
          <w:lang w:eastAsia="zh-CN"/>
        </w:rPr>
        <w:t>MES</w:t>
      </w:r>
      <w:r w:rsidRPr="0012480C">
        <w:rPr>
          <w:rFonts w:hint="eastAsia"/>
          <w:lang w:eastAsia="zh-CN"/>
        </w:rPr>
        <w:t>终端还有一项自动关闭特性的要求，即：</w:t>
      </w:r>
    </w:p>
    <w:p w:rsidR="00F7038D" w:rsidRPr="0012480C" w:rsidRDefault="00F7038D" w:rsidP="00507233">
      <w:pPr>
        <w:pStyle w:val="Normalaftertitle"/>
        <w:ind w:firstLineChars="192" w:firstLine="463"/>
        <w:rPr>
          <w:lang w:eastAsia="zh-CN"/>
        </w:rPr>
      </w:pPr>
      <w:r w:rsidRPr="0012480C">
        <w:rPr>
          <w:rFonts w:asciiTheme="majorEastAsia" w:hAnsiTheme="majorEastAsia" w:hint="eastAsia"/>
          <w:b/>
          <w:bCs/>
          <w:lang w:eastAsia="zh-CN"/>
        </w:rPr>
        <w:t>自动关闭特性</w:t>
      </w:r>
      <w:r w:rsidRPr="0012480C">
        <w:rPr>
          <w:rFonts w:eastAsia="SimHei" w:hint="eastAsia"/>
          <w:lang w:eastAsia="zh-CN"/>
        </w:rPr>
        <w:t>：</w:t>
      </w:r>
      <w:r w:rsidRPr="0012480C">
        <w:rPr>
          <w:rFonts w:hint="eastAsia"/>
          <w:lang w:eastAsia="zh-CN"/>
        </w:rPr>
        <w:t>MES</w:t>
      </w:r>
      <w:r w:rsidRPr="0012480C">
        <w:rPr>
          <w:rFonts w:hint="eastAsia"/>
          <w:lang w:eastAsia="zh-CN"/>
        </w:rPr>
        <w:t>终端应具有一种能确定是否存在一个故障处理器的手段或在其操作中当发生其他故障且在发现故障，证实确实是故障的一秒之内具有自动关闭发射的能力。</w:t>
      </w:r>
    </w:p>
    <w:p w:rsidR="00F7038D" w:rsidRPr="0012480C" w:rsidRDefault="00F7038D" w:rsidP="00F7038D">
      <w:pPr>
        <w:ind w:firstLineChars="192" w:firstLine="461"/>
        <w:rPr>
          <w:lang w:eastAsia="zh-CN"/>
        </w:rPr>
      </w:pPr>
      <w:r w:rsidRPr="0012480C">
        <w:rPr>
          <w:rFonts w:hint="eastAsia"/>
          <w:lang w:eastAsia="zh-CN"/>
        </w:rPr>
        <w:t>本建议书全文采用的各种术语都是《无线电规则》中所定义的。在这些术语之外还有另一条基本术语，现定义如下：</w:t>
      </w:r>
    </w:p>
    <w:p w:rsidR="00F7038D" w:rsidRPr="0012480C" w:rsidRDefault="00F7038D" w:rsidP="00507233">
      <w:pPr>
        <w:ind w:firstLineChars="192" w:firstLine="463"/>
        <w:rPr>
          <w:lang w:eastAsia="zh-CN"/>
        </w:rPr>
      </w:pPr>
      <w:r w:rsidRPr="0012480C">
        <w:rPr>
          <w:rFonts w:asciiTheme="majorEastAsia" w:eastAsiaTheme="majorEastAsia" w:hAnsiTheme="majorEastAsia" w:hint="eastAsia"/>
          <w:b/>
          <w:bCs/>
          <w:lang w:eastAsia="zh-CN"/>
        </w:rPr>
        <w:t>标称带宽</w:t>
      </w:r>
      <w:r w:rsidRPr="0012480C">
        <w:rPr>
          <w:rFonts w:ascii="Times New Roman MT Extra Bold" w:eastAsia="SimHei" w:hAnsi="Times New Roman MT Extra Bold" w:hint="eastAsia"/>
          <w:b/>
          <w:bCs/>
          <w:lang w:eastAsia="zh-CN"/>
        </w:rPr>
        <w:t>（</w:t>
      </w:r>
      <w:r w:rsidRPr="0012480C">
        <w:rPr>
          <w:rFonts w:eastAsia="SimHei" w:hint="eastAsia"/>
          <w:b/>
          <w:bCs/>
          <w:i/>
          <w:iCs/>
          <w:lang w:eastAsia="zh-CN"/>
        </w:rPr>
        <w:t>B</w:t>
      </w:r>
      <w:r w:rsidRPr="0012480C">
        <w:rPr>
          <w:rFonts w:ascii="Times New Roman MT Extra Bold" w:eastAsia="SimHei" w:hAnsi="Times New Roman MT Extra Bold"/>
          <w:i/>
          <w:iCs/>
          <w:vertAlign w:val="subscript"/>
          <w:lang w:eastAsia="zh-CN"/>
        </w:rPr>
        <w:t>n</w:t>
      </w:r>
      <w:r w:rsidRPr="0012480C">
        <w:rPr>
          <w:rFonts w:ascii="Times New Roman MT Extra Bold" w:eastAsia="SimHei" w:hAnsi="Times New Roman MT Extra Bold" w:hint="eastAsia"/>
          <w:b/>
          <w:bCs/>
          <w:lang w:eastAsia="zh-CN"/>
        </w:rPr>
        <w:t>）</w:t>
      </w:r>
      <w:r w:rsidRPr="0012480C">
        <w:rPr>
          <w:rFonts w:hint="eastAsia"/>
          <w:lang w:eastAsia="zh-CN"/>
        </w:rPr>
        <w:t>：</w:t>
      </w:r>
      <w:r w:rsidRPr="0012480C">
        <w:rPr>
          <w:rFonts w:hint="eastAsia"/>
          <w:lang w:eastAsia="zh-CN"/>
        </w:rPr>
        <w:t>MES</w:t>
      </w:r>
      <w:r w:rsidRPr="0012480C">
        <w:rPr>
          <w:rFonts w:hint="eastAsia"/>
          <w:lang w:eastAsia="zh-CN"/>
        </w:rPr>
        <w:t>射频发射的</w:t>
      </w:r>
      <w:r w:rsidRPr="0012480C">
        <w:rPr>
          <w:rFonts w:hint="eastAsia"/>
          <w:i/>
          <w:iCs/>
          <w:lang w:eastAsia="zh-CN"/>
        </w:rPr>
        <w:t>B</w:t>
      </w:r>
      <w:r w:rsidRPr="0012480C">
        <w:rPr>
          <w:i/>
          <w:iCs/>
          <w:vertAlign w:val="subscript"/>
          <w:lang w:eastAsia="zh-CN"/>
        </w:rPr>
        <w:t>n</w:t>
      </w:r>
      <w:r w:rsidRPr="0012480C">
        <w:rPr>
          <w:rFonts w:hint="eastAsia"/>
          <w:lang w:eastAsia="zh-CN"/>
        </w:rPr>
        <w:t>的宽度足以包容那些电平大于所规定的无用发射电平的所有发射频谱分量。规定</w:t>
      </w:r>
      <w:r w:rsidRPr="0012480C">
        <w:rPr>
          <w:rFonts w:hint="eastAsia"/>
          <w:i/>
          <w:iCs/>
          <w:lang w:eastAsia="zh-CN"/>
        </w:rPr>
        <w:t>B</w:t>
      </w:r>
      <w:r w:rsidRPr="0012480C">
        <w:rPr>
          <w:i/>
          <w:iCs/>
          <w:vertAlign w:val="subscript"/>
          <w:lang w:eastAsia="zh-CN"/>
        </w:rPr>
        <w:t>n</w:t>
      </w:r>
      <w:r w:rsidRPr="0012480C">
        <w:rPr>
          <w:rFonts w:hint="eastAsia"/>
          <w:lang w:eastAsia="zh-CN"/>
        </w:rPr>
        <w:t>是相对于</w:t>
      </w:r>
      <w:r w:rsidRPr="0012480C">
        <w:rPr>
          <w:rFonts w:hint="eastAsia"/>
          <w:lang w:eastAsia="zh-CN"/>
        </w:rPr>
        <w:t>MES</w:t>
      </w:r>
      <w:r w:rsidRPr="0012480C">
        <w:rPr>
          <w:rFonts w:hint="eastAsia"/>
          <w:lang w:eastAsia="zh-CN"/>
        </w:rPr>
        <w:t>实际载波频率</w:t>
      </w:r>
      <w:r w:rsidRPr="0012480C">
        <w:rPr>
          <w:i/>
          <w:iCs/>
          <w:lang w:eastAsia="zh-CN"/>
        </w:rPr>
        <w:t>f</w:t>
      </w:r>
      <w:r w:rsidRPr="0012480C">
        <w:rPr>
          <w:i/>
          <w:iCs/>
          <w:vertAlign w:val="subscript"/>
          <w:lang w:eastAsia="zh-CN"/>
        </w:rPr>
        <w:t>c</w:t>
      </w:r>
      <w:r w:rsidRPr="0012480C">
        <w:rPr>
          <w:rFonts w:hint="eastAsia"/>
          <w:lang w:eastAsia="zh-CN"/>
        </w:rPr>
        <w:t>的。</w:t>
      </w:r>
    </w:p>
    <w:p w:rsidR="00F7038D" w:rsidRPr="0012480C" w:rsidRDefault="00F7038D" w:rsidP="00F7038D">
      <w:pPr>
        <w:ind w:firstLineChars="204" w:firstLine="490"/>
        <w:rPr>
          <w:lang w:eastAsia="zh-CN"/>
        </w:rPr>
      </w:pPr>
      <w:r w:rsidRPr="0012480C">
        <w:rPr>
          <w:rFonts w:hint="eastAsia"/>
          <w:i/>
          <w:iCs/>
          <w:lang w:eastAsia="zh-CN"/>
        </w:rPr>
        <w:t>B</w:t>
      </w:r>
      <w:r w:rsidRPr="0012480C">
        <w:rPr>
          <w:i/>
          <w:iCs/>
          <w:vertAlign w:val="subscript"/>
          <w:lang w:eastAsia="zh-CN"/>
        </w:rPr>
        <w:t>n</w:t>
      </w:r>
      <w:r w:rsidRPr="0012480C">
        <w:rPr>
          <w:rFonts w:hint="eastAsia"/>
          <w:lang w:eastAsia="zh-CN"/>
        </w:rPr>
        <w:t>是频率区间（</w:t>
      </w:r>
      <w:r w:rsidRPr="0012480C">
        <w:rPr>
          <w:i/>
          <w:iCs/>
          <w:lang w:eastAsia="zh-CN"/>
        </w:rPr>
        <w:t>f</w:t>
      </w:r>
      <w:r w:rsidRPr="0012480C">
        <w:rPr>
          <w:i/>
          <w:iCs/>
          <w:vertAlign w:val="subscript"/>
          <w:lang w:eastAsia="zh-CN"/>
        </w:rPr>
        <w:t>c</w:t>
      </w:r>
      <w:r w:rsidRPr="0012480C">
        <w:sym w:font="Symbol" w:char="F02D"/>
      </w:r>
      <w:r w:rsidRPr="0012480C">
        <w:rPr>
          <w:i/>
          <w:iCs/>
          <w:lang w:eastAsia="zh-CN"/>
        </w:rPr>
        <w:t>a</w:t>
      </w:r>
      <w:r w:rsidRPr="0012480C">
        <w:rPr>
          <w:lang w:eastAsia="zh-CN"/>
        </w:rPr>
        <w:t>，</w:t>
      </w:r>
      <w:r w:rsidRPr="0012480C">
        <w:rPr>
          <w:i/>
          <w:iCs/>
          <w:lang w:eastAsia="zh-CN"/>
        </w:rPr>
        <w:t>f</w:t>
      </w:r>
      <w:r w:rsidRPr="0012480C">
        <w:rPr>
          <w:i/>
          <w:iCs/>
          <w:vertAlign w:val="subscript"/>
          <w:lang w:eastAsia="zh-CN"/>
        </w:rPr>
        <w:t>c</w:t>
      </w:r>
      <w:r w:rsidRPr="0012480C">
        <w:rPr>
          <w:rFonts w:hint="eastAsia"/>
          <w:lang w:eastAsia="zh-CN"/>
        </w:rPr>
        <w:t>+</w:t>
      </w:r>
      <w:r w:rsidRPr="0012480C">
        <w:rPr>
          <w:rFonts w:hint="eastAsia"/>
          <w:i/>
          <w:iCs/>
          <w:lang w:eastAsia="zh-CN"/>
        </w:rPr>
        <w:t>b</w:t>
      </w:r>
      <w:r w:rsidRPr="0012480C">
        <w:rPr>
          <w:rFonts w:hint="eastAsia"/>
          <w:lang w:eastAsia="zh-CN"/>
        </w:rPr>
        <w:t>）的宽度，其中</w:t>
      </w:r>
      <w:r w:rsidRPr="0012480C">
        <w:rPr>
          <w:i/>
          <w:iCs/>
          <w:lang w:eastAsia="zh-CN"/>
        </w:rPr>
        <w:t>a</w:t>
      </w:r>
      <w:r w:rsidRPr="0012480C">
        <w:rPr>
          <w:rFonts w:hint="eastAsia"/>
          <w:lang w:eastAsia="zh-CN"/>
        </w:rPr>
        <w:t>和</w:t>
      </w:r>
      <w:r w:rsidRPr="0012480C">
        <w:rPr>
          <w:rFonts w:hint="eastAsia"/>
          <w:i/>
          <w:iCs/>
          <w:lang w:eastAsia="zh-CN"/>
        </w:rPr>
        <w:t>b</w:t>
      </w:r>
      <w:r w:rsidRPr="0012480C">
        <w:rPr>
          <w:rFonts w:hint="eastAsia"/>
          <w:lang w:eastAsia="zh-CN"/>
        </w:rPr>
        <w:t>由终端制造商规定，可随</w:t>
      </w:r>
      <w:r w:rsidRPr="0012480C">
        <w:rPr>
          <w:i/>
          <w:iCs/>
          <w:lang w:eastAsia="zh-CN"/>
        </w:rPr>
        <w:t>f</w:t>
      </w:r>
      <w:r w:rsidRPr="0012480C">
        <w:rPr>
          <w:i/>
          <w:iCs/>
          <w:vertAlign w:val="subscript"/>
          <w:lang w:eastAsia="zh-CN"/>
        </w:rPr>
        <w:t>c</w:t>
      </w:r>
      <w:r w:rsidRPr="0012480C">
        <w:rPr>
          <w:rFonts w:hint="eastAsia"/>
          <w:lang w:eastAsia="zh-CN"/>
        </w:rPr>
        <w:t>而有所变化。</w:t>
      </w:r>
    </w:p>
    <w:p w:rsidR="00F7038D" w:rsidRPr="0012480C" w:rsidRDefault="00F7038D" w:rsidP="00F7038D">
      <w:pPr>
        <w:ind w:firstLineChars="204" w:firstLine="490"/>
        <w:rPr>
          <w:lang w:eastAsia="zh-CN"/>
        </w:rPr>
      </w:pPr>
      <w:r w:rsidRPr="0012480C">
        <w:rPr>
          <w:rFonts w:hint="eastAsia"/>
          <w:lang w:eastAsia="zh-CN"/>
        </w:rPr>
        <w:t>频率区间（</w:t>
      </w:r>
      <w:r w:rsidRPr="0012480C">
        <w:rPr>
          <w:i/>
          <w:iCs/>
          <w:lang w:eastAsia="zh-CN"/>
        </w:rPr>
        <w:t>f</w:t>
      </w:r>
      <w:r w:rsidRPr="0012480C">
        <w:rPr>
          <w:i/>
          <w:iCs/>
          <w:vertAlign w:val="subscript"/>
          <w:lang w:eastAsia="zh-CN"/>
        </w:rPr>
        <w:t>c</w:t>
      </w:r>
      <w:r w:rsidRPr="0012480C">
        <w:sym w:font="Symbol" w:char="F02D"/>
      </w:r>
      <w:r w:rsidRPr="0012480C">
        <w:rPr>
          <w:i/>
          <w:iCs/>
          <w:lang w:eastAsia="zh-CN"/>
        </w:rPr>
        <w:t>a</w:t>
      </w:r>
      <w:r w:rsidRPr="0012480C">
        <w:rPr>
          <w:lang w:eastAsia="zh-CN"/>
        </w:rPr>
        <w:t>，</w:t>
      </w:r>
      <w:r w:rsidRPr="0012480C">
        <w:rPr>
          <w:i/>
          <w:iCs/>
          <w:lang w:eastAsia="zh-CN"/>
        </w:rPr>
        <w:t>f</w:t>
      </w:r>
      <w:r w:rsidRPr="0012480C">
        <w:rPr>
          <w:i/>
          <w:iCs/>
          <w:vertAlign w:val="subscript"/>
          <w:lang w:eastAsia="zh-CN"/>
        </w:rPr>
        <w:t>c</w:t>
      </w:r>
      <w:r w:rsidRPr="0012480C">
        <w:rPr>
          <w:rFonts w:hint="eastAsia"/>
          <w:i/>
          <w:iCs/>
          <w:lang w:eastAsia="zh-CN"/>
        </w:rPr>
        <w:t>+b</w:t>
      </w:r>
      <w:r w:rsidRPr="0012480C">
        <w:rPr>
          <w:rFonts w:hint="eastAsia"/>
          <w:lang w:eastAsia="zh-CN"/>
        </w:rPr>
        <w:t>）所包含的不外乎：</w:t>
      </w:r>
    </w:p>
    <w:p w:rsidR="00F7038D" w:rsidRPr="0012480C" w:rsidRDefault="00F7038D" w:rsidP="00F7038D">
      <w:pPr>
        <w:pStyle w:val="enumlev1"/>
        <w:rPr>
          <w:lang w:eastAsia="zh-CN"/>
        </w:rPr>
      </w:pPr>
      <w:r>
        <w:rPr>
          <w:lang w:eastAsia="zh-CN"/>
        </w:rPr>
        <w:t>–</w:t>
      </w:r>
      <w:r w:rsidRPr="0012480C">
        <w:rPr>
          <w:rFonts w:hint="eastAsia"/>
          <w:lang w:eastAsia="zh-CN"/>
        </w:rPr>
        <w:t xml:space="preserve"> </w:t>
      </w:r>
      <w:r>
        <w:rPr>
          <w:rFonts w:hint="eastAsia"/>
          <w:lang w:eastAsia="zh-CN"/>
        </w:rPr>
        <w:tab/>
      </w:r>
      <w:r w:rsidRPr="0012480C">
        <w:rPr>
          <w:rFonts w:hint="eastAsia"/>
          <w:lang w:eastAsia="zh-CN"/>
        </w:rPr>
        <w:t>当</w:t>
      </w:r>
      <w:r w:rsidRPr="0012480C">
        <w:rPr>
          <w:i/>
          <w:iCs/>
          <w:lang w:eastAsia="zh-CN"/>
        </w:rPr>
        <w:t>a</w:t>
      </w:r>
      <w:r w:rsidRPr="0012480C">
        <w:rPr>
          <w:rFonts w:hint="eastAsia"/>
          <w:i/>
          <w:iCs/>
          <w:lang w:eastAsia="zh-CN"/>
        </w:rPr>
        <w:t>=b</w:t>
      </w:r>
      <w:r w:rsidRPr="0012480C">
        <w:rPr>
          <w:rFonts w:hint="eastAsia"/>
          <w:lang w:eastAsia="zh-CN"/>
        </w:rPr>
        <w:t>，对于窄带系统为</w:t>
      </w:r>
      <w:r w:rsidRPr="0012480C">
        <w:rPr>
          <w:rFonts w:hint="eastAsia"/>
          <w:lang w:eastAsia="zh-CN"/>
        </w:rPr>
        <w:t>4</w:t>
      </w:r>
      <w:r w:rsidRPr="0012480C">
        <w:rPr>
          <w:rFonts w:hint="eastAsia"/>
          <w:lang w:eastAsia="zh-CN"/>
        </w:rPr>
        <w:t>个标称载频；</w:t>
      </w:r>
    </w:p>
    <w:p w:rsidR="00F7038D" w:rsidRPr="0012480C" w:rsidRDefault="00F7038D" w:rsidP="00F7038D">
      <w:pPr>
        <w:pStyle w:val="enumlev1"/>
        <w:rPr>
          <w:lang w:eastAsia="zh-CN"/>
        </w:rPr>
      </w:pPr>
      <w:r>
        <w:rPr>
          <w:lang w:eastAsia="zh-CN"/>
        </w:rPr>
        <w:t>–</w:t>
      </w:r>
      <w:r w:rsidRPr="0012480C">
        <w:rPr>
          <w:rFonts w:hint="eastAsia"/>
          <w:lang w:eastAsia="zh-CN"/>
        </w:rPr>
        <w:t xml:space="preserve"> </w:t>
      </w:r>
      <w:r>
        <w:rPr>
          <w:rFonts w:hint="eastAsia"/>
          <w:lang w:eastAsia="zh-CN"/>
        </w:rPr>
        <w:tab/>
      </w:r>
      <w:r w:rsidRPr="0012480C">
        <w:rPr>
          <w:rFonts w:hint="eastAsia"/>
          <w:lang w:eastAsia="zh-CN"/>
        </w:rPr>
        <w:t>当</w:t>
      </w:r>
      <w:r w:rsidRPr="0012480C">
        <w:rPr>
          <w:i/>
          <w:iCs/>
          <w:lang w:eastAsia="zh-CN"/>
        </w:rPr>
        <w:t>a</w:t>
      </w:r>
      <w:r w:rsidRPr="0012480C">
        <w:rPr>
          <w:rFonts w:hint="eastAsia"/>
          <w:i/>
          <w:iCs/>
        </w:rPr>
        <w:sym w:font="Symbol" w:char="F0B9"/>
      </w:r>
      <w:r w:rsidRPr="0012480C">
        <w:rPr>
          <w:i/>
          <w:iCs/>
          <w:lang w:eastAsia="zh-CN"/>
        </w:rPr>
        <w:t xml:space="preserve"> </w:t>
      </w:r>
      <w:r w:rsidRPr="0012480C">
        <w:rPr>
          <w:rFonts w:hint="eastAsia"/>
          <w:i/>
          <w:iCs/>
          <w:lang w:eastAsia="zh-CN"/>
        </w:rPr>
        <w:t>b</w:t>
      </w:r>
      <w:r w:rsidRPr="0012480C">
        <w:rPr>
          <w:rFonts w:hint="eastAsia"/>
          <w:lang w:eastAsia="zh-CN"/>
        </w:rPr>
        <w:t>，对于窄带系统为</w:t>
      </w:r>
      <w:r w:rsidRPr="0012480C">
        <w:rPr>
          <w:rFonts w:hint="eastAsia"/>
          <w:lang w:eastAsia="zh-CN"/>
        </w:rPr>
        <w:t>1</w:t>
      </w:r>
      <w:r w:rsidRPr="0012480C">
        <w:rPr>
          <w:rFonts w:hint="eastAsia"/>
          <w:lang w:eastAsia="zh-CN"/>
        </w:rPr>
        <w:t>个标称载频；或</w:t>
      </w:r>
    </w:p>
    <w:p w:rsidR="00F7038D" w:rsidRPr="0012480C" w:rsidRDefault="00F7038D" w:rsidP="00F7038D">
      <w:pPr>
        <w:pStyle w:val="enumlev1"/>
        <w:rPr>
          <w:lang w:eastAsia="zh-CN"/>
        </w:rPr>
      </w:pPr>
      <w:r>
        <w:rPr>
          <w:lang w:eastAsia="zh-CN"/>
        </w:rPr>
        <w:t>–</w:t>
      </w:r>
      <w:r w:rsidRPr="0012480C">
        <w:rPr>
          <w:rFonts w:hint="eastAsia"/>
          <w:lang w:eastAsia="zh-CN"/>
        </w:rPr>
        <w:t xml:space="preserve"> </w:t>
      </w:r>
      <w:r>
        <w:rPr>
          <w:rFonts w:hint="eastAsia"/>
          <w:lang w:eastAsia="zh-CN"/>
        </w:rPr>
        <w:tab/>
      </w:r>
      <w:r w:rsidRPr="0012480C">
        <w:rPr>
          <w:rFonts w:hint="eastAsia"/>
          <w:lang w:eastAsia="zh-CN"/>
        </w:rPr>
        <w:t>对于宽带系统为</w:t>
      </w:r>
      <w:r w:rsidRPr="0012480C">
        <w:rPr>
          <w:rFonts w:hint="eastAsia"/>
          <w:lang w:eastAsia="zh-CN"/>
        </w:rPr>
        <w:t>1</w:t>
      </w:r>
      <w:r w:rsidRPr="0012480C">
        <w:rPr>
          <w:rFonts w:hint="eastAsia"/>
          <w:lang w:eastAsia="zh-CN"/>
        </w:rPr>
        <w:t>个标称载频。</w:t>
      </w:r>
    </w:p>
    <w:p w:rsidR="00F7038D" w:rsidRPr="0012480C" w:rsidRDefault="00F7038D" w:rsidP="00F7038D">
      <w:pPr>
        <w:ind w:firstLineChars="204" w:firstLine="490"/>
        <w:rPr>
          <w:lang w:eastAsia="zh-CN"/>
        </w:rPr>
      </w:pPr>
      <w:r w:rsidRPr="0012480C">
        <w:rPr>
          <w:rFonts w:hint="eastAsia"/>
          <w:lang w:eastAsia="zh-CN"/>
        </w:rPr>
        <w:t>频率区间（</w:t>
      </w:r>
      <w:r w:rsidRPr="0012480C">
        <w:rPr>
          <w:i/>
          <w:iCs/>
          <w:lang w:eastAsia="zh-CN"/>
        </w:rPr>
        <w:t>f</w:t>
      </w:r>
      <w:r w:rsidRPr="0012480C">
        <w:rPr>
          <w:i/>
          <w:iCs/>
          <w:vertAlign w:val="subscript"/>
          <w:lang w:eastAsia="zh-CN"/>
        </w:rPr>
        <w:t>c</w:t>
      </w:r>
      <w:r w:rsidRPr="0012480C">
        <w:sym w:font="Symbol" w:char="F02D"/>
      </w:r>
      <w:r w:rsidRPr="0012480C">
        <w:rPr>
          <w:i/>
          <w:iCs/>
          <w:lang w:eastAsia="zh-CN"/>
        </w:rPr>
        <w:t>a</w:t>
      </w:r>
      <w:r w:rsidRPr="0012480C">
        <w:rPr>
          <w:i/>
          <w:iCs/>
          <w:lang w:eastAsia="zh-CN"/>
        </w:rPr>
        <w:t>，</w:t>
      </w:r>
      <w:r w:rsidRPr="0012480C">
        <w:rPr>
          <w:i/>
          <w:iCs/>
          <w:lang w:eastAsia="zh-CN"/>
        </w:rPr>
        <w:t>f</w:t>
      </w:r>
      <w:r w:rsidRPr="0012480C">
        <w:rPr>
          <w:i/>
          <w:iCs/>
          <w:vertAlign w:val="subscript"/>
          <w:lang w:eastAsia="zh-CN"/>
        </w:rPr>
        <w:t>c</w:t>
      </w:r>
      <w:r w:rsidRPr="0012480C">
        <w:rPr>
          <w:rFonts w:hint="eastAsia"/>
          <w:i/>
          <w:iCs/>
          <w:lang w:eastAsia="zh-CN"/>
        </w:rPr>
        <w:t>+b</w:t>
      </w:r>
      <w:r w:rsidRPr="0012480C">
        <w:rPr>
          <w:rFonts w:hint="eastAsia"/>
          <w:lang w:eastAsia="zh-CN"/>
        </w:rPr>
        <w:t>）在为</w:t>
      </w:r>
      <w:r w:rsidRPr="0012480C">
        <w:rPr>
          <w:rFonts w:hint="eastAsia"/>
          <w:lang w:eastAsia="zh-CN"/>
        </w:rPr>
        <w:t>MES</w:t>
      </w:r>
      <w:r w:rsidRPr="0012480C">
        <w:rPr>
          <w:rFonts w:hint="eastAsia"/>
          <w:lang w:eastAsia="zh-CN"/>
        </w:rPr>
        <w:t>终端分配的频带内。</w:t>
      </w:r>
    </w:p>
    <w:p w:rsidR="00F7038D" w:rsidRPr="00F21905" w:rsidRDefault="00F7038D" w:rsidP="00F7038D">
      <w:pPr>
        <w:pStyle w:val="Table"/>
        <w:spacing w:before="240"/>
        <w:rPr>
          <w:lang w:eastAsia="zh-CN"/>
        </w:rPr>
      </w:pPr>
      <w:r>
        <w:rPr>
          <w:lang w:eastAsia="zh-CN"/>
        </w:rPr>
        <w:br w:type="page"/>
      </w:r>
      <w:r w:rsidRPr="00F21905">
        <w:rPr>
          <w:rFonts w:hint="eastAsia"/>
          <w:lang w:eastAsia="zh-CN"/>
        </w:rPr>
        <w:lastRenderedPageBreak/>
        <w:t>表</w:t>
      </w:r>
      <w:r w:rsidRPr="00F21905">
        <w:rPr>
          <w:rFonts w:hint="eastAsia"/>
          <w:lang w:eastAsia="zh-CN"/>
        </w:rPr>
        <w:t xml:space="preserve"> 1</w:t>
      </w:r>
    </w:p>
    <w:p w:rsidR="00F7038D" w:rsidRDefault="00F7038D" w:rsidP="00F7038D">
      <w:pPr>
        <w:pStyle w:val="TableTitle0"/>
        <w:rPr>
          <w:lang w:eastAsia="zh-CN"/>
        </w:rPr>
      </w:pPr>
      <w:r w:rsidRPr="00D13196">
        <w:rPr>
          <w:rFonts w:hint="eastAsia"/>
          <w:lang w:eastAsia="zh-CN"/>
        </w:rPr>
        <w:t>采用</w:t>
      </w:r>
      <w:r w:rsidRPr="00D13196">
        <w:rPr>
          <w:rFonts w:hint="eastAsia"/>
          <w:lang w:eastAsia="zh-CN"/>
        </w:rPr>
        <w:t>TDMA</w:t>
      </w:r>
      <w:r w:rsidRPr="00D13196">
        <w:rPr>
          <w:rFonts w:hint="eastAsia"/>
          <w:lang w:eastAsia="zh-CN"/>
        </w:rPr>
        <w:t>多址技术的</w:t>
      </w:r>
      <w:r w:rsidRPr="00D13196">
        <w:rPr>
          <w:rFonts w:hint="eastAsia"/>
          <w:lang w:eastAsia="zh-CN"/>
        </w:rPr>
        <w:t>MES</w:t>
      </w:r>
      <w:r w:rsidRPr="00D13196">
        <w:rPr>
          <w:rFonts w:hint="eastAsia"/>
          <w:lang w:eastAsia="zh-CN"/>
        </w:rPr>
        <w:t>在频带</w:t>
      </w:r>
      <w:r w:rsidRPr="00D13196">
        <w:rPr>
          <w:rFonts w:hint="eastAsia"/>
          <w:lang w:eastAsia="zh-CN"/>
        </w:rPr>
        <w:t>1 610-1 626.5 MH</w:t>
      </w:r>
      <w:r w:rsidRPr="00D13196">
        <w:rPr>
          <w:lang w:eastAsia="zh-CN"/>
        </w:rPr>
        <w:t>z</w:t>
      </w:r>
      <w:r w:rsidRPr="00D13196">
        <w:rPr>
          <w:rFonts w:hint="eastAsia"/>
          <w:lang w:eastAsia="zh-CN"/>
        </w:rPr>
        <w:t>和频带</w:t>
      </w:r>
      <w:r>
        <w:rPr>
          <w:lang w:eastAsia="zh-CN"/>
        </w:rPr>
        <w:br/>
      </w:r>
      <w:r w:rsidRPr="00D13196">
        <w:rPr>
          <w:rFonts w:hint="eastAsia"/>
          <w:lang w:eastAsia="zh-CN"/>
        </w:rPr>
        <w:t>1 626.5-1 628.5 MH</w:t>
      </w:r>
      <w:r w:rsidRPr="00D13196">
        <w:rPr>
          <w:lang w:eastAsia="zh-CN"/>
        </w:rPr>
        <w:t>z</w:t>
      </w:r>
      <w:r w:rsidRPr="00D13196">
        <w:rPr>
          <w:rFonts w:hint="eastAsia"/>
          <w:lang w:eastAsia="zh-CN"/>
        </w:rPr>
        <w:t>的最大无用带外发射</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98"/>
        <w:gridCol w:w="3093"/>
        <w:gridCol w:w="3738"/>
      </w:tblGrid>
      <w:tr w:rsidR="00F7038D" w:rsidTr="00F7038D">
        <w:trPr>
          <w:cantSplit/>
          <w:trHeight w:val="20"/>
        </w:trPr>
        <w:tc>
          <w:tcPr>
            <w:tcW w:w="2898" w:type="dxa"/>
            <w:vMerge w:val="restart"/>
            <w:vAlign w:val="center"/>
          </w:tcPr>
          <w:p w:rsidR="00F7038D" w:rsidRDefault="00F7038D" w:rsidP="00F7038D">
            <w:pPr>
              <w:pStyle w:val="a0"/>
              <w:spacing w:beforeLines="30" w:afterLines="30"/>
              <w:jc w:val="center"/>
            </w:pPr>
            <w:r>
              <w:rPr>
                <w:rFonts w:hint="eastAsia"/>
              </w:rPr>
              <w:t>频率</w:t>
            </w:r>
            <w:r>
              <w:br/>
            </w:r>
            <w:r>
              <w:rPr>
                <w:rFonts w:hint="eastAsia"/>
              </w:rPr>
              <w:t>（</w:t>
            </w:r>
            <w:r>
              <w:rPr>
                <w:rFonts w:hint="eastAsia"/>
              </w:rPr>
              <w:t>MH</w:t>
            </w:r>
            <w:r>
              <w:t>z</w:t>
            </w:r>
            <w:r>
              <w:rPr>
                <w:rFonts w:hint="eastAsia"/>
              </w:rPr>
              <w:t>）</w:t>
            </w:r>
          </w:p>
        </w:tc>
        <w:tc>
          <w:tcPr>
            <w:tcW w:w="6831" w:type="dxa"/>
            <w:gridSpan w:val="2"/>
            <w:vAlign w:val="center"/>
          </w:tcPr>
          <w:p w:rsidR="00F7038D" w:rsidRDefault="00F7038D" w:rsidP="00F7038D">
            <w:pPr>
              <w:pStyle w:val="a0"/>
              <w:spacing w:beforeLines="30" w:afterLines="30"/>
              <w:jc w:val="center"/>
            </w:pPr>
            <w:r>
              <w:rPr>
                <w:rFonts w:hint="eastAsia"/>
              </w:rPr>
              <w:t>载波（开）</w:t>
            </w:r>
          </w:p>
        </w:tc>
      </w:tr>
      <w:tr w:rsidR="00F7038D" w:rsidTr="00F7038D">
        <w:trPr>
          <w:cantSplit/>
          <w:trHeight w:val="20"/>
        </w:trPr>
        <w:tc>
          <w:tcPr>
            <w:tcW w:w="2898" w:type="dxa"/>
            <w:vMerge/>
            <w:vAlign w:val="center"/>
          </w:tcPr>
          <w:p w:rsidR="00F7038D" w:rsidRDefault="00F7038D" w:rsidP="00F7038D">
            <w:pPr>
              <w:pStyle w:val="a0"/>
              <w:spacing w:beforeLines="30" w:afterLines="30"/>
              <w:jc w:val="center"/>
            </w:pPr>
          </w:p>
        </w:tc>
        <w:tc>
          <w:tcPr>
            <w:tcW w:w="3093" w:type="dxa"/>
            <w:vAlign w:val="center"/>
          </w:tcPr>
          <w:p w:rsidR="00F7038D" w:rsidRDefault="00F7038D" w:rsidP="00F7038D">
            <w:pPr>
              <w:pStyle w:val="a0"/>
              <w:spacing w:beforeLines="30" w:afterLines="30"/>
              <w:jc w:val="center"/>
            </w:pPr>
            <w:r>
              <w:t>e.i.r.p.</w:t>
            </w:r>
            <w:r>
              <w:rPr>
                <w:rFonts w:hint="eastAsia"/>
              </w:rPr>
              <w:br/>
            </w:r>
            <w:r>
              <w:rPr>
                <w:rFonts w:hint="eastAsia"/>
              </w:rPr>
              <w:t>（</w:t>
            </w:r>
            <w:r>
              <w:t>dBW</w:t>
            </w:r>
            <w:r>
              <w:rPr>
                <w:rFonts w:hint="eastAsia"/>
              </w:rPr>
              <w:t>）（</w:t>
            </w:r>
            <w:r>
              <w:rPr>
                <w:rFonts w:eastAsia="STKaiti" w:hint="eastAsia"/>
                <w:sz w:val="20"/>
              </w:rPr>
              <w:t>注</w:t>
            </w:r>
            <w:r>
              <w:rPr>
                <w:rFonts w:hint="eastAsia"/>
                <w:iCs/>
              </w:rPr>
              <w:t>1</w:t>
            </w:r>
            <w:r>
              <w:rPr>
                <w:rFonts w:hint="eastAsia"/>
              </w:rPr>
              <w:t>）</w:t>
            </w:r>
          </w:p>
        </w:tc>
        <w:tc>
          <w:tcPr>
            <w:tcW w:w="3738" w:type="dxa"/>
            <w:vAlign w:val="center"/>
          </w:tcPr>
          <w:p w:rsidR="00F7038D" w:rsidRDefault="00F7038D" w:rsidP="00F7038D">
            <w:pPr>
              <w:pStyle w:val="a0"/>
              <w:spacing w:beforeLines="30" w:afterLines="30"/>
              <w:jc w:val="center"/>
            </w:pPr>
            <w:r>
              <w:rPr>
                <w:rFonts w:hint="eastAsia"/>
              </w:rPr>
              <w:t>测量带宽</w:t>
            </w:r>
          </w:p>
        </w:tc>
      </w:tr>
      <w:tr w:rsidR="00F7038D" w:rsidTr="00F7038D">
        <w:trPr>
          <w:cantSplit/>
          <w:trHeight w:val="20"/>
        </w:trPr>
        <w:tc>
          <w:tcPr>
            <w:tcW w:w="2898" w:type="dxa"/>
            <w:vAlign w:val="center"/>
          </w:tcPr>
          <w:p w:rsidR="00F7038D" w:rsidRDefault="00F7038D" w:rsidP="00F7038D">
            <w:pPr>
              <w:pStyle w:val="a0"/>
              <w:spacing w:beforeLines="30" w:afterLines="30"/>
              <w:jc w:val="center"/>
            </w:pPr>
            <w:r>
              <w:rPr>
                <w:rFonts w:hint="eastAsia"/>
              </w:rPr>
              <w:t>0.1-30</w:t>
            </w:r>
          </w:p>
        </w:tc>
        <w:tc>
          <w:tcPr>
            <w:tcW w:w="3093" w:type="dxa"/>
            <w:vAlign w:val="center"/>
          </w:tcPr>
          <w:p w:rsidR="00F7038D" w:rsidRDefault="00F7038D" w:rsidP="00F7038D">
            <w:pPr>
              <w:pStyle w:val="a0"/>
              <w:spacing w:beforeLines="30" w:afterLines="30"/>
              <w:jc w:val="center"/>
            </w:pPr>
            <w:r>
              <w:rPr>
                <w:rFonts w:hint="eastAsia"/>
              </w:rPr>
              <w:sym w:font="Symbol" w:char="F02D"/>
            </w:r>
            <w:r>
              <w:rPr>
                <w:rFonts w:hint="eastAsia"/>
              </w:rPr>
              <w:t>66</w:t>
            </w:r>
          </w:p>
        </w:tc>
        <w:tc>
          <w:tcPr>
            <w:tcW w:w="3738" w:type="dxa"/>
            <w:vAlign w:val="center"/>
          </w:tcPr>
          <w:p w:rsidR="00F7038D" w:rsidRDefault="00F7038D" w:rsidP="00F7038D">
            <w:pPr>
              <w:pStyle w:val="a0"/>
              <w:spacing w:beforeLines="30" w:afterLines="30"/>
              <w:jc w:val="center"/>
            </w:pPr>
            <w:r>
              <w:rPr>
                <w:rFonts w:hint="eastAsia"/>
              </w:rPr>
              <w:t xml:space="preserve">10 </w:t>
            </w:r>
            <w:r>
              <w:t>k</w:t>
            </w:r>
            <w:r>
              <w:rPr>
                <w:rFonts w:hint="eastAsia"/>
              </w:rPr>
              <w:t>H</w:t>
            </w:r>
            <w:r>
              <w:t>z</w:t>
            </w:r>
          </w:p>
        </w:tc>
      </w:tr>
      <w:tr w:rsidR="00F7038D" w:rsidTr="00F7038D">
        <w:trPr>
          <w:cantSplit/>
          <w:trHeight w:val="20"/>
        </w:trPr>
        <w:tc>
          <w:tcPr>
            <w:tcW w:w="2898" w:type="dxa"/>
            <w:vAlign w:val="center"/>
          </w:tcPr>
          <w:p w:rsidR="00F7038D" w:rsidRDefault="00F7038D" w:rsidP="00F7038D">
            <w:pPr>
              <w:pStyle w:val="a0"/>
              <w:spacing w:beforeLines="30" w:afterLines="30"/>
              <w:jc w:val="center"/>
            </w:pPr>
            <w:r>
              <w:rPr>
                <w:rFonts w:hint="eastAsia"/>
              </w:rPr>
              <w:t>30-1 000</w:t>
            </w:r>
          </w:p>
        </w:tc>
        <w:tc>
          <w:tcPr>
            <w:tcW w:w="3093" w:type="dxa"/>
            <w:vAlign w:val="center"/>
          </w:tcPr>
          <w:p w:rsidR="00F7038D" w:rsidRDefault="00F7038D" w:rsidP="00F7038D">
            <w:pPr>
              <w:pStyle w:val="a0"/>
              <w:spacing w:beforeLines="30" w:afterLines="30"/>
              <w:jc w:val="center"/>
            </w:pPr>
            <w:r>
              <w:rPr>
                <w:rFonts w:hint="eastAsia"/>
              </w:rPr>
              <w:sym w:font="Symbol" w:char="F02D"/>
            </w:r>
            <w:r>
              <w:rPr>
                <w:rFonts w:hint="eastAsia"/>
              </w:rPr>
              <w:t>66</w:t>
            </w:r>
          </w:p>
        </w:tc>
        <w:tc>
          <w:tcPr>
            <w:tcW w:w="3738" w:type="dxa"/>
            <w:vAlign w:val="center"/>
          </w:tcPr>
          <w:p w:rsidR="00F7038D" w:rsidRDefault="00F7038D" w:rsidP="00F7038D">
            <w:pPr>
              <w:pStyle w:val="a0"/>
              <w:spacing w:beforeLines="30" w:afterLines="30"/>
              <w:jc w:val="center"/>
            </w:pPr>
            <w:r>
              <w:rPr>
                <w:rFonts w:hint="eastAsia"/>
              </w:rPr>
              <w:t>100 kH</w:t>
            </w:r>
            <w:r>
              <w:t>z</w:t>
            </w:r>
          </w:p>
        </w:tc>
      </w:tr>
      <w:tr w:rsidR="00F7038D" w:rsidTr="00F7038D">
        <w:trPr>
          <w:cantSplit/>
          <w:trHeight w:val="20"/>
        </w:trPr>
        <w:tc>
          <w:tcPr>
            <w:tcW w:w="2898" w:type="dxa"/>
            <w:vAlign w:val="center"/>
          </w:tcPr>
          <w:p w:rsidR="00F7038D" w:rsidRDefault="00F7038D" w:rsidP="00F7038D">
            <w:pPr>
              <w:pStyle w:val="a0"/>
              <w:spacing w:beforeLines="30" w:afterLines="30"/>
              <w:jc w:val="center"/>
            </w:pPr>
            <w:r>
              <w:rPr>
                <w:rFonts w:hint="eastAsia"/>
              </w:rPr>
              <w:t>1 000-1 559</w:t>
            </w:r>
          </w:p>
        </w:tc>
        <w:tc>
          <w:tcPr>
            <w:tcW w:w="3093" w:type="dxa"/>
            <w:vAlign w:val="center"/>
          </w:tcPr>
          <w:p w:rsidR="00F7038D" w:rsidRDefault="00F7038D" w:rsidP="00F7038D">
            <w:pPr>
              <w:pStyle w:val="a0"/>
              <w:spacing w:beforeLines="30" w:afterLines="30"/>
              <w:jc w:val="center"/>
            </w:pPr>
            <w:r>
              <w:rPr>
                <w:rFonts w:hint="eastAsia"/>
              </w:rPr>
              <w:sym w:font="Symbol" w:char="F02D"/>
            </w:r>
            <w:r>
              <w:rPr>
                <w:rFonts w:hint="eastAsia"/>
              </w:rPr>
              <w:t>60</w:t>
            </w:r>
          </w:p>
        </w:tc>
        <w:tc>
          <w:tcPr>
            <w:tcW w:w="3738" w:type="dxa"/>
            <w:vAlign w:val="center"/>
          </w:tcPr>
          <w:p w:rsidR="00F7038D" w:rsidRDefault="00F7038D" w:rsidP="00F7038D">
            <w:pPr>
              <w:pStyle w:val="a0"/>
              <w:spacing w:beforeLines="30" w:afterLines="30"/>
              <w:jc w:val="center"/>
            </w:pPr>
            <w:r>
              <w:rPr>
                <w:rFonts w:hint="eastAsia"/>
              </w:rPr>
              <w:t>1</w:t>
            </w:r>
            <w:r>
              <w:t xml:space="preserve"> </w:t>
            </w:r>
            <w:r>
              <w:rPr>
                <w:rFonts w:hint="eastAsia"/>
              </w:rPr>
              <w:t>MH</w:t>
            </w:r>
            <w:r>
              <w:t>z</w:t>
            </w:r>
          </w:p>
        </w:tc>
      </w:tr>
      <w:tr w:rsidR="00F7038D" w:rsidTr="00F7038D">
        <w:trPr>
          <w:cantSplit/>
          <w:trHeight w:val="20"/>
        </w:trPr>
        <w:tc>
          <w:tcPr>
            <w:tcW w:w="2898" w:type="dxa"/>
            <w:vAlign w:val="center"/>
          </w:tcPr>
          <w:p w:rsidR="00F7038D" w:rsidRDefault="00F7038D" w:rsidP="00F7038D">
            <w:pPr>
              <w:pStyle w:val="a0"/>
              <w:spacing w:beforeLines="30" w:afterLines="30"/>
              <w:jc w:val="center"/>
            </w:pPr>
            <w:r>
              <w:rPr>
                <w:rFonts w:hint="eastAsia"/>
              </w:rPr>
              <w:t>1 559-1 573.42</w:t>
            </w:r>
          </w:p>
        </w:tc>
        <w:tc>
          <w:tcPr>
            <w:tcW w:w="3093" w:type="dxa"/>
            <w:vAlign w:val="center"/>
          </w:tcPr>
          <w:p w:rsidR="00F7038D" w:rsidRDefault="00F7038D" w:rsidP="00F7038D">
            <w:pPr>
              <w:pStyle w:val="a0"/>
              <w:spacing w:beforeLines="30" w:afterLines="30"/>
              <w:jc w:val="center"/>
            </w:pPr>
            <w:r>
              <w:rPr>
                <w:rFonts w:hint="eastAsia"/>
              </w:rPr>
              <w:sym w:font="Symbol" w:char="F02D"/>
            </w:r>
            <w:r>
              <w:rPr>
                <w:rFonts w:hint="eastAsia"/>
              </w:rPr>
              <w:t>70</w:t>
            </w:r>
          </w:p>
        </w:tc>
        <w:tc>
          <w:tcPr>
            <w:tcW w:w="3738" w:type="dxa"/>
            <w:vAlign w:val="center"/>
          </w:tcPr>
          <w:p w:rsidR="00F7038D" w:rsidRDefault="00F7038D" w:rsidP="00F7038D">
            <w:pPr>
              <w:pStyle w:val="a0"/>
              <w:spacing w:beforeLines="30" w:afterLines="30"/>
              <w:jc w:val="center"/>
            </w:pPr>
            <w:r>
              <w:rPr>
                <w:rFonts w:hint="eastAsia"/>
              </w:rPr>
              <w:t>1</w:t>
            </w:r>
            <w:r>
              <w:t xml:space="preserve"> </w:t>
            </w:r>
            <w:r>
              <w:rPr>
                <w:rFonts w:hint="eastAsia"/>
              </w:rPr>
              <w:t>MH</w:t>
            </w:r>
            <w:r>
              <w:t>z</w:t>
            </w:r>
            <w:r>
              <w:rPr>
                <w:rFonts w:hint="eastAsia"/>
              </w:rPr>
              <w:t>（</w:t>
            </w:r>
            <w:r>
              <w:rPr>
                <w:rFonts w:eastAsia="STKaiti" w:hint="eastAsia"/>
                <w:sz w:val="20"/>
              </w:rPr>
              <w:t>注</w:t>
            </w:r>
            <w:r>
              <w:rPr>
                <w:rFonts w:hint="eastAsia"/>
              </w:rPr>
              <w:t>2</w:t>
            </w:r>
            <w:r>
              <w:rPr>
                <w:rFonts w:hint="eastAsia"/>
              </w:rPr>
              <w:t>）</w:t>
            </w:r>
          </w:p>
        </w:tc>
      </w:tr>
      <w:tr w:rsidR="00F7038D" w:rsidTr="00F7038D">
        <w:trPr>
          <w:cantSplit/>
          <w:trHeight w:val="20"/>
        </w:trPr>
        <w:tc>
          <w:tcPr>
            <w:tcW w:w="2898" w:type="dxa"/>
            <w:vAlign w:val="center"/>
          </w:tcPr>
          <w:p w:rsidR="00F7038D" w:rsidRDefault="00F7038D" w:rsidP="00F7038D">
            <w:pPr>
              <w:pStyle w:val="a0"/>
              <w:spacing w:beforeLines="30" w:afterLines="30"/>
              <w:jc w:val="center"/>
            </w:pPr>
            <w:r>
              <w:rPr>
                <w:rFonts w:hint="eastAsia"/>
              </w:rPr>
              <w:t>1 573.42-1 580.42</w:t>
            </w:r>
          </w:p>
        </w:tc>
        <w:tc>
          <w:tcPr>
            <w:tcW w:w="3093" w:type="dxa"/>
            <w:vAlign w:val="center"/>
          </w:tcPr>
          <w:p w:rsidR="00F7038D" w:rsidRDefault="00F7038D" w:rsidP="00F7038D">
            <w:pPr>
              <w:pStyle w:val="a0"/>
              <w:spacing w:beforeLines="30" w:afterLines="30"/>
              <w:jc w:val="center"/>
            </w:pPr>
            <w:r>
              <w:rPr>
                <w:rFonts w:hint="eastAsia"/>
              </w:rPr>
              <w:sym w:font="Symbol" w:char="F02D"/>
            </w:r>
            <w:r>
              <w:rPr>
                <w:rFonts w:hint="eastAsia"/>
              </w:rPr>
              <w:t>70</w:t>
            </w:r>
            <w:r>
              <w:rPr>
                <w:rFonts w:hint="eastAsia"/>
              </w:rPr>
              <w:t>（</w:t>
            </w:r>
            <w:r>
              <w:rPr>
                <w:rFonts w:eastAsia="STKaiti" w:hint="eastAsia"/>
                <w:sz w:val="20"/>
              </w:rPr>
              <w:t>注</w:t>
            </w:r>
            <w:r>
              <w:rPr>
                <w:rFonts w:hint="eastAsia"/>
              </w:rPr>
              <w:t>3</w:t>
            </w:r>
            <w:r>
              <w:rPr>
                <w:rFonts w:hint="eastAsia"/>
              </w:rPr>
              <w:t>）</w:t>
            </w:r>
          </w:p>
        </w:tc>
        <w:tc>
          <w:tcPr>
            <w:tcW w:w="3738" w:type="dxa"/>
            <w:vAlign w:val="center"/>
          </w:tcPr>
          <w:p w:rsidR="00F7038D" w:rsidRDefault="00F7038D" w:rsidP="00F7038D">
            <w:pPr>
              <w:pStyle w:val="a0"/>
              <w:spacing w:beforeLines="30" w:afterLines="30"/>
              <w:jc w:val="center"/>
            </w:pPr>
            <w:r>
              <w:rPr>
                <w:rFonts w:hint="eastAsia"/>
              </w:rPr>
              <w:t>1</w:t>
            </w:r>
            <w:r>
              <w:t xml:space="preserve"> </w:t>
            </w:r>
            <w:r>
              <w:rPr>
                <w:rFonts w:hint="eastAsia"/>
              </w:rPr>
              <w:t>MH</w:t>
            </w:r>
            <w:r>
              <w:t>z</w:t>
            </w:r>
            <w:r>
              <w:rPr>
                <w:rFonts w:hint="eastAsia"/>
              </w:rPr>
              <w:t>（</w:t>
            </w:r>
            <w:r>
              <w:rPr>
                <w:rFonts w:eastAsia="STKaiti" w:hint="eastAsia"/>
                <w:sz w:val="20"/>
              </w:rPr>
              <w:t>注</w:t>
            </w:r>
            <w:r>
              <w:rPr>
                <w:rFonts w:hint="eastAsia"/>
              </w:rPr>
              <w:t>2</w:t>
            </w:r>
            <w:r>
              <w:rPr>
                <w:rFonts w:hint="eastAsia"/>
              </w:rPr>
              <w:t>）</w:t>
            </w:r>
          </w:p>
        </w:tc>
      </w:tr>
      <w:tr w:rsidR="00F7038D" w:rsidTr="00F7038D">
        <w:trPr>
          <w:cantSplit/>
          <w:trHeight w:val="20"/>
        </w:trPr>
        <w:tc>
          <w:tcPr>
            <w:tcW w:w="2898" w:type="dxa"/>
            <w:vAlign w:val="center"/>
          </w:tcPr>
          <w:p w:rsidR="00F7038D" w:rsidRDefault="00F7038D" w:rsidP="00F7038D">
            <w:pPr>
              <w:pStyle w:val="a0"/>
              <w:spacing w:beforeLines="30" w:afterLines="30"/>
              <w:jc w:val="center"/>
            </w:pPr>
            <w:r>
              <w:rPr>
                <w:rFonts w:hint="eastAsia"/>
              </w:rPr>
              <w:t>1 580.42-1 590</w:t>
            </w:r>
          </w:p>
        </w:tc>
        <w:tc>
          <w:tcPr>
            <w:tcW w:w="3093" w:type="dxa"/>
            <w:vAlign w:val="center"/>
          </w:tcPr>
          <w:p w:rsidR="00F7038D" w:rsidRDefault="00F7038D" w:rsidP="00F7038D">
            <w:pPr>
              <w:pStyle w:val="a0"/>
              <w:spacing w:beforeLines="30" w:afterLines="30"/>
              <w:jc w:val="center"/>
            </w:pPr>
            <w:r>
              <w:rPr>
                <w:rFonts w:hint="eastAsia"/>
              </w:rPr>
              <w:sym w:font="Symbol" w:char="F02D"/>
            </w:r>
            <w:r>
              <w:rPr>
                <w:rFonts w:hint="eastAsia"/>
              </w:rPr>
              <w:t>70</w:t>
            </w:r>
          </w:p>
        </w:tc>
        <w:tc>
          <w:tcPr>
            <w:tcW w:w="3738" w:type="dxa"/>
            <w:vAlign w:val="center"/>
          </w:tcPr>
          <w:p w:rsidR="00F7038D" w:rsidRDefault="00F7038D" w:rsidP="00F7038D">
            <w:pPr>
              <w:pStyle w:val="a0"/>
              <w:spacing w:beforeLines="30" w:afterLines="30"/>
              <w:jc w:val="center"/>
            </w:pPr>
            <w:r>
              <w:rPr>
                <w:rFonts w:hint="eastAsia"/>
              </w:rPr>
              <w:t>1</w:t>
            </w:r>
            <w:r>
              <w:t xml:space="preserve"> </w:t>
            </w:r>
            <w:r>
              <w:rPr>
                <w:rFonts w:hint="eastAsia"/>
              </w:rPr>
              <w:t>MH</w:t>
            </w:r>
            <w:r>
              <w:t>z</w:t>
            </w:r>
            <w:r>
              <w:rPr>
                <w:rFonts w:hint="eastAsia"/>
              </w:rPr>
              <w:t>（</w:t>
            </w:r>
            <w:r>
              <w:rPr>
                <w:rFonts w:eastAsia="STKaiti" w:hint="eastAsia"/>
                <w:sz w:val="20"/>
              </w:rPr>
              <w:t>注</w:t>
            </w:r>
            <w:r>
              <w:rPr>
                <w:rFonts w:hint="eastAsia"/>
              </w:rPr>
              <w:t>2</w:t>
            </w:r>
            <w:r>
              <w:rPr>
                <w:rFonts w:hint="eastAsia"/>
              </w:rPr>
              <w:t>）</w:t>
            </w:r>
          </w:p>
        </w:tc>
      </w:tr>
      <w:tr w:rsidR="00F7038D" w:rsidTr="00F7038D">
        <w:trPr>
          <w:cantSplit/>
          <w:trHeight w:val="20"/>
        </w:trPr>
        <w:tc>
          <w:tcPr>
            <w:tcW w:w="2898" w:type="dxa"/>
            <w:vAlign w:val="center"/>
          </w:tcPr>
          <w:p w:rsidR="00F7038D" w:rsidRDefault="00F7038D" w:rsidP="00F7038D">
            <w:pPr>
              <w:pStyle w:val="a0"/>
              <w:spacing w:beforeLines="30" w:afterLines="30"/>
              <w:jc w:val="center"/>
            </w:pPr>
            <w:r>
              <w:rPr>
                <w:rFonts w:hint="eastAsia"/>
              </w:rPr>
              <w:t>1 590-1 605</w:t>
            </w:r>
          </w:p>
        </w:tc>
        <w:tc>
          <w:tcPr>
            <w:tcW w:w="3093" w:type="dxa"/>
            <w:vAlign w:val="center"/>
          </w:tcPr>
          <w:p w:rsidR="00F7038D" w:rsidRDefault="00F7038D" w:rsidP="00F7038D">
            <w:pPr>
              <w:pStyle w:val="a0"/>
              <w:spacing w:beforeLines="30" w:afterLines="30"/>
              <w:jc w:val="center"/>
            </w:pPr>
            <w:r>
              <w:rPr>
                <w:rFonts w:hint="eastAsia"/>
              </w:rPr>
              <w:sym w:font="Symbol" w:char="F02D"/>
            </w:r>
            <w:r>
              <w:rPr>
                <w:rFonts w:hint="eastAsia"/>
              </w:rPr>
              <w:t>70</w:t>
            </w:r>
          </w:p>
        </w:tc>
        <w:tc>
          <w:tcPr>
            <w:tcW w:w="3738" w:type="dxa"/>
            <w:vAlign w:val="center"/>
          </w:tcPr>
          <w:p w:rsidR="00F7038D" w:rsidRDefault="00F7038D" w:rsidP="00F7038D">
            <w:pPr>
              <w:pStyle w:val="a0"/>
              <w:spacing w:beforeLines="30" w:afterLines="30"/>
              <w:jc w:val="center"/>
            </w:pPr>
            <w:r>
              <w:rPr>
                <w:rFonts w:hint="eastAsia"/>
              </w:rPr>
              <w:t>1</w:t>
            </w:r>
            <w:r>
              <w:t xml:space="preserve"> </w:t>
            </w:r>
            <w:r>
              <w:rPr>
                <w:rFonts w:hint="eastAsia"/>
              </w:rPr>
              <w:t>MH</w:t>
            </w:r>
            <w:r>
              <w:t>z</w:t>
            </w:r>
            <w:r>
              <w:rPr>
                <w:rFonts w:hint="eastAsia"/>
              </w:rPr>
              <w:t>（</w:t>
            </w:r>
            <w:r>
              <w:rPr>
                <w:rFonts w:eastAsia="STKaiti" w:hint="eastAsia"/>
                <w:sz w:val="20"/>
              </w:rPr>
              <w:t>注</w:t>
            </w:r>
            <w:r>
              <w:rPr>
                <w:rFonts w:hint="eastAsia"/>
              </w:rPr>
              <w:t>2</w:t>
            </w:r>
            <w:r>
              <w:rPr>
                <w:rFonts w:hint="eastAsia"/>
              </w:rPr>
              <w:t>）</w:t>
            </w:r>
          </w:p>
        </w:tc>
      </w:tr>
      <w:tr w:rsidR="00F7038D" w:rsidTr="00F7038D">
        <w:trPr>
          <w:cantSplit/>
          <w:trHeight w:val="20"/>
        </w:trPr>
        <w:tc>
          <w:tcPr>
            <w:tcW w:w="2898" w:type="dxa"/>
            <w:vAlign w:val="center"/>
          </w:tcPr>
          <w:p w:rsidR="00F7038D" w:rsidRDefault="00F7038D" w:rsidP="00F7038D">
            <w:pPr>
              <w:pStyle w:val="a0"/>
              <w:spacing w:beforeLines="30" w:afterLines="30"/>
              <w:jc w:val="center"/>
            </w:pPr>
            <w:r>
              <w:rPr>
                <w:rFonts w:hint="eastAsia"/>
              </w:rPr>
              <w:t>1 605-1 610</w:t>
            </w:r>
          </w:p>
        </w:tc>
        <w:tc>
          <w:tcPr>
            <w:tcW w:w="3093" w:type="dxa"/>
            <w:vAlign w:val="center"/>
          </w:tcPr>
          <w:p w:rsidR="00F7038D" w:rsidRDefault="00F7038D" w:rsidP="00F7038D">
            <w:pPr>
              <w:pStyle w:val="a0"/>
              <w:spacing w:beforeLines="30" w:afterLines="30"/>
              <w:jc w:val="center"/>
            </w:pPr>
            <w:r>
              <w:rPr>
                <w:rFonts w:hint="eastAsia"/>
              </w:rPr>
              <w:t>（</w:t>
            </w:r>
            <w:r>
              <w:rPr>
                <w:rFonts w:eastAsia="STKaiti" w:hint="eastAsia"/>
                <w:sz w:val="20"/>
              </w:rPr>
              <w:t>注</w:t>
            </w:r>
            <w:r>
              <w:rPr>
                <w:rFonts w:hint="eastAsia"/>
              </w:rPr>
              <w:t>4</w:t>
            </w:r>
            <w:r>
              <w:rPr>
                <w:rFonts w:hint="eastAsia"/>
              </w:rPr>
              <w:t>）</w:t>
            </w:r>
          </w:p>
        </w:tc>
        <w:tc>
          <w:tcPr>
            <w:tcW w:w="3738" w:type="dxa"/>
            <w:vAlign w:val="center"/>
          </w:tcPr>
          <w:p w:rsidR="00F7038D" w:rsidRDefault="00F7038D" w:rsidP="00F7038D">
            <w:pPr>
              <w:pStyle w:val="a0"/>
              <w:spacing w:beforeLines="30" w:afterLines="30"/>
              <w:jc w:val="center"/>
            </w:pPr>
            <w:r>
              <w:rPr>
                <w:rFonts w:hint="eastAsia"/>
              </w:rPr>
              <w:t>1</w:t>
            </w:r>
            <w:r>
              <w:t xml:space="preserve"> </w:t>
            </w:r>
            <w:r>
              <w:rPr>
                <w:rFonts w:hint="eastAsia"/>
              </w:rPr>
              <w:t>MH</w:t>
            </w:r>
            <w:r>
              <w:t>z</w:t>
            </w:r>
            <w:r>
              <w:rPr>
                <w:rFonts w:hint="eastAsia"/>
              </w:rPr>
              <w:t>（</w:t>
            </w:r>
            <w:r>
              <w:rPr>
                <w:rFonts w:eastAsia="STKaiti" w:hint="eastAsia"/>
                <w:sz w:val="20"/>
              </w:rPr>
              <w:t>注</w:t>
            </w:r>
            <w:r>
              <w:rPr>
                <w:rFonts w:hint="eastAsia"/>
              </w:rPr>
              <w:t>2</w:t>
            </w:r>
            <w:r>
              <w:rPr>
                <w:rFonts w:hint="eastAsia"/>
              </w:rPr>
              <w:t>）</w:t>
            </w:r>
          </w:p>
        </w:tc>
      </w:tr>
      <w:tr w:rsidR="00F7038D" w:rsidTr="00F7038D">
        <w:trPr>
          <w:cantSplit/>
          <w:trHeight w:val="20"/>
        </w:trPr>
        <w:tc>
          <w:tcPr>
            <w:tcW w:w="2898" w:type="dxa"/>
            <w:vAlign w:val="center"/>
          </w:tcPr>
          <w:p w:rsidR="00F7038D" w:rsidRDefault="00F7038D" w:rsidP="00F7038D">
            <w:pPr>
              <w:pStyle w:val="a0"/>
              <w:spacing w:beforeLines="30" w:afterLines="30"/>
              <w:jc w:val="center"/>
            </w:pPr>
            <w:r>
              <w:rPr>
                <w:rFonts w:hint="eastAsia"/>
              </w:rPr>
              <w:t>1 610-1 626.5</w:t>
            </w:r>
          </w:p>
        </w:tc>
        <w:tc>
          <w:tcPr>
            <w:tcW w:w="3093" w:type="dxa"/>
            <w:vAlign w:val="center"/>
          </w:tcPr>
          <w:p w:rsidR="00F7038D" w:rsidRDefault="00F7038D" w:rsidP="00F7038D">
            <w:pPr>
              <w:pStyle w:val="a0"/>
              <w:spacing w:beforeLines="30" w:afterLines="30"/>
              <w:jc w:val="center"/>
            </w:pPr>
            <w:r>
              <w:rPr>
                <w:rFonts w:hint="eastAsia"/>
              </w:rPr>
              <w:t>不可用（</w:t>
            </w:r>
            <w:r>
              <w:rPr>
                <w:rFonts w:eastAsia="STKaiti" w:hint="eastAsia"/>
                <w:sz w:val="20"/>
              </w:rPr>
              <w:t>注</w:t>
            </w:r>
            <w:r>
              <w:rPr>
                <w:rFonts w:hint="eastAsia"/>
              </w:rPr>
              <w:t>5</w:t>
            </w:r>
            <w:r>
              <w:rPr>
                <w:rFonts w:hint="eastAsia"/>
              </w:rPr>
              <w:t>）</w:t>
            </w:r>
          </w:p>
        </w:tc>
        <w:tc>
          <w:tcPr>
            <w:tcW w:w="3738" w:type="dxa"/>
            <w:vAlign w:val="center"/>
          </w:tcPr>
          <w:p w:rsidR="00F7038D" w:rsidRDefault="00F7038D" w:rsidP="00F7038D">
            <w:pPr>
              <w:pStyle w:val="a0"/>
              <w:spacing w:beforeLines="30" w:afterLines="30"/>
              <w:jc w:val="center"/>
            </w:pPr>
            <w:r>
              <w:rPr>
                <w:rFonts w:hint="eastAsia"/>
              </w:rPr>
              <w:t>不可用</w:t>
            </w:r>
          </w:p>
        </w:tc>
      </w:tr>
      <w:tr w:rsidR="00F7038D" w:rsidTr="00F7038D">
        <w:trPr>
          <w:cantSplit/>
          <w:trHeight w:val="20"/>
        </w:trPr>
        <w:tc>
          <w:tcPr>
            <w:tcW w:w="2898" w:type="dxa"/>
            <w:vAlign w:val="center"/>
          </w:tcPr>
          <w:p w:rsidR="00F7038D" w:rsidRDefault="00F7038D" w:rsidP="00F7038D">
            <w:pPr>
              <w:pStyle w:val="a0"/>
              <w:spacing w:beforeLines="30" w:afterLines="30"/>
              <w:jc w:val="center"/>
            </w:pPr>
            <w:r>
              <w:rPr>
                <w:rFonts w:hint="eastAsia"/>
              </w:rPr>
              <w:t>1 626.5-1 628.5</w:t>
            </w:r>
          </w:p>
        </w:tc>
        <w:tc>
          <w:tcPr>
            <w:tcW w:w="3093" w:type="dxa"/>
            <w:vAlign w:val="center"/>
          </w:tcPr>
          <w:p w:rsidR="00F7038D" w:rsidRDefault="00F7038D" w:rsidP="00F7038D">
            <w:pPr>
              <w:pStyle w:val="a0"/>
              <w:spacing w:beforeLines="30" w:afterLines="30"/>
              <w:jc w:val="center"/>
            </w:pPr>
            <w:r>
              <w:rPr>
                <w:rFonts w:hint="eastAsia"/>
              </w:rPr>
              <w:t>不可用</w:t>
            </w:r>
          </w:p>
        </w:tc>
        <w:tc>
          <w:tcPr>
            <w:tcW w:w="3738" w:type="dxa"/>
            <w:vAlign w:val="center"/>
          </w:tcPr>
          <w:p w:rsidR="00F7038D" w:rsidRDefault="00F7038D" w:rsidP="00F7038D">
            <w:pPr>
              <w:pStyle w:val="a0"/>
              <w:spacing w:beforeLines="30" w:afterLines="30"/>
              <w:jc w:val="center"/>
            </w:pPr>
            <w:r>
              <w:rPr>
                <w:rFonts w:hint="eastAsia"/>
              </w:rPr>
              <w:t>不可用</w:t>
            </w:r>
          </w:p>
        </w:tc>
      </w:tr>
      <w:tr w:rsidR="00F7038D" w:rsidTr="00F7038D">
        <w:trPr>
          <w:cantSplit/>
          <w:trHeight w:val="20"/>
        </w:trPr>
        <w:tc>
          <w:tcPr>
            <w:tcW w:w="2898" w:type="dxa"/>
            <w:vAlign w:val="center"/>
          </w:tcPr>
          <w:p w:rsidR="00F7038D" w:rsidRDefault="00F7038D" w:rsidP="00F7038D">
            <w:pPr>
              <w:pStyle w:val="a0"/>
              <w:spacing w:beforeLines="30" w:afterLines="30"/>
              <w:jc w:val="center"/>
            </w:pPr>
            <w:r>
              <w:rPr>
                <w:rFonts w:hint="eastAsia"/>
              </w:rPr>
              <w:t>1 628.5-1 631.5</w:t>
            </w:r>
          </w:p>
        </w:tc>
        <w:tc>
          <w:tcPr>
            <w:tcW w:w="3093" w:type="dxa"/>
            <w:vAlign w:val="center"/>
          </w:tcPr>
          <w:p w:rsidR="00F7038D" w:rsidRDefault="00F7038D" w:rsidP="00F7038D">
            <w:pPr>
              <w:pStyle w:val="a0"/>
              <w:spacing w:beforeLines="30" w:afterLines="30"/>
              <w:jc w:val="center"/>
            </w:pPr>
            <w:r>
              <w:rPr>
                <w:rFonts w:hint="eastAsia"/>
              </w:rPr>
              <w:sym w:font="Symbol" w:char="F02D"/>
            </w:r>
            <w:r>
              <w:rPr>
                <w:rFonts w:hint="eastAsia"/>
              </w:rPr>
              <w:t>60</w:t>
            </w:r>
          </w:p>
        </w:tc>
        <w:tc>
          <w:tcPr>
            <w:tcW w:w="3738" w:type="dxa"/>
            <w:vAlign w:val="center"/>
          </w:tcPr>
          <w:p w:rsidR="00F7038D" w:rsidRDefault="00F7038D" w:rsidP="00F7038D">
            <w:pPr>
              <w:pStyle w:val="a0"/>
              <w:spacing w:beforeLines="30" w:afterLines="30"/>
              <w:jc w:val="center"/>
            </w:pPr>
            <w:r>
              <w:rPr>
                <w:rFonts w:hint="eastAsia"/>
              </w:rPr>
              <w:t xml:space="preserve">30 </w:t>
            </w:r>
            <w:r>
              <w:t>k</w:t>
            </w:r>
            <w:r>
              <w:rPr>
                <w:rFonts w:hint="eastAsia"/>
              </w:rPr>
              <w:t>H</w:t>
            </w:r>
            <w:r>
              <w:t>z</w:t>
            </w:r>
          </w:p>
        </w:tc>
      </w:tr>
      <w:tr w:rsidR="00F7038D" w:rsidTr="00F7038D">
        <w:trPr>
          <w:cantSplit/>
          <w:trHeight w:val="20"/>
        </w:trPr>
        <w:tc>
          <w:tcPr>
            <w:tcW w:w="2898" w:type="dxa"/>
            <w:vAlign w:val="center"/>
          </w:tcPr>
          <w:p w:rsidR="00F7038D" w:rsidRDefault="00F7038D" w:rsidP="00F7038D">
            <w:pPr>
              <w:pStyle w:val="a0"/>
              <w:spacing w:beforeLines="30" w:afterLines="30"/>
              <w:jc w:val="center"/>
            </w:pPr>
            <w:r>
              <w:rPr>
                <w:rFonts w:hint="eastAsia"/>
              </w:rPr>
              <w:t>1 631.5-1 636.5</w:t>
            </w:r>
          </w:p>
        </w:tc>
        <w:tc>
          <w:tcPr>
            <w:tcW w:w="3093" w:type="dxa"/>
            <w:vAlign w:val="center"/>
          </w:tcPr>
          <w:p w:rsidR="00F7038D" w:rsidRDefault="00F7038D" w:rsidP="00F7038D">
            <w:pPr>
              <w:pStyle w:val="a0"/>
              <w:spacing w:beforeLines="30" w:afterLines="30"/>
              <w:jc w:val="center"/>
            </w:pPr>
            <w:r>
              <w:rPr>
                <w:rFonts w:hint="eastAsia"/>
              </w:rPr>
              <w:sym w:font="Symbol" w:char="F02D"/>
            </w:r>
            <w:r>
              <w:rPr>
                <w:rFonts w:hint="eastAsia"/>
              </w:rPr>
              <w:t>60</w:t>
            </w:r>
          </w:p>
        </w:tc>
        <w:tc>
          <w:tcPr>
            <w:tcW w:w="3738" w:type="dxa"/>
            <w:vAlign w:val="center"/>
          </w:tcPr>
          <w:p w:rsidR="00F7038D" w:rsidRDefault="00F7038D" w:rsidP="00F7038D">
            <w:pPr>
              <w:pStyle w:val="a0"/>
              <w:spacing w:beforeLines="30" w:afterLines="30"/>
              <w:jc w:val="center"/>
            </w:pPr>
            <w:r>
              <w:rPr>
                <w:rFonts w:hint="eastAsia"/>
              </w:rPr>
              <w:t xml:space="preserve">100 </w:t>
            </w:r>
            <w:r>
              <w:t>k</w:t>
            </w:r>
            <w:r>
              <w:rPr>
                <w:rFonts w:hint="eastAsia"/>
              </w:rPr>
              <w:t>H</w:t>
            </w:r>
            <w:r>
              <w:t>z</w:t>
            </w:r>
          </w:p>
        </w:tc>
      </w:tr>
      <w:tr w:rsidR="00F7038D" w:rsidTr="00F7038D">
        <w:trPr>
          <w:cantSplit/>
          <w:trHeight w:val="20"/>
        </w:trPr>
        <w:tc>
          <w:tcPr>
            <w:tcW w:w="2898" w:type="dxa"/>
            <w:vAlign w:val="center"/>
          </w:tcPr>
          <w:p w:rsidR="00F7038D" w:rsidRDefault="00F7038D" w:rsidP="00F7038D">
            <w:pPr>
              <w:pStyle w:val="a0"/>
              <w:spacing w:beforeLines="30" w:afterLines="30"/>
              <w:jc w:val="center"/>
            </w:pPr>
            <w:r>
              <w:rPr>
                <w:rFonts w:hint="eastAsia"/>
              </w:rPr>
              <w:t>1 636.5-1 646.5</w:t>
            </w:r>
          </w:p>
        </w:tc>
        <w:tc>
          <w:tcPr>
            <w:tcW w:w="3093" w:type="dxa"/>
            <w:vAlign w:val="center"/>
          </w:tcPr>
          <w:p w:rsidR="00F7038D" w:rsidRDefault="00F7038D" w:rsidP="00F7038D">
            <w:pPr>
              <w:pStyle w:val="a0"/>
              <w:spacing w:beforeLines="30" w:afterLines="30"/>
              <w:jc w:val="center"/>
            </w:pPr>
            <w:r>
              <w:rPr>
                <w:rFonts w:hint="eastAsia"/>
              </w:rPr>
              <w:sym w:font="Symbol" w:char="F02D"/>
            </w:r>
            <w:r>
              <w:rPr>
                <w:rFonts w:hint="eastAsia"/>
              </w:rPr>
              <w:t>60</w:t>
            </w:r>
          </w:p>
        </w:tc>
        <w:tc>
          <w:tcPr>
            <w:tcW w:w="3738" w:type="dxa"/>
            <w:vAlign w:val="center"/>
          </w:tcPr>
          <w:p w:rsidR="00F7038D" w:rsidRDefault="00F7038D" w:rsidP="00F7038D">
            <w:pPr>
              <w:pStyle w:val="a0"/>
              <w:spacing w:beforeLines="30" w:afterLines="30"/>
              <w:jc w:val="center"/>
            </w:pPr>
            <w:r>
              <w:rPr>
                <w:rFonts w:hint="eastAsia"/>
              </w:rPr>
              <w:t xml:space="preserve">300 </w:t>
            </w:r>
            <w:r>
              <w:t>k</w:t>
            </w:r>
            <w:r>
              <w:rPr>
                <w:rFonts w:hint="eastAsia"/>
              </w:rPr>
              <w:t>H</w:t>
            </w:r>
            <w:r>
              <w:t>z</w:t>
            </w:r>
          </w:p>
        </w:tc>
      </w:tr>
      <w:tr w:rsidR="00F7038D" w:rsidTr="00F7038D">
        <w:trPr>
          <w:cantSplit/>
          <w:trHeight w:val="20"/>
        </w:trPr>
        <w:tc>
          <w:tcPr>
            <w:tcW w:w="2898" w:type="dxa"/>
            <w:vAlign w:val="center"/>
          </w:tcPr>
          <w:p w:rsidR="00F7038D" w:rsidRDefault="00F7038D" w:rsidP="00F7038D">
            <w:pPr>
              <w:pStyle w:val="a0"/>
              <w:spacing w:beforeLines="30" w:afterLines="30"/>
              <w:jc w:val="center"/>
            </w:pPr>
            <w:r>
              <w:rPr>
                <w:rFonts w:hint="eastAsia"/>
              </w:rPr>
              <w:t>1 646.5-1 666.5</w:t>
            </w:r>
          </w:p>
        </w:tc>
        <w:tc>
          <w:tcPr>
            <w:tcW w:w="3093" w:type="dxa"/>
            <w:vAlign w:val="center"/>
          </w:tcPr>
          <w:p w:rsidR="00F7038D" w:rsidRDefault="00F7038D" w:rsidP="00F7038D">
            <w:pPr>
              <w:pStyle w:val="a0"/>
              <w:spacing w:beforeLines="30" w:afterLines="30"/>
              <w:jc w:val="center"/>
            </w:pPr>
            <w:r>
              <w:rPr>
                <w:rFonts w:hint="eastAsia"/>
              </w:rPr>
              <w:sym w:font="Symbol" w:char="F02D"/>
            </w:r>
            <w:r>
              <w:rPr>
                <w:rFonts w:hint="eastAsia"/>
              </w:rPr>
              <w:t>60</w:t>
            </w:r>
          </w:p>
        </w:tc>
        <w:tc>
          <w:tcPr>
            <w:tcW w:w="3738" w:type="dxa"/>
            <w:vAlign w:val="center"/>
          </w:tcPr>
          <w:p w:rsidR="00F7038D" w:rsidRDefault="00F7038D" w:rsidP="00F7038D">
            <w:pPr>
              <w:pStyle w:val="a0"/>
              <w:spacing w:beforeLines="30" w:afterLines="30"/>
              <w:jc w:val="center"/>
            </w:pPr>
            <w:r>
              <w:rPr>
                <w:rFonts w:hint="eastAsia"/>
              </w:rPr>
              <w:t>1 MH</w:t>
            </w:r>
            <w:r>
              <w:t>z</w:t>
            </w:r>
          </w:p>
        </w:tc>
      </w:tr>
      <w:tr w:rsidR="00F7038D" w:rsidTr="00F7038D">
        <w:trPr>
          <w:cantSplit/>
          <w:trHeight w:val="20"/>
        </w:trPr>
        <w:tc>
          <w:tcPr>
            <w:tcW w:w="2898" w:type="dxa"/>
            <w:vAlign w:val="center"/>
          </w:tcPr>
          <w:p w:rsidR="00F7038D" w:rsidRDefault="00F7038D" w:rsidP="00F7038D">
            <w:pPr>
              <w:pStyle w:val="a0"/>
              <w:spacing w:beforeLines="30" w:afterLines="30"/>
              <w:jc w:val="center"/>
            </w:pPr>
            <w:r>
              <w:rPr>
                <w:rFonts w:hint="eastAsia"/>
              </w:rPr>
              <w:t>1 666.5-2 200</w:t>
            </w:r>
          </w:p>
        </w:tc>
        <w:tc>
          <w:tcPr>
            <w:tcW w:w="3093" w:type="dxa"/>
            <w:vAlign w:val="center"/>
          </w:tcPr>
          <w:p w:rsidR="00F7038D" w:rsidRDefault="00F7038D" w:rsidP="00F7038D">
            <w:pPr>
              <w:pStyle w:val="a0"/>
              <w:spacing w:beforeLines="30" w:afterLines="30"/>
              <w:jc w:val="center"/>
            </w:pPr>
            <w:r>
              <w:rPr>
                <w:rFonts w:hint="eastAsia"/>
              </w:rPr>
              <w:sym w:font="Symbol" w:char="F02D"/>
            </w:r>
            <w:r>
              <w:rPr>
                <w:rFonts w:hint="eastAsia"/>
              </w:rPr>
              <w:t>60</w:t>
            </w:r>
          </w:p>
        </w:tc>
        <w:tc>
          <w:tcPr>
            <w:tcW w:w="3738" w:type="dxa"/>
            <w:vAlign w:val="center"/>
          </w:tcPr>
          <w:p w:rsidR="00F7038D" w:rsidRDefault="00F7038D" w:rsidP="00F7038D">
            <w:pPr>
              <w:pStyle w:val="a0"/>
              <w:spacing w:beforeLines="30" w:afterLines="30"/>
              <w:jc w:val="center"/>
            </w:pPr>
            <w:r>
              <w:rPr>
                <w:rFonts w:hint="eastAsia"/>
              </w:rPr>
              <w:t>3 MH</w:t>
            </w:r>
            <w:r>
              <w:t>z</w:t>
            </w:r>
          </w:p>
        </w:tc>
      </w:tr>
      <w:tr w:rsidR="00F7038D" w:rsidTr="00F7038D">
        <w:trPr>
          <w:cantSplit/>
          <w:trHeight w:val="20"/>
        </w:trPr>
        <w:tc>
          <w:tcPr>
            <w:tcW w:w="2898" w:type="dxa"/>
            <w:vAlign w:val="center"/>
          </w:tcPr>
          <w:p w:rsidR="00F7038D" w:rsidRDefault="00F7038D" w:rsidP="00F7038D">
            <w:pPr>
              <w:pStyle w:val="a0"/>
              <w:spacing w:beforeLines="30" w:afterLines="30"/>
              <w:jc w:val="center"/>
            </w:pPr>
            <w:r>
              <w:rPr>
                <w:rFonts w:hint="eastAsia"/>
              </w:rPr>
              <w:t>2 200-12 750</w:t>
            </w:r>
          </w:p>
        </w:tc>
        <w:tc>
          <w:tcPr>
            <w:tcW w:w="3093" w:type="dxa"/>
            <w:vAlign w:val="center"/>
          </w:tcPr>
          <w:p w:rsidR="00F7038D" w:rsidRDefault="00F7038D" w:rsidP="00F7038D">
            <w:pPr>
              <w:pStyle w:val="a0"/>
              <w:spacing w:beforeLines="30" w:afterLines="30"/>
              <w:jc w:val="center"/>
            </w:pPr>
            <w:r>
              <w:rPr>
                <w:rFonts w:hint="eastAsia"/>
              </w:rPr>
              <w:sym w:font="Symbol" w:char="F02D"/>
            </w:r>
            <w:r>
              <w:rPr>
                <w:rFonts w:hint="eastAsia"/>
              </w:rPr>
              <w:t>60</w:t>
            </w:r>
          </w:p>
        </w:tc>
        <w:tc>
          <w:tcPr>
            <w:tcW w:w="3738" w:type="dxa"/>
            <w:vAlign w:val="center"/>
          </w:tcPr>
          <w:p w:rsidR="00F7038D" w:rsidRDefault="00F7038D" w:rsidP="00F7038D">
            <w:pPr>
              <w:pStyle w:val="a0"/>
              <w:spacing w:beforeLines="30" w:afterLines="30"/>
              <w:jc w:val="center"/>
            </w:pPr>
            <w:r>
              <w:rPr>
                <w:rFonts w:hint="eastAsia"/>
              </w:rPr>
              <w:t>3 MH</w:t>
            </w:r>
            <w:r>
              <w:t>z</w:t>
            </w:r>
          </w:p>
        </w:tc>
      </w:tr>
    </w:tbl>
    <w:p w:rsidR="00F7038D" w:rsidRDefault="00F7038D" w:rsidP="00F7038D">
      <w:pPr>
        <w:pStyle w:val="a1"/>
        <w:jc w:val="left"/>
      </w:pPr>
      <w:r w:rsidRPr="00C435A5">
        <w:rPr>
          <w:rFonts w:asciiTheme="minorEastAsia" w:eastAsiaTheme="minorEastAsia" w:hAnsiTheme="minorEastAsia" w:hint="eastAsia"/>
        </w:rPr>
        <w:t>注</w:t>
      </w:r>
      <w:r>
        <w:rPr>
          <w:rFonts w:eastAsia="STKaiti" w:hint="eastAsia"/>
          <w:iCs/>
        </w:rPr>
        <w:t xml:space="preserve">1 </w:t>
      </w:r>
      <w:r>
        <w:t>–</w:t>
      </w:r>
      <w:r>
        <w:rPr>
          <w:rFonts w:hint="eastAsia"/>
        </w:rPr>
        <w:t xml:space="preserve"> </w:t>
      </w:r>
      <w:r>
        <w:rPr>
          <w:rFonts w:hint="eastAsia"/>
        </w:rPr>
        <w:t>测量</w:t>
      </w:r>
      <w:r>
        <w:t>e.i.r.p.</w:t>
      </w:r>
      <w:r>
        <w:rPr>
          <w:rFonts w:hint="eastAsia"/>
        </w:rPr>
        <w:t>值时应采用平均响应的仪表。除采用注</w:t>
      </w:r>
      <w:r>
        <w:rPr>
          <w:rFonts w:hint="eastAsia"/>
        </w:rPr>
        <w:t>3</w:t>
      </w:r>
      <w:r>
        <w:rPr>
          <w:rFonts w:hint="eastAsia"/>
        </w:rPr>
        <w:t>时：</w:t>
      </w:r>
    </w:p>
    <w:p w:rsidR="00F7038D" w:rsidRDefault="00F7038D" w:rsidP="00F7038D">
      <w:pPr>
        <w:pStyle w:val="a1"/>
        <w:tabs>
          <w:tab w:val="left" w:pos="426"/>
        </w:tabs>
        <w:ind w:left="420" w:hangingChars="210" w:hanging="420"/>
      </w:pPr>
      <w:r>
        <w:rPr>
          <w:rFonts w:hint="eastAsia"/>
        </w:rPr>
        <w:t>a)</w:t>
      </w:r>
      <w:r>
        <w:rPr>
          <w:rFonts w:hint="eastAsia"/>
        </w:rPr>
        <w:tab/>
      </w:r>
      <w:r>
        <w:rPr>
          <w:rFonts w:hint="eastAsia"/>
          <w:spacing w:val="-2"/>
        </w:rPr>
        <w:t>测量时间应按可测出在任一测量频率上被测的</w:t>
      </w:r>
      <w:r>
        <w:rPr>
          <w:spacing w:val="-2"/>
        </w:rPr>
        <w:t>e.i.r.p.</w:t>
      </w:r>
      <w:r>
        <w:rPr>
          <w:rFonts w:hint="eastAsia"/>
          <w:spacing w:val="-2"/>
        </w:rPr>
        <w:t>的差值小于</w:t>
      </w:r>
      <w:r>
        <w:rPr>
          <w:rFonts w:hint="eastAsia"/>
          <w:spacing w:val="-2"/>
        </w:rPr>
        <w:t xml:space="preserve">1 </w:t>
      </w:r>
      <w:r>
        <w:rPr>
          <w:spacing w:val="-2"/>
        </w:rPr>
        <w:t>dB</w:t>
      </w:r>
      <w:r>
        <w:rPr>
          <w:rFonts w:hint="eastAsia"/>
          <w:spacing w:val="-2"/>
        </w:rPr>
        <w:t>来定，而且在连续测量取样上平均，或</w:t>
      </w:r>
    </w:p>
    <w:p w:rsidR="00F7038D" w:rsidRDefault="00F7038D" w:rsidP="00F7038D">
      <w:pPr>
        <w:pStyle w:val="a1"/>
        <w:tabs>
          <w:tab w:val="clear" w:pos="953"/>
          <w:tab w:val="left" w:pos="426"/>
          <w:tab w:val="left" w:pos="910"/>
        </w:tabs>
      </w:pPr>
      <w:r>
        <w:rPr>
          <w:rFonts w:hint="eastAsia"/>
        </w:rPr>
        <w:t>b)</w:t>
      </w:r>
      <w:r>
        <w:rPr>
          <w:rFonts w:hint="eastAsia"/>
        </w:rPr>
        <w:tab/>
      </w:r>
      <w:r>
        <w:rPr>
          <w:rFonts w:hint="eastAsia"/>
        </w:rPr>
        <w:t>当被测</w:t>
      </w:r>
      <w:r>
        <w:t>e.i.r.p.</w:t>
      </w:r>
      <w:r>
        <w:rPr>
          <w:rFonts w:hint="eastAsia"/>
        </w:rPr>
        <w:t>值在所采用的限值之内时可采用</w:t>
      </w:r>
      <w:r>
        <w:rPr>
          <w:rFonts w:hint="eastAsia"/>
        </w:rPr>
        <w:t xml:space="preserve">100 </w:t>
      </w:r>
      <w:r>
        <w:t>ms</w:t>
      </w:r>
      <w:r>
        <w:rPr>
          <w:rFonts w:hint="eastAsia"/>
        </w:rPr>
        <w:t>的测量时间。</w:t>
      </w:r>
    </w:p>
    <w:p w:rsidR="00F7038D" w:rsidRDefault="00F7038D" w:rsidP="00F7038D">
      <w:pPr>
        <w:pStyle w:val="a1"/>
      </w:pPr>
      <w:r>
        <w:rPr>
          <w:rFonts w:hint="eastAsia"/>
        </w:rPr>
        <w:t>对于非连续信号的测量应在突发的激活部分进行。</w:t>
      </w:r>
    </w:p>
    <w:p w:rsidR="00F7038D" w:rsidRDefault="00F7038D" w:rsidP="00F7038D">
      <w:pPr>
        <w:pStyle w:val="a1"/>
        <w:jc w:val="left"/>
      </w:pPr>
      <w:r w:rsidRPr="00C435A5">
        <w:rPr>
          <w:rFonts w:asciiTheme="minorEastAsia" w:eastAsiaTheme="minorEastAsia" w:hAnsiTheme="minorEastAsia" w:hint="eastAsia"/>
        </w:rPr>
        <w:t>注</w:t>
      </w:r>
      <w:r>
        <w:rPr>
          <w:rFonts w:eastAsia="STKaiti" w:hint="eastAsia"/>
        </w:rPr>
        <w:t>2</w:t>
      </w:r>
      <w:r>
        <w:rPr>
          <w:rFonts w:hint="eastAsia"/>
        </w:rPr>
        <w:t xml:space="preserve"> </w:t>
      </w:r>
      <w:r>
        <w:t>–</w:t>
      </w:r>
      <w:r>
        <w:rPr>
          <w:rFonts w:hint="eastAsia"/>
        </w:rPr>
        <w:t xml:space="preserve"> </w:t>
      </w:r>
      <w:r>
        <w:rPr>
          <w:rFonts w:hint="eastAsia"/>
        </w:rPr>
        <w:t>测量带宽小于</w:t>
      </w:r>
      <w:r>
        <w:rPr>
          <w:rFonts w:hint="eastAsia"/>
        </w:rPr>
        <w:t>1 MH</w:t>
      </w:r>
      <w:r>
        <w:t>z</w:t>
      </w:r>
      <w:r>
        <w:rPr>
          <w:rFonts w:hint="eastAsia"/>
        </w:rPr>
        <w:t>（例如</w:t>
      </w:r>
      <w:r>
        <w:rPr>
          <w:rFonts w:hint="eastAsia"/>
        </w:rPr>
        <w:t xml:space="preserve">30 </w:t>
      </w:r>
      <w:r>
        <w:t>k</w:t>
      </w:r>
      <w:r>
        <w:rPr>
          <w:rFonts w:hint="eastAsia"/>
        </w:rPr>
        <w:t>H</w:t>
      </w:r>
      <w:r>
        <w:t>z</w:t>
      </w:r>
      <w:r>
        <w:rPr>
          <w:rFonts w:hint="eastAsia"/>
        </w:rPr>
        <w:t>、</w:t>
      </w:r>
      <w:r>
        <w:rPr>
          <w:rFonts w:hint="eastAsia"/>
        </w:rPr>
        <w:t xml:space="preserve">100 </w:t>
      </w:r>
      <w:r>
        <w:t>k</w:t>
      </w:r>
      <w:r>
        <w:rPr>
          <w:rFonts w:hint="eastAsia"/>
        </w:rPr>
        <w:t>H</w:t>
      </w:r>
      <w:r>
        <w:t>z</w:t>
      </w:r>
      <w:r>
        <w:rPr>
          <w:rFonts w:hint="eastAsia"/>
        </w:rPr>
        <w:t>或</w:t>
      </w:r>
      <w:r>
        <w:rPr>
          <w:rFonts w:hint="eastAsia"/>
        </w:rPr>
        <w:t xml:space="preserve">300 </w:t>
      </w:r>
      <w:r>
        <w:t>k</w:t>
      </w:r>
      <w:r>
        <w:rPr>
          <w:rFonts w:hint="eastAsia"/>
        </w:rPr>
        <w:t>H</w:t>
      </w:r>
      <w:r>
        <w:t>z</w:t>
      </w:r>
      <w:r>
        <w:rPr>
          <w:rFonts w:hint="eastAsia"/>
        </w:rPr>
        <w:t>）允许是在窄带内的功率时，可集中采用</w:t>
      </w:r>
      <w:r>
        <w:rPr>
          <w:rFonts w:hint="eastAsia"/>
        </w:rPr>
        <w:t>1</w:t>
      </w:r>
      <w:r>
        <w:t> </w:t>
      </w:r>
      <w:r>
        <w:rPr>
          <w:rFonts w:hint="eastAsia"/>
        </w:rPr>
        <w:t>MH</w:t>
      </w:r>
      <w:r>
        <w:t>z</w:t>
      </w:r>
      <w:r>
        <w:rPr>
          <w:rFonts w:hint="eastAsia"/>
        </w:rPr>
        <w:t>。</w:t>
      </w:r>
    </w:p>
    <w:p w:rsidR="00F7038D" w:rsidRDefault="00F7038D" w:rsidP="00F7038D">
      <w:pPr>
        <w:pStyle w:val="a1"/>
      </w:pPr>
      <w:r w:rsidRPr="00C435A5">
        <w:rPr>
          <w:rFonts w:asciiTheme="minorEastAsia" w:eastAsiaTheme="minorEastAsia" w:hAnsiTheme="minorEastAsia" w:hint="eastAsia"/>
        </w:rPr>
        <w:t>注</w:t>
      </w:r>
      <w:r>
        <w:rPr>
          <w:rFonts w:eastAsia="STKaiti" w:hint="eastAsia"/>
        </w:rPr>
        <w:t>3</w:t>
      </w:r>
      <w:r>
        <w:rPr>
          <w:rFonts w:hint="eastAsia"/>
          <w:iCs/>
        </w:rPr>
        <w:t xml:space="preserve"> </w:t>
      </w:r>
      <w:r>
        <w:t>–</w:t>
      </w:r>
      <w:r>
        <w:rPr>
          <w:rFonts w:hint="eastAsia"/>
        </w:rPr>
        <w:t xml:space="preserve"> </w:t>
      </w:r>
      <w:r>
        <w:rPr>
          <w:rFonts w:hint="eastAsia"/>
        </w:rPr>
        <w:t>在</w:t>
      </w:r>
      <w:r>
        <w:rPr>
          <w:rFonts w:hint="eastAsia"/>
        </w:rPr>
        <w:t>20</w:t>
      </w:r>
      <w:r>
        <w:t xml:space="preserve"> ms</w:t>
      </w:r>
      <w:r>
        <w:rPr>
          <w:rFonts w:hint="eastAsia"/>
        </w:rPr>
        <w:t>时间内平均。</w:t>
      </w:r>
    </w:p>
    <w:p w:rsidR="00F7038D" w:rsidRDefault="00F7038D" w:rsidP="00F7038D">
      <w:pPr>
        <w:pStyle w:val="a1"/>
      </w:pPr>
      <w:r w:rsidRPr="00C435A5">
        <w:rPr>
          <w:rFonts w:asciiTheme="minorEastAsia" w:eastAsiaTheme="minorEastAsia" w:hAnsiTheme="minorEastAsia" w:hint="eastAsia"/>
        </w:rPr>
        <w:t>注</w:t>
      </w:r>
      <w:r>
        <w:rPr>
          <w:rFonts w:eastAsia="STKaiti" w:hint="eastAsia"/>
        </w:rPr>
        <w:t>4</w:t>
      </w:r>
      <w:r>
        <w:rPr>
          <w:rFonts w:hint="eastAsia"/>
          <w:i/>
        </w:rPr>
        <w:t xml:space="preserve"> </w:t>
      </w:r>
      <w:r>
        <w:t>–</w:t>
      </w:r>
      <w:r>
        <w:rPr>
          <w:rFonts w:hint="eastAsia"/>
        </w:rPr>
        <w:t xml:space="preserve"> </w:t>
      </w:r>
      <w:r>
        <w:rPr>
          <w:rFonts w:hint="eastAsia"/>
          <w:spacing w:val="-2"/>
        </w:rPr>
        <w:t>线性内插以</w:t>
      </w:r>
      <w:r>
        <w:rPr>
          <w:spacing w:val="-2"/>
        </w:rPr>
        <w:t>dB</w:t>
      </w:r>
      <w:r>
        <w:rPr>
          <w:rFonts w:hint="eastAsia"/>
          <w:spacing w:val="-2"/>
        </w:rPr>
        <w:t>/MH</w:t>
      </w:r>
      <w:r>
        <w:rPr>
          <w:spacing w:val="-2"/>
        </w:rPr>
        <w:t>z</w:t>
      </w:r>
      <w:r>
        <w:rPr>
          <w:rFonts w:hint="eastAsia"/>
          <w:spacing w:val="-2"/>
        </w:rPr>
        <w:t>为单位，在</w:t>
      </w:r>
      <w:r>
        <w:rPr>
          <w:rFonts w:hint="eastAsia"/>
          <w:spacing w:val="-2"/>
        </w:rPr>
        <w:t>1</w:t>
      </w:r>
      <w:r>
        <w:rPr>
          <w:spacing w:val="-2"/>
        </w:rPr>
        <w:t xml:space="preserve"> </w:t>
      </w:r>
      <w:r>
        <w:rPr>
          <w:rFonts w:hint="eastAsia"/>
          <w:spacing w:val="-2"/>
        </w:rPr>
        <w:t>605 MH</w:t>
      </w:r>
      <w:r>
        <w:rPr>
          <w:spacing w:val="-2"/>
        </w:rPr>
        <w:t>z</w:t>
      </w:r>
      <w:r>
        <w:rPr>
          <w:rFonts w:hint="eastAsia"/>
          <w:spacing w:val="-2"/>
        </w:rPr>
        <w:t>为</w:t>
      </w:r>
      <w:r>
        <w:rPr>
          <w:rFonts w:hint="eastAsia"/>
          <w:spacing w:val="-2"/>
        </w:rPr>
        <w:sym w:font="Symbol" w:char="F02D"/>
      </w:r>
      <w:r>
        <w:rPr>
          <w:rFonts w:hint="eastAsia"/>
          <w:spacing w:val="-2"/>
        </w:rPr>
        <w:t>70</w:t>
      </w:r>
      <w:r>
        <w:rPr>
          <w:spacing w:val="-2"/>
        </w:rPr>
        <w:t xml:space="preserve"> dBW</w:t>
      </w:r>
      <w:r>
        <w:rPr>
          <w:rFonts w:hint="eastAsia"/>
          <w:spacing w:val="-2"/>
        </w:rPr>
        <w:t>/MH</w:t>
      </w:r>
      <w:r>
        <w:rPr>
          <w:spacing w:val="-2"/>
        </w:rPr>
        <w:t>z</w:t>
      </w:r>
      <w:r>
        <w:rPr>
          <w:rFonts w:hint="eastAsia"/>
          <w:spacing w:val="-2"/>
        </w:rPr>
        <w:t>，在</w:t>
      </w:r>
      <w:r>
        <w:rPr>
          <w:rFonts w:hint="eastAsia"/>
          <w:spacing w:val="-2"/>
        </w:rPr>
        <w:t>1</w:t>
      </w:r>
      <w:r>
        <w:rPr>
          <w:spacing w:val="-2"/>
        </w:rPr>
        <w:t xml:space="preserve"> </w:t>
      </w:r>
      <w:r>
        <w:rPr>
          <w:rFonts w:hint="eastAsia"/>
          <w:spacing w:val="-2"/>
        </w:rPr>
        <w:t>610 MH</w:t>
      </w:r>
      <w:r>
        <w:rPr>
          <w:spacing w:val="-2"/>
        </w:rPr>
        <w:t>z</w:t>
      </w:r>
      <w:r>
        <w:rPr>
          <w:rFonts w:hint="eastAsia"/>
          <w:spacing w:val="-2"/>
        </w:rPr>
        <w:t>为</w:t>
      </w:r>
      <w:r>
        <w:rPr>
          <w:rFonts w:hint="eastAsia"/>
          <w:spacing w:val="-2"/>
        </w:rPr>
        <w:sym w:font="Symbol" w:char="F02D"/>
      </w:r>
      <w:r>
        <w:rPr>
          <w:rFonts w:hint="eastAsia"/>
          <w:spacing w:val="-2"/>
        </w:rPr>
        <w:t>10</w:t>
      </w:r>
      <w:r>
        <w:rPr>
          <w:spacing w:val="-2"/>
        </w:rPr>
        <w:t xml:space="preserve"> dBW</w:t>
      </w:r>
      <w:r>
        <w:rPr>
          <w:rFonts w:hint="eastAsia"/>
          <w:spacing w:val="-2"/>
        </w:rPr>
        <w:t>/MH</w:t>
      </w:r>
      <w:r>
        <w:rPr>
          <w:spacing w:val="-2"/>
        </w:rPr>
        <w:t>z</w:t>
      </w:r>
      <w:r>
        <w:rPr>
          <w:rFonts w:hint="eastAsia"/>
          <w:spacing w:val="-2"/>
        </w:rPr>
        <w:t>。需要为全球导航卫星系统（</w:t>
      </w:r>
      <w:r>
        <w:rPr>
          <w:rFonts w:hint="eastAsia"/>
          <w:spacing w:val="-2"/>
        </w:rPr>
        <w:t>GNSS</w:t>
      </w:r>
      <w:r>
        <w:rPr>
          <w:rFonts w:hint="eastAsia"/>
          <w:spacing w:val="-2"/>
        </w:rPr>
        <w:t>）考虑适当的保护，认可</w:t>
      </w:r>
      <w:r>
        <w:rPr>
          <w:rFonts w:hint="eastAsia"/>
          <w:spacing w:val="-2"/>
        </w:rPr>
        <w:t>GLONASS</w:t>
      </w:r>
      <w:r>
        <w:rPr>
          <w:rFonts w:hint="eastAsia"/>
          <w:spacing w:val="-2"/>
        </w:rPr>
        <w:t>系统目前的运行和进入新频率计划的分阶段的过渡。俄联邦表明用于为</w:t>
      </w:r>
      <w:r>
        <w:rPr>
          <w:rFonts w:hint="eastAsia"/>
          <w:spacing w:val="-2"/>
        </w:rPr>
        <w:t>GLONASS</w:t>
      </w:r>
      <w:r>
        <w:rPr>
          <w:rFonts w:hint="eastAsia"/>
          <w:spacing w:val="-2"/>
        </w:rPr>
        <w:t>接收机工作提供保护的</w:t>
      </w:r>
      <w:r>
        <w:rPr>
          <w:rFonts w:hint="eastAsia"/>
          <w:spacing w:val="-2"/>
        </w:rPr>
        <w:sym w:font="Symbol" w:char="F02D"/>
      </w:r>
      <w:r>
        <w:rPr>
          <w:rFonts w:hint="eastAsia"/>
          <w:spacing w:val="-2"/>
        </w:rPr>
        <w:t>70</w:t>
      </w:r>
      <w:r>
        <w:rPr>
          <w:spacing w:val="-2"/>
        </w:rPr>
        <w:t xml:space="preserve"> dBW</w:t>
      </w:r>
      <w:r>
        <w:rPr>
          <w:rFonts w:hint="eastAsia"/>
          <w:spacing w:val="-2"/>
        </w:rPr>
        <w:t>/MH</w:t>
      </w:r>
      <w:r>
        <w:rPr>
          <w:spacing w:val="-2"/>
        </w:rPr>
        <w:t>z</w:t>
      </w:r>
      <w:r>
        <w:rPr>
          <w:rFonts w:hint="eastAsia"/>
          <w:spacing w:val="-2"/>
        </w:rPr>
        <w:t>的电平和在</w:t>
      </w:r>
      <w:r>
        <w:rPr>
          <w:rFonts w:hint="eastAsia"/>
          <w:spacing w:val="-2"/>
        </w:rPr>
        <w:t>1</w:t>
      </w:r>
      <w:r>
        <w:rPr>
          <w:spacing w:val="-2"/>
        </w:rPr>
        <w:t xml:space="preserve"> </w:t>
      </w:r>
      <w:r>
        <w:rPr>
          <w:rFonts w:hint="eastAsia"/>
          <w:spacing w:val="-2"/>
        </w:rPr>
        <w:t>610 MH</w:t>
      </w:r>
      <w:r>
        <w:rPr>
          <w:spacing w:val="-2"/>
        </w:rPr>
        <w:t>z</w:t>
      </w:r>
      <w:r>
        <w:rPr>
          <w:rFonts w:hint="eastAsia"/>
          <w:spacing w:val="-2"/>
        </w:rPr>
        <w:t>为</w:t>
      </w:r>
      <w:r>
        <w:rPr>
          <w:rFonts w:hint="eastAsia"/>
          <w:spacing w:val="-2"/>
        </w:rPr>
        <w:sym w:font="Symbol" w:char="F02D"/>
      </w:r>
      <w:r>
        <w:rPr>
          <w:rFonts w:hint="eastAsia"/>
          <w:spacing w:val="-2"/>
        </w:rPr>
        <w:t>37</w:t>
      </w:r>
      <w:r>
        <w:rPr>
          <w:spacing w:val="-2"/>
        </w:rPr>
        <w:t xml:space="preserve"> dBW</w:t>
      </w:r>
      <w:r>
        <w:rPr>
          <w:rFonts w:hint="eastAsia"/>
          <w:spacing w:val="-2"/>
        </w:rPr>
        <w:t>/MH</w:t>
      </w:r>
      <w:r>
        <w:rPr>
          <w:spacing w:val="-2"/>
        </w:rPr>
        <w:t>z</w:t>
      </w:r>
      <w:r>
        <w:rPr>
          <w:rFonts w:hint="eastAsia"/>
          <w:spacing w:val="-2"/>
        </w:rPr>
        <w:t>，在</w:t>
      </w:r>
      <w:r>
        <w:rPr>
          <w:rFonts w:hint="eastAsia"/>
          <w:spacing w:val="-2"/>
        </w:rPr>
        <w:t>1</w:t>
      </w:r>
      <w:r>
        <w:rPr>
          <w:spacing w:val="-2"/>
        </w:rPr>
        <w:t xml:space="preserve"> </w:t>
      </w:r>
      <w:r>
        <w:rPr>
          <w:rFonts w:hint="eastAsia"/>
          <w:spacing w:val="-2"/>
        </w:rPr>
        <w:t>607.5 MH</w:t>
      </w:r>
      <w:r>
        <w:rPr>
          <w:spacing w:val="-2"/>
        </w:rPr>
        <w:t>z</w:t>
      </w:r>
      <w:r>
        <w:rPr>
          <w:rFonts w:hint="eastAsia"/>
          <w:spacing w:val="-2"/>
        </w:rPr>
        <w:t>为</w:t>
      </w:r>
      <w:r>
        <w:rPr>
          <w:rFonts w:hint="eastAsia"/>
          <w:spacing w:val="-2"/>
        </w:rPr>
        <w:sym w:font="Symbol" w:char="F02D"/>
      </w:r>
      <w:r>
        <w:rPr>
          <w:rFonts w:hint="eastAsia"/>
          <w:spacing w:val="-2"/>
        </w:rPr>
        <w:t>70</w:t>
      </w:r>
      <w:r>
        <w:rPr>
          <w:spacing w:val="-2"/>
        </w:rPr>
        <w:t xml:space="preserve"> dBW</w:t>
      </w:r>
      <w:r>
        <w:rPr>
          <w:rFonts w:hint="eastAsia"/>
          <w:spacing w:val="-2"/>
        </w:rPr>
        <w:t>/MH</w:t>
      </w:r>
      <w:r>
        <w:rPr>
          <w:spacing w:val="-2"/>
        </w:rPr>
        <w:t>z</w:t>
      </w:r>
      <w:r>
        <w:rPr>
          <w:rFonts w:hint="eastAsia"/>
          <w:spacing w:val="-2"/>
        </w:rPr>
        <w:t>的线性内插对最终</w:t>
      </w:r>
      <w:r>
        <w:rPr>
          <w:rFonts w:hint="eastAsia"/>
          <w:spacing w:val="-2"/>
        </w:rPr>
        <w:t>GLONASS</w:t>
      </w:r>
      <w:r>
        <w:rPr>
          <w:rFonts w:hint="eastAsia"/>
          <w:spacing w:val="-2"/>
        </w:rPr>
        <w:t>频率计划中宽带</w:t>
      </w:r>
      <w:r>
        <w:rPr>
          <w:rFonts w:hint="eastAsia"/>
          <w:spacing w:val="-2"/>
        </w:rPr>
        <w:t>GLONASS</w:t>
      </w:r>
      <w:r>
        <w:rPr>
          <w:rFonts w:hint="eastAsia"/>
          <w:spacing w:val="-2"/>
        </w:rPr>
        <w:t>的工作也足以提供保护。</w:t>
      </w:r>
    </w:p>
    <w:p w:rsidR="00F7038D" w:rsidRDefault="00F7038D" w:rsidP="00F7038D">
      <w:pPr>
        <w:pStyle w:val="a1"/>
      </w:pPr>
      <w:r w:rsidRPr="00C435A5">
        <w:rPr>
          <w:rFonts w:asciiTheme="minorEastAsia" w:eastAsiaTheme="minorEastAsia" w:hAnsiTheme="minorEastAsia" w:hint="eastAsia"/>
        </w:rPr>
        <w:t>注</w:t>
      </w:r>
      <w:r>
        <w:rPr>
          <w:rFonts w:eastAsia="STKaiti" w:hint="eastAsia"/>
        </w:rPr>
        <w:t>5</w:t>
      </w:r>
      <w:r>
        <w:rPr>
          <w:rFonts w:hint="eastAsia"/>
        </w:rPr>
        <w:t xml:space="preserve"> </w:t>
      </w:r>
      <w:r>
        <w:t>–</w:t>
      </w:r>
      <w:r>
        <w:rPr>
          <w:rFonts w:hint="eastAsia"/>
        </w:rPr>
        <w:t xml:space="preserve"> </w:t>
      </w:r>
      <w:r>
        <w:rPr>
          <w:rFonts w:hint="eastAsia"/>
        </w:rPr>
        <w:t>根据《无线电规则》的第</w:t>
      </w:r>
      <w:r>
        <w:rPr>
          <w:rFonts w:hint="eastAsia"/>
        </w:rPr>
        <w:t>5.364</w:t>
      </w:r>
      <w:r>
        <w:rPr>
          <w:rFonts w:hint="eastAsia"/>
        </w:rPr>
        <w:t>款，</w:t>
      </w:r>
      <w:r>
        <w:rPr>
          <w:rFonts w:hint="eastAsia"/>
        </w:rPr>
        <w:t>MES</w:t>
      </w:r>
      <w:r>
        <w:rPr>
          <w:rFonts w:hint="eastAsia"/>
        </w:rPr>
        <w:t>将在</w:t>
      </w:r>
      <w:r>
        <w:rPr>
          <w:rFonts w:hint="eastAsia"/>
        </w:rPr>
        <w:t>1</w:t>
      </w:r>
      <w:r>
        <w:t xml:space="preserve"> </w:t>
      </w:r>
      <w:r>
        <w:rPr>
          <w:rFonts w:hint="eastAsia"/>
        </w:rPr>
        <w:t>610 -1</w:t>
      </w:r>
      <w:r>
        <w:t xml:space="preserve"> </w:t>
      </w:r>
      <w:r>
        <w:rPr>
          <w:rFonts w:hint="eastAsia"/>
        </w:rPr>
        <w:t>626.5</w:t>
      </w:r>
      <w:r>
        <w:t xml:space="preserve"> </w:t>
      </w:r>
      <w:r>
        <w:rPr>
          <w:rFonts w:hint="eastAsia"/>
        </w:rPr>
        <w:t>MH</w:t>
      </w:r>
      <w:r>
        <w:t>z</w:t>
      </w:r>
      <w:r>
        <w:rPr>
          <w:rFonts w:hint="eastAsia"/>
        </w:rPr>
        <w:t>频带内工作。这要在</w:t>
      </w:r>
      <w:r>
        <w:rPr>
          <w:rFonts w:hint="eastAsia"/>
        </w:rPr>
        <w:t>GLONASS</w:t>
      </w:r>
      <w:r>
        <w:rPr>
          <w:rFonts w:hint="eastAsia"/>
        </w:rPr>
        <w:t>频率计划和</w:t>
      </w:r>
      <w:r>
        <w:rPr>
          <w:rFonts w:hint="eastAsia"/>
        </w:rPr>
        <w:t>GLONASS</w:t>
      </w:r>
      <w:r>
        <w:rPr>
          <w:rFonts w:hint="eastAsia"/>
        </w:rPr>
        <w:t>接收机操作更改的情况下，因此</w:t>
      </w:r>
      <w:r>
        <w:rPr>
          <w:rFonts w:hint="eastAsia"/>
        </w:rPr>
        <w:t>MSS</w:t>
      </w:r>
      <w:r>
        <w:rPr>
          <w:rFonts w:hint="eastAsia"/>
        </w:rPr>
        <w:t>的运营者应通过各国主管部门，以《无线电规则》第</w:t>
      </w:r>
      <w:r>
        <w:rPr>
          <w:rFonts w:hint="eastAsia"/>
        </w:rPr>
        <w:t>9.11A</w:t>
      </w:r>
      <w:r>
        <w:rPr>
          <w:rFonts w:hint="eastAsia"/>
        </w:rPr>
        <w:t>款和</w:t>
      </w:r>
      <w:r>
        <w:rPr>
          <w:rFonts w:hint="eastAsia"/>
        </w:rPr>
        <w:t>9.17A</w:t>
      </w:r>
      <w:r>
        <w:rPr>
          <w:rFonts w:hint="eastAsia"/>
        </w:rPr>
        <w:t>款的程序以双边协议的形式达成</w:t>
      </w:r>
      <w:r>
        <w:rPr>
          <w:rFonts w:hint="eastAsia"/>
        </w:rPr>
        <w:t>GLONASS</w:t>
      </w:r>
      <w:r>
        <w:rPr>
          <w:rFonts w:hint="eastAsia"/>
        </w:rPr>
        <w:t>和</w:t>
      </w:r>
      <w:r>
        <w:rPr>
          <w:rFonts w:hint="eastAsia"/>
        </w:rPr>
        <w:t>MSS</w:t>
      </w:r>
      <w:r>
        <w:rPr>
          <w:rFonts w:hint="eastAsia"/>
        </w:rPr>
        <w:t>系统共同工作时双方可接受的条件，包括保证</w:t>
      </w:r>
      <w:r>
        <w:rPr>
          <w:rFonts w:hint="eastAsia"/>
        </w:rPr>
        <w:t>GLONASS</w:t>
      </w:r>
      <w:r>
        <w:rPr>
          <w:rFonts w:hint="eastAsia"/>
        </w:rPr>
        <w:t>接收机和</w:t>
      </w:r>
      <w:r>
        <w:rPr>
          <w:rFonts w:hint="eastAsia"/>
        </w:rPr>
        <w:t>MSS</w:t>
      </w:r>
      <w:r>
        <w:rPr>
          <w:rFonts w:hint="eastAsia"/>
        </w:rPr>
        <w:t>之间电磁兼容的测试。</w:t>
      </w:r>
    </w:p>
    <w:p w:rsidR="00F7038D" w:rsidRDefault="00F7038D" w:rsidP="00F7038D">
      <w:pPr>
        <w:pStyle w:val="Table"/>
        <w:spacing w:before="240"/>
        <w:rPr>
          <w:lang w:eastAsia="zh-CN"/>
        </w:rPr>
      </w:pPr>
      <w:r>
        <w:rPr>
          <w:lang w:eastAsia="zh-CN"/>
        </w:rPr>
        <w:br w:type="page"/>
      </w:r>
      <w:r>
        <w:rPr>
          <w:rFonts w:hint="eastAsia"/>
          <w:lang w:eastAsia="zh-CN"/>
        </w:rPr>
        <w:lastRenderedPageBreak/>
        <w:t>表</w:t>
      </w:r>
      <w:r>
        <w:rPr>
          <w:rFonts w:hint="eastAsia"/>
          <w:lang w:eastAsia="zh-CN"/>
        </w:rPr>
        <w:t xml:space="preserve"> </w:t>
      </w:r>
      <w:r>
        <w:rPr>
          <w:lang w:eastAsia="zh-CN"/>
        </w:rPr>
        <w:t>2</w:t>
      </w:r>
    </w:p>
    <w:p w:rsidR="00F7038D" w:rsidRDefault="00F7038D" w:rsidP="00F7038D">
      <w:pPr>
        <w:pStyle w:val="TableTitle0"/>
        <w:rPr>
          <w:lang w:eastAsia="zh-CN"/>
        </w:rPr>
      </w:pPr>
      <w:r w:rsidRPr="00D13196">
        <w:rPr>
          <w:rFonts w:hint="eastAsia"/>
          <w:lang w:eastAsia="zh-CN"/>
        </w:rPr>
        <w:t>标称带宽完全或部分包含在</w:t>
      </w:r>
      <w:r w:rsidRPr="00D13196">
        <w:rPr>
          <w:rFonts w:hint="eastAsia"/>
          <w:lang w:eastAsia="zh-CN"/>
        </w:rPr>
        <w:t>1 618.25-1 626.5 MH</w:t>
      </w:r>
      <w:r w:rsidRPr="00D13196">
        <w:rPr>
          <w:lang w:eastAsia="zh-CN"/>
        </w:rPr>
        <w:t>z</w:t>
      </w:r>
      <w:r w:rsidRPr="00D13196">
        <w:rPr>
          <w:rFonts w:hint="eastAsia"/>
          <w:lang w:eastAsia="zh-CN"/>
        </w:rPr>
        <w:t>频带内的</w:t>
      </w:r>
      <w:r w:rsidRPr="00D13196">
        <w:rPr>
          <w:rFonts w:hint="eastAsia"/>
          <w:lang w:eastAsia="zh-CN"/>
        </w:rPr>
        <w:t>MES</w:t>
      </w:r>
      <w:r w:rsidRPr="00D13196">
        <w:rPr>
          <w:rFonts w:hint="eastAsia"/>
          <w:lang w:eastAsia="zh-CN"/>
        </w:rPr>
        <w:t>在分配的</w:t>
      </w:r>
      <w:r w:rsidRPr="00D13196">
        <w:rPr>
          <w:rFonts w:hint="eastAsia"/>
          <w:lang w:eastAsia="zh-CN"/>
        </w:rPr>
        <w:t>1 610-1 626.5 MH</w:t>
      </w:r>
      <w:r w:rsidRPr="00D13196">
        <w:rPr>
          <w:lang w:eastAsia="zh-CN"/>
        </w:rPr>
        <w:t>z</w:t>
      </w:r>
      <w:r w:rsidRPr="00D13196">
        <w:rPr>
          <w:rFonts w:hint="eastAsia"/>
          <w:lang w:eastAsia="zh-CN"/>
        </w:rPr>
        <w:t>和</w:t>
      </w:r>
      <w:r w:rsidRPr="00D13196">
        <w:rPr>
          <w:lang w:eastAsia="zh-CN"/>
        </w:rPr>
        <w:br/>
      </w:r>
      <w:r w:rsidRPr="00D13196">
        <w:rPr>
          <w:rFonts w:hint="eastAsia"/>
          <w:lang w:eastAsia="zh-CN"/>
        </w:rPr>
        <w:t>1 626.5-1 628.5 MH</w:t>
      </w:r>
      <w:r w:rsidRPr="00D13196">
        <w:rPr>
          <w:lang w:eastAsia="zh-CN"/>
        </w:rPr>
        <w:t>z</w:t>
      </w:r>
      <w:r w:rsidRPr="00D13196">
        <w:rPr>
          <w:rFonts w:hint="eastAsia"/>
          <w:lang w:eastAsia="zh-CN"/>
        </w:rPr>
        <w:t>频带内的最大无用发射</w:t>
      </w:r>
      <w:r w:rsidRPr="005E5B98">
        <w:rPr>
          <w:rFonts w:hint="eastAsia"/>
          <w:b w:val="0"/>
          <w:bCs/>
          <w:lang w:eastAsia="zh-CN"/>
        </w:rPr>
        <w:t>（注</w:t>
      </w:r>
      <w:r w:rsidRPr="005E5B98">
        <w:rPr>
          <w:rFonts w:hint="eastAsia"/>
          <w:b w:val="0"/>
          <w:bCs/>
          <w:lang w:eastAsia="zh-CN"/>
        </w:rPr>
        <w:t>1</w:t>
      </w:r>
      <w:r w:rsidRPr="005E5B98">
        <w:rPr>
          <w:rFonts w:hint="eastAsia"/>
          <w:b w:val="0"/>
          <w:bCs/>
          <w:lang w:eastAsia="zh-CN"/>
        </w:rPr>
        <w:t>和注</w:t>
      </w:r>
      <w:r w:rsidRPr="005E5B98">
        <w:rPr>
          <w:rFonts w:hint="eastAsia"/>
          <w:b w:val="0"/>
          <w:bCs/>
          <w:lang w:eastAsia="zh-CN"/>
        </w:rPr>
        <w:t>2</w:t>
      </w:r>
      <w:r w:rsidRPr="005E5B98">
        <w:rPr>
          <w:rFonts w:hint="eastAsia"/>
          <w:b w:val="0"/>
          <w:bCs/>
          <w:lang w:eastAsia="zh-CN"/>
        </w:rPr>
        <w:t>）</w:t>
      </w:r>
    </w:p>
    <w:p w:rsidR="00F7038D" w:rsidRPr="00A505ED" w:rsidRDefault="00F7038D" w:rsidP="00F7038D">
      <w:pPr>
        <w:pStyle w:val="Normalaftertitle"/>
        <w:spacing w:afterLines="50"/>
        <w:ind w:firstLineChars="202" w:firstLine="364"/>
        <w:rPr>
          <w:sz w:val="18"/>
          <w:szCs w:val="18"/>
          <w:lang w:eastAsia="zh-CN"/>
        </w:rPr>
      </w:pPr>
      <w:r w:rsidRPr="00A505ED">
        <w:rPr>
          <w:rFonts w:hint="eastAsia"/>
          <w:sz w:val="18"/>
          <w:szCs w:val="18"/>
          <w:lang w:eastAsia="zh-CN"/>
        </w:rPr>
        <w:t>工作在</w:t>
      </w:r>
      <w:r w:rsidRPr="00A505ED">
        <w:rPr>
          <w:rFonts w:hint="eastAsia"/>
          <w:sz w:val="18"/>
          <w:szCs w:val="18"/>
          <w:lang w:eastAsia="zh-CN"/>
        </w:rPr>
        <w:t>1 610-1 626.5 MH</w:t>
      </w:r>
      <w:r w:rsidRPr="00A505ED">
        <w:rPr>
          <w:sz w:val="18"/>
          <w:szCs w:val="18"/>
          <w:lang w:eastAsia="zh-CN"/>
        </w:rPr>
        <w:t>z</w:t>
      </w:r>
      <w:r w:rsidRPr="00A505ED">
        <w:rPr>
          <w:rFonts w:hint="eastAsia"/>
          <w:sz w:val="18"/>
          <w:szCs w:val="18"/>
          <w:lang w:eastAsia="zh-CN"/>
        </w:rPr>
        <w:t>的</w:t>
      </w:r>
      <w:r w:rsidRPr="00A505ED">
        <w:rPr>
          <w:rFonts w:hint="eastAsia"/>
          <w:sz w:val="18"/>
          <w:szCs w:val="18"/>
          <w:lang w:eastAsia="zh-CN"/>
        </w:rPr>
        <w:t>MES</w:t>
      </w:r>
      <w:r w:rsidRPr="00A505ED">
        <w:rPr>
          <w:rFonts w:hint="eastAsia"/>
          <w:sz w:val="18"/>
          <w:szCs w:val="18"/>
          <w:lang w:eastAsia="zh-CN"/>
        </w:rPr>
        <w:t>在</w:t>
      </w:r>
      <w:r w:rsidRPr="00A505ED">
        <w:rPr>
          <w:rFonts w:hint="eastAsia"/>
          <w:sz w:val="18"/>
          <w:szCs w:val="18"/>
          <w:lang w:eastAsia="zh-CN"/>
        </w:rPr>
        <w:t>1 610-1 626.5 MH</w:t>
      </w:r>
      <w:r w:rsidRPr="00A505ED">
        <w:rPr>
          <w:sz w:val="18"/>
          <w:szCs w:val="18"/>
          <w:lang w:eastAsia="zh-CN"/>
        </w:rPr>
        <w:t>z</w:t>
      </w:r>
      <w:r w:rsidRPr="00A505ED">
        <w:rPr>
          <w:rFonts w:hint="eastAsia"/>
          <w:sz w:val="18"/>
          <w:szCs w:val="18"/>
          <w:lang w:eastAsia="zh-CN"/>
        </w:rPr>
        <w:t>和</w:t>
      </w:r>
      <w:r w:rsidRPr="00A505ED">
        <w:rPr>
          <w:rFonts w:hint="eastAsia"/>
          <w:sz w:val="18"/>
          <w:szCs w:val="18"/>
          <w:lang w:eastAsia="zh-CN"/>
        </w:rPr>
        <w:t>1 626.5-1 628.5 MH</w:t>
      </w:r>
      <w:r w:rsidRPr="00A505ED">
        <w:rPr>
          <w:sz w:val="18"/>
          <w:szCs w:val="18"/>
          <w:lang w:eastAsia="zh-CN"/>
        </w:rPr>
        <w:t>z</w:t>
      </w:r>
      <w:r w:rsidRPr="00A505ED">
        <w:rPr>
          <w:rFonts w:hint="eastAsia"/>
          <w:sz w:val="18"/>
          <w:szCs w:val="18"/>
          <w:lang w:eastAsia="zh-CN"/>
        </w:rPr>
        <w:t>频带内的最大无用发射</w:t>
      </w:r>
      <w:r w:rsidRPr="00A505ED">
        <w:rPr>
          <w:sz w:val="18"/>
          <w:szCs w:val="18"/>
          <w:lang w:eastAsia="zh-CN"/>
        </w:rPr>
        <w:t>e.i.r.p.</w:t>
      </w:r>
      <w:r w:rsidRPr="00A505ED">
        <w:rPr>
          <w:rFonts w:hint="eastAsia"/>
          <w:sz w:val="18"/>
          <w:szCs w:val="18"/>
          <w:lang w:eastAsia="zh-CN"/>
        </w:rPr>
        <w:t>不得超过表</w:t>
      </w:r>
      <w:r w:rsidRPr="00A505ED">
        <w:rPr>
          <w:rFonts w:hint="eastAsia"/>
          <w:sz w:val="18"/>
          <w:szCs w:val="18"/>
          <w:lang w:eastAsia="zh-CN"/>
        </w:rPr>
        <w:t>2</w:t>
      </w:r>
      <w:r w:rsidRPr="00A505ED">
        <w:rPr>
          <w:rFonts w:hint="eastAsia"/>
          <w:sz w:val="18"/>
          <w:szCs w:val="18"/>
          <w:lang w:eastAsia="zh-CN"/>
        </w:rPr>
        <w:t>的限值。</w:t>
      </w: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4"/>
        <w:gridCol w:w="3175"/>
        <w:gridCol w:w="3822"/>
      </w:tblGrid>
      <w:tr w:rsidR="00F7038D" w:rsidTr="00F7038D">
        <w:trPr>
          <w:cantSplit/>
        </w:trPr>
        <w:tc>
          <w:tcPr>
            <w:tcW w:w="2704" w:type="dxa"/>
            <w:vMerge w:val="restart"/>
            <w:vAlign w:val="center"/>
          </w:tcPr>
          <w:p w:rsidR="00F7038D" w:rsidRDefault="00F7038D" w:rsidP="00F7038D">
            <w:pPr>
              <w:pStyle w:val="a0"/>
              <w:jc w:val="center"/>
            </w:pPr>
            <w:r>
              <w:rPr>
                <w:rFonts w:hint="eastAsia"/>
              </w:rPr>
              <w:t>频率补偿</w:t>
            </w:r>
            <w:r>
              <w:br/>
            </w:r>
            <w:r>
              <w:rPr>
                <w:rFonts w:hint="eastAsia"/>
              </w:rPr>
              <w:t>（</w:t>
            </w:r>
            <w:r>
              <w:t>k</w:t>
            </w:r>
            <w:r>
              <w:rPr>
                <w:rFonts w:hint="eastAsia"/>
              </w:rPr>
              <w:t>H</w:t>
            </w:r>
            <w:r>
              <w:t>z</w:t>
            </w:r>
            <w:r>
              <w:rPr>
                <w:rFonts w:hint="eastAsia"/>
              </w:rPr>
              <w:t>）</w:t>
            </w:r>
            <w:r>
              <w:br/>
            </w:r>
            <w:r>
              <w:rPr>
                <w:rFonts w:hint="eastAsia"/>
              </w:rPr>
              <w:t>（</w:t>
            </w:r>
            <w:r>
              <w:rPr>
                <w:rFonts w:eastAsia="STKaiti" w:hint="eastAsia"/>
                <w:sz w:val="20"/>
              </w:rPr>
              <w:t>注</w:t>
            </w:r>
            <w:r>
              <w:rPr>
                <w:rFonts w:hint="eastAsia"/>
                <w:iCs/>
              </w:rPr>
              <w:t>3</w:t>
            </w:r>
            <w:r>
              <w:rPr>
                <w:rFonts w:hint="eastAsia"/>
              </w:rPr>
              <w:t>）</w:t>
            </w:r>
          </w:p>
        </w:tc>
        <w:tc>
          <w:tcPr>
            <w:tcW w:w="6997" w:type="dxa"/>
            <w:gridSpan w:val="2"/>
            <w:vAlign w:val="center"/>
          </w:tcPr>
          <w:p w:rsidR="00F7038D" w:rsidRDefault="00F7038D" w:rsidP="00F7038D">
            <w:pPr>
              <w:pStyle w:val="a0"/>
              <w:spacing w:beforeLines="20" w:afterLines="20"/>
              <w:jc w:val="center"/>
            </w:pPr>
            <w:r>
              <w:rPr>
                <w:rFonts w:hint="eastAsia"/>
              </w:rPr>
              <w:t>载波（开）</w:t>
            </w:r>
          </w:p>
        </w:tc>
      </w:tr>
      <w:tr w:rsidR="00F7038D" w:rsidTr="00F7038D">
        <w:trPr>
          <w:cantSplit/>
        </w:trPr>
        <w:tc>
          <w:tcPr>
            <w:tcW w:w="2704" w:type="dxa"/>
            <w:vMerge/>
            <w:vAlign w:val="center"/>
          </w:tcPr>
          <w:p w:rsidR="00F7038D" w:rsidRDefault="00F7038D" w:rsidP="00F7038D">
            <w:pPr>
              <w:pStyle w:val="a0"/>
              <w:jc w:val="center"/>
            </w:pPr>
          </w:p>
        </w:tc>
        <w:tc>
          <w:tcPr>
            <w:tcW w:w="3175" w:type="dxa"/>
            <w:vAlign w:val="center"/>
          </w:tcPr>
          <w:p w:rsidR="00F7038D" w:rsidRDefault="00F7038D" w:rsidP="00F7038D">
            <w:pPr>
              <w:pStyle w:val="a0"/>
              <w:jc w:val="center"/>
            </w:pPr>
            <w:r>
              <w:t>e.i.r.p.</w:t>
            </w:r>
            <w:r>
              <w:rPr>
                <w:rFonts w:hint="eastAsia"/>
              </w:rPr>
              <w:br/>
            </w:r>
            <w:r>
              <w:rPr>
                <w:rFonts w:hint="eastAsia"/>
              </w:rPr>
              <w:t>（</w:t>
            </w:r>
            <w:r>
              <w:t>dBW</w:t>
            </w:r>
            <w:r>
              <w:rPr>
                <w:rFonts w:hint="eastAsia"/>
              </w:rPr>
              <w:t>）</w:t>
            </w:r>
            <w:r>
              <w:br/>
            </w:r>
            <w:r>
              <w:rPr>
                <w:rFonts w:hint="eastAsia"/>
              </w:rPr>
              <w:t>（</w:t>
            </w:r>
            <w:r>
              <w:rPr>
                <w:rFonts w:eastAsia="STKaiti" w:hint="eastAsia"/>
                <w:sz w:val="20"/>
              </w:rPr>
              <w:t>注</w:t>
            </w:r>
            <w:r>
              <w:rPr>
                <w:rFonts w:hint="eastAsia"/>
                <w:iCs/>
              </w:rPr>
              <w:t>4</w:t>
            </w:r>
            <w:r>
              <w:rPr>
                <w:rFonts w:hint="eastAsia"/>
              </w:rPr>
              <w:t>）</w:t>
            </w:r>
          </w:p>
        </w:tc>
        <w:tc>
          <w:tcPr>
            <w:tcW w:w="3822" w:type="dxa"/>
            <w:vAlign w:val="center"/>
          </w:tcPr>
          <w:p w:rsidR="00F7038D" w:rsidRDefault="00F7038D" w:rsidP="00F7038D">
            <w:pPr>
              <w:pStyle w:val="a0"/>
              <w:jc w:val="center"/>
            </w:pPr>
            <w:r>
              <w:rPr>
                <w:rFonts w:hint="eastAsia"/>
              </w:rPr>
              <w:t>测量带宽</w:t>
            </w:r>
            <w:r>
              <w:br/>
            </w:r>
            <w:r>
              <w:rPr>
                <w:rFonts w:hint="eastAsia"/>
              </w:rPr>
              <w:t>（</w:t>
            </w:r>
            <w:r>
              <w:rPr>
                <w:rFonts w:hint="eastAsia"/>
              </w:rPr>
              <w:t>kH</w:t>
            </w:r>
            <w:r>
              <w:t>z</w:t>
            </w:r>
            <w:r>
              <w:rPr>
                <w:rFonts w:hint="eastAsia"/>
              </w:rPr>
              <w:t>）</w:t>
            </w:r>
            <w:r>
              <w:br/>
            </w:r>
            <w:r>
              <w:rPr>
                <w:rFonts w:hint="eastAsia"/>
              </w:rPr>
              <w:t>（</w:t>
            </w:r>
            <w:r>
              <w:rPr>
                <w:rFonts w:eastAsia="STKaiti" w:hint="eastAsia"/>
                <w:sz w:val="20"/>
              </w:rPr>
              <w:t>注</w:t>
            </w:r>
            <w:r>
              <w:rPr>
                <w:rFonts w:hint="eastAsia"/>
                <w:iCs/>
              </w:rPr>
              <w:t>5</w:t>
            </w:r>
            <w:r>
              <w:rPr>
                <w:rFonts w:hint="eastAsia"/>
              </w:rPr>
              <w:t>）</w:t>
            </w:r>
          </w:p>
        </w:tc>
      </w:tr>
      <w:tr w:rsidR="00F7038D" w:rsidTr="00F7038D">
        <w:trPr>
          <w:cantSplit/>
        </w:trPr>
        <w:tc>
          <w:tcPr>
            <w:tcW w:w="2704" w:type="dxa"/>
            <w:vAlign w:val="center"/>
          </w:tcPr>
          <w:p w:rsidR="00F7038D" w:rsidRDefault="00F7038D" w:rsidP="00F7038D">
            <w:pPr>
              <w:pStyle w:val="a0"/>
              <w:spacing w:beforeLines="30" w:afterLines="30"/>
              <w:jc w:val="center"/>
            </w:pPr>
            <w:r>
              <w:rPr>
                <w:rFonts w:hint="eastAsia"/>
              </w:rPr>
              <w:t>0-160</w:t>
            </w:r>
          </w:p>
        </w:tc>
        <w:tc>
          <w:tcPr>
            <w:tcW w:w="3175" w:type="dxa"/>
            <w:vAlign w:val="center"/>
          </w:tcPr>
          <w:p w:rsidR="00F7038D" w:rsidRDefault="00F7038D" w:rsidP="00F7038D">
            <w:pPr>
              <w:pStyle w:val="a0"/>
              <w:spacing w:beforeLines="30" w:afterLines="30"/>
              <w:jc w:val="center"/>
            </w:pPr>
            <w:r>
              <w:rPr>
                <w:rFonts w:hint="eastAsia"/>
              </w:rPr>
              <w:sym w:font="Symbol" w:char="F02D"/>
            </w:r>
            <w:r>
              <w:rPr>
                <w:rFonts w:hint="eastAsia"/>
              </w:rPr>
              <w:t>35</w:t>
            </w:r>
          </w:p>
        </w:tc>
        <w:tc>
          <w:tcPr>
            <w:tcW w:w="3822" w:type="dxa"/>
            <w:vAlign w:val="center"/>
          </w:tcPr>
          <w:p w:rsidR="00F7038D" w:rsidRDefault="00F7038D" w:rsidP="00F7038D">
            <w:pPr>
              <w:pStyle w:val="a0"/>
              <w:spacing w:beforeLines="30" w:afterLines="30"/>
              <w:jc w:val="center"/>
            </w:pPr>
            <w:r>
              <w:rPr>
                <w:rFonts w:hint="eastAsia"/>
              </w:rPr>
              <w:t>30</w:t>
            </w:r>
          </w:p>
        </w:tc>
      </w:tr>
      <w:tr w:rsidR="00F7038D" w:rsidTr="00F7038D">
        <w:trPr>
          <w:cantSplit/>
        </w:trPr>
        <w:tc>
          <w:tcPr>
            <w:tcW w:w="2704" w:type="dxa"/>
            <w:vAlign w:val="center"/>
          </w:tcPr>
          <w:p w:rsidR="00F7038D" w:rsidRDefault="00F7038D" w:rsidP="00F7038D">
            <w:pPr>
              <w:pStyle w:val="a0"/>
              <w:spacing w:beforeLines="30" w:afterLines="30"/>
              <w:jc w:val="center"/>
            </w:pPr>
            <w:r>
              <w:rPr>
                <w:rFonts w:hint="eastAsia"/>
              </w:rPr>
              <w:t>160-225</w:t>
            </w:r>
          </w:p>
        </w:tc>
        <w:tc>
          <w:tcPr>
            <w:tcW w:w="3175" w:type="dxa"/>
            <w:vAlign w:val="center"/>
          </w:tcPr>
          <w:p w:rsidR="00F7038D" w:rsidRDefault="00F7038D" w:rsidP="00F7038D">
            <w:pPr>
              <w:pStyle w:val="a0"/>
              <w:spacing w:beforeLines="30" w:afterLines="30"/>
              <w:jc w:val="center"/>
            </w:pPr>
            <w:r>
              <w:rPr>
                <w:rFonts w:hint="eastAsia"/>
              </w:rPr>
              <w:sym w:font="Symbol" w:char="F02D"/>
            </w:r>
            <w:r>
              <w:rPr>
                <w:rFonts w:hint="eastAsia"/>
              </w:rPr>
              <w:t xml:space="preserve">35- </w:t>
            </w:r>
            <w:r>
              <w:rPr>
                <w:rFonts w:hint="eastAsia"/>
              </w:rPr>
              <w:sym w:font="Symbol" w:char="F02D"/>
            </w:r>
            <w:r>
              <w:rPr>
                <w:rFonts w:hint="eastAsia"/>
              </w:rPr>
              <w:t>38.5</w:t>
            </w:r>
          </w:p>
        </w:tc>
        <w:tc>
          <w:tcPr>
            <w:tcW w:w="3822" w:type="dxa"/>
            <w:vAlign w:val="center"/>
          </w:tcPr>
          <w:p w:rsidR="00F7038D" w:rsidRDefault="00F7038D" w:rsidP="00F7038D">
            <w:pPr>
              <w:pStyle w:val="a0"/>
              <w:spacing w:beforeLines="30" w:afterLines="30"/>
              <w:jc w:val="center"/>
            </w:pPr>
            <w:r>
              <w:rPr>
                <w:rFonts w:hint="eastAsia"/>
              </w:rPr>
              <w:t>30</w:t>
            </w:r>
          </w:p>
        </w:tc>
      </w:tr>
      <w:tr w:rsidR="00F7038D" w:rsidTr="00F7038D">
        <w:trPr>
          <w:cantSplit/>
        </w:trPr>
        <w:tc>
          <w:tcPr>
            <w:tcW w:w="2704" w:type="dxa"/>
            <w:vAlign w:val="center"/>
          </w:tcPr>
          <w:p w:rsidR="00F7038D" w:rsidRDefault="00F7038D" w:rsidP="00F7038D">
            <w:pPr>
              <w:pStyle w:val="a0"/>
              <w:spacing w:beforeLines="30" w:afterLines="30"/>
              <w:jc w:val="center"/>
            </w:pPr>
            <w:r>
              <w:rPr>
                <w:rFonts w:hint="eastAsia"/>
              </w:rPr>
              <w:t>225-650</w:t>
            </w:r>
          </w:p>
        </w:tc>
        <w:tc>
          <w:tcPr>
            <w:tcW w:w="3175" w:type="dxa"/>
            <w:vAlign w:val="center"/>
          </w:tcPr>
          <w:p w:rsidR="00F7038D" w:rsidRDefault="00F7038D" w:rsidP="00F7038D">
            <w:pPr>
              <w:pStyle w:val="a0"/>
              <w:spacing w:beforeLines="30" w:afterLines="30"/>
              <w:jc w:val="center"/>
            </w:pPr>
            <w:r>
              <w:rPr>
                <w:rFonts w:hint="eastAsia"/>
              </w:rPr>
              <w:sym w:font="Symbol" w:char="F02D"/>
            </w:r>
            <w:r>
              <w:rPr>
                <w:rFonts w:hint="eastAsia"/>
              </w:rPr>
              <w:t xml:space="preserve">38.5- </w:t>
            </w:r>
            <w:r>
              <w:rPr>
                <w:rFonts w:hint="eastAsia"/>
              </w:rPr>
              <w:sym w:font="Symbol" w:char="F02D"/>
            </w:r>
            <w:r>
              <w:rPr>
                <w:rFonts w:hint="eastAsia"/>
              </w:rPr>
              <w:t>45</w:t>
            </w:r>
          </w:p>
        </w:tc>
        <w:tc>
          <w:tcPr>
            <w:tcW w:w="3822" w:type="dxa"/>
            <w:vAlign w:val="center"/>
          </w:tcPr>
          <w:p w:rsidR="00F7038D" w:rsidRDefault="00F7038D" w:rsidP="00F7038D">
            <w:pPr>
              <w:pStyle w:val="a0"/>
              <w:spacing w:beforeLines="30" w:afterLines="30"/>
              <w:jc w:val="center"/>
            </w:pPr>
            <w:r>
              <w:rPr>
                <w:rFonts w:hint="eastAsia"/>
              </w:rPr>
              <w:t>30</w:t>
            </w:r>
          </w:p>
        </w:tc>
      </w:tr>
      <w:tr w:rsidR="00F7038D" w:rsidTr="00F7038D">
        <w:trPr>
          <w:cantSplit/>
        </w:trPr>
        <w:tc>
          <w:tcPr>
            <w:tcW w:w="2704" w:type="dxa"/>
            <w:vAlign w:val="center"/>
          </w:tcPr>
          <w:p w:rsidR="00F7038D" w:rsidRDefault="00F7038D" w:rsidP="00F7038D">
            <w:pPr>
              <w:pStyle w:val="a0"/>
              <w:spacing w:beforeLines="30" w:afterLines="30"/>
              <w:jc w:val="center"/>
            </w:pPr>
            <w:r>
              <w:rPr>
                <w:rFonts w:hint="eastAsia"/>
              </w:rPr>
              <w:t>650-1</w:t>
            </w:r>
            <w:r>
              <w:t xml:space="preserve"> </w:t>
            </w:r>
            <w:r>
              <w:rPr>
                <w:rFonts w:hint="eastAsia"/>
              </w:rPr>
              <w:t>365</w:t>
            </w:r>
          </w:p>
        </w:tc>
        <w:tc>
          <w:tcPr>
            <w:tcW w:w="3175" w:type="dxa"/>
            <w:vAlign w:val="center"/>
          </w:tcPr>
          <w:p w:rsidR="00F7038D" w:rsidRDefault="00F7038D" w:rsidP="00F7038D">
            <w:pPr>
              <w:pStyle w:val="a0"/>
              <w:spacing w:beforeLines="30" w:afterLines="30"/>
              <w:jc w:val="center"/>
            </w:pPr>
            <w:r>
              <w:rPr>
                <w:rFonts w:hint="eastAsia"/>
              </w:rPr>
              <w:sym w:font="Symbol" w:char="F02D"/>
            </w:r>
            <w:r>
              <w:rPr>
                <w:rFonts w:hint="eastAsia"/>
              </w:rPr>
              <w:t>45</w:t>
            </w:r>
          </w:p>
        </w:tc>
        <w:tc>
          <w:tcPr>
            <w:tcW w:w="3822" w:type="dxa"/>
            <w:vAlign w:val="center"/>
          </w:tcPr>
          <w:p w:rsidR="00F7038D" w:rsidRDefault="00F7038D" w:rsidP="00F7038D">
            <w:pPr>
              <w:pStyle w:val="a0"/>
              <w:spacing w:beforeLines="30" w:afterLines="30"/>
              <w:jc w:val="center"/>
            </w:pPr>
            <w:r>
              <w:rPr>
                <w:rFonts w:hint="eastAsia"/>
              </w:rPr>
              <w:t>30</w:t>
            </w:r>
          </w:p>
        </w:tc>
      </w:tr>
      <w:tr w:rsidR="00F7038D" w:rsidTr="00F7038D">
        <w:trPr>
          <w:cantSplit/>
        </w:trPr>
        <w:tc>
          <w:tcPr>
            <w:tcW w:w="2704" w:type="dxa"/>
            <w:vAlign w:val="center"/>
          </w:tcPr>
          <w:p w:rsidR="00F7038D" w:rsidRDefault="00F7038D" w:rsidP="00F7038D">
            <w:pPr>
              <w:pStyle w:val="a0"/>
              <w:spacing w:beforeLines="30" w:afterLines="30"/>
              <w:jc w:val="center"/>
            </w:pPr>
            <w:r>
              <w:rPr>
                <w:rFonts w:hint="eastAsia"/>
              </w:rPr>
              <w:t>1</w:t>
            </w:r>
            <w:r>
              <w:t xml:space="preserve"> </w:t>
            </w:r>
            <w:r>
              <w:rPr>
                <w:rFonts w:hint="eastAsia"/>
              </w:rPr>
              <w:t>365-1</w:t>
            </w:r>
            <w:r>
              <w:t xml:space="preserve"> </w:t>
            </w:r>
            <w:r>
              <w:rPr>
                <w:rFonts w:hint="eastAsia"/>
              </w:rPr>
              <w:t>800</w:t>
            </w:r>
          </w:p>
        </w:tc>
        <w:tc>
          <w:tcPr>
            <w:tcW w:w="3175" w:type="dxa"/>
            <w:vAlign w:val="center"/>
          </w:tcPr>
          <w:p w:rsidR="00F7038D" w:rsidRDefault="00F7038D" w:rsidP="00F7038D">
            <w:pPr>
              <w:pStyle w:val="a0"/>
              <w:spacing w:beforeLines="30" w:afterLines="30"/>
              <w:jc w:val="center"/>
            </w:pPr>
            <w:r>
              <w:rPr>
                <w:rFonts w:hint="eastAsia"/>
              </w:rPr>
              <w:sym w:font="Symbol" w:char="F02D"/>
            </w:r>
            <w:r>
              <w:rPr>
                <w:rFonts w:hint="eastAsia"/>
              </w:rPr>
              <w:t xml:space="preserve">53- </w:t>
            </w:r>
            <w:r>
              <w:rPr>
                <w:rFonts w:hint="eastAsia"/>
              </w:rPr>
              <w:sym w:font="Symbol" w:char="F02D"/>
            </w:r>
            <w:r>
              <w:rPr>
                <w:rFonts w:hint="eastAsia"/>
              </w:rPr>
              <w:t>56</w:t>
            </w:r>
          </w:p>
        </w:tc>
        <w:tc>
          <w:tcPr>
            <w:tcW w:w="3822" w:type="dxa"/>
            <w:vAlign w:val="center"/>
          </w:tcPr>
          <w:p w:rsidR="00F7038D" w:rsidRDefault="00F7038D" w:rsidP="00F7038D">
            <w:pPr>
              <w:pStyle w:val="a0"/>
              <w:spacing w:beforeLines="30" w:afterLines="30"/>
              <w:jc w:val="center"/>
            </w:pPr>
            <w:r>
              <w:rPr>
                <w:rFonts w:hint="eastAsia"/>
              </w:rPr>
              <w:t>30</w:t>
            </w:r>
          </w:p>
        </w:tc>
      </w:tr>
      <w:tr w:rsidR="00F7038D" w:rsidTr="00F7038D">
        <w:trPr>
          <w:cantSplit/>
        </w:trPr>
        <w:tc>
          <w:tcPr>
            <w:tcW w:w="2704" w:type="dxa"/>
            <w:vAlign w:val="center"/>
          </w:tcPr>
          <w:p w:rsidR="00F7038D" w:rsidRDefault="00F7038D" w:rsidP="00F7038D">
            <w:pPr>
              <w:pStyle w:val="a0"/>
              <w:spacing w:beforeLines="30" w:afterLines="30"/>
              <w:jc w:val="center"/>
            </w:pPr>
            <w:r>
              <w:rPr>
                <w:rFonts w:hint="eastAsia"/>
              </w:rPr>
              <w:t>1</w:t>
            </w:r>
            <w:r>
              <w:t xml:space="preserve"> </w:t>
            </w:r>
            <w:r>
              <w:rPr>
                <w:rFonts w:hint="eastAsia"/>
              </w:rPr>
              <w:t>800-16</w:t>
            </w:r>
            <w:r>
              <w:t xml:space="preserve"> </w:t>
            </w:r>
            <w:r>
              <w:rPr>
                <w:rFonts w:hint="eastAsia"/>
              </w:rPr>
              <w:t>500</w:t>
            </w:r>
          </w:p>
        </w:tc>
        <w:tc>
          <w:tcPr>
            <w:tcW w:w="3175" w:type="dxa"/>
            <w:vAlign w:val="center"/>
          </w:tcPr>
          <w:p w:rsidR="00F7038D" w:rsidRDefault="00F7038D" w:rsidP="00F7038D">
            <w:pPr>
              <w:pStyle w:val="a0"/>
              <w:spacing w:beforeLines="30" w:afterLines="30"/>
              <w:jc w:val="center"/>
            </w:pPr>
            <w:r>
              <w:rPr>
                <w:rFonts w:hint="eastAsia"/>
              </w:rPr>
              <w:sym w:font="Symbol" w:char="F02D"/>
            </w:r>
            <w:r>
              <w:rPr>
                <w:rFonts w:hint="eastAsia"/>
              </w:rPr>
              <w:t>56</w:t>
            </w:r>
          </w:p>
        </w:tc>
        <w:tc>
          <w:tcPr>
            <w:tcW w:w="3822" w:type="dxa"/>
            <w:vAlign w:val="center"/>
          </w:tcPr>
          <w:p w:rsidR="00F7038D" w:rsidRDefault="00F7038D" w:rsidP="00F7038D">
            <w:pPr>
              <w:pStyle w:val="a0"/>
              <w:spacing w:beforeLines="30" w:afterLines="30"/>
              <w:jc w:val="center"/>
            </w:pPr>
            <w:r>
              <w:rPr>
                <w:rFonts w:hint="eastAsia"/>
              </w:rPr>
              <w:t>30</w:t>
            </w:r>
          </w:p>
        </w:tc>
      </w:tr>
    </w:tbl>
    <w:p w:rsidR="00F7038D" w:rsidRDefault="00F7038D" w:rsidP="00F7038D">
      <w:pPr>
        <w:pStyle w:val="a1"/>
        <w:jc w:val="left"/>
      </w:pPr>
      <w:r w:rsidRPr="00C435A5">
        <w:rPr>
          <w:rFonts w:asciiTheme="minorEastAsia" w:eastAsiaTheme="minorEastAsia" w:hAnsiTheme="minorEastAsia" w:hint="eastAsia"/>
        </w:rPr>
        <w:t>注</w:t>
      </w:r>
      <w:r>
        <w:rPr>
          <w:rFonts w:eastAsia="STKaiti" w:hint="eastAsia"/>
        </w:rPr>
        <w:t>1</w:t>
      </w:r>
      <w:r>
        <w:rPr>
          <w:rFonts w:hint="eastAsia"/>
        </w:rPr>
        <w:t xml:space="preserve"> </w:t>
      </w:r>
      <w:r>
        <w:t>–</w:t>
      </w:r>
      <w:r>
        <w:rPr>
          <w:rFonts w:hint="eastAsia"/>
        </w:rPr>
        <w:t xml:space="preserve"> </w:t>
      </w:r>
      <w:r>
        <w:rPr>
          <w:rFonts w:hint="eastAsia"/>
        </w:rPr>
        <w:t>测量</w:t>
      </w:r>
      <w:r>
        <w:t>e.i.r.p.</w:t>
      </w:r>
      <w:r>
        <w:rPr>
          <w:rFonts w:hint="eastAsia"/>
        </w:rPr>
        <w:t>值时应采用平均响应的仪表。测量时间应按可测出在任一测量频率上被测的</w:t>
      </w:r>
      <w:r>
        <w:t>e.i.r.p.</w:t>
      </w:r>
      <w:r>
        <w:rPr>
          <w:rFonts w:hint="eastAsia"/>
        </w:rPr>
        <w:t>的差值小于</w:t>
      </w:r>
      <w:r>
        <w:rPr>
          <w:rFonts w:hint="eastAsia"/>
        </w:rPr>
        <w:t xml:space="preserve">1 </w:t>
      </w:r>
      <w:r>
        <w:t>dB</w:t>
      </w:r>
      <w:r>
        <w:rPr>
          <w:rFonts w:hint="eastAsia"/>
        </w:rPr>
        <w:t>来定，而且在连续测量取样上平均。当被测</w:t>
      </w:r>
      <w:r>
        <w:t>e.i.r.p.</w:t>
      </w:r>
      <w:r>
        <w:rPr>
          <w:rFonts w:hint="eastAsia"/>
        </w:rPr>
        <w:t>值在所采用的限值之内时可采用</w:t>
      </w:r>
      <w:r>
        <w:rPr>
          <w:rFonts w:hint="eastAsia"/>
        </w:rPr>
        <w:t xml:space="preserve">100 </w:t>
      </w:r>
      <w:r>
        <w:t>ms</w:t>
      </w:r>
      <w:r>
        <w:rPr>
          <w:rFonts w:hint="eastAsia"/>
        </w:rPr>
        <w:t>的测量时间。对于非连续信号的测量应在突发的激活部分进行。</w:t>
      </w:r>
    </w:p>
    <w:p w:rsidR="00F7038D" w:rsidRDefault="00F7038D" w:rsidP="00F7038D">
      <w:pPr>
        <w:pStyle w:val="a1"/>
      </w:pPr>
      <w:r w:rsidRPr="00C435A5">
        <w:rPr>
          <w:rFonts w:asciiTheme="minorEastAsia" w:eastAsiaTheme="minorEastAsia" w:hAnsiTheme="minorEastAsia" w:hint="eastAsia"/>
        </w:rPr>
        <w:t>注</w:t>
      </w:r>
      <w:r>
        <w:rPr>
          <w:rFonts w:eastAsia="STKaiti" w:hint="eastAsia"/>
        </w:rPr>
        <w:t>2</w:t>
      </w:r>
      <w:r>
        <w:rPr>
          <w:rFonts w:hint="eastAsia"/>
          <w:iCs/>
        </w:rPr>
        <w:t xml:space="preserve"> </w:t>
      </w:r>
      <w:r>
        <w:t>–</w:t>
      </w:r>
      <w:r>
        <w:rPr>
          <w:rFonts w:hint="eastAsia"/>
        </w:rPr>
        <w:t xml:space="preserve"> </w:t>
      </w:r>
      <w:r>
        <w:rPr>
          <w:rFonts w:hint="eastAsia"/>
        </w:rPr>
        <w:t>当</w:t>
      </w:r>
      <w:r>
        <w:rPr>
          <w:rFonts w:hint="eastAsia"/>
        </w:rPr>
        <w:t>1 610.6-1 613.8 MH</w:t>
      </w:r>
      <w:r>
        <w:t>z</w:t>
      </w:r>
      <w:r>
        <w:rPr>
          <w:rFonts w:hint="eastAsia"/>
        </w:rPr>
        <w:t>频带内的射电天文业务需要防护来自</w:t>
      </w:r>
      <w:r>
        <w:rPr>
          <w:rFonts w:hint="eastAsia"/>
        </w:rPr>
        <w:t>MES</w:t>
      </w:r>
      <w:r>
        <w:rPr>
          <w:rFonts w:hint="eastAsia"/>
        </w:rPr>
        <w:t>的发射产物时</w:t>
      </w:r>
      <w:r>
        <w:rPr>
          <w:rFonts w:hint="eastAsia"/>
        </w:rPr>
        <w:t>MES</w:t>
      </w:r>
      <w:r>
        <w:rPr>
          <w:rFonts w:hint="eastAsia"/>
        </w:rPr>
        <w:t>应具有禁发手段。</w:t>
      </w:r>
    </w:p>
    <w:p w:rsidR="00F7038D" w:rsidRDefault="00F7038D" w:rsidP="00F7038D">
      <w:pPr>
        <w:pStyle w:val="a1"/>
      </w:pPr>
      <w:r w:rsidRPr="00C435A5">
        <w:rPr>
          <w:rFonts w:asciiTheme="minorEastAsia" w:eastAsiaTheme="minorEastAsia" w:hAnsiTheme="minorEastAsia" w:hint="eastAsia"/>
        </w:rPr>
        <w:t>注</w:t>
      </w:r>
      <w:r>
        <w:rPr>
          <w:rFonts w:eastAsia="STKaiti" w:hint="eastAsia"/>
        </w:rPr>
        <w:t>3</w:t>
      </w:r>
      <w:r>
        <w:rPr>
          <w:rFonts w:hint="eastAsia"/>
          <w:i/>
        </w:rPr>
        <w:t xml:space="preserve"> </w:t>
      </w:r>
      <w:r>
        <w:t>–</w:t>
      </w:r>
      <w:r>
        <w:rPr>
          <w:rFonts w:hint="eastAsia"/>
        </w:rPr>
        <w:t xml:space="preserve"> </w:t>
      </w:r>
      <w:r>
        <w:rPr>
          <w:rFonts w:hint="eastAsia"/>
        </w:rPr>
        <w:t>频率补偿决定于：</w:t>
      </w:r>
    </w:p>
    <w:p w:rsidR="00F7038D" w:rsidRDefault="00F7038D" w:rsidP="00F7038D">
      <w:pPr>
        <w:pStyle w:val="a1"/>
        <w:tabs>
          <w:tab w:val="clear" w:pos="953"/>
          <w:tab w:val="left" w:pos="476"/>
        </w:tabs>
        <w:ind w:left="476" w:hanging="476"/>
      </w:pPr>
      <w:r>
        <w:rPr>
          <w:rFonts w:hint="eastAsia"/>
        </w:rPr>
        <w:t>a)</w:t>
      </w:r>
      <w:r>
        <w:rPr>
          <w:rFonts w:hint="eastAsia"/>
        </w:rPr>
        <w:tab/>
        <w:t>1 610-1 626.5 MH</w:t>
      </w:r>
      <w:r>
        <w:t>z</w:t>
      </w:r>
      <w:r>
        <w:rPr>
          <w:rFonts w:hint="eastAsia"/>
        </w:rPr>
        <w:t>频带内</w:t>
      </w:r>
      <w:r>
        <w:rPr>
          <w:rFonts w:hint="eastAsia"/>
        </w:rPr>
        <w:t>MSS</w:t>
      </w:r>
      <w:r>
        <w:rPr>
          <w:rFonts w:hint="eastAsia"/>
        </w:rPr>
        <w:t>系统与另一分配的系统最接近的标称载波的标称带宽的最近边缘。在相邻的</w:t>
      </w:r>
      <w:r>
        <w:rPr>
          <w:rFonts w:hint="eastAsia"/>
        </w:rPr>
        <w:t>MSS</w:t>
      </w:r>
      <w:r>
        <w:rPr>
          <w:rFonts w:hint="eastAsia"/>
        </w:rPr>
        <w:t>系统的方向测量频率补偿。</w:t>
      </w:r>
    </w:p>
    <w:p w:rsidR="00F7038D" w:rsidRDefault="00F7038D" w:rsidP="00F7038D">
      <w:pPr>
        <w:pStyle w:val="a1"/>
        <w:tabs>
          <w:tab w:val="clear" w:pos="953"/>
          <w:tab w:val="left" w:pos="476"/>
        </w:tabs>
      </w:pPr>
      <w:r>
        <w:rPr>
          <w:rFonts w:hint="eastAsia"/>
        </w:rPr>
        <w:t>b)</w:t>
      </w:r>
      <w:r>
        <w:rPr>
          <w:rFonts w:hint="eastAsia"/>
        </w:rPr>
        <w:tab/>
      </w:r>
      <w:r>
        <w:rPr>
          <w:rFonts w:hint="eastAsia"/>
        </w:rPr>
        <w:t>测量发射的载波标称带宽的上限应在</w:t>
      </w:r>
      <w:r>
        <w:rPr>
          <w:rFonts w:hint="eastAsia"/>
        </w:rPr>
        <w:t>1 626.5-1 628.5 MH</w:t>
      </w:r>
      <w:r>
        <w:t>z</w:t>
      </w:r>
      <w:r>
        <w:rPr>
          <w:rFonts w:hint="eastAsia"/>
        </w:rPr>
        <w:t>频带之内。</w:t>
      </w:r>
    </w:p>
    <w:p w:rsidR="00F7038D" w:rsidRDefault="00F7038D" w:rsidP="00F7038D">
      <w:pPr>
        <w:pStyle w:val="a1"/>
      </w:pPr>
      <w:r w:rsidRPr="00C435A5">
        <w:rPr>
          <w:rFonts w:asciiTheme="minorEastAsia" w:eastAsiaTheme="minorEastAsia" w:hAnsiTheme="minorEastAsia" w:hint="eastAsia"/>
        </w:rPr>
        <w:t>注</w:t>
      </w:r>
      <w:r>
        <w:rPr>
          <w:rFonts w:eastAsia="STKaiti" w:hint="eastAsia"/>
        </w:rPr>
        <w:t>4</w:t>
      </w:r>
      <w:r>
        <w:rPr>
          <w:rFonts w:hint="eastAsia"/>
          <w:i/>
        </w:rPr>
        <w:t xml:space="preserve"> </w:t>
      </w:r>
      <w:r>
        <w:t>–</w:t>
      </w:r>
      <w:r>
        <w:rPr>
          <w:rFonts w:hint="eastAsia"/>
        </w:rPr>
        <w:t xml:space="preserve"> </w:t>
      </w:r>
      <w:r>
        <w:rPr>
          <w:rFonts w:hint="eastAsia"/>
        </w:rPr>
        <w:t>对应频率补偿线性内插以</w:t>
      </w:r>
      <w:r>
        <w:t>dBW</w:t>
      </w:r>
      <w:r>
        <w:rPr>
          <w:rFonts w:hint="eastAsia"/>
        </w:rPr>
        <w:t>为单位。</w:t>
      </w:r>
    </w:p>
    <w:p w:rsidR="00F7038D" w:rsidRDefault="00F7038D" w:rsidP="00F7038D">
      <w:pPr>
        <w:pStyle w:val="a1"/>
      </w:pPr>
      <w:r w:rsidRPr="00C435A5">
        <w:rPr>
          <w:rFonts w:asciiTheme="minorEastAsia" w:eastAsiaTheme="minorEastAsia" w:hAnsiTheme="minorEastAsia" w:hint="eastAsia"/>
        </w:rPr>
        <w:t>注</w:t>
      </w:r>
      <w:r>
        <w:rPr>
          <w:rFonts w:eastAsia="STKaiti" w:hint="eastAsia"/>
        </w:rPr>
        <w:t>5</w:t>
      </w:r>
      <w:r>
        <w:rPr>
          <w:rFonts w:hint="eastAsia"/>
          <w:iCs/>
        </w:rPr>
        <w:t xml:space="preserve"> </w:t>
      </w:r>
      <w:r>
        <w:t>–</w:t>
      </w:r>
      <w:r>
        <w:rPr>
          <w:rFonts w:hint="eastAsia"/>
        </w:rPr>
        <w:t xml:space="preserve"> </w:t>
      </w:r>
      <w:r>
        <w:rPr>
          <w:rFonts w:hint="eastAsia"/>
        </w:rPr>
        <w:t>如果无用</w:t>
      </w:r>
      <w:r>
        <w:t>e.i.r.p.</w:t>
      </w:r>
      <w:r>
        <w:rPr>
          <w:rFonts w:hint="eastAsia"/>
        </w:rPr>
        <w:t>的限值相对降低时，测量带宽可采用</w:t>
      </w:r>
      <w:r>
        <w:rPr>
          <w:rFonts w:hint="eastAsia"/>
        </w:rPr>
        <w:t xml:space="preserve">3 </w:t>
      </w:r>
      <w:r>
        <w:t>k</w:t>
      </w:r>
      <w:r>
        <w:rPr>
          <w:rFonts w:hint="eastAsia"/>
        </w:rPr>
        <w:t>H</w:t>
      </w:r>
      <w:r>
        <w:t>z</w:t>
      </w:r>
      <w:r>
        <w:rPr>
          <w:rFonts w:hint="eastAsia"/>
        </w:rPr>
        <w:t>。</w:t>
      </w:r>
    </w:p>
    <w:p w:rsidR="00F7038D" w:rsidRDefault="00F7038D" w:rsidP="00F7038D">
      <w:pPr>
        <w:rPr>
          <w:lang w:eastAsia="zh-CN"/>
        </w:rPr>
      </w:pPr>
    </w:p>
    <w:p w:rsidR="00F7038D" w:rsidRDefault="00F7038D" w:rsidP="00F7038D">
      <w:pPr>
        <w:rPr>
          <w:lang w:eastAsia="zh-CN"/>
        </w:rPr>
      </w:pPr>
    </w:p>
    <w:p w:rsidR="00F7038D" w:rsidRDefault="00F7038D" w:rsidP="00F7038D">
      <w:pPr>
        <w:pStyle w:val="Table"/>
        <w:rPr>
          <w:lang w:eastAsia="zh-CN"/>
        </w:rPr>
      </w:pPr>
      <w:r>
        <w:rPr>
          <w:rFonts w:hint="eastAsia"/>
          <w:lang w:eastAsia="zh-CN"/>
        </w:rPr>
        <w:t>表</w:t>
      </w:r>
      <w:r>
        <w:rPr>
          <w:rFonts w:hint="eastAsia"/>
          <w:lang w:eastAsia="zh-CN"/>
        </w:rPr>
        <w:t xml:space="preserve"> 3</w:t>
      </w:r>
    </w:p>
    <w:p w:rsidR="00F7038D" w:rsidRDefault="00F7038D" w:rsidP="00F7038D">
      <w:pPr>
        <w:pStyle w:val="TableTitle0"/>
        <w:spacing w:after="240"/>
        <w:rPr>
          <w:lang w:eastAsia="zh-CN"/>
        </w:rPr>
      </w:pPr>
      <w:r w:rsidRPr="00D13196">
        <w:rPr>
          <w:rFonts w:hint="eastAsia"/>
          <w:lang w:eastAsia="zh-CN"/>
        </w:rPr>
        <w:t>载波关闭状态时</w:t>
      </w:r>
      <w:r w:rsidRPr="00D13196">
        <w:rPr>
          <w:rFonts w:hint="eastAsia"/>
          <w:lang w:eastAsia="zh-CN"/>
        </w:rPr>
        <w:t>MES</w:t>
      </w:r>
      <w:r w:rsidRPr="00D13196">
        <w:rPr>
          <w:rFonts w:hint="eastAsia"/>
          <w:lang w:eastAsia="zh-CN"/>
        </w:rPr>
        <w:t>的最大无用发射</w:t>
      </w:r>
      <w:r w:rsidRPr="00D13196">
        <w:rPr>
          <w:lang w:eastAsia="zh-CN"/>
        </w:rPr>
        <w:t>e.i.r.p.</w:t>
      </w: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4"/>
        <w:gridCol w:w="3224"/>
        <w:gridCol w:w="3225"/>
      </w:tblGrid>
      <w:tr w:rsidR="00F7038D" w:rsidTr="00F7038D">
        <w:tc>
          <w:tcPr>
            <w:tcW w:w="3224" w:type="dxa"/>
            <w:vAlign w:val="center"/>
          </w:tcPr>
          <w:p w:rsidR="00F7038D" w:rsidRDefault="00F7038D" w:rsidP="00F7038D">
            <w:pPr>
              <w:pStyle w:val="a0"/>
              <w:spacing w:beforeLines="30" w:afterLines="30"/>
              <w:jc w:val="center"/>
            </w:pPr>
            <w:r>
              <w:rPr>
                <w:rFonts w:hint="eastAsia"/>
              </w:rPr>
              <w:t>频率</w:t>
            </w:r>
            <w:r>
              <w:rPr>
                <w:rFonts w:hint="eastAsia"/>
              </w:rPr>
              <w:t xml:space="preserve"> </w:t>
            </w:r>
            <w:r>
              <w:br/>
            </w:r>
            <w:r>
              <w:rPr>
                <w:rFonts w:hint="eastAsia"/>
              </w:rPr>
              <w:t>（</w:t>
            </w:r>
            <w:r>
              <w:rPr>
                <w:rFonts w:hint="eastAsia"/>
              </w:rPr>
              <w:t>MH</w:t>
            </w:r>
            <w:r>
              <w:t>z</w:t>
            </w:r>
            <w:r>
              <w:rPr>
                <w:rFonts w:hint="eastAsia"/>
              </w:rPr>
              <w:t>）</w:t>
            </w:r>
          </w:p>
        </w:tc>
        <w:tc>
          <w:tcPr>
            <w:tcW w:w="3224" w:type="dxa"/>
            <w:vAlign w:val="center"/>
          </w:tcPr>
          <w:p w:rsidR="00F7038D" w:rsidRDefault="00F7038D" w:rsidP="00F7038D">
            <w:pPr>
              <w:pStyle w:val="a0"/>
              <w:spacing w:beforeLines="30" w:afterLines="30"/>
              <w:jc w:val="center"/>
            </w:pPr>
            <w:r>
              <w:t>e.i.r.p.</w:t>
            </w:r>
            <w:r>
              <w:rPr>
                <w:rFonts w:hint="eastAsia"/>
              </w:rPr>
              <w:br/>
            </w:r>
            <w:r>
              <w:rPr>
                <w:rFonts w:hint="eastAsia"/>
              </w:rPr>
              <w:t>（</w:t>
            </w:r>
            <w:r>
              <w:t>dBW</w:t>
            </w:r>
            <w:r>
              <w:rPr>
                <w:rFonts w:hint="eastAsia"/>
              </w:rPr>
              <w:t>）</w:t>
            </w:r>
          </w:p>
        </w:tc>
        <w:tc>
          <w:tcPr>
            <w:tcW w:w="3225" w:type="dxa"/>
            <w:vAlign w:val="center"/>
          </w:tcPr>
          <w:p w:rsidR="00F7038D" w:rsidRDefault="00F7038D" w:rsidP="00F7038D">
            <w:pPr>
              <w:pStyle w:val="a0"/>
              <w:spacing w:beforeLines="30" w:afterLines="30"/>
              <w:jc w:val="center"/>
            </w:pPr>
            <w:r>
              <w:rPr>
                <w:rFonts w:hint="eastAsia"/>
              </w:rPr>
              <w:t>测量带宽</w:t>
            </w:r>
            <w:r>
              <w:br/>
            </w:r>
            <w:r>
              <w:rPr>
                <w:rFonts w:hint="eastAsia"/>
              </w:rPr>
              <w:t>（</w:t>
            </w:r>
            <w:r>
              <w:rPr>
                <w:rFonts w:hint="eastAsia"/>
              </w:rPr>
              <w:t>kH</w:t>
            </w:r>
            <w:r>
              <w:t>z</w:t>
            </w:r>
            <w:r>
              <w:rPr>
                <w:rFonts w:hint="eastAsia"/>
              </w:rPr>
              <w:t>）</w:t>
            </w:r>
          </w:p>
        </w:tc>
      </w:tr>
      <w:tr w:rsidR="00F7038D" w:rsidTr="00F7038D">
        <w:tc>
          <w:tcPr>
            <w:tcW w:w="3224" w:type="dxa"/>
            <w:vAlign w:val="center"/>
          </w:tcPr>
          <w:p w:rsidR="00F7038D" w:rsidRDefault="00F7038D" w:rsidP="00F7038D">
            <w:pPr>
              <w:pStyle w:val="a0"/>
              <w:spacing w:beforeLines="30" w:afterLines="30"/>
              <w:jc w:val="center"/>
            </w:pPr>
            <w:r>
              <w:rPr>
                <w:rFonts w:hint="eastAsia"/>
              </w:rPr>
              <w:t>0.1-30</w:t>
            </w:r>
          </w:p>
        </w:tc>
        <w:tc>
          <w:tcPr>
            <w:tcW w:w="3224" w:type="dxa"/>
            <w:vAlign w:val="center"/>
          </w:tcPr>
          <w:p w:rsidR="00F7038D" w:rsidRDefault="00F7038D" w:rsidP="00F7038D">
            <w:pPr>
              <w:pStyle w:val="a0"/>
              <w:spacing w:beforeLines="30" w:afterLines="30"/>
              <w:jc w:val="center"/>
            </w:pPr>
            <w:r>
              <w:rPr>
                <w:rFonts w:hint="eastAsia"/>
              </w:rPr>
              <w:sym w:font="Symbol" w:char="F02D"/>
            </w:r>
            <w:r>
              <w:rPr>
                <w:rFonts w:hint="eastAsia"/>
              </w:rPr>
              <w:t>87</w:t>
            </w:r>
          </w:p>
        </w:tc>
        <w:tc>
          <w:tcPr>
            <w:tcW w:w="3225" w:type="dxa"/>
            <w:vAlign w:val="center"/>
          </w:tcPr>
          <w:p w:rsidR="00F7038D" w:rsidRDefault="00F7038D" w:rsidP="00F7038D">
            <w:pPr>
              <w:pStyle w:val="a0"/>
              <w:spacing w:beforeLines="30" w:afterLines="30"/>
              <w:jc w:val="center"/>
            </w:pPr>
            <w:r>
              <w:rPr>
                <w:rFonts w:hint="eastAsia"/>
              </w:rPr>
              <w:t>10</w:t>
            </w:r>
          </w:p>
        </w:tc>
      </w:tr>
      <w:tr w:rsidR="00F7038D" w:rsidTr="00F7038D">
        <w:tc>
          <w:tcPr>
            <w:tcW w:w="3224" w:type="dxa"/>
            <w:vAlign w:val="center"/>
          </w:tcPr>
          <w:p w:rsidR="00F7038D" w:rsidRDefault="00F7038D" w:rsidP="00F7038D">
            <w:pPr>
              <w:pStyle w:val="a0"/>
              <w:spacing w:beforeLines="30" w:afterLines="30"/>
              <w:jc w:val="center"/>
            </w:pPr>
            <w:r>
              <w:rPr>
                <w:rFonts w:hint="eastAsia"/>
              </w:rPr>
              <w:t>30-1</w:t>
            </w:r>
            <w:r>
              <w:t xml:space="preserve"> </w:t>
            </w:r>
            <w:r>
              <w:rPr>
                <w:rFonts w:hint="eastAsia"/>
              </w:rPr>
              <w:t>000</w:t>
            </w:r>
          </w:p>
        </w:tc>
        <w:tc>
          <w:tcPr>
            <w:tcW w:w="3224" w:type="dxa"/>
            <w:vAlign w:val="center"/>
          </w:tcPr>
          <w:p w:rsidR="00F7038D" w:rsidRDefault="00F7038D" w:rsidP="00F7038D">
            <w:pPr>
              <w:pStyle w:val="a0"/>
              <w:spacing w:beforeLines="30" w:afterLines="30"/>
              <w:jc w:val="center"/>
            </w:pPr>
            <w:r>
              <w:rPr>
                <w:rFonts w:hint="eastAsia"/>
              </w:rPr>
              <w:sym w:font="Symbol" w:char="F02D"/>
            </w:r>
            <w:r>
              <w:rPr>
                <w:rFonts w:hint="eastAsia"/>
              </w:rPr>
              <w:t>87</w:t>
            </w:r>
          </w:p>
        </w:tc>
        <w:tc>
          <w:tcPr>
            <w:tcW w:w="3225" w:type="dxa"/>
            <w:vAlign w:val="center"/>
          </w:tcPr>
          <w:p w:rsidR="00F7038D" w:rsidRDefault="00F7038D" w:rsidP="00F7038D">
            <w:pPr>
              <w:pStyle w:val="a0"/>
              <w:spacing w:beforeLines="30" w:afterLines="30"/>
              <w:jc w:val="center"/>
            </w:pPr>
            <w:r>
              <w:rPr>
                <w:rFonts w:hint="eastAsia"/>
              </w:rPr>
              <w:t>100</w:t>
            </w:r>
          </w:p>
        </w:tc>
      </w:tr>
      <w:tr w:rsidR="00F7038D" w:rsidTr="00F7038D">
        <w:tc>
          <w:tcPr>
            <w:tcW w:w="3224" w:type="dxa"/>
            <w:vAlign w:val="center"/>
          </w:tcPr>
          <w:p w:rsidR="00F7038D" w:rsidRDefault="00F7038D" w:rsidP="00F7038D">
            <w:pPr>
              <w:pStyle w:val="a0"/>
              <w:spacing w:beforeLines="30" w:afterLines="30"/>
              <w:jc w:val="center"/>
            </w:pPr>
            <w:r>
              <w:rPr>
                <w:rFonts w:hint="eastAsia"/>
              </w:rPr>
              <w:t>1</w:t>
            </w:r>
            <w:r>
              <w:t xml:space="preserve"> </w:t>
            </w:r>
            <w:r>
              <w:rPr>
                <w:rFonts w:hint="eastAsia"/>
              </w:rPr>
              <w:t>000-12</w:t>
            </w:r>
            <w:r>
              <w:t xml:space="preserve"> </w:t>
            </w:r>
            <w:r>
              <w:rPr>
                <w:rFonts w:hint="eastAsia"/>
              </w:rPr>
              <w:t>750</w:t>
            </w:r>
          </w:p>
        </w:tc>
        <w:tc>
          <w:tcPr>
            <w:tcW w:w="3224" w:type="dxa"/>
            <w:vAlign w:val="center"/>
          </w:tcPr>
          <w:p w:rsidR="00F7038D" w:rsidRDefault="00F7038D" w:rsidP="00F7038D">
            <w:pPr>
              <w:pStyle w:val="a0"/>
              <w:spacing w:beforeLines="30" w:afterLines="30"/>
              <w:jc w:val="center"/>
            </w:pPr>
            <w:r>
              <w:rPr>
                <w:rFonts w:hint="eastAsia"/>
              </w:rPr>
              <w:sym w:font="Symbol" w:char="F02D"/>
            </w:r>
            <w:r>
              <w:rPr>
                <w:rFonts w:hint="eastAsia"/>
              </w:rPr>
              <w:t>77</w:t>
            </w:r>
          </w:p>
        </w:tc>
        <w:tc>
          <w:tcPr>
            <w:tcW w:w="3225" w:type="dxa"/>
            <w:vAlign w:val="center"/>
          </w:tcPr>
          <w:p w:rsidR="00F7038D" w:rsidRDefault="00F7038D" w:rsidP="00F7038D">
            <w:pPr>
              <w:pStyle w:val="a0"/>
              <w:spacing w:beforeLines="30" w:afterLines="30"/>
              <w:jc w:val="center"/>
            </w:pPr>
            <w:r>
              <w:rPr>
                <w:rFonts w:hint="eastAsia"/>
              </w:rPr>
              <w:t>100</w:t>
            </w:r>
          </w:p>
        </w:tc>
      </w:tr>
    </w:tbl>
    <w:p w:rsidR="00F7038D" w:rsidRDefault="00F7038D" w:rsidP="00F7038D">
      <w:pPr>
        <w:pStyle w:val="a1"/>
      </w:pPr>
      <w:r w:rsidRPr="00C435A5">
        <w:rPr>
          <w:rFonts w:asciiTheme="minorEastAsia" w:eastAsiaTheme="minorEastAsia" w:hAnsiTheme="minorEastAsia" w:hint="eastAsia"/>
        </w:rPr>
        <w:t>注</w:t>
      </w:r>
      <w:r>
        <w:rPr>
          <w:rFonts w:eastAsia="STKaiti" w:hint="eastAsia"/>
        </w:rPr>
        <w:t>1</w:t>
      </w:r>
      <w:r>
        <w:rPr>
          <w:rFonts w:hint="eastAsia"/>
        </w:rPr>
        <w:t xml:space="preserve"> </w:t>
      </w:r>
      <w:r>
        <w:t>–</w:t>
      </w:r>
      <w:r>
        <w:rPr>
          <w:rFonts w:hint="eastAsia"/>
        </w:rPr>
        <w:t xml:space="preserve"> </w:t>
      </w:r>
      <w:r>
        <w:rPr>
          <w:rFonts w:hint="eastAsia"/>
        </w:rPr>
        <w:t>应采用峰值保持测量技术。测出数值必须等于或小于载波开时的数值。</w:t>
      </w:r>
    </w:p>
    <w:p w:rsidR="00F7038D" w:rsidRDefault="00F7038D" w:rsidP="00F7038D">
      <w:pPr>
        <w:pStyle w:val="Table"/>
        <w:spacing w:before="240"/>
        <w:rPr>
          <w:lang w:eastAsia="zh-CN"/>
        </w:rPr>
      </w:pPr>
      <w:r>
        <w:rPr>
          <w:lang w:eastAsia="zh-CN"/>
        </w:rPr>
        <w:br w:type="page"/>
      </w:r>
      <w:r>
        <w:rPr>
          <w:rFonts w:hint="eastAsia"/>
          <w:lang w:eastAsia="zh-CN"/>
        </w:rPr>
        <w:lastRenderedPageBreak/>
        <w:t>表</w:t>
      </w:r>
      <w:r>
        <w:rPr>
          <w:rFonts w:hint="eastAsia"/>
          <w:lang w:eastAsia="zh-CN"/>
        </w:rPr>
        <w:t xml:space="preserve"> 4</w:t>
      </w:r>
    </w:p>
    <w:p w:rsidR="00F7038D" w:rsidRDefault="00F7038D" w:rsidP="00F7038D">
      <w:pPr>
        <w:pStyle w:val="TableTitle0"/>
        <w:spacing w:after="240"/>
        <w:rPr>
          <w:lang w:eastAsia="zh-CN"/>
        </w:rPr>
      </w:pPr>
      <w:r w:rsidRPr="00D13196">
        <w:rPr>
          <w:rFonts w:hint="eastAsia"/>
          <w:lang w:eastAsia="zh-CN"/>
        </w:rPr>
        <w:t>MES</w:t>
      </w:r>
      <w:r w:rsidRPr="00D13196">
        <w:rPr>
          <w:rFonts w:hint="eastAsia"/>
          <w:lang w:eastAsia="zh-CN"/>
        </w:rPr>
        <w:t>在</w:t>
      </w:r>
      <w:r w:rsidRPr="00D13196">
        <w:rPr>
          <w:rFonts w:hint="eastAsia"/>
          <w:lang w:eastAsia="zh-CN"/>
        </w:rPr>
        <w:t>1 980-2 025 MH</w:t>
      </w:r>
      <w:r w:rsidRPr="00D13196">
        <w:rPr>
          <w:lang w:eastAsia="zh-CN"/>
        </w:rPr>
        <w:t>z</w:t>
      </w:r>
      <w:r w:rsidRPr="00D13196">
        <w:rPr>
          <w:rFonts w:hint="eastAsia"/>
          <w:lang w:eastAsia="zh-CN"/>
        </w:rPr>
        <w:t>以外的最大无用发射</w:t>
      </w:r>
      <w:r w:rsidRPr="005E5B98">
        <w:rPr>
          <w:rFonts w:hint="eastAsia"/>
          <w:b w:val="0"/>
          <w:bCs/>
          <w:lang w:eastAsia="zh-CN"/>
        </w:rPr>
        <w:t>（注</w:t>
      </w:r>
      <w:r w:rsidRPr="005E5B98">
        <w:rPr>
          <w:rFonts w:hint="eastAsia"/>
          <w:b w:val="0"/>
          <w:bCs/>
          <w:lang w:eastAsia="zh-CN"/>
        </w:rPr>
        <w:t>1</w:t>
      </w:r>
      <w:r w:rsidRPr="005E5B98">
        <w:rPr>
          <w:rFonts w:hint="eastAsia"/>
          <w:b w:val="0"/>
          <w:bCs/>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32"/>
        <w:gridCol w:w="2840"/>
        <w:gridCol w:w="4143"/>
      </w:tblGrid>
      <w:tr w:rsidR="00F7038D" w:rsidTr="00F7038D">
        <w:trPr>
          <w:cantSplit/>
          <w:trHeight w:val="20"/>
        </w:trPr>
        <w:tc>
          <w:tcPr>
            <w:tcW w:w="2732" w:type="dxa"/>
            <w:vMerge w:val="restart"/>
            <w:vAlign w:val="center"/>
          </w:tcPr>
          <w:p w:rsidR="00F7038D" w:rsidRDefault="00F7038D" w:rsidP="00F7038D">
            <w:pPr>
              <w:pStyle w:val="a0"/>
              <w:jc w:val="center"/>
            </w:pPr>
            <w:r>
              <w:rPr>
                <w:rFonts w:hint="eastAsia"/>
              </w:rPr>
              <w:t>频率</w:t>
            </w:r>
            <w:r>
              <w:rPr>
                <w:rFonts w:hint="eastAsia"/>
              </w:rPr>
              <w:t xml:space="preserve"> </w:t>
            </w:r>
            <w:r>
              <w:br/>
            </w:r>
            <w:r>
              <w:rPr>
                <w:rFonts w:hint="eastAsia"/>
              </w:rPr>
              <w:t>（</w:t>
            </w:r>
            <w:r>
              <w:rPr>
                <w:rFonts w:hint="eastAsia"/>
              </w:rPr>
              <w:t>MH</w:t>
            </w:r>
            <w:r>
              <w:t>z</w:t>
            </w:r>
            <w:r>
              <w:rPr>
                <w:rFonts w:hint="eastAsia"/>
              </w:rPr>
              <w:t>）</w:t>
            </w:r>
          </w:p>
        </w:tc>
        <w:tc>
          <w:tcPr>
            <w:tcW w:w="6983" w:type="dxa"/>
            <w:gridSpan w:val="2"/>
            <w:vAlign w:val="center"/>
          </w:tcPr>
          <w:p w:rsidR="00F7038D" w:rsidRDefault="00F7038D" w:rsidP="00F7038D">
            <w:pPr>
              <w:pStyle w:val="a0"/>
              <w:spacing w:beforeLines="20" w:afterLines="20"/>
              <w:jc w:val="center"/>
            </w:pPr>
            <w:r>
              <w:rPr>
                <w:rFonts w:hint="eastAsia"/>
              </w:rPr>
              <w:t>载波（开）</w:t>
            </w:r>
          </w:p>
        </w:tc>
      </w:tr>
      <w:tr w:rsidR="00F7038D" w:rsidTr="00F7038D">
        <w:trPr>
          <w:cantSplit/>
          <w:trHeight w:val="20"/>
        </w:trPr>
        <w:tc>
          <w:tcPr>
            <w:tcW w:w="2732" w:type="dxa"/>
            <w:vMerge/>
            <w:vAlign w:val="center"/>
          </w:tcPr>
          <w:p w:rsidR="00F7038D" w:rsidRDefault="00F7038D" w:rsidP="00F7038D">
            <w:pPr>
              <w:pStyle w:val="a0"/>
              <w:jc w:val="center"/>
            </w:pPr>
          </w:p>
        </w:tc>
        <w:tc>
          <w:tcPr>
            <w:tcW w:w="2840" w:type="dxa"/>
            <w:vAlign w:val="center"/>
          </w:tcPr>
          <w:p w:rsidR="00F7038D" w:rsidRDefault="00F7038D" w:rsidP="00F7038D">
            <w:pPr>
              <w:pStyle w:val="a0"/>
              <w:jc w:val="center"/>
            </w:pPr>
            <w:r>
              <w:t>e.i.r.p.</w:t>
            </w:r>
            <w:r>
              <w:rPr>
                <w:rFonts w:hint="eastAsia"/>
              </w:rPr>
              <w:t>（</w:t>
            </w:r>
            <w:r>
              <w:t>dBW</w:t>
            </w:r>
            <w:r>
              <w:rPr>
                <w:rFonts w:hint="eastAsia"/>
              </w:rPr>
              <w:t>）</w:t>
            </w:r>
            <w:r>
              <w:br/>
            </w:r>
            <w:r>
              <w:rPr>
                <w:rFonts w:hint="eastAsia"/>
              </w:rPr>
              <w:t>（</w:t>
            </w:r>
            <w:r>
              <w:rPr>
                <w:rFonts w:eastAsia="STKaiti" w:hint="eastAsia"/>
                <w:sz w:val="20"/>
              </w:rPr>
              <w:t>注</w:t>
            </w:r>
            <w:r>
              <w:rPr>
                <w:rFonts w:hint="eastAsia"/>
              </w:rPr>
              <w:t>2</w:t>
            </w:r>
            <w:r>
              <w:rPr>
                <w:rFonts w:hint="eastAsia"/>
              </w:rPr>
              <w:t>）</w:t>
            </w:r>
          </w:p>
        </w:tc>
        <w:tc>
          <w:tcPr>
            <w:tcW w:w="4143" w:type="dxa"/>
            <w:vAlign w:val="center"/>
          </w:tcPr>
          <w:p w:rsidR="00F7038D" w:rsidRDefault="00F7038D" w:rsidP="00F7038D">
            <w:pPr>
              <w:pStyle w:val="a0"/>
              <w:jc w:val="center"/>
            </w:pPr>
            <w:r>
              <w:rPr>
                <w:rFonts w:hint="eastAsia"/>
              </w:rPr>
              <w:t>测量带宽</w:t>
            </w:r>
          </w:p>
        </w:tc>
      </w:tr>
      <w:tr w:rsidR="00F7038D" w:rsidTr="00F7038D">
        <w:trPr>
          <w:cantSplit/>
          <w:trHeight w:val="20"/>
        </w:trPr>
        <w:tc>
          <w:tcPr>
            <w:tcW w:w="2732" w:type="dxa"/>
            <w:vAlign w:val="center"/>
          </w:tcPr>
          <w:p w:rsidR="00F7038D" w:rsidRDefault="00F7038D" w:rsidP="00F7038D">
            <w:pPr>
              <w:pStyle w:val="a0"/>
              <w:spacing w:beforeLines="20" w:afterLines="20"/>
              <w:jc w:val="center"/>
            </w:pPr>
            <w:r>
              <w:rPr>
                <w:rFonts w:hint="eastAsia"/>
              </w:rPr>
              <w:t>0.1-30</w:t>
            </w:r>
          </w:p>
        </w:tc>
        <w:tc>
          <w:tcPr>
            <w:tcW w:w="2840" w:type="dxa"/>
            <w:vAlign w:val="center"/>
          </w:tcPr>
          <w:p w:rsidR="00F7038D" w:rsidRDefault="00F7038D" w:rsidP="00F7038D">
            <w:pPr>
              <w:pStyle w:val="a0"/>
              <w:spacing w:beforeLines="20" w:afterLines="20"/>
              <w:jc w:val="center"/>
            </w:pPr>
            <w:r>
              <w:rPr>
                <w:rFonts w:hint="eastAsia"/>
              </w:rPr>
              <w:sym w:font="Symbol" w:char="F02D"/>
            </w:r>
            <w:r>
              <w:rPr>
                <w:rFonts w:hint="eastAsia"/>
              </w:rPr>
              <w:t>66</w:t>
            </w:r>
          </w:p>
        </w:tc>
        <w:tc>
          <w:tcPr>
            <w:tcW w:w="4143" w:type="dxa"/>
            <w:vAlign w:val="center"/>
          </w:tcPr>
          <w:p w:rsidR="00F7038D" w:rsidRDefault="00F7038D" w:rsidP="00F7038D">
            <w:pPr>
              <w:pStyle w:val="a0"/>
              <w:spacing w:beforeLines="20" w:afterLines="20"/>
              <w:jc w:val="center"/>
            </w:pPr>
            <w:r>
              <w:rPr>
                <w:rFonts w:hint="eastAsia"/>
              </w:rPr>
              <w:t>10 kH</w:t>
            </w:r>
            <w:r>
              <w:t>z</w:t>
            </w:r>
          </w:p>
        </w:tc>
      </w:tr>
      <w:tr w:rsidR="00F7038D" w:rsidTr="00F7038D">
        <w:trPr>
          <w:cantSplit/>
          <w:trHeight w:val="20"/>
        </w:trPr>
        <w:tc>
          <w:tcPr>
            <w:tcW w:w="2732" w:type="dxa"/>
            <w:vAlign w:val="center"/>
          </w:tcPr>
          <w:p w:rsidR="00F7038D" w:rsidRDefault="00F7038D" w:rsidP="00F7038D">
            <w:pPr>
              <w:pStyle w:val="a0"/>
              <w:spacing w:beforeLines="20" w:afterLines="20"/>
              <w:jc w:val="center"/>
            </w:pPr>
            <w:r>
              <w:rPr>
                <w:rFonts w:hint="eastAsia"/>
              </w:rPr>
              <w:t>30-1 000</w:t>
            </w:r>
          </w:p>
        </w:tc>
        <w:tc>
          <w:tcPr>
            <w:tcW w:w="2840" w:type="dxa"/>
            <w:vAlign w:val="center"/>
          </w:tcPr>
          <w:p w:rsidR="00F7038D" w:rsidRDefault="00F7038D" w:rsidP="00F7038D">
            <w:pPr>
              <w:pStyle w:val="a0"/>
              <w:spacing w:beforeLines="20" w:afterLines="20"/>
              <w:jc w:val="center"/>
            </w:pPr>
            <w:r>
              <w:rPr>
                <w:rFonts w:hint="eastAsia"/>
              </w:rPr>
              <w:sym w:font="Symbol" w:char="F02D"/>
            </w:r>
            <w:r>
              <w:rPr>
                <w:rFonts w:hint="eastAsia"/>
              </w:rPr>
              <w:t>66</w:t>
            </w:r>
          </w:p>
        </w:tc>
        <w:tc>
          <w:tcPr>
            <w:tcW w:w="4143" w:type="dxa"/>
            <w:vAlign w:val="center"/>
          </w:tcPr>
          <w:p w:rsidR="00F7038D" w:rsidRDefault="00F7038D" w:rsidP="00F7038D">
            <w:pPr>
              <w:pStyle w:val="a0"/>
              <w:spacing w:beforeLines="20" w:afterLines="20"/>
              <w:jc w:val="center"/>
            </w:pPr>
            <w:r>
              <w:rPr>
                <w:rFonts w:hint="eastAsia"/>
              </w:rPr>
              <w:t xml:space="preserve">100 </w:t>
            </w:r>
            <w:r>
              <w:t>k</w:t>
            </w:r>
            <w:r>
              <w:rPr>
                <w:rFonts w:hint="eastAsia"/>
              </w:rPr>
              <w:t>H</w:t>
            </w:r>
            <w:r>
              <w:t>z</w:t>
            </w:r>
          </w:p>
        </w:tc>
      </w:tr>
      <w:tr w:rsidR="00F7038D" w:rsidTr="00F7038D">
        <w:trPr>
          <w:cantSplit/>
          <w:trHeight w:val="20"/>
        </w:trPr>
        <w:tc>
          <w:tcPr>
            <w:tcW w:w="2732" w:type="dxa"/>
            <w:vAlign w:val="center"/>
          </w:tcPr>
          <w:p w:rsidR="00F7038D" w:rsidRDefault="00F7038D" w:rsidP="00F7038D">
            <w:pPr>
              <w:pStyle w:val="a0"/>
              <w:spacing w:beforeLines="20" w:afterLines="20"/>
              <w:jc w:val="center"/>
            </w:pPr>
            <w:r>
              <w:rPr>
                <w:rFonts w:hint="eastAsia"/>
              </w:rPr>
              <w:t>1 000-1 559</w:t>
            </w:r>
          </w:p>
        </w:tc>
        <w:tc>
          <w:tcPr>
            <w:tcW w:w="2840" w:type="dxa"/>
            <w:vAlign w:val="center"/>
          </w:tcPr>
          <w:p w:rsidR="00F7038D" w:rsidRDefault="00F7038D" w:rsidP="00F7038D">
            <w:pPr>
              <w:pStyle w:val="a0"/>
              <w:spacing w:beforeLines="20" w:afterLines="20"/>
              <w:jc w:val="center"/>
            </w:pPr>
            <w:r>
              <w:rPr>
                <w:rFonts w:hint="eastAsia"/>
              </w:rPr>
              <w:sym w:font="Symbol" w:char="F02D"/>
            </w:r>
            <w:r>
              <w:rPr>
                <w:rFonts w:hint="eastAsia"/>
              </w:rPr>
              <w:t>60</w:t>
            </w:r>
          </w:p>
        </w:tc>
        <w:tc>
          <w:tcPr>
            <w:tcW w:w="4143" w:type="dxa"/>
            <w:vAlign w:val="center"/>
          </w:tcPr>
          <w:p w:rsidR="00F7038D" w:rsidRDefault="00F7038D" w:rsidP="00F7038D">
            <w:pPr>
              <w:pStyle w:val="a0"/>
              <w:spacing w:beforeLines="20" w:afterLines="20"/>
              <w:jc w:val="center"/>
            </w:pPr>
            <w:r>
              <w:rPr>
                <w:rFonts w:hint="eastAsia"/>
              </w:rPr>
              <w:t>3</w:t>
            </w:r>
            <w:r>
              <w:t xml:space="preserve"> </w:t>
            </w:r>
            <w:r>
              <w:rPr>
                <w:rFonts w:hint="eastAsia"/>
              </w:rPr>
              <w:t>MH</w:t>
            </w:r>
            <w:r>
              <w:t>z</w:t>
            </w:r>
          </w:p>
        </w:tc>
      </w:tr>
      <w:tr w:rsidR="00F7038D" w:rsidTr="00F7038D">
        <w:trPr>
          <w:cantSplit/>
          <w:trHeight w:val="20"/>
        </w:trPr>
        <w:tc>
          <w:tcPr>
            <w:tcW w:w="2732" w:type="dxa"/>
            <w:vAlign w:val="center"/>
          </w:tcPr>
          <w:p w:rsidR="00F7038D" w:rsidRDefault="00F7038D" w:rsidP="00F7038D">
            <w:pPr>
              <w:pStyle w:val="a0"/>
              <w:spacing w:beforeLines="20" w:afterLines="20"/>
              <w:jc w:val="center"/>
            </w:pPr>
            <w:r>
              <w:rPr>
                <w:rFonts w:hint="eastAsia"/>
              </w:rPr>
              <w:t>1 559-1 626.5</w:t>
            </w:r>
          </w:p>
        </w:tc>
        <w:tc>
          <w:tcPr>
            <w:tcW w:w="2840" w:type="dxa"/>
            <w:vAlign w:val="center"/>
          </w:tcPr>
          <w:p w:rsidR="00F7038D" w:rsidRDefault="00F7038D" w:rsidP="00F7038D">
            <w:pPr>
              <w:pStyle w:val="a0"/>
              <w:spacing w:beforeLines="20" w:afterLines="20"/>
              <w:jc w:val="center"/>
            </w:pPr>
            <w:r>
              <w:rPr>
                <w:rFonts w:hint="eastAsia"/>
              </w:rPr>
              <w:sym w:font="Symbol" w:char="F02D"/>
            </w:r>
            <w:r>
              <w:rPr>
                <w:rFonts w:hint="eastAsia"/>
              </w:rPr>
              <w:t>70</w:t>
            </w:r>
            <w:r>
              <w:rPr>
                <w:rFonts w:hint="eastAsia"/>
              </w:rPr>
              <w:t>（</w:t>
            </w:r>
            <w:r>
              <w:rPr>
                <w:rFonts w:eastAsia="STKaiti" w:hint="eastAsia"/>
                <w:sz w:val="20"/>
              </w:rPr>
              <w:t>注</w:t>
            </w:r>
            <w:r>
              <w:rPr>
                <w:rFonts w:hint="eastAsia"/>
              </w:rPr>
              <w:t>3</w:t>
            </w:r>
            <w:r>
              <w:rPr>
                <w:rFonts w:hint="eastAsia"/>
              </w:rPr>
              <w:t>）</w:t>
            </w:r>
          </w:p>
        </w:tc>
        <w:tc>
          <w:tcPr>
            <w:tcW w:w="4143" w:type="dxa"/>
            <w:vAlign w:val="center"/>
          </w:tcPr>
          <w:p w:rsidR="00F7038D" w:rsidRDefault="00F7038D" w:rsidP="00F7038D">
            <w:pPr>
              <w:pStyle w:val="a0"/>
              <w:spacing w:beforeLines="20" w:afterLines="20"/>
              <w:jc w:val="center"/>
            </w:pPr>
            <w:r>
              <w:rPr>
                <w:rFonts w:hint="eastAsia"/>
              </w:rPr>
              <w:t>1</w:t>
            </w:r>
            <w:r>
              <w:t xml:space="preserve"> </w:t>
            </w:r>
            <w:r>
              <w:rPr>
                <w:rFonts w:hint="eastAsia"/>
              </w:rPr>
              <w:t>MH</w:t>
            </w:r>
            <w:r>
              <w:t>z</w:t>
            </w:r>
          </w:p>
        </w:tc>
      </w:tr>
      <w:tr w:rsidR="00F7038D" w:rsidTr="00F7038D">
        <w:trPr>
          <w:cantSplit/>
          <w:trHeight w:val="20"/>
        </w:trPr>
        <w:tc>
          <w:tcPr>
            <w:tcW w:w="2732" w:type="dxa"/>
            <w:vAlign w:val="center"/>
          </w:tcPr>
          <w:p w:rsidR="00F7038D" w:rsidRDefault="00F7038D" w:rsidP="00F7038D">
            <w:pPr>
              <w:pStyle w:val="a0"/>
              <w:spacing w:beforeLines="20" w:afterLines="20"/>
              <w:jc w:val="center"/>
            </w:pPr>
            <w:r>
              <w:rPr>
                <w:rFonts w:hint="eastAsia"/>
              </w:rPr>
              <w:t>1 626.5-1 950</w:t>
            </w:r>
          </w:p>
        </w:tc>
        <w:tc>
          <w:tcPr>
            <w:tcW w:w="2840" w:type="dxa"/>
            <w:vAlign w:val="center"/>
          </w:tcPr>
          <w:p w:rsidR="00F7038D" w:rsidRDefault="00F7038D" w:rsidP="00F7038D">
            <w:pPr>
              <w:pStyle w:val="a0"/>
              <w:spacing w:beforeLines="20" w:afterLines="20"/>
              <w:jc w:val="center"/>
            </w:pPr>
            <w:r>
              <w:rPr>
                <w:rFonts w:hint="eastAsia"/>
              </w:rPr>
              <w:sym w:font="Symbol" w:char="F02D"/>
            </w:r>
            <w:r>
              <w:rPr>
                <w:rFonts w:hint="eastAsia"/>
              </w:rPr>
              <w:t>60</w:t>
            </w:r>
          </w:p>
        </w:tc>
        <w:tc>
          <w:tcPr>
            <w:tcW w:w="4143" w:type="dxa"/>
            <w:vAlign w:val="center"/>
          </w:tcPr>
          <w:p w:rsidR="00F7038D" w:rsidRDefault="00F7038D" w:rsidP="00F7038D">
            <w:pPr>
              <w:pStyle w:val="a0"/>
              <w:spacing w:beforeLines="20" w:afterLines="20"/>
              <w:jc w:val="center"/>
            </w:pPr>
            <w:r>
              <w:rPr>
                <w:rFonts w:hint="eastAsia"/>
              </w:rPr>
              <w:t>3</w:t>
            </w:r>
            <w:r>
              <w:t xml:space="preserve"> </w:t>
            </w:r>
            <w:r>
              <w:rPr>
                <w:rFonts w:hint="eastAsia"/>
              </w:rPr>
              <w:t>MH</w:t>
            </w:r>
            <w:r>
              <w:t>z</w:t>
            </w:r>
          </w:p>
        </w:tc>
      </w:tr>
      <w:tr w:rsidR="00F7038D" w:rsidTr="00F7038D">
        <w:trPr>
          <w:cantSplit/>
          <w:trHeight w:val="20"/>
        </w:trPr>
        <w:tc>
          <w:tcPr>
            <w:tcW w:w="2732" w:type="dxa"/>
            <w:vAlign w:val="center"/>
          </w:tcPr>
          <w:p w:rsidR="00F7038D" w:rsidRDefault="00F7038D" w:rsidP="00F7038D">
            <w:pPr>
              <w:pStyle w:val="a0"/>
              <w:spacing w:beforeLines="20" w:afterLines="20"/>
              <w:jc w:val="center"/>
            </w:pPr>
            <w:r>
              <w:rPr>
                <w:rFonts w:hint="eastAsia"/>
              </w:rPr>
              <w:t>1 950-1 960</w:t>
            </w:r>
          </w:p>
        </w:tc>
        <w:tc>
          <w:tcPr>
            <w:tcW w:w="2840" w:type="dxa"/>
            <w:vAlign w:val="center"/>
          </w:tcPr>
          <w:p w:rsidR="00F7038D" w:rsidRDefault="00F7038D" w:rsidP="00F7038D">
            <w:pPr>
              <w:pStyle w:val="a0"/>
              <w:spacing w:beforeLines="20" w:afterLines="20"/>
              <w:jc w:val="center"/>
            </w:pPr>
            <w:r>
              <w:rPr>
                <w:rFonts w:hint="eastAsia"/>
              </w:rPr>
              <w:sym w:font="Symbol" w:char="F02D"/>
            </w:r>
            <w:r>
              <w:rPr>
                <w:rFonts w:hint="eastAsia"/>
              </w:rPr>
              <w:t>60</w:t>
            </w:r>
          </w:p>
        </w:tc>
        <w:tc>
          <w:tcPr>
            <w:tcW w:w="4143" w:type="dxa"/>
            <w:vAlign w:val="center"/>
          </w:tcPr>
          <w:p w:rsidR="00F7038D" w:rsidRDefault="00F7038D" w:rsidP="00F7038D">
            <w:pPr>
              <w:pStyle w:val="a0"/>
              <w:spacing w:beforeLines="20" w:afterLines="20"/>
              <w:jc w:val="center"/>
            </w:pPr>
            <w:r>
              <w:rPr>
                <w:rFonts w:hint="eastAsia"/>
              </w:rPr>
              <w:t>1</w:t>
            </w:r>
            <w:r>
              <w:t xml:space="preserve"> </w:t>
            </w:r>
            <w:r>
              <w:rPr>
                <w:rFonts w:hint="eastAsia"/>
              </w:rPr>
              <w:t>MH</w:t>
            </w:r>
            <w:r>
              <w:t>z</w:t>
            </w:r>
          </w:p>
        </w:tc>
      </w:tr>
      <w:tr w:rsidR="00F7038D" w:rsidTr="00F7038D">
        <w:trPr>
          <w:cantSplit/>
          <w:trHeight w:val="20"/>
        </w:trPr>
        <w:tc>
          <w:tcPr>
            <w:tcW w:w="2732" w:type="dxa"/>
            <w:vAlign w:val="center"/>
          </w:tcPr>
          <w:p w:rsidR="00F7038D" w:rsidRDefault="00F7038D" w:rsidP="00F7038D">
            <w:pPr>
              <w:pStyle w:val="a0"/>
              <w:spacing w:beforeLines="20" w:afterLines="20"/>
              <w:jc w:val="center"/>
            </w:pPr>
            <w:r>
              <w:rPr>
                <w:rFonts w:hint="eastAsia"/>
              </w:rPr>
              <w:t>1 960-1 970</w:t>
            </w:r>
          </w:p>
        </w:tc>
        <w:tc>
          <w:tcPr>
            <w:tcW w:w="2840" w:type="dxa"/>
            <w:vAlign w:val="center"/>
          </w:tcPr>
          <w:p w:rsidR="00F7038D" w:rsidRDefault="00F7038D" w:rsidP="00F7038D">
            <w:pPr>
              <w:pStyle w:val="a0"/>
              <w:spacing w:beforeLines="20" w:afterLines="20"/>
              <w:jc w:val="center"/>
            </w:pPr>
            <w:r>
              <w:rPr>
                <w:rFonts w:hint="eastAsia"/>
              </w:rPr>
              <w:sym w:font="Symbol" w:char="F02D"/>
            </w:r>
            <w:r>
              <w:rPr>
                <w:rFonts w:hint="eastAsia"/>
              </w:rPr>
              <w:t>60</w:t>
            </w:r>
          </w:p>
        </w:tc>
        <w:tc>
          <w:tcPr>
            <w:tcW w:w="4143" w:type="dxa"/>
            <w:vAlign w:val="center"/>
          </w:tcPr>
          <w:p w:rsidR="00F7038D" w:rsidRDefault="00F7038D" w:rsidP="00F7038D">
            <w:pPr>
              <w:pStyle w:val="a0"/>
              <w:spacing w:beforeLines="20" w:afterLines="20"/>
              <w:jc w:val="center"/>
            </w:pPr>
            <w:r>
              <w:rPr>
                <w:rFonts w:hint="eastAsia"/>
              </w:rPr>
              <w:t xml:space="preserve">300 </w:t>
            </w:r>
            <w:r>
              <w:t>k</w:t>
            </w:r>
            <w:r>
              <w:rPr>
                <w:rFonts w:hint="eastAsia"/>
              </w:rPr>
              <w:t>H</w:t>
            </w:r>
            <w:r>
              <w:t>z</w:t>
            </w:r>
          </w:p>
        </w:tc>
      </w:tr>
      <w:tr w:rsidR="00F7038D" w:rsidTr="00F7038D">
        <w:trPr>
          <w:cantSplit/>
          <w:trHeight w:val="20"/>
        </w:trPr>
        <w:tc>
          <w:tcPr>
            <w:tcW w:w="2732" w:type="dxa"/>
            <w:vAlign w:val="center"/>
          </w:tcPr>
          <w:p w:rsidR="00F7038D" w:rsidRDefault="00F7038D" w:rsidP="00F7038D">
            <w:pPr>
              <w:pStyle w:val="a0"/>
              <w:spacing w:beforeLines="20" w:afterLines="20"/>
              <w:jc w:val="center"/>
            </w:pPr>
            <w:r>
              <w:rPr>
                <w:rFonts w:hint="eastAsia"/>
              </w:rPr>
              <w:t>1 970-1 975</w:t>
            </w:r>
          </w:p>
        </w:tc>
        <w:tc>
          <w:tcPr>
            <w:tcW w:w="2840" w:type="dxa"/>
            <w:vAlign w:val="center"/>
          </w:tcPr>
          <w:p w:rsidR="00F7038D" w:rsidRDefault="00F7038D" w:rsidP="00F7038D">
            <w:pPr>
              <w:pStyle w:val="a0"/>
              <w:spacing w:beforeLines="20" w:afterLines="20"/>
              <w:jc w:val="center"/>
            </w:pPr>
            <w:r>
              <w:rPr>
                <w:rFonts w:hint="eastAsia"/>
              </w:rPr>
              <w:sym w:font="Symbol" w:char="F02D"/>
            </w:r>
            <w:r>
              <w:rPr>
                <w:rFonts w:hint="eastAsia"/>
              </w:rPr>
              <w:t>60</w:t>
            </w:r>
          </w:p>
        </w:tc>
        <w:tc>
          <w:tcPr>
            <w:tcW w:w="4143" w:type="dxa"/>
            <w:vAlign w:val="center"/>
          </w:tcPr>
          <w:p w:rsidR="00F7038D" w:rsidRDefault="00F7038D" w:rsidP="00F7038D">
            <w:pPr>
              <w:pStyle w:val="a0"/>
              <w:spacing w:beforeLines="20" w:afterLines="20"/>
              <w:jc w:val="center"/>
            </w:pPr>
            <w:r>
              <w:rPr>
                <w:rFonts w:hint="eastAsia"/>
              </w:rPr>
              <w:t>100 kH</w:t>
            </w:r>
            <w:r>
              <w:t>z</w:t>
            </w:r>
          </w:p>
        </w:tc>
      </w:tr>
      <w:tr w:rsidR="00F7038D" w:rsidTr="00F7038D">
        <w:trPr>
          <w:cantSplit/>
          <w:trHeight w:val="20"/>
        </w:trPr>
        <w:tc>
          <w:tcPr>
            <w:tcW w:w="2732" w:type="dxa"/>
            <w:vAlign w:val="center"/>
          </w:tcPr>
          <w:p w:rsidR="00F7038D" w:rsidRDefault="00F7038D" w:rsidP="00F7038D">
            <w:pPr>
              <w:pStyle w:val="a0"/>
              <w:spacing w:beforeLines="20" w:afterLines="20"/>
              <w:jc w:val="center"/>
            </w:pPr>
            <w:r>
              <w:rPr>
                <w:rFonts w:hint="eastAsia"/>
              </w:rPr>
              <w:t>1 975-1 978</w:t>
            </w:r>
          </w:p>
        </w:tc>
        <w:tc>
          <w:tcPr>
            <w:tcW w:w="2840" w:type="dxa"/>
            <w:vAlign w:val="center"/>
          </w:tcPr>
          <w:p w:rsidR="00F7038D" w:rsidRDefault="00F7038D" w:rsidP="00F7038D">
            <w:pPr>
              <w:pStyle w:val="a0"/>
              <w:spacing w:beforeLines="20" w:afterLines="20"/>
              <w:jc w:val="center"/>
            </w:pPr>
            <w:r>
              <w:rPr>
                <w:rFonts w:hint="eastAsia"/>
              </w:rPr>
              <w:sym w:font="Symbol" w:char="F02D"/>
            </w:r>
            <w:r>
              <w:rPr>
                <w:rFonts w:hint="eastAsia"/>
              </w:rPr>
              <w:t>60</w:t>
            </w:r>
          </w:p>
        </w:tc>
        <w:tc>
          <w:tcPr>
            <w:tcW w:w="4143" w:type="dxa"/>
            <w:vAlign w:val="center"/>
          </w:tcPr>
          <w:p w:rsidR="00F7038D" w:rsidRDefault="00F7038D" w:rsidP="00F7038D">
            <w:pPr>
              <w:pStyle w:val="a0"/>
              <w:spacing w:beforeLines="20" w:afterLines="20"/>
              <w:jc w:val="center"/>
            </w:pPr>
            <w:r>
              <w:rPr>
                <w:rFonts w:hint="eastAsia"/>
              </w:rPr>
              <w:t>30 kH</w:t>
            </w:r>
            <w:r>
              <w:t>z</w:t>
            </w:r>
          </w:p>
        </w:tc>
      </w:tr>
      <w:tr w:rsidR="00F7038D" w:rsidTr="00F7038D">
        <w:trPr>
          <w:cantSplit/>
          <w:trHeight w:val="20"/>
        </w:trPr>
        <w:tc>
          <w:tcPr>
            <w:tcW w:w="2732" w:type="dxa"/>
            <w:vAlign w:val="center"/>
          </w:tcPr>
          <w:p w:rsidR="00F7038D" w:rsidRDefault="00F7038D" w:rsidP="00F7038D">
            <w:pPr>
              <w:pStyle w:val="a0"/>
              <w:spacing w:beforeLines="20" w:afterLines="20"/>
              <w:jc w:val="center"/>
            </w:pPr>
            <w:r>
              <w:rPr>
                <w:rFonts w:hint="eastAsia"/>
              </w:rPr>
              <w:t>1 978-1 980</w:t>
            </w:r>
          </w:p>
        </w:tc>
        <w:tc>
          <w:tcPr>
            <w:tcW w:w="6983" w:type="dxa"/>
            <w:gridSpan w:val="2"/>
            <w:vAlign w:val="center"/>
          </w:tcPr>
          <w:p w:rsidR="00F7038D" w:rsidRDefault="00F7038D" w:rsidP="00F7038D">
            <w:pPr>
              <w:pStyle w:val="a0"/>
              <w:spacing w:beforeLines="20" w:afterLines="20"/>
              <w:jc w:val="center"/>
            </w:pPr>
            <w:r>
              <w:rPr>
                <w:rFonts w:hint="eastAsia"/>
              </w:rPr>
              <w:t>适于频率补偿</w:t>
            </w:r>
            <w:r>
              <w:rPr>
                <w:rFonts w:hint="eastAsia"/>
              </w:rPr>
              <w:t>0-2 MH</w:t>
            </w:r>
            <w:r>
              <w:t>z</w:t>
            </w:r>
            <w:r>
              <w:rPr>
                <w:rFonts w:hint="eastAsia"/>
              </w:rPr>
              <w:t>的表</w:t>
            </w:r>
            <w:r>
              <w:rPr>
                <w:rFonts w:hint="eastAsia"/>
              </w:rPr>
              <w:t>5</w:t>
            </w:r>
            <w:r>
              <w:rPr>
                <w:rFonts w:hint="eastAsia"/>
              </w:rPr>
              <w:t>内的电平应在</w:t>
            </w:r>
            <w:r>
              <w:rPr>
                <w:rFonts w:hint="eastAsia"/>
              </w:rPr>
              <w:t>1</w:t>
            </w:r>
            <w:r>
              <w:t xml:space="preserve"> </w:t>
            </w:r>
            <w:r>
              <w:rPr>
                <w:rFonts w:hint="eastAsia"/>
              </w:rPr>
              <w:t>978-1</w:t>
            </w:r>
            <w:r>
              <w:t xml:space="preserve"> </w:t>
            </w:r>
            <w:r>
              <w:rPr>
                <w:rFonts w:hint="eastAsia"/>
              </w:rPr>
              <w:t>980 MH</w:t>
            </w:r>
            <w:r>
              <w:t>z</w:t>
            </w:r>
            <w:r>
              <w:rPr>
                <w:rFonts w:hint="eastAsia"/>
              </w:rPr>
              <w:t>时用。</w:t>
            </w:r>
          </w:p>
        </w:tc>
      </w:tr>
      <w:tr w:rsidR="00F7038D" w:rsidTr="00F7038D">
        <w:trPr>
          <w:cantSplit/>
          <w:trHeight w:val="20"/>
        </w:trPr>
        <w:tc>
          <w:tcPr>
            <w:tcW w:w="2732" w:type="dxa"/>
            <w:vAlign w:val="center"/>
          </w:tcPr>
          <w:p w:rsidR="00F7038D" w:rsidRDefault="00F7038D" w:rsidP="00F7038D">
            <w:pPr>
              <w:pStyle w:val="a0"/>
              <w:spacing w:beforeLines="20" w:afterLines="20"/>
              <w:jc w:val="center"/>
            </w:pPr>
            <w:r>
              <w:rPr>
                <w:rFonts w:hint="eastAsia"/>
              </w:rPr>
              <w:t>1 980</w:t>
            </w:r>
            <w:r>
              <w:rPr>
                <w:rFonts w:hint="eastAsia"/>
              </w:rPr>
              <w:t>至</w:t>
            </w:r>
            <w:r>
              <w:rPr>
                <w:i/>
                <w:iCs/>
              </w:rPr>
              <w:t>y</w:t>
            </w:r>
            <w:r>
              <w:rPr>
                <w:rFonts w:hint="eastAsia"/>
              </w:rPr>
              <w:t>（</w:t>
            </w:r>
            <w:r>
              <w:rPr>
                <w:rFonts w:eastAsia="STKaiti" w:hint="eastAsia"/>
                <w:sz w:val="20"/>
              </w:rPr>
              <w:t>注</w:t>
            </w:r>
            <w:r>
              <w:rPr>
                <w:rFonts w:hint="eastAsia"/>
              </w:rPr>
              <w:t>4</w:t>
            </w:r>
            <w:r>
              <w:rPr>
                <w:rFonts w:hint="eastAsia"/>
              </w:rPr>
              <w:t>）</w:t>
            </w:r>
          </w:p>
        </w:tc>
        <w:tc>
          <w:tcPr>
            <w:tcW w:w="2840" w:type="dxa"/>
            <w:vAlign w:val="center"/>
          </w:tcPr>
          <w:p w:rsidR="00F7038D" w:rsidRDefault="00F7038D" w:rsidP="00F7038D">
            <w:pPr>
              <w:pStyle w:val="a0"/>
              <w:spacing w:beforeLines="20" w:afterLines="20"/>
              <w:jc w:val="center"/>
            </w:pPr>
            <w:r>
              <w:rPr>
                <w:rFonts w:hint="eastAsia"/>
              </w:rPr>
              <w:t>不可用</w:t>
            </w:r>
          </w:p>
        </w:tc>
        <w:tc>
          <w:tcPr>
            <w:tcW w:w="4143" w:type="dxa"/>
            <w:vAlign w:val="center"/>
          </w:tcPr>
          <w:p w:rsidR="00F7038D" w:rsidRDefault="00F7038D" w:rsidP="00F7038D">
            <w:pPr>
              <w:pStyle w:val="a0"/>
              <w:spacing w:beforeLines="20" w:afterLines="20"/>
              <w:jc w:val="center"/>
            </w:pPr>
            <w:r>
              <w:rPr>
                <w:rFonts w:hint="eastAsia"/>
              </w:rPr>
              <w:t>不可用</w:t>
            </w:r>
          </w:p>
        </w:tc>
      </w:tr>
      <w:tr w:rsidR="00F7038D" w:rsidTr="00F7038D">
        <w:trPr>
          <w:cantSplit/>
          <w:trHeight w:val="20"/>
        </w:trPr>
        <w:tc>
          <w:tcPr>
            <w:tcW w:w="2732" w:type="dxa"/>
            <w:vAlign w:val="center"/>
          </w:tcPr>
          <w:p w:rsidR="00F7038D" w:rsidRDefault="00F7038D" w:rsidP="00F7038D">
            <w:pPr>
              <w:pStyle w:val="a0"/>
              <w:spacing w:beforeLines="20" w:afterLines="20"/>
              <w:jc w:val="center"/>
            </w:pPr>
            <w:r>
              <w:rPr>
                <w:i/>
                <w:iCs/>
              </w:rPr>
              <w:t>y</w:t>
            </w:r>
            <w:r>
              <w:rPr>
                <w:rFonts w:hint="eastAsia"/>
              </w:rPr>
              <w:t>至</w:t>
            </w:r>
            <w:r>
              <w:rPr>
                <w:i/>
                <w:iCs/>
              </w:rPr>
              <w:t>y</w:t>
            </w:r>
            <w:r>
              <w:rPr>
                <w:rFonts w:hint="eastAsia"/>
              </w:rPr>
              <w:t>+2</w:t>
            </w:r>
          </w:p>
        </w:tc>
        <w:tc>
          <w:tcPr>
            <w:tcW w:w="6983" w:type="dxa"/>
            <w:gridSpan w:val="2"/>
            <w:vAlign w:val="center"/>
          </w:tcPr>
          <w:p w:rsidR="00F7038D" w:rsidRDefault="00F7038D" w:rsidP="00F7038D">
            <w:pPr>
              <w:pStyle w:val="a0"/>
              <w:spacing w:beforeLines="20" w:afterLines="20"/>
              <w:jc w:val="center"/>
            </w:pPr>
            <w:r>
              <w:rPr>
                <w:rFonts w:hint="eastAsia"/>
              </w:rPr>
              <w:t>适于频率补偿</w:t>
            </w:r>
            <w:r>
              <w:rPr>
                <w:rFonts w:hint="eastAsia"/>
              </w:rPr>
              <w:t>0-2 MH</w:t>
            </w:r>
            <w:r>
              <w:t>z</w:t>
            </w:r>
            <w:r>
              <w:rPr>
                <w:rFonts w:hint="eastAsia"/>
              </w:rPr>
              <w:t>的表</w:t>
            </w:r>
            <w:r>
              <w:rPr>
                <w:rFonts w:hint="eastAsia"/>
              </w:rPr>
              <w:t>5</w:t>
            </w:r>
            <w:r>
              <w:rPr>
                <w:rFonts w:hint="eastAsia"/>
              </w:rPr>
              <w:t>内的电平应在</w:t>
            </w:r>
            <w:r>
              <w:rPr>
                <w:i/>
                <w:iCs/>
              </w:rPr>
              <w:t>y</w:t>
            </w:r>
            <w:r>
              <w:rPr>
                <w:rFonts w:hint="eastAsia"/>
              </w:rPr>
              <w:t>至</w:t>
            </w:r>
            <w:r>
              <w:rPr>
                <w:i/>
                <w:iCs/>
              </w:rPr>
              <w:t>y</w:t>
            </w:r>
            <w:r>
              <w:rPr>
                <w:rFonts w:hint="eastAsia"/>
              </w:rPr>
              <w:t>+2 MH</w:t>
            </w:r>
            <w:r>
              <w:t>z</w:t>
            </w:r>
            <w:r>
              <w:rPr>
                <w:rFonts w:hint="eastAsia"/>
              </w:rPr>
              <w:t>时用。</w:t>
            </w:r>
          </w:p>
        </w:tc>
      </w:tr>
      <w:tr w:rsidR="00F7038D" w:rsidTr="00F7038D">
        <w:trPr>
          <w:cantSplit/>
          <w:trHeight w:val="20"/>
        </w:trPr>
        <w:tc>
          <w:tcPr>
            <w:tcW w:w="2732" w:type="dxa"/>
            <w:vAlign w:val="center"/>
          </w:tcPr>
          <w:p w:rsidR="00F7038D" w:rsidRDefault="00F7038D" w:rsidP="00F7038D">
            <w:pPr>
              <w:pStyle w:val="a0"/>
              <w:spacing w:beforeLines="20" w:afterLines="20"/>
              <w:jc w:val="center"/>
            </w:pPr>
            <w:r>
              <w:rPr>
                <w:i/>
                <w:iCs/>
              </w:rPr>
              <w:t>y</w:t>
            </w:r>
            <w:r>
              <w:rPr>
                <w:rFonts w:hint="eastAsia"/>
              </w:rPr>
              <w:t>+2</w:t>
            </w:r>
            <w:r>
              <w:rPr>
                <w:rFonts w:hint="eastAsia"/>
              </w:rPr>
              <w:t>至</w:t>
            </w:r>
            <w:r>
              <w:rPr>
                <w:i/>
                <w:iCs/>
              </w:rPr>
              <w:t>y</w:t>
            </w:r>
            <w:r>
              <w:rPr>
                <w:rFonts w:hint="eastAsia"/>
              </w:rPr>
              <w:t>+5</w:t>
            </w:r>
          </w:p>
        </w:tc>
        <w:tc>
          <w:tcPr>
            <w:tcW w:w="2840" w:type="dxa"/>
            <w:vAlign w:val="center"/>
          </w:tcPr>
          <w:p w:rsidR="00F7038D" w:rsidRDefault="00F7038D" w:rsidP="00F7038D">
            <w:pPr>
              <w:pStyle w:val="a0"/>
              <w:spacing w:beforeLines="20" w:afterLines="20"/>
              <w:jc w:val="center"/>
            </w:pPr>
            <w:r>
              <w:rPr>
                <w:rFonts w:hint="eastAsia"/>
              </w:rPr>
              <w:sym w:font="Symbol" w:char="F02D"/>
            </w:r>
            <w:r>
              <w:rPr>
                <w:rFonts w:hint="eastAsia"/>
              </w:rPr>
              <w:t>60</w:t>
            </w:r>
          </w:p>
        </w:tc>
        <w:tc>
          <w:tcPr>
            <w:tcW w:w="4143" w:type="dxa"/>
            <w:vAlign w:val="center"/>
          </w:tcPr>
          <w:p w:rsidR="00F7038D" w:rsidRDefault="00F7038D" w:rsidP="00F7038D">
            <w:pPr>
              <w:pStyle w:val="a0"/>
              <w:spacing w:beforeLines="20" w:afterLines="20"/>
              <w:jc w:val="center"/>
            </w:pPr>
            <w:r>
              <w:rPr>
                <w:rFonts w:hint="eastAsia"/>
              </w:rPr>
              <w:t xml:space="preserve">30 </w:t>
            </w:r>
            <w:r>
              <w:t>k</w:t>
            </w:r>
            <w:r>
              <w:rPr>
                <w:rFonts w:hint="eastAsia"/>
              </w:rPr>
              <w:t>H</w:t>
            </w:r>
            <w:r>
              <w:t>z</w:t>
            </w:r>
          </w:p>
        </w:tc>
      </w:tr>
      <w:tr w:rsidR="00F7038D" w:rsidTr="00F7038D">
        <w:trPr>
          <w:cantSplit/>
          <w:trHeight w:val="20"/>
        </w:trPr>
        <w:tc>
          <w:tcPr>
            <w:tcW w:w="2732" w:type="dxa"/>
            <w:vAlign w:val="center"/>
          </w:tcPr>
          <w:p w:rsidR="00F7038D" w:rsidRDefault="00F7038D" w:rsidP="00F7038D">
            <w:pPr>
              <w:pStyle w:val="a0"/>
              <w:spacing w:beforeLines="20" w:afterLines="20"/>
              <w:jc w:val="center"/>
            </w:pPr>
            <w:r>
              <w:rPr>
                <w:i/>
                <w:iCs/>
              </w:rPr>
              <w:t>y</w:t>
            </w:r>
            <w:r>
              <w:rPr>
                <w:rFonts w:hint="eastAsia"/>
              </w:rPr>
              <w:t>+5</w:t>
            </w:r>
            <w:r>
              <w:rPr>
                <w:rFonts w:hint="eastAsia"/>
              </w:rPr>
              <w:t>至</w:t>
            </w:r>
            <w:r>
              <w:rPr>
                <w:i/>
                <w:iCs/>
              </w:rPr>
              <w:t>y</w:t>
            </w:r>
            <w:r>
              <w:rPr>
                <w:rFonts w:hint="eastAsia"/>
              </w:rPr>
              <w:t>+10</w:t>
            </w:r>
          </w:p>
        </w:tc>
        <w:tc>
          <w:tcPr>
            <w:tcW w:w="2840" w:type="dxa"/>
            <w:vAlign w:val="center"/>
          </w:tcPr>
          <w:p w:rsidR="00F7038D" w:rsidRDefault="00F7038D" w:rsidP="00F7038D">
            <w:pPr>
              <w:pStyle w:val="a0"/>
              <w:spacing w:beforeLines="20" w:afterLines="20"/>
              <w:jc w:val="center"/>
            </w:pPr>
            <w:r>
              <w:rPr>
                <w:rFonts w:hint="eastAsia"/>
              </w:rPr>
              <w:sym w:font="Symbol" w:char="F02D"/>
            </w:r>
            <w:r>
              <w:rPr>
                <w:rFonts w:hint="eastAsia"/>
              </w:rPr>
              <w:t>60</w:t>
            </w:r>
          </w:p>
        </w:tc>
        <w:tc>
          <w:tcPr>
            <w:tcW w:w="4143" w:type="dxa"/>
            <w:vAlign w:val="center"/>
          </w:tcPr>
          <w:p w:rsidR="00F7038D" w:rsidRDefault="00F7038D" w:rsidP="00F7038D">
            <w:pPr>
              <w:pStyle w:val="a0"/>
              <w:spacing w:beforeLines="20" w:afterLines="20"/>
              <w:jc w:val="center"/>
            </w:pPr>
            <w:r>
              <w:rPr>
                <w:rFonts w:hint="eastAsia"/>
              </w:rPr>
              <w:t xml:space="preserve">100 </w:t>
            </w:r>
            <w:r>
              <w:t>k</w:t>
            </w:r>
            <w:r>
              <w:rPr>
                <w:rFonts w:hint="eastAsia"/>
              </w:rPr>
              <w:t>H</w:t>
            </w:r>
            <w:r>
              <w:t>z</w:t>
            </w:r>
          </w:p>
        </w:tc>
      </w:tr>
      <w:tr w:rsidR="00F7038D" w:rsidTr="00F7038D">
        <w:trPr>
          <w:cantSplit/>
          <w:trHeight w:val="20"/>
        </w:trPr>
        <w:tc>
          <w:tcPr>
            <w:tcW w:w="2732" w:type="dxa"/>
            <w:vAlign w:val="center"/>
          </w:tcPr>
          <w:p w:rsidR="00F7038D" w:rsidRDefault="00F7038D" w:rsidP="00F7038D">
            <w:pPr>
              <w:pStyle w:val="a0"/>
              <w:spacing w:beforeLines="20" w:afterLines="20"/>
              <w:jc w:val="center"/>
            </w:pPr>
            <w:r>
              <w:rPr>
                <w:i/>
                <w:iCs/>
              </w:rPr>
              <w:t>y</w:t>
            </w:r>
            <w:r>
              <w:rPr>
                <w:rFonts w:hint="eastAsia"/>
              </w:rPr>
              <w:t>+10</w:t>
            </w:r>
            <w:r>
              <w:rPr>
                <w:rFonts w:hint="eastAsia"/>
              </w:rPr>
              <w:t>至</w:t>
            </w:r>
            <w:r>
              <w:rPr>
                <w:i/>
                <w:iCs/>
              </w:rPr>
              <w:t>y</w:t>
            </w:r>
            <w:r>
              <w:rPr>
                <w:rFonts w:hint="eastAsia"/>
              </w:rPr>
              <w:t>+20</w:t>
            </w:r>
          </w:p>
        </w:tc>
        <w:tc>
          <w:tcPr>
            <w:tcW w:w="2840" w:type="dxa"/>
            <w:vAlign w:val="center"/>
          </w:tcPr>
          <w:p w:rsidR="00F7038D" w:rsidRDefault="00F7038D" w:rsidP="00F7038D">
            <w:pPr>
              <w:pStyle w:val="a0"/>
              <w:spacing w:beforeLines="20" w:afterLines="20"/>
              <w:jc w:val="center"/>
            </w:pPr>
            <w:r>
              <w:rPr>
                <w:rFonts w:hint="eastAsia"/>
              </w:rPr>
              <w:sym w:font="Symbol" w:char="F02D"/>
            </w:r>
            <w:r>
              <w:rPr>
                <w:rFonts w:hint="eastAsia"/>
              </w:rPr>
              <w:t>60</w:t>
            </w:r>
          </w:p>
        </w:tc>
        <w:tc>
          <w:tcPr>
            <w:tcW w:w="4143" w:type="dxa"/>
            <w:vAlign w:val="center"/>
          </w:tcPr>
          <w:p w:rsidR="00F7038D" w:rsidRDefault="00F7038D" w:rsidP="00F7038D">
            <w:pPr>
              <w:pStyle w:val="a0"/>
              <w:spacing w:beforeLines="20" w:afterLines="20"/>
              <w:jc w:val="center"/>
            </w:pPr>
            <w:r>
              <w:rPr>
                <w:rFonts w:hint="eastAsia"/>
              </w:rPr>
              <w:t>300 kH</w:t>
            </w:r>
            <w:r>
              <w:t>z</w:t>
            </w:r>
          </w:p>
        </w:tc>
      </w:tr>
      <w:tr w:rsidR="00F7038D" w:rsidTr="00F7038D">
        <w:trPr>
          <w:cantSplit/>
          <w:trHeight w:val="20"/>
        </w:trPr>
        <w:tc>
          <w:tcPr>
            <w:tcW w:w="2732" w:type="dxa"/>
            <w:vAlign w:val="center"/>
          </w:tcPr>
          <w:p w:rsidR="00F7038D" w:rsidRDefault="00F7038D" w:rsidP="00F7038D">
            <w:pPr>
              <w:pStyle w:val="a0"/>
              <w:spacing w:beforeLines="20" w:afterLines="20"/>
              <w:jc w:val="center"/>
            </w:pPr>
            <w:r>
              <w:rPr>
                <w:i/>
                <w:iCs/>
              </w:rPr>
              <w:t>y</w:t>
            </w:r>
            <w:r>
              <w:rPr>
                <w:rFonts w:hint="eastAsia"/>
              </w:rPr>
              <w:t>+20</w:t>
            </w:r>
            <w:r>
              <w:rPr>
                <w:rFonts w:hint="eastAsia"/>
              </w:rPr>
              <w:t>至</w:t>
            </w:r>
            <w:r>
              <w:rPr>
                <w:i/>
                <w:iCs/>
              </w:rPr>
              <w:t>y</w:t>
            </w:r>
            <w:r>
              <w:rPr>
                <w:rFonts w:hint="eastAsia"/>
              </w:rPr>
              <w:t>+30</w:t>
            </w:r>
          </w:p>
        </w:tc>
        <w:tc>
          <w:tcPr>
            <w:tcW w:w="2840" w:type="dxa"/>
            <w:vAlign w:val="center"/>
          </w:tcPr>
          <w:p w:rsidR="00F7038D" w:rsidRDefault="00F7038D" w:rsidP="00F7038D">
            <w:pPr>
              <w:pStyle w:val="a0"/>
              <w:spacing w:beforeLines="20" w:afterLines="20"/>
              <w:jc w:val="center"/>
            </w:pPr>
            <w:r>
              <w:rPr>
                <w:rFonts w:hint="eastAsia"/>
              </w:rPr>
              <w:sym w:font="Symbol" w:char="F02D"/>
            </w:r>
            <w:r>
              <w:rPr>
                <w:rFonts w:hint="eastAsia"/>
              </w:rPr>
              <w:t>60</w:t>
            </w:r>
          </w:p>
        </w:tc>
        <w:tc>
          <w:tcPr>
            <w:tcW w:w="4143" w:type="dxa"/>
            <w:vAlign w:val="center"/>
          </w:tcPr>
          <w:p w:rsidR="00F7038D" w:rsidRDefault="00F7038D" w:rsidP="00F7038D">
            <w:pPr>
              <w:pStyle w:val="a0"/>
              <w:spacing w:beforeLines="20" w:afterLines="20"/>
              <w:jc w:val="center"/>
            </w:pPr>
            <w:r>
              <w:rPr>
                <w:rFonts w:hint="eastAsia"/>
              </w:rPr>
              <w:t>1</w:t>
            </w:r>
            <w:r>
              <w:t xml:space="preserve"> </w:t>
            </w:r>
            <w:r>
              <w:rPr>
                <w:rFonts w:hint="eastAsia"/>
              </w:rPr>
              <w:t>MH</w:t>
            </w:r>
            <w:r>
              <w:t>z</w:t>
            </w:r>
          </w:p>
        </w:tc>
      </w:tr>
      <w:tr w:rsidR="00F7038D" w:rsidTr="00F7038D">
        <w:trPr>
          <w:cantSplit/>
          <w:trHeight w:val="20"/>
        </w:trPr>
        <w:tc>
          <w:tcPr>
            <w:tcW w:w="2732" w:type="dxa"/>
            <w:vAlign w:val="center"/>
          </w:tcPr>
          <w:p w:rsidR="00F7038D" w:rsidRDefault="00F7038D" w:rsidP="00F7038D">
            <w:pPr>
              <w:pStyle w:val="a0"/>
              <w:spacing w:beforeLines="20" w:afterLines="20"/>
              <w:jc w:val="center"/>
            </w:pPr>
            <w:r>
              <w:rPr>
                <w:i/>
                <w:iCs/>
              </w:rPr>
              <w:t>y</w:t>
            </w:r>
            <w:r>
              <w:rPr>
                <w:rFonts w:hint="eastAsia"/>
              </w:rPr>
              <w:t>+30</w:t>
            </w:r>
            <w:r>
              <w:rPr>
                <w:rFonts w:hint="eastAsia"/>
              </w:rPr>
              <w:t>至</w:t>
            </w:r>
            <w:r>
              <w:rPr>
                <w:rFonts w:hint="eastAsia"/>
              </w:rPr>
              <w:t>12 750</w:t>
            </w:r>
          </w:p>
        </w:tc>
        <w:tc>
          <w:tcPr>
            <w:tcW w:w="2840" w:type="dxa"/>
            <w:vAlign w:val="center"/>
          </w:tcPr>
          <w:p w:rsidR="00F7038D" w:rsidRDefault="00F7038D" w:rsidP="00F7038D">
            <w:pPr>
              <w:pStyle w:val="a0"/>
              <w:spacing w:beforeLines="20" w:afterLines="20"/>
              <w:jc w:val="center"/>
            </w:pPr>
            <w:r>
              <w:rPr>
                <w:rFonts w:hint="eastAsia"/>
              </w:rPr>
              <w:sym w:font="Symbol" w:char="F02D"/>
            </w:r>
            <w:r>
              <w:rPr>
                <w:rFonts w:hint="eastAsia"/>
              </w:rPr>
              <w:t>60</w:t>
            </w:r>
          </w:p>
        </w:tc>
        <w:tc>
          <w:tcPr>
            <w:tcW w:w="4143" w:type="dxa"/>
            <w:vAlign w:val="center"/>
          </w:tcPr>
          <w:p w:rsidR="00F7038D" w:rsidRDefault="00F7038D" w:rsidP="00F7038D">
            <w:pPr>
              <w:pStyle w:val="a0"/>
              <w:spacing w:beforeLines="20" w:afterLines="20"/>
              <w:jc w:val="center"/>
            </w:pPr>
            <w:r>
              <w:rPr>
                <w:rFonts w:hint="eastAsia"/>
              </w:rPr>
              <w:t>3</w:t>
            </w:r>
            <w:r>
              <w:t xml:space="preserve"> </w:t>
            </w:r>
            <w:r>
              <w:rPr>
                <w:rFonts w:hint="eastAsia"/>
              </w:rPr>
              <w:t>MH</w:t>
            </w:r>
            <w:r>
              <w:t>z</w:t>
            </w:r>
          </w:p>
        </w:tc>
      </w:tr>
    </w:tbl>
    <w:p w:rsidR="00F7038D" w:rsidRDefault="00F7038D" w:rsidP="00F7038D">
      <w:pPr>
        <w:pStyle w:val="a1"/>
      </w:pPr>
      <w:r w:rsidRPr="00C435A5">
        <w:rPr>
          <w:rFonts w:asciiTheme="minorEastAsia" w:eastAsiaTheme="minorEastAsia" w:hAnsiTheme="minorEastAsia" w:hint="eastAsia"/>
        </w:rPr>
        <w:t>注</w:t>
      </w:r>
      <w:r>
        <w:rPr>
          <w:rFonts w:eastAsia="STKaiti" w:hint="eastAsia"/>
        </w:rPr>
        <w:t>1</w:t>
      </w:r>
      <w:r>
        <w:rPr>
          <w:rFonts w:hint="eastAsia"/>
        </w:rPr>
        <w:t xml:space="preserve"> </w:t>
      </w:r>
      <w:r>
        <w:t>–</w:t>
      </w:r>
      <w:r>
        <w:rPr>
          <w:rFonts w:hint="eastAsia"/>
        </w:rPr>
        <w:t>《无线电规则》第</w:t>
      </w:r>
      <w:r>
        <w:rPr>
          <w:rFonts w:hint="eastAsia"/>
        </w:rPr>
        <w:t>5.389A</w:t>
      </w:r>
      <w:r>
        <w:rPr>
          <w:rFonts w:hint="eastAsia"/>
        </w:rPr>
        <w:t>款已提及在频率分配中</w:t>
      </w:r>
      <w:r>
        <w:rPr>
          <w:rFonts w:hint="eastAsia"/>
        </w:rPr>
        <w:t>MSS</w:t>
      </w:r>
      <w:r>
        <w:rPr>
          <w:rFonts w:hint="eastAsia"/>
        </w:rPr>
        <w:t>（地</w:t>
      </w:r>
      <w:r>
        <w:rPr>
          <w:rFonts w:hint="eastAsia"/>
        </w:rPr>
        <w:t xml:space="preserve"> </w:t>
      </w:r>
      <w:r>
        <w:t>–</w:t>
      </w:r>
      <w:r>
        <w:rPr>
          <w:rFonts w:hint="eastAsia"/>
        </w:rPr>
        <w:t xml:space="preserve"> </w:t>
      </w:r>
      <w:r>
        <w:rPr>
          <w:rFonts w:hint="eastAsia"/>
        </w:rPr>
        <w:t>空）在</w:t>
      </w:r>
      <w:r>
        <w:rPr>
          <w:rFonts w:hint="eastAsia"/>
        </w:rPr>
        <w:t>1 980-2 010 MH</w:t>
      </w:r>
      <w:r>
        <w:t>z</w:t>
      </w:r>
      <w:r>
        <w:rPr>
          <w:rFonts w:hint="eastAsia"/>
        </w:rPr>
        <w:t>全球的所有区域和在</w:t>
      </w:r>
      <w:r>
        <w:rPr>
          <w:rFonts w:hint="eastAsia"/>
        </w:rPr>
        <w:t>2 010-2 025 MH</w:t>
      </w:r>
      <w:r>
        <w:t>z</w:t>
      </w:r>
      <w:r>
        <w:rPr>
          <w:rFonts w:hint="eastAsia"/>
        </w:rPr>
        <w:t>第二区于所批准的时日将完全生效。</w:t>
      </w:r>
    </w:p>
    <w:p w:rsidR="00F7038D" w:rsidRDefault="00F7038D" w:rsidP="00F7038D">
      <w:pPr>
        <w:pStyle w:val="a1"/>
      </w:pPr>
      <w:r w:rsidRPr="00C435A5">
        <w:rPr>
          <w:rFonts w:asciiTheme="minorEastAsia" w:eastAsiaTheme="minorEastAsia" w:hAnsiTheme="minorEastAsia" w:hint="eastAsia"/>
        </w:rPr>
        <w:t>注</w:t>
      </w:r>
      <w:r>
        <w:rPr>
          <w:rFonts w:eastAsia="STKaiti" w:hint="eastAsia"/>
        </w:rPr>
        <w:t>2</w:t>
      </w:r>
      <w:r>
        <w:rPr>
          <w:rFonts w:hint="eastAsia"/>
        </w:rPr>
        <w:t xml:space="preserve"> </w:t>
      </w:r>
      <w:r>
        <w:t>–</w:t>
      </w:r>
      <w:r>
        <w:rPr>
          <w:rFonts w:hint="eastAsia"/>
        </w:rPr>
        <w:t xml:space="preserve"> </w:t>
      </w:r>
      <w:r>
        <w:rPr>
          <w:rFonts w:hint="eastAsia"/>
        </w:rPr>
        <w:t>测量</w:t>
      </w:r>
      <w:r>
        <w:t>e.i.r.p.</w:t>
      </w:r>
      <w:r>
        <w:rPr>
          <w:rFonts w:hint="eastAsia"/>
        </w:rPr>
        <w:t>值时应采用平均响应的仪表。除采用注</w:t>
      </w:r>
      <w:r>
        <w:rPr>
          <w:rFonts w:hint="eastAsia"/>
        </w:rPr>
        <w:t>3</w:t>
      </w:r>
      <w:r>
        <w:rPr>
          <w:rFonts w:hint="eastAsia"/>
        </w:rPr>
        <w:t>时：</w:t>
      </w:r>
    </w:p>
    <w:p w:rsidR="00F7038D" w:rsidRDefault="00F7038D" w:rsidP="00F7038D">
      <w:pPr>
        <w:pStyle w:val="a1"/>
        <w:tabs>
          <w:tab w:val="clear" w:pos="953"/>
          <w:tab w:val="left" w:pos="420"/>
        </w:tabs>
        <w:ind w:left="426" w:hangingChars="213" w:hanging="426"/>
      </w:pPr>
      <w:r>
        <w:rPr>
          <w:rFonts w:hint="eastAsia"/>
        </w:rPr>
        <w:t>a)</w:t>
      </w:r>
      <w:r>
        <w:rPr>
          <w:rFonts w:hint="eastAsia"/>
        </w:rPr>
        <w:tab/>
      </w:r>
      <w:r>
        <w:rPr>
          <w:rFonts w:hint="eastAsia"/>
          <w:spacing w:val="-2"/>
        </w:rPr>
        <w:t>测量时间应按可测出在任一测量频率上被测的</w:t>
      </w:r>
      <w:r>
        <w:rPr>
          <w:spacing w:val="-2"/>
        </w:rPr>
        <w:t>e.i.r.p.</w:t>
      </w:r>
      <w:r>
        <w:rPr>
          <w:rFonts w:hint="eastAsia"/>
          <w:spacing w:val="-2"/>
        </w:rPr>
        <w:t>的差值小于</w:t>
      </w:r>
      <w:r>
        <w:rPr>
          <w:rFonts w:hint="eastAsia"/>
          <w:spacing w:val="-2"/>
        </w:rPr>
        <w:t xml:space="preserve">1 </w:t>
      </w:r>
      <w:r>
        <w:rPr>
          <w:spacing w:val="-2"/>
        </w:rPr>
        <w:t>dB</w:t>
      </w:r>
      <w:r>
        <w:rPr>
          <w:rFonts w:hint="eastAsia"/>
          <w:spacing w:val="-2"/>
        </w:rPr>
        <w:t>来定，而且在连续测量取样上平均，或</w:t>
      </w:r>
    </w:p>
    <w:p w:rsidR="00F7038D" w:rsidRDefault="00F7038D" w:rsidP="00F7038D">
      <w:pPr>
        <w:pStyle w:val="a1"/>
        <w:tabs>
          <w:tab w:val="clear" w:pos="953"/>
          <w:tab w:val="left" w:pos="420"/>
          <w:tab w:val="left" w:pos="560"/>
        </w:tabs>
      </w:pPr>
      <w:r>
        <w:rPr>
          <w:rFonts w:hint="eastAsia"/>
        </w:rPr>
        <w:t>b)</w:t>
      </w:r>
      <w:r>
        <w:rPr>
          <w:rFonts w:hint="eastAsia"/>
        </w:rPr>
        <w:tab/>
      </w:r>
      <w:r>
        <w:rPr>
          <w:rFonts w:hint="eastAsia"/>
        </w:rPr>
        <w:t>当被测</w:t>
      </w:r>
      <w:r>
        <w:t>e.i.r.p.</w:t>
      </w:r>
      <w:r>
        <w:rPr>
          <w:rFonts w:hint="eastAsia"/>
        </w:rPr>
        <w:t>值在所采用的限值之内时可采用</w:t>
      </w:r>
      <w:r>
        <w:rPr>
          <w:rFonts w:hint="eastAsia"/>
        </w:rPr>
        <w:t xml:space="preserve">100 </w:t>
      </w:r>
      <w:r>
        <w:t>ms</w:t>
      </w:r>
      <w:r>
        <w:rPr>
          <w:rFonts w:hint="eastAsia"/>
        </w:rPr>
        <w:t>的测量时间。</w:t>
      </w:r>
    </w:p>
    <w:p w:rsidR="00F7038D" w:rsidRDefault="00F7038D" w:rsidP="00F7038D">
      <w:pPr>
        <w:pStyle w:val="a1"/>
      </w:pPr>
      <w:r>
        <w:rPr>
          <w:rFonts w:hint="eastAsia"/>
        </w:rPr>
        <w:t>对于非连续信号的测量应在突发的激活部分进行。</w:t>
      </w:r>
    </w:p>
    <w:p w:rsidR="00F7038D" w:rsidRDefault="00F7038D" w:rsidP="00F7038D">
      <w:pPr>
        <w:pStyle w:val="a1"/>
      </w:pPr>
      <w:r w:rsidRPr="00C435A5">
        <w:rPr>
          <w:rFonts w:asciiTheme="minorEastAsia" w:eastAsiaTheme="minorEastAsia" w:hAnsiTheme="minorEastAsia" w:hint="eastAsia"/>
        </w:rPr>
        <w:t>注</w:t>
      </w:r>
      <w:r>
        <w:rPr>
          <w:rFonts w:eastAsia="STKaiti" w:hint="eastAsia"/>
        </w:rPr>
        <w:t>3</w:t>
      </w:r>
      <w:r>
        <w:rPr>
          <w:rFonts w:hint="eastAsia"/>
          <w:iCs/>
        </w:rPr>
        <w:t xml:space="preserve"> </w:t>
      </w:r>
      <w:r>
        <w:t>–</w:t>
      </w:r>
      <w:r>
        <w:rPr>
          <w:rFonts w:hint="eastAsia"/>
        </w:rPr>
        <w:t xml:space="preserve"> </w:t>
      </w:r>
      <w:r>
        <w:rPr>
          <w:rFonts w:hint="eastAsia"/>
        </w:rPr>
        <w:t>在</w:t>
      </w:r>
      <w:r>
        <w:rPr>
          <w:rFonts w:hint="eastAsia"/>
        </w:rPr>
        <w:t xml:space="preserve">20 </w:t>
      </w:r>
      <w:r>
        <w:t>ms</w:t>
      </w:r>
      <w:r>
        <w:rPr>
          <w:rFonts w:hint="eastAsia"/>
        </w:rPr>
        <w:t>时间内平均。</w:t>
      </w:r>
    </w:p>
    <w:p w:rsidR="00F7038D" w:rsidRDefault="00F7038D" w:rsidP="00F7038D">
      <w:pPr>
        <w:pStyle w:val="a1"/>
      </w:pPr>
      <w:r w:rsidRPr="00C435A5">
        <w:rPr>
          <w:rFonts w:asciiTheme="minorEastAsia" w:eastAsiaTheme="minorEastAsia" w:hAnsiTheme="minorEastAsia" w:hint="eastAsia"/>
        </w:rPr>
        <w:t>注</w:t>
      </w:r>
      <w:r>
        <w:rPr>
          <w:rFonts w:eastAsia="STKaiti" w:hint="eastAsia"/>
        </w:rPr>
        <w:t>4</w:t>
      </w:r>
      <w:r>
        <w:rPr>
          <w:rFonts w:hint="eastAsia"/>
        </w:rPr>
        <w:t xml:space="preserve"> </w:t>
      </w:r>
      <w:r>
        <w:t>–</w:t>
      </w:r>
      <w:r>
        <w:rPr>
          <w:rFonts w:hint="eastAsia"/>
        </w:rPr>
        <w:t xml:space="preserve"> </w:t>
      </w:r>
      <w:r>
        <w:rPr>
          <w:i/>
          <w:iCs/>
        </w:rPr>
        <w:t>y</w:t>
      </w:r>
      <w:r>
        <w:rPr>
          <w:rFonts w:hint="eastAsia"/>
        </w:rPr>
        <w:t>值（</w:t>
      </w:r>
      <w:r>
        <w:rPr>
          <w:rFonts w:hint="eastAsia"/>
        </w:rPr>
        <w:t>MH</w:t>
      </w:r>
      <w:r>
        <w:t>z</w:t>
      </w:r>
      <w:r>
        <w:rPr>
          <w:rFonts w:hint="eastAsia"/>
        </w:rPr>
        <w:t>）对应分配频率的上边缘。</w:t>
      </w:r>
    </w:p>
    <w:p w:rsidR="00F7038D" w:rsidRDefault="00F7038D" w:rsidP="005E5B98">
      <w:pPr>
        <w:pStyle w:val="Table"/>
        <w:spacing w:before="240"/>
        <w:rPr>
          <w:lang w:eastAsia="zh-CN"/>
        </w:rPr>
      </w:pPr>
      <w:r>
        <w:rPr>
          <w:lang w:eastAsia="zh-CN"/>
        </w:rPr>
        <w:br w:type="page"/>
      </w:r>
      <w:r>
        <w:rPr>
          <w:rFonts w:hint="eastAsia"/>
          <w:lang w:eastAsia="zh-CN"/>
        </w:rPr>
        <w:lastRenderedPageBreak/>
        <w:t>表</w:t>
      </w:r>
      <w:r>
        <w:rPr>
          <w:rFonts w:hint="eastAsia"/>
          <w:lang w:eastAsia="zh-CN"/>
        </w:rPr>
        <w:t xml:space="preserve"> 5</w:t>
      </w:r>
    </w:p>
    <w:p w:rsidR="00F7038D" w:rsidRPr="00D13196" w:rsidRDefault="00F7038D" w:rsidP="00F7038D">
      <w:pPr>
        <w:pStyle w:val="TableTitle0"/>
        <w:spacing w:after="240"/>
        <w:rPr>
          <w:lang w:eastAsia="zh-CN"/>
        </w:rPr>
      </w:pPr>
      <w:r w:rsidRPr="00D13196">
        <w:rPr>
          <w:rFonts w:hint="eastAsia"/>
          <w:lang w:eastAsia="zh-CN"/>
        </w:rPr>
        <w:t>1 980-2 025 MH</w:t>
      </w:r>
      <w:r w:rsidRPr="00D13196">
        <w:rPr>
          <w:lang w:eastAsia="zh-CN"/>
        </w:rPr>
        <w:t>z</w:t>
      </w:r>
      <w:r w:rsidRPr="00D13196">
        <w:rPr>
          <w:rFonts w:hint="eastAsia"/>
          <w:lang w:eastAsia="zh-CN"/>
        </w:rPr>
        <w:t>频带内采用</w:t>
      </w:r>
      <w:r w:rsidRPr="00D13196">
        <w:rPr>
          <w:rFonts w:hint="eastAsia"/>
          <w:lang w:eastAsia="zh-CN"/>
        </w:rPr>
        <w:t>TDMA</w:t>
      </w:r>
      <w:r w:rsidRPr="00D13196">
        <w:rPr>
          <w:rFonts w:hint="eastAsia"/>
          <w:lang w:eastAsia="zh-CN"/>
        </w:rPr>
        <w:t>多址技术的</w:t>
      </w:r>
      <w:r w:rsidRPr="00D13196">
        <w:rPr>
          <w:rFonts w:hint="eastAsia"/>
          <w:lang w:eastAsia="zh-CN"/>
        </w:rPr>
        <w:t>MES</w:t>
      </w:r>
      <w:r w:rsidRPr="00D13196">
        <w:rPr>
          <w:rFonts w:hint="eastAsia"/>
          <w:lang w:eastAsia="zh-CN"/>
        </w:rPr>
        <w:t>的</w:t>
      </w:r>
      <w:r>
        <w:rPr>
          <w:lang w:eastAsia="zh-CN"/>
        </w:rPr>
        <w:br/>
      </w:r>
      <w:r w:rsidRPr="00D13196">
        <w:rPr>
          <w:rFonts w:hint="eastAsia"/>
          <w:lang w:eastAsia="zh-CN"/>
        </w:rPr>
        <w:t>最大无用发射</w:t>
      </w:r>
      <w:r w:rsidRPr="005E5B98">
        <w:rPr>
          <w:rFonts w:hint="eastAsia"/>
          <w:b w:val="0"/>
          <w:bCs/>
          <w:lang w:eastAsia="zh-CN"/>
        </w:rPr>
        <w:t>（注</w:t>
      </w:r>
      <w:r w:rsidRPr="005E5B98">
        <w:rPr>
          <w:rFonts w:hint="eastAsia"/>
          <w:b w:val="0"/>
          <w:bCs/>
          <w:lang w:eastAsia="zh-CN"/>
        </w:rPr>
        <w:t>1</w:t>
      </w:r>
      <w:r w:rsidRPr="005E5B98">
        <w:rPr>
          <w:rFonts w:hint="eastAsia"/>
          <w:b w:val="0"/>
          <w:bCs/>
          <w:lang w:eastAsia="zh-CN"/>
        </w:rPr>
        <w:t>和注</w:t>
      </w:r>
      <w:r w:rsidRPr="005E5B98">
        <w:rPr>
          <w:rFonts w:hint="eastAsia"/>
          <w:b w:val="0"/>
          <w:bCs/>
          <w:lang w:eastAsia="zh-CN"/>
        </w:rPr>
        <w:t>2</w:t>
      </w:r>
      <w:r w:rsidRPr="005E5B98">
        <w:rPr>
          <w:rFonts w:hint="eastAsia"/>
          <w:b w:val="0"/>
          <w:bCs/>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32"/>
        <w:gridCol w:w="3119"/>
        <w:gridCol w:w="3836"/>
      </w:tblGrid>
      <w:tr w:rsidR="00F7038D" w:rsidTr="00F7038D">
        <w:trPr>
          <w:cantSplit/>
          <w:trHeight w:val="20"/>
        </w:trPr>
        <w:tc>
          <w:tcPr>
            <w:tcW w:w="2732" w:type="dxa"/>
            <w:vMerge w:val="restart"/>
            <w:vAlign w:val="center"/>
          </w:tcPr>
          <w:p w:rsidR="00F7038D" w:rsidRDefault="00F7038D" w:rsidP="00F7038D">
            <w:pPr>
              <w:pStyle w:val="a0"/>
              <w:spacing w:beforeLines="30" w:afterLines="30"/>
              <w:jc w:val="center"/>
            </w:pPr>
            <w:r>
              <w:rPr>
                <w:rFonts w:hint="eastAsia"/>
              </w:rPr>
              <w:t>频率补偿</w:t>
            </w:r>
            <w:r>
              <w:rPr>
                <w:rFonts w:hint="eastAsia"/>
              </w:rPr>
              <w:t xml:space="preserve"> </w:t>
            </w:r>
            <w:r>
              <w:br/>
            </w:r>
            <w:r>
              <w:rPr>
                <w:rFonts w:hint="eastAsia"/>
              </w:rPr>
              <w:t>（</w:t>
            </w:r>
            <w:r>
              <w:rPr>
                <w:rFonts w:hint="eastAsia"/>
              </w:rPr>
              <w:t>MH</w:t>
            </w:r>
            <w:r>
              <w:t>z</w:t>
            </w:r>
            <w:r>
              <w:rPr>
                <w:rFonts w:hint="eastAsia"/>
              </w:rPr>
              <w:t>）</w:t>
            </w:r>
            <w:r>
              <w:br/>
            </w:r>
            <w:r>
              <w:rPr>
                <w:rFonts w:hint="eastAsia"/>
              </w:rPr>
              <w:t xml:space="preserve"> </w:t>
            </w:r>
            <w:r>
              <w:rPr>
                <w:rFonts w:hint="eastAsia"/>
              </w:rPr>
              <w:t>（</w:t>
            </w:r>
            <w:r>
              <w:rPr>
                <w:rFonts w:eastAsia="STKaiti" w:hint="eastAsia"/>
                <w:sz w:val="20"/>
              </w:rPr>
              <w:t>注</w:t>
            </w:r>
            <w:r>
              <w:rPr>
                <w:rFonts w:hint="eastAsia"/>
                <w:iCs/>
              </w:rPr>
              <w:t>3</w:t>
            </w:r>
            <w:r>
              <w:rPr>
                <w:rFonts w:hint="eastAsia"/>
              </w:rPr>
              <w:t>）</w:t>
            </w:r>
          </w:p>
        </w:tc>
        <w:tc>
          <w:tcPr>
            <w:tcW w:w="6955" w:type="dxa"/>
            <w:gridSpan w:val="2"/>
            <w:vAlign w:val="center"/>
          </w:tcPr>
          <w:p w:rsidR="00F7038D" w:rsidRDefault="00F7038D" w:rsidP="00F7038D">
            <w:pPr>
              <w:pStyle w:val="a0"/>
              <w:spacing w:beforeLines="30" w:afterLines="30"/>
              <w:jc w:val="center"/>
            </w:pPr>
            <w:r>
              <w:rPr>
                <w:rFonts w:hint="eastAsia"/>
              </w:rPr>
              <w:t>载波（开）</w:t>
            </w:r>
          </w:p>
        </w:tc>
      </w:tr>
      <w:tr w:rsidR="00F7038D" w:rsidTr="00F7038D">
        <w:trPr>
          <w:cantSplit/>
          <w:trHeight w:val="20"/>
        </w:trPr>
        <w:tc>
          <w:tcPr>
            <w:tcW w:w="2732" w:type="dxa"/>
            <w:vMerge/>
            <w:vAlign w:val="center"/>
          </w:tcPr>
          <w:p w:rsidR="00F7038D" w:rsidRDefault="00F7038D" w:rsidP="00F7038D">
            <w:pPr>
              <w:pStyle w:val="a0"/>
              <w:spacing w:beforeLines="30" w:afterLines="30"/>
              <w:jc w:val="center"/>
            </w:pPr>
          </w:p>
        </w:tc>
        <w:tc>
          <w:tcPr>
            <w:tcW w:w="3119" w:type="dxa"/>
            <w:vAlign w:val="center"/>
          </w:tcPr>
          <w:p w:rsidR="00F7038D" w:rsidRDefault="00F7038D" w:rsidP="00F7038D">
            <w:pPr>
              <w:pStyle w:val="a0"/>
              <w:spacing w:beforeLines="30" w:afterLines="30"/>
              <w:jc w:val="center"/>
            </w:pPr>
            <w:r>
              <w:t>e.i.r.p.</w:t>
            </w:r>
            <w:r>
              <w:rPr>
                <w:rFonts w:hint="eastAsia"/>
              </w:rPr>
              <w:br/>
            </w:r>
            <w:r>
              <w:rPr>
                <w:rFonts w:hint="eastAsia"/>
              </w:rPr>
              <w:t>（</w:t>
            </w:r>
            <w:r>
              <w:t>dBW</w:t>
            </w:r>
            <w:r>
              <w:rPr>
                <w:rFonts w:hint="eastAsia"/>
              </w:rPr>
              <w:t>）</w:t>
            </w:r>
          </w:p>
        </w:tc>
        <w:tc>
          <w:tcPr>
            <w:tcW w:w="3836" w:type="dxa"/>
            <w:vAlign w:val="center"/>
          </w:tcPr>
          <w:p w:rsidR="00F7038D" w:rsidRDefault="00F7038D" w:rsidP="00F7038D">
            <w:pPr>
              <w:pStyle w:val="a0"/>
              <w:spacing w:beforeLines="30" w:afterLines="30"/>
              <w:jc w:val="center"/>
            </w:pPr>
            <w:r>
              <w:rPr>
                <w:rFonts w:hint="eastAsia"/>
              </w:rPr>
              <w:t>测量带宽</w:t>
            </w:r>
            <w:r>
              <w:br/>
            </w:r>
            <w:r>
              <w:rPr>
                <w:rFonts w:hint="eastAsia"/>
              </w:rPr>
              <w:t>（</w:t>
            </w:r>
            <w:r>
              <w:t>k</w:t>
            </w:r>
            <w:r>
              <w:rPr>
                <w:rFonts w:hint="eastAsia"/>
              </w:rPr>
              <w:t>H</w:t>
            </w:r>
            <w:r>
              <w:t>z</w:t>
            </w:r>
            <w:r>
              <w:rPr>
                <w:rFonts w:hint="eastAsia"/>
              </w:rPr>
              <w:t>）</w:t>
            </w:r>
          </w:p>
        </w:tc>
      </w:tr>
      <w:tr w:rsidR="00F7038D" w:rsidTr="00F7038D">
        <w:trPr>
          <w:cantSplit/>
          <w:trHeight w:val="20"/>
        </w:trPr>
        <w:tc>
          <w:tcPr>
            <w:tcW w:w="2732" w:type="dxa"/>
            <w:vAlign w:val="center"/>
          </w:tcPr>
          <w:p w:rsidR="00F7038D" w:rsidRDefault="00F7038D" w:rsidP="00F7038D">
            <w:pPr>
              <w:pStyle w:val="a0"/>
              <w:spacing w:beforeLines="30" w:afterLines="30"/>
              <w:jc w:val="center"/>
            </w:pPr>
            <w:r>
              <w:rPr>
                <w:rFonts w:hint="eastAsia"/>
              </w:rPr>
              <w:t>0-166</w:t>
            </w:r>
          </w:p>
        </w:tc>
        <w:tc>
          <w:tcPr>
            <w:tcW w:w="3119" w:type="dxa"/>
            <w:vAlign w:val="center"/>
          </w:tcPr>
          <w:p w:rsidR="00F7038D" w:rsidRDefault="00F7038D" w:rsidP="00F7038D">
            <w:pPr>
              <w:pStyle w:val="a0"/>
              <w:spacing w:beforeLines="30" w:afterLines="30"/>
              <w:jc w:val="center"/>
            </w:pPr>
            <w:r>
              <w:rPr>
                <w:rFonts w:hint="eastAsia"/>
              </w:rPr>
              <w:t>0</w:t>
            </w:r>
            <w:r>
              <w:rPr>
                <w:rFonts w:hint="eastAsia"/>
              </w:rPr>
              <w:sym w:font="Symbol" w:char="F02D"/>
            </w:r>
            <w:r>
              <w:rPr>
                <w:rFonts w:hint="eastAsia"/>
              </w:rPr>
              <w:t>（补偿值</w:t>
            </w:r>
            <w:r>
              <w:rPr>
                <w:rFonts w:hint="eastAsia"/>
              </w:rPr>
              <w:sym w:font="Symbol" w:char="F0B4"/>
            </w:r>
            <w:r>
              <w:rPr>
                <w:rFonts w:hint="eastAsia"/>
              </w:rPr>
              <w:t>55/166</w:t>
            </w:r>
            <w:r>
              <w:rPr>
                <w:rFonts w:hint="eastAsia"/>
              </w:rPr>
              <w:t>）</w:t>
            </w:r>
          </w:p>
        </w:tc>
        <w:tc>
          <w:tcPr>
            <w:tcW w:w="3836" w:type="dxa"/>
            <w:vAlign w:val="center"/>
          </w:tcPr>
          <w:p w:rsidR="00F7038D" w:rsidRDefault="00F7038D" w:rsidP="00F7038D">
            <w:pPr>
              <w:pStyle w:val="a0"/>
              <w:spacing w:beforeLines="30" w:afterLines="30"/>
              <w:jc w:val="center"/>
            </w:pPr>
            <w:r>
              <w:rPr>
                <w:rFonts w:hint="eastAsia"/>
              </w:rPr>
              <w:t>3</w:t>
            </w:r>
          </w:p>
        </w:tc>
      </w:tr>
      <w:tr w:rsidR="00F7038D" w:rsidTr="00F7038D">
        <w:trPr>
          <w:cantSplit/>
          <w:trHeight w:val="20"/>
        </w:trPr>
        <w:tc>
          <w:tcPr>
            <w:tcW w:w="2732" w:type="dxa"/>
            <w:vAlign w:val="center"/>
          </w:tcPr>
          <w:p w:rsidR="00F7038D" w:rsidRDefault="00F7038D" w:rsidP="00F7038D">
            <w:pPr>
              <w:pStyle w:val="a0"/>
              <w:spacing w:beforeLines="30" w:afterLines="30"/>
              <w:jc w:val="center"/>
            </w:pPr>
            <w:r>
              <w:rPr>
                <w:rFonts w:hint="eastAsia"/>
              </w:rPr>
              <w:t>166-575</w:t>
            </w:r>
          </w:p>
        </w:tc>
        <w:tc>
          <w:tcPr>
            <w:tcW w:w="3119" w:type="dxa"/>
            <w:vAlign w:val="center"/>
          </w:tcPr>
          <w:p w:rsidR="00F7038D" w:rsidRDefault="00F7038D" w:rsidP="00F7038D">
            <w:pPr>
              <w:pStyle w:val="a0"/>
              <w:spacing w:beforeLines="30" w:afterLines="30"/>
              <w:jc w:val="center"/>
            </w:pPr>
            <w:r>
              <w:rPr>
                <w:rFonts w:hint="eastAsia"/>
              </w:rPr>
              <w:sym w:font="Symbol" w:char="F02D"/>
            </w:r>
            <w:r>
              <w:rPr>
                <w:rFonts w:hint="eastAsia"/>
              </w:rPr>
              <w:t>55</w:t>
            </w:r>
          </w:p>
        </w:tc>
        <w:tc>
          <w:tcPr>
            <w:tcW w:w="3836" w:type="dxa"/>
            <w:vAlign w:val="center"/>
          </w:tcPr>
          <w:p w:rsidR="00F7038D" w:rsidRDefault="00F7038D" w:rsidP="00F7038D">
            <w:pPr>
              <w:pStyle w:val="a0"/>
              <w:spacing w:beforeLines="30" w:afterLines="30"/>
              <w:jc w:val="center"/>
            </w:pPr>
            <w:r>
              <w:rPr>
                <w:rFonts w:hint="eastAsia"/>
              </w:rPr>
              <w:t>3</w:t>
            </w:r>
          </w:p>
        </w:tc>
      </w:tr>
      <w:tr w:rsidR="00F7038D" w:rsidTr="00F7038D">
        <w:trPr>
          <w:cantSplit/>
          <w:trHeight w:val="20"/>
        </w:trPr>
        <w:tc>
          <w:tcPr>
            <w:tcW w:w="2732" w:type="dxa"/>
            <w:vAlign w:val="center"/>
          </w:tcPr>
          <w:p w:rsidR="00F7038D" w:rsidRDefault="00F7038D" w:rsidP="00F7038D">
            <w:pPr>
              <w:pStyle w:val="a0"/>
              <w:spacing w:beforeLines="30" w:afterLines="30"/>
              <w:jc w:val="center"/>
            </w:pPr>
            <w:r>
              <w:rPr>
                <w:rFonts w:hint="eastAsia"/>
              </w:rPr>
              <w:t>575-1</w:t>
            </w:r>
            <w:r>
              <w:t xml:space="preserve"> </w:t>
            </w:r>
            <w:r>
              <w:rPr>
                <w:rFonts w:hint="eastAsia"/>
              </w:rPr>
              <w:t>175</w:t>
            </w:r>
          </w:p>
        </w:tc>
        <w:tc>
          <w:tcPr>
            <w:tcW w:w="3119" w:type="dxa"/>
            <w:vAlign w:val="center"/>
          </w:tcPr>
          <w:p w:rsidR="00F7038D" w:rsidRDefault="00F7038D" w:rsidP="00F7038D">
            <w:pPr>
              <w:pStyle w:val="a0"/>
              <w:spacing w:beforeLines="30" w:afterLines="30"/>
              <w:jc w:val="center"/>
            </w:pPr>
            <w:r>
              <w:rPr>
                <w:rFonts w:hint="eastAsia"/>
              </w:rPr>
              <w:sym w:font="Symbol" w:char="F02D"/>
            </w:r>
            <w:r>
              <w:rPr>
                <w:rFonts w:hint="eastAsia"/>
              </w:rPr>
              <w:t>60</w:t>
            </w:r>
          </w:p>
        </w:tc>
        <w:tc>
          <w:tcPr>
            <w:tcW w:w="3836" w:type="dxa"/>
            <w:vAlign w:val="center"/>
          </w:tcPr>
          <w:p w:rsidR="00F7038D" w:rsidRDefault="00F7038D" w:rsidP="00F7038D">
            <w:pPr>
              <w:pStyle w:val="a0"/>
              <w:spacing w:beforeLines="30" w:afterLines="30"/>
              <w:jc w:val="center"/>
            </w:pPr>
            <w:r>
              <w:rPr>
                <w:rFonts w:hint="eastAsia"/>
              </w:rPr>
              <w:t>3</w:t>
            </w:r>
          </w:p>
        </w:tc>
      </w:tr>
      <w:tr w:rsidR="00F7038D" w:rsidTr="00F7038D">
        <w:trPr>
          <w:cantSplit/>
          <w:trHeight w:val="20"/>
        </w:trPr>
        <w:tc>
          <w:tcPr>
            <w:tcW w:w="2732" w:type="dxa"/>
            <w:vAlign w:val="center"/>
          </w:tcPr>
          <w:p w:rsidR="00F7038D" w:rsidRDefault="00F7038D" w:rsidP="00F7038D">
            <w:pPr>
              <w:pStyle w:val="a0"/>
              <w:spacing w:beforeLines="30" w:afterLines="30"/>
              <w:jc w:val="center"/>
            </w:pPr>
            <w:r>
              <w:rPr>
                <w:rFonts w:hint="eastAsia"/>
              </w:rPr>
              <w:t>1</w:t>
            </w:r>
            <w:r>
              <w:t xml:space="preserve"> </w:t>
            </w:r>
            <w:r>
              <w:rPr>
                <w:rFonts w:hint="eastAsia"/>
              </w:rPr>
              <w:t>175-1</w:t>
            </w:r>
            <w:r>
              <w:t xml:space="preserve"> </w:t>
            </w:r>
            <w:r>
              <w:rPr>
                <w:rFonts w:hint="eastAsia"/>
              </w:rPr>
              <w:t>525</w:t>
            </w:r>
          </w:p>
        </w:tc>
        <w:tc>
          <w:tcPr>
            <w:tcW w:w="3119" w:type="dxa"/>
            <w:vAlign w:val="center"/>
          </w:tcPr>
          <w:p w:rsidR="00F7038D" w:rsidRDefault="00F7038D" w:rsidP="00F7038D">
            <w:pPr>
              <w:pStyle w:val="a0"/>
              <w:spacing w:beforeLines="30" w:afterLines="30"/>
              <w:jc w:val="center"/>
            </w:pPr>
            <w:r>
              <w:rPr>
                <w:rFonts w:hint="eastAsia"/>
              </w:rPr>
              <w:sym w:font="Symbol" w:char="F02D"/>
            </w:r>
            <w:r>
              <w:rPr>
                <w:rFonts w:hint="eastAsia"/>
              </w:rPr>
              <w:t>50</w:t>
            </w:r>
            <w:r>
              <w:rPr>
                <w:rFonts w:hint="eastAsia"/>
              </w:rPr>
              <w:sym w:font="Symbol" w:char="F02D"/>
            </w:r>
            <w:r>
              <w:rPr>
                <w:rFonts w:hint="eastAsia"/>
              </w:rPr>
              <w:t>（（补偿值</w:t>
            </w:r>
            <w:r>
              <w:rPr>
                <w:rFonts w:hint="eastAsia"/>
              </w:rPr>
              <w:t>-1 175</w:t>
            </w:r>
            <w:r>
              <w:rPr>
                <w:rFonts w:hint="eastAsia"/>
              </w:rPr>
              <w:t>）</w:t>
            </w:r>
            <w:r>
              <w:rPr>
                <w:rFonts w:hint="eastAsia"/>
              </w:rPr>
              <w:sym w:font="Symbol" w:char="F0B4"/>
            </w:r>
            <w:r>
              <w:rPr>
                <w:rFonts w:hint="eastAsia"/>
              </w:rPr>
              <w:t>5/350</w:t>
            </w:r>
            <w:r>
              <w:rPr>
                <w:rFonts w:hint="eastAsia"/>
              </w:rPr>
              <w:t>）</w:t>
            </w:r>
          </w:p>
        </w:tc>
        <w:tc>
          <w:tcPr>
            <w:tcW w:w="3836" w:type="dxa"/>
            <w:vAlign w:val="center"/>
          </w:tcPr>
          <w:p w:rsidR="00F7038D" w:rsidRDefault="00F7038D" w:rsidP="00F7038D">
            <w:pPr>
              <w:pStyle w:val="a0"/>
              <w:spacing w:beforeLines="30" w:afterLines="30"/>
              <w:jc w:val="center"/>
            </w:pPr>
            <w:r>
              <w:rPr>
                <w:rFonts w:hint="eastAsia"/>
              </w:rPr>
              <w:t>30</w:t>
            </w:r>
          </w:p>
        </w:tc>
      </w:tr>
      <w:tr w:rsidR="00F7038D" w:rsidTr="00F7038D">
        <w:trPr>
          <w:cantSplit/>
          <w:trHeight w:val="20"/>
        </w:trPr>
        <w:tc>
          <w:tcPr>
            <w:tcW w:w="2732" w:type="dxa"/>
            <w:vAlign w:val="center"/>
          </w:tcPr>
          <w:p w:rsidR="00F7038D" w:rsidRDefault="00F7038D" w:rsidP="00F7038D">
            <w:pPr>
              <w:pStyle w:val="a0"/>
              <w:spacing w:beforeLines="30" w:afterLines="30"/>
              <w:jc w:val="center"/>
            </w:pPr>
            <w:r>
              <w:rPr>
                <w:rFonts w:hint="eastAsia"/>
              </w:rPr>
              <w:t>1</w:t>
            </w:r>
            <w:r>
              <w:t xml:space="preserve"> </w:t>
            </w:r>
            <w:r>
              <w:rPr>
                <w:rFonts w:hint="eastAsia"/>
              </w:rPr>
              <w:t>525-45</w:t>
            </w:r>
            <w:r>
              <w:t xml:space="preserve"> </w:t>
            </w:r>
            <w:r>
              <w:rPr>
                <w:rFonts w:hint="eastAsia"/>
              </w:rPr>
              <w:t>000</w:t>
            </w:r>
          </w:p>
        </w:tc>
        <w:tc>
          <w:tcPr>
            <w:tcW w:w="3119" w:type="dxa"/>
            <w:vAlign w:val="center"/>
          </w:tcPr>
          <w:p w:rsidR="00F7038D" w:rsidRDefault="00F7038D" w:rsidP="00F7038D">
            <w:pPr>
              <w:pStyle w:val="a0"/>
              <w:spacing w:beforeLines="30" w:afterLines="30"/>
              <w:jc w:val="center"/>
            </w:pPr>
            <w:r>
              <w:rPr>
                <w:rFonts w:hint="eastAsia"/>
              </w:rPr>
              <w:sym w:font="Symbol" w:char="F02D"/>
            </w:r>
            <w:r>
              <w:rPr>
                <w:rFonts w:hint="eastAsia"/>
              </w:rPr>
              <w:t>55</w:t>
            </w:r>
          </w:p>
        </w:tc>
        <w:tc>
          <w:tcPr>
            <w:tcW w:w="3836" w:type="dxa"/>
            <w:vAlign w:val="center"/>
          </w:tcPr>
          <w:p w:rsidR="00F7038D" w:rsidRDefault="00F7038D" w:rsidP="00F7038D">
            <w:pPr>
              <w:pStyle w:val="a0"/>
              <w:spacing w:beforeLines="30" w:afterLines="30"/>
              <w:jc w:val="center"/>
            </w:pPr>
            <w:r>
              <w:rPr>
                <w:rFonts w:hint="eastAsia"/>
              </w:rPr>
              <w:t>30</w:t>
            </w:r>
          </w:p>
        </w:tc>
      </w:tr>
    </w:tbl>
    <w:p w:rsidR="00F7038D" w:rsidRDefault="00F7038D" w:rsidP="00F7038D">
      <w:pPr>
        <w:pStyle w:val="a1"/>
      </w:pPr>
      <w:r w:rsidRPr="00C435A5">
        <w:rPr>
          <w:rFonts w:asciiTheme="minorEastAsia" w:eastAsiaTheme="minorEastAsia" w:hAnsiTheme="minorEastAsia" w:hint="eastAsia"/>
        </w:rPr>
        <w:t>注</w:t>
      </w:r>
      <w:r>
        <w:rPr>
          <w:rFonts w:eastAsia="STKaiti" w:hint="eastAsia"/>
        </w:rPr>
        <w:t>1</w:t>
      </w:r>
      <w:r>
        <w:rPr>
          <w:rFonts w:hint="eastAsia"/>
        </w:rPr>
        <w:t xml:space="preserve"> </w:t>
      </w:r>
      <w:r>
        <w:t>–</w:t>
      </w:r>
      <w:r>
        <w:rPr>
          <w:rFonts w:hint="eastAsia"/>
        </w:rPr>
        <w:t>《无线电规则》第</w:t>
      </w:r>
      <w:r>
        <w:rPr>
          <w:rFonts w:hint="eastAsia"/>
        </w:rPr>
        <w:t>5.389A</w:t>
      </w:r>
      <w:r>
        <w:rPr>
          <w:rFonts w:hint="eastAsia"/>
        </w:rPr>
        <w:t>款已提及在频率分配中</w:t>
      </w:r>
      <w:r>
        <w:rPr>
          <w:rFonts w:hint="eastAsia"/>
        </w:rPr>
        <w:t>MSS</w:t>
      </w:r>
      <w:r>
        <w:rPr>
          <w:rFonts w:hint="eastAsia"/>
        </w:rPr>
        <w:t>（地—空）在</w:t>
      </w:r>
      <w:r>
        <w:rPr>
          <w:rFonts w:hint="eastAsia"/>
        </w:rPr>
        <w:t>1 980-2 010 MH</w:t>
      </w:r>
      <w:r>
        <w:t>z</w:t>
      </w:r>
      <w:r>
        <w:rPr>
          <w:rFonts w:hint="eastAsia"/>
        </w:rPr>
        <w:t>全球的所有区域和在</w:t>
      </w:r>
      <w:r>
        <w:rPr>
          <w:rFonts w:hint="eastAsia"/>
        </w:rPr>
        <w:t>2 010-2 025 MH</w:t>
      </w:r>
      <w:r>
        <w:t>z</w:t>
      </w:r>
      <w:r>
        <w:rPr>
          <w:rFonts w:hint="eastAsia"/>
        </w:rPr>
        <w:t>第二区于所批准的时日将完全生效。</w:t>
      </w:r>
    </w:p>
    <w:p w:rsidR="00F7038D" w:rsidRDefault="00F7038D" w:rsidP="00F7038D">
      <w:pPr>
        <w:pStyle w:val="a1"/>
      </w:pPr>
      <w:r w:rsidRPr="00C435A5">
        <w:rPr>
          <w:rFonts w:asciiTheme="minorEastAsia" w:eastAsiaTheme="minorEastAsia" w:hAnsiTheme="minorEastAsia" w:hint="eastAsia"/>
        </w:rPr>
        <w:t>注</w:t>
      </w:r>
      <w:r>
        <w:rPr>
          <w:rFonts w:eastAsia="STKaiti" w:hint="eastAsia"/>
        </w:rPr>
        <w:t>2</w:t>
      </w:r>
      <w:r>
        <w:rPr>
          <w:rFonts w:hint="eastAsia"/>
          <w:iCs/>
        </w:rPr>
        <w:t xml:space="preserve"> </w:t>
      </w:r>
      <w:r>
        <w:t>–</w:t>
      </w:r>
      <w:r>
        <w:rPr>
          <w:rFonts w:hint="eastAsia"/>
        </w:rPr>
        <w:t xml:space="preserve"> </w:t>
      </w:r>
      <w:r>
        <w:rPr>
          <w:rFonts w:hint="eastAsia"/>
        </w:rPr>
        <w:t>测量</w:t>
      </w:r>
      <w:r>
        <w:t>e.i.r.p.</w:t>
      </w:r>
      <w:r>
        <w:rPr>
          <w:rFonts w:hint="eastAsia"/>
        </w:rPr>
        <w:t>值时应采用平均响应的仪表。测量时间应按可测出在任一测量频率上被测的</w:t>
      </w:r>
      <w:r>
        <w:t>e.i.r.p.</w:t>
      </w:r>
      <w:r>
        <w:rPr>
          <w:rFonts w:hint="eastAsia"/>
        </w:rPr>
        <w:t>的差值小于</w:t>
      </w:r>
      <w:r>
        <w:rPr>
          <w:rFonts w:hint="eastAsia"/>
        </w:rPr>
        <w:t xml:space="preserve">1 </w:t>
      </w:r>
      <w:r>
        <w:t>dB</w:t>
      </w:r>
      <w:r>
        <w:rPr>
          <w:rFonts w:hint="eastAsia"/>
        </w:rPr>
        <w:t>来定，而且在连续测量取样上平均。当被测</w:t>
      </w:r>
      <w:r>
        <w:t>e.i.r.p.</w:t>
      </w:r>
      <w:r>
        <w:rPr>
          <w:rFonts w:hint="eastAsia"/>
        </w:rPr>
        <w:t>值在所采用的限值之内时可采用</w:t>
      </w:r>
      <w:r>
        <w:rPr>
          <w:rFonts w:hint="eastAsia"/>
        </w:rPr>
        <w:t xml:space="preserve">100 </w:t>
      </w:r>
      <w:r>
        <w:t>ms</w:t>
      </w:r>
      <w:r>
        <w:rPr>
          <w:rFonts w:hint="eastAsia"/>
        </w:rPr>
        <w:t>的测量时间。对于非连续信号的测量应在突发的激活部分进行。</w:t>
      </w:r>
    </w:p>
    <w:p w:rsidR="00F7038D" w:rsidRDefault="00F7038D" w:rsidP="00F7038D">
      <w:pPr>
        <w:pStyle w:val="a1"/>
      </w:pPr>
      <w:r w:rsidRPr="00C435A5">
        <w:rPr>
          <w:rFonts w:asciiTheme="minorEastAsia" w:eastAsiaTheme="minorEastAsia" w:hAnsiTheme="minorEastAsia" w:hint="eastAsia"/>
        </w:rPr>
        <w:t>注</w:t>
      </w:r>
      <w:r>
        <w:rPr>
          <w:rFonts w:eastAsia="STKaiti" w:hint="eastAsia"/>
        </w:rPr>
        <w:t>3</w:t>
      </w:r>
      <w:r>
        <w:rPr>
          <w:rFonts w:hint="eastAsia"/>
        </w:rPr>
        <w:t xml:space="preserve"> </w:t>
      </w:r>
      <w:r>
        <w:t>–</w:t>
      </w:r>
      <w:r>
        <w:rPr>
          <w:rFonts w:hint="eastAsia"/>
        </w:rPr>
        <w:t xml:space="preserve"> </w:t>
      </w:r>
      <w:r>
        <w:rPr>
          <w:rFonts w:hint="eastAsia"/>
        </w:rPr>
        <w:t>频率补偿决定于标称带宽的边缘。</w:t>
      </w:r>
    </w:p>
    <w:p w:rsidR="00F7038D" w:rsidRDefault="00F7038D" w:rsidP="00F7038D">
      <w:pPr>
        <w:rPr>
          <w:lang w:eastAsia="zh-CN"/>
        </w:rPr>
      </w:pPr>
    </w:p>
    <w:p w:rsidR="00F7038D" w:rsidRDefault="00F7038D" w:rsidP="00F7038D">
      <w:pPr>
        <w:rPr>
          <w:lang w:eastAsia="zh-CN"/>
        </w:rPr>
      </w:pPr>
    </w:p>
    <w:p w:rsidR="00F7038D" w:rsidRDefault="00F7038D" w:rsidP="00F7038D">
      <w:pPr>
        <w:rPr>
          <w:lang w:eastAsia="zh-CN"/>
        </w:rPr>
      </w:pPr>
    </w:p>
    <w:p w:rsidR="00F7038D" w:rsidRDefault="00F7038D" w:rsidP="00F7038D">
      <w:pPr>
        <w:rPr>
          <w:lang w:eastAsia="zh-CN"/>
        </w:rPr>
      </w:pPr>
    </w:p>
    <w:p w:rsidR="00F7038D" w:rsidRDefault="00F7038D" w:rsidP="00F7038D">
      <w:pPr>
        <w:pStyle w:val="Table"/>
        <w:rPr>
          <w:lang w:eastAsia="zh-CN"/>
        </w:rPr>
      </w:pPr>
      <w:r>
        <w:rPr>
          <w:rFonts w:hint="eastAsia"/>
          <w:lang w:eastAsia="zh-CN"/>
        </w:rPr>
        <w:t>表</w:t>
      </w:r>
      <w:r>
        <w:rPr>
          <w:rFonts w:hint="eastAsia"/>
          <w:lang w:eastAsia="zh-CN"/>
        </w:rPr>
        <w:t xml:space="preserve"> 6</w:t>
      </w:r>
    </w:p>
    <w:p w:rsidR="00F7038D" w:rsidRPr="00D13196" w:rsidRDefault="00F7038D" w:rsidP="00F7038D">
      <w:pPr>
        <w:pStyle w:val="TableTitle0"/>
        <w:spacing w:after="240"/>
        <w:rPr>
          <w:rFonts w:hAnsiTheme="majorBidi"/>
          <w:lang w:eastAsia="zh-CN"/>
        </w:rPr>
      </w:pPr>
      <w:r w:rsidRPr="00D13196">
        <w:rPr>
          <w:lang w:eastAsia="zh-CN"/>
        </w:rPr>
        <w:t>载波关闭状态时</w:t>
      </w:r>
      <w:r w:rsidRPr="00D13196">
        <w:rPr>
          <w:rFonts w:hAnsiTheme="majorBidi"/>
          <w:lang w:eastAsia="zh-CN"/>
        </w:rPr>
        <w:t>MES</w:t>
      </w:r>
      <w:r w:rsidRPr="00D13196">
        <w:rPr>
          <w:lang w:eastAsia="zh-CN"/>
        </w:rPr>
        <w:t>的最大无用发射</w:t>
      </w:r>
      <w:r w:rsidRPr="00D13196">
        <w:rPr>
          <w:rFonts w:hAnsiTheme="majorBidi"/>
          <w:lang w:eastAsia="zh-CN"/>
        </w:rPr>
        <w:t>e.i.r.p.</w:t>
      </w: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19"/>
        <w:gridCol w:w="3220"/>
        <w:gridCol w:w="3220"/>
      </w:tblGrid>
      <w:tr w:rsidR="00F7038D" w:rsidTr="00F7038D">
        <w:tc>
          <w:tcPr>
            <w:tcW w:w="3219" w:type="dxa"/>
            <w:vAlign w:val="center"/>
          </w:tcPr>
          <w:p w:rsidR="00F7038D" w:rsidRDefault="00F7038D" w:rsidP="00F7038D">
            <w:pPr>
              <w:pStyle w:val="a0"/>
              <w:spacing w:beforeLines="20" w:afterLines="20"/>
              <w:jc w:val="center"/>
            </w:pPr>
            <w:r>
              <w:rPr>
                <w:rFonts w:hint="eastAsia"/>
              </w:rPr>
              <w:t>频率</w:t>
            </w:r>
            <w:r>
              <w:rPr>
                <w:rFonts w:hint="eastAsia"/>
              </w:rPr>
              <w:t xml:space="preserve"> </w:t>
            </w:r>
            <w:r>
              <w:br/>
            </w:r>
            <w:r>
              <w:rPr>
                <w:rFonts w:hint="eastAsia"/>
              </w:rPr>
              <w:t>（</w:t>
            </w:r>
            <w:r>
              <w:rPr>
                <w:rFonts w:hint="eastAsia"/>
              </w:rPr>
              <w:t>MH</w:t>
            </w:r>
            <w:r>
              <w:t>z</w:t>
            </w:r>
            <w:r>
              <w:rPr>
                <w:rFonts w:hint="eastAsia"/>
              </w:rPr>
              <w:t>）</w:t>
            </w:r>
          </w:p>
        </w:tc>
        <w:tc>
          <w:tcPr>
            <w:tcW w:w="3220" w:type="dxa"/>
            <w:vAlign w:val="center"/>
          </w:tcPr>
          <w:p w:rsidR="00F7038D" w:rsidRDefault="00F7038D" w:rsidP="00F7038D">
            <w:pPr>
              <w:pStyle w:val="a0"/>
              <w:spacing w:beforeLines="20" w:afterLines="20"/>
              <w:jc w:val="center"/>
            </w:pPr>
            <w:r>
              <w:t>e.i.r.p.</w:t>
            </w:r>
            <w:r>
              <w:br/>
            </w:r>
            <w:r>
              <w:rPr>
                <w:rFonts w:hint="eastAsia"/>
              </w:rPr>
              <w:t>（</w:t>
            </w:r>
            <w:r>
              <w:t>dBW</w:t>
            </w:r>
            <w:r>
              <w:rPr>
                <w:rFonts w:hint="eastAsia"/>
              </w:rPr>
              <w:t>）</w:t>
            </w:r>
          </w:p>
        </w:tc>
        <w:tc>
          <w:tcPr>
            <w:tcW w:w="3220" w:type="dxa"/>
            <w:vAlign w:val="center"/>
          </w:tcPr>
          <w:p w:rsidR="00F7038D" w:rsidRDefault="00F7038D" w:rsidP="00F7038D">
            <w:pPr>
              <w:pStyle w:val="a0"/>
              <w:spacing w:beforeLines="20" w:afterLines="20"/>
              <w:jc w:val="center"/>
            </w:pPr>
            <w:r>
              <w:rPr>
                <w:rFonts w:hint="eastAsia"/>
              </w:rPr>
              <w:t>测量带宽</w:t>
            </w:r>
            <w:r>
              <w:br/>
            </w:r>
            <w:r>
              <w:rPr>
                <w:rFonts w:hint="eastAsia"/>
              </w:rPr>
              <w:t>（</w:t>
            </w:r>
            <w:r>
              <w:rPr>
                <w:rFonts w:hint="eastAsia"/>
              </w:rPr>
              <w:t>kH</w:t>
            </w:r>
            <w:r>
              <w:t>z</w:t>
            </w:r>
            <w:r>
              <w:rPr>
                <w:rFonts w:hint="eastAsia"/>
              </w:rPr>
              <w:t>）</w:t>
            </w:r>
          </w:p>
        </w:tc>
      </w:tr>
      <w:tr w:rsidR="00F7038D" w:rsidTr="00F7038D">
        <w:tc>
          <w:tcPr>
            <w:tcW w:w="3219" w:type="dxa"/>
            <w:vAlign w:val="center"/>
          </w:tcPr>
          <w:p w:rsidR="00F7038D" w:rsidRDefault="00F7038D" w:rsidP="00F7038D">
            <w:pPr>
              <w:pStyle w:val="a0"/>
              <w:spacing w:beforeLines="20" w:afterLines="20"/>
              <w:jc w:val="center"/>
            </w:pPr>
            <w:r>
              <w:rPr>
                <w:rFonts w:hint="eastAsia"/>
              </w:rPr>
              <w:t>0.1-30</w:t>
            </w:r>
          </w:p>
        </w:tc>
        <w:tc>
          <w:tcPr>
            <w:tcW w:w="3220" w:type="dxa"/>
            <w:vAlign w:val="center"/>
          </w:tcPr>
          <w:p w:rsidR="00F7038D" w:rsidRDefault="00F7038D" w:rsidP="00F7038D">
            <w:pPr>
              <w:pStyle w:val="a0"/>
              <w:spacing w:beforeLines="20" w:afterLines="20"/>
              <w:jc w:val="center"/>
            </w:pPr>
            <w:r>
              <w:rPr>
                <w:rFonts w:hint="eastAsia"/>
              </w:rPr>
              <w:sym w:font="Symbol" w:char="F02D"/>
            </w:r>
            <w:r>
              <w:rPr>
                <w:rFonts w:hint="eastAsia"/>
              </w:rPr>
              <w:t>87</w:t>
            </w:r>
          </w:p>
        </w:tc>
        <w:tc>
          <w:tcPr>
            <w:tcW w:w="3220" w:type="dxa"/>
            <w:vAlign w:val="center"/>
          </w:tcPr>
          <w:p w:rsidR="00F7038D" w:rsidRDefault="00F7038D" w:rsidP="00F7038D">
            <w:pPr>
              <w:pStyle w:val="a0"/>
              <w:spacing w:beforeLines="20" w:afterLines="20"/>
              <w:jc w:val="center"/>
            </w:pPr>
            <w:r>
              <w:rPr>
                <w:rFonts w:hint="eastAsia"/>
              </w:rPr>
              <w:t>10</w:t>
            </w:r>
          </w:p>
        </w:tc>
      </w:tr>
      <w:tr w:rsidR="00F7038D" w:rsidTr="00F7038D">
        <w:tc>
          <w:tcPr>
            <w:tcW w:w="3219" w:type="dxa"/>
            <w:vAlign w:val="center"/>
          </w:tcPr>
          <w:p w:rsidR="00F7038D" w:rsidRDefault="00F7038D" w:rsidP="00F7038D">
            <w:pPr>
              <w:pStyle w:val="a0"/>
              <w:spacing w:beforeLines="20" w:afterLines="20"/>
              <w:jc w:val="center"/>
            </w:pPr>
            <w:r>
              <w:rPr>
                <w:rFonts w:hint="eastAsia"/>
              </w:rPr>
              <w:t>30-1</w:t>
            </w:r>
            <w:r>
              <w:t xml:space="preserve"> </w:t>
            </w:r>
            <w:r>
              <w:rPr>
                <w:rFonts w:hint="eastAsia"/>
              </w:rPr>
              <w:t>000</w:t>
            </w:r>
          </w:p>
        </w:tc>
        <w:tc>
          <w:tcPr>
            <w:tcW w:w="3220" w:type="dxa"/>
            <w:vAlign w:val="center"/>
          </w:tcPr>
          <w:p w:rsidR="00F7038D" w:rsidRDefault="00F7038D" w:rsidP="00F7038D">
            <w:pPr>
              <w:pStyle w:val="a0"/>
              <w:spacing w:beforeLines="20" w:afterLines="20"/>
              <w:jc w:val="center"/>
            </w:pPr>
            <w:r>
              <w:rPr>
                <w:rFonts w:hint="eastAsia"/>
              </w:rPr>
              <w:sym w:font="Symbol" w:char="F02D"/>
            </w:r>
            <w:r>
              <w:rPr>
                <w:rFonts w:hint="eastAsia"/>
              </w:rPr>
              <w:t>87</w:t>
            </w:r>
          </w:p>
        </w:tc>
        <w:tc>
          <w:tcPr>
            <w:tcW w:w="3220" w:type="dxa"/>
            <w:vAlign w:val="center"/>
          </w:tcPr>
          <w:p w:rsidR="00F7038D" w:rsidRDefault="00F7038D" w:rsidP="00F7038D">
            <w:pPr>
              <w:pStyle w:val="a0"/>
              <w:spacing w:beforeLines="20" w:afterLines="20"/>
              <w:jc w:val="center"/>
            </w:pPr>
            <w:r>
              <w:rPr>
                <w:rFonts w:hint="eastAsia"/>
              </w:rPr>
              <w:t>100</w:t>
            </w:r>
          </w:p>
        </w:tc>
      </w:tr>
      <w:tr w:rsidR="00F7038D" w:rsidTr="00F7038D">
        <w:tc>
          <w:tcPr>
            <w:tcW w:w="3219" w:type="dxa"/>
            <w:vAlign w:val="center"/>
          </w:tcPr>
          <w:p w:rsidR="00F7038D" w:rsidRDefault="00F7038D" w:rsidP="00F7038D">
            <w:pPr>
              <w:pStyle w:val="a0"/>
              <w:spacing w:beforeLines="20" w:afterLines="20"/>
              <w:jc w:val="center"/>
            </w:pPr>
            <w:r>
              <w:rPr>
                <w:rFonts w:hint="eastAsia"/>
              </w:rPr>
              <w:t>1</w:t>
            </w:r>
            <w:r>
              <w:t xml:space="preserve"> </w:t>
            </w:r>
            <w:r>
              <w:rPr>
                <w:rFonts w:hint="eastAsia"/>
              </w:rPr>
              <w:t>000-12</w:t>
            </w:r>
            <w:r>
              <w:t xml:space="preserve"> </w:t>
            </w:r>
            <w:r>
              <w:rPr>
                <w:rFonts w:hint="eastAsia"/>
              </w:rPr>
              <w:t>750</w:t>
            </w:r>
          </w:p>
        </w:tc>
        <w:tc>
          <w:tcPr>
            <w:tcW w:w="3220" w:type="dxa"/>
            <w:vAlign w:val="center"/>
          </w:tcPr>
          <w:p w:rsidR="00F7038D" w:rsidRDefault="00F7038D" w:rsidP="00F7038D">
            <w:pPr>
              <w:pStyle w:val="a0"/>
              <w:spacing w:beforeLines="20" w:afterLines="20"/>
              <w:jc w:val="center"/>
            </w:pPr>
            <w:r>
              <w:rPr>
                <w:rFonts w:hint="eastAsia"/>
              </w:rPr>
              <w:sym w:font="Symbol" w:char="F02D"/>
            </w:r>
            <w:r>
              <w:rPr>
                <w:rFonts w:hint="eastAsia"/>
              </w:rPr>
              <w:t>77</w:t>
            </w:r>
          </w:p>
        </w:tc>
        <w:tc>
          <w:tcPr>
            <w:tcW w:w="3220" w:type="dxa"/>
            <w:vAlign w:val="center"/>
          </w:tcPr>
          <w:p w:rsidR="00F7038D" w:rsidRDefault="00F7038D" w:rsidP="00F7038D">
            <w:pPr>
              <w:pStyle w:val="a0"/>
              <w:spacing w:beforeLines="20" w:afterLines="20"/>
              <w:jc w:val="center"/>
            </w:pPr>
            <w:r>
              <w:rPr>
                <w:rFonts w:hint="eastAsia"/>
              </w:rPr>
              <w:t>100</w:t>
            </w:r>
          </w:p>
        </w:tc>
      </w:tr>
    </w:tbl>
    <w:p w:rsidR="00F7038D" w:rsidRDefault="00F7038D" w:rsidP="00F7038D">
      <w:pPr>
        <w:pStyle w:val="a1"/>
      </w:pPr>
      <w:r w:rsidRPr="00C435A5">
        <w:rPr>
          <w:rFonts w:asciiTheme="minorEastAsia" w:eastAsiaTheme="minorEastAsia" w:hAnsiTheme="minorEastAsia" w:hint="eastAsia"/>
        </w:rPr>
        <w:t>注</w:t>
      </w:r>
      <w:r>
        <w:rPr>
          <w:rFonts w:eastAsia="STKaiti" w:hint="eastAsia"/>
        </w:rPr>
        <w:t>1</w:t>
      </w:r>
      <w:r>
        <w:rPr>
          <w:rFonts w:hint="eastAsia"/>
        </w:rPr>
        <w:t xml:space="preserve"> </w:t>
      </w:r>
      <w:r>
        <w:t>–</w:t>
      </w:r>
      <w:r>
        <w:rPr>
          <w:rFonts w:hint="eastAsia"/>
        </w:rPr>
        <w:t xml:space="preserve"> </w:t>
      </w:r>
      <w:r>
        <w:rPr>
          <w:rFonts w:hint="eastAsia"/>
        </w:rPr>
        <w:t>应采用峰值保持测量技术。测出数值必须等于或小于载波开时的数值。</w:t>
      </w:r>
    </w:p>
    <w:p w:rsidR="00F7038D" w:rsidRPr="009953BF" w:rsidRDefault="00F7038D" w:rsidP="005E5B98">
      <w:pPr>
        <w:pStyle w:val="AnnexNoTitle"/>
        <w:spacing w:before="240"/>
        <w:rPr>
          <w:lang w:eastAsia="zh-CN"/>
        </w:rPr>
      </w:pPr>
      <w:r>
        <w:rPr>
          <w:lang w:eastAsia="zh-CN"/>
        </w:rPr>
        <w:br w:type="page"/>
      </w:r>
      <w:r w:rsidRPr="009953BF">
        <w:rPr>
          <w:rFonts w:hint="eastAsia"/>
          <w:lang w:eastAsia="zh-CN"/>
        </w:rPr>
        <w:lastRenderedPageBreak/>
        <w:t>附件</w:t>
      </w:r>
      <w:r w:rsidRPr="009953BF">
        <w:rPr>
          <w:rFonts w:hint="eastAsia"/>
          <w:lang w:eastAsia="zh-CN"/>
        </w:rPr>
        <w:t>2</w:t>
      </w:r>
      <w:r w:rsidRPr="009953BF">
        <w:rPr>
          <w:rFonts w:hint="eastAsia"/>
          <w:lang w:eastAsia="zh-CN"/>
        </w:rPr>
        <w:br/>
      </w:r>
      <w:r w:rsidRPr="009953BF">
        <w:rPr>
          <w:lang w:eastAsia="zh-CN"/>
        </w:rPr>
        <w:br/>
      </w:r>
      <w:r w:rsidRPr="009953BF">
        <w:rPr>
          <w:rFonts w:hint="eastAsia"/>
          <w:lang w:eastAsia="zh-CN"/>
        </w:rPr>
        <w:t>在</w:t>
      </w:r>
      <w:r w:rsidRPr="009953BF">
        <w:rPr>
          <w:rFonts w:hint="eastAsia"/>
          <w:lang w:eastAsia="zh-CN"/>
        </w:rPr>
        <w:t>1-3 GH</w:t>
      </w:r>
      <w:r w:rsidRPr="009953BF">
        <w:rPr>
          <w:lang w:eastAsia="zh-CN"/>
        </w:rPr>
        <w:t>z</w:t>
      </w:r>
      <w:r w:rsidRPr="009953BF">
        <w:rPr>
          <w:rFonts w:hint="eastAsia"/>
          <w:lang w:eastAsia="zh-CN"/>
        </w:rPr>
        <w:t>频带采用</w:t>
      </w:r>
      <w:r w:rsidRPr="009953BF">
        <w:rPr>
          <w:rFonts w:hint="eastAsia"/>
          <w:lang w:eastAsia="zh-CN"/>
        </w:rPr>
        <w:t>CDMA</w:t>
      </w:r>
      <w:r w:rsidRPr="009953BF">
        <w:rPr>
          <w:rFonts w:hint="eastAsia"/>
          <w:lang w:eastAsia="zh-CN"/>
        </w:rPr>
        <w:t>的非</w:t>
      </w:r>
      <w:r w:rsidRPr="009953BF">
        <w:rPr>
          <w:rFonts w:hint="eastAsia"/>
          <w:lang w:eastAsia="zh-CN"/>
        </w:rPr>
        <w:t>GSO MSS</w:t>
      </w:r>
      <w:r w:rsidRPr="009953BF">
        <w:rPr>
          <w:rFonts w:hint="eastAsia"/>
          <w:lang w:eastAsia="zh-CN"/>
        </w:rPr>
        <w:t>全球系统</w:t>
      </w:r>
      <w:r w:rsidRPr="009953BF">
        <w:rPr>
          <w:lang w:eastAsia="zh-CN"/>
        </w:rPr>
        <w:br/>
      </w:r>
      <w:r w:rsidRPr="009953BF">
        <w:rPr>
          <w:rFonts w:hint="eastAsia"/>
          <w:lang w:eastAsia="zh-CN"/>
        </w:rPr>
        <w:t>的</w:t>
      </w:r>
      <w:r w:rsidRPr="009953BF">
        <w:rPr>
          <w:rFonts w:hint="eastAsia"/>
          <w:lang w:eastAsia="zh-CN"/>
        </w:rPr>
        <w:t>MES</w:t>
      </w:r>
      <w:r w:rsidRPr="009953BF">
        <w:rPr>
          <w:rFonts w:hint="eastAsia"/>
          <w:lang w:eastAsia="zh-CN"/>
        </w:rPr>
        <w:t>的基本技术要求</w:t>
      </w:r>
    </w:p>
    <w:p w:rsidR="00F7038D" w:rsidRDefault="00F7038D" w:rsidP="00F7038D">
      <w:pPr>
        <w:pStyle w:val="Normalaftertitle"/>
        <w:ind w:firstLineChars="204" w:firstLine="490"/>
        <w:rPr>
          <w:lang w:eastAsia="zh-CN"/>
        </w:rPr>
      </w:pPr>
      <w:r>
        <w:rPr>
          <w:rFonts w:hint="eastAsia"/>
          <w:lang w:eastAsia="zh-CN"/>
        </w:rPr>
        <w:t>本附件包含工作在</w:t>
      </w:r>
      <w:r>
        <w:rPr>
          <w:rFonts w:hint="eastAsia"/>
          <w:lang w:eastAsia="zh-CN"/>
        </w:rPr>
        <w:t>1-3 GH</w:t>
      </w:r>
      <w:r>
        <w:rPr>
          <w:lang w:eastAsia="zh-CN"/>
        </w:rPr>
        <w:t>z</w:t>
      </w:r>
      <w:r>
        <w:rPr>
          <w:rFonts w:hint="eastAsia"/>
          <w:lang w:eastAsia="zh-CN"/>
        </w:rPr>
        <w:t>频带采用</w:t>
      </w:r>
      <w:r>
        <w:rPr>
          <w:rFonts w:hint="eastAsia"/>
          <w:lang w:eastAsia="zh-CN"/>
        </w:rPr>
        <w:t>CDMA</w:t>
      </w:r>
      <w:r>
        <w:rPr>
          <w:rFonts w:hint="eastAsia"/>
          <w:lang w:eastAsia="zh-CN"/>
        </w:rPr>
        <w:t>的非</w:t>
      </w:r>
      <w:r>
        <w:rPr>
          <w:rFonts w:hint="eastAsia"/>
          <w:lang w:eastAsia="zh-CN"/>
        </w:rPr>
        <w:t>GSO MSS</w:t>
      </w:r>
      <w:r>
        <w:rPr>
          <w:rFonts w:hint="eastAsia"/>
          <w:lang w:eastAsia="zh-CN"/>
        </w:rPr>
        <w:t>全球系统的</w:t>
      </w:r>
      <w:r>
        <w:rPr>
          <w:rFonts w:hint="eastAsia"/>
          <w:lang w:eastAsia="zh-CN"/>
        </w:rPr>
        <w:t>MES</w:t>
      </w:r>
      <w:r>
        <w:rPr>
          <w:rFonts w:hint="eastAsia"/>
          <w:lang w:eastAsia="zh-CN"/>
        </w:rPr>
        <w:t>终端的基本技术要求。本附件后面几页的表格概括了对这些终端的最大无用发射要求。除了这些无用发射的要求，对</w:t>
      </w:r>
      <w:r>
        <w:rPr>
          <w:rFonts w:hint="eastAsia"/>
          <w:lang w:eastAsia="zh-CN"/>
        </w:rPr>
        <w:t>MES</w:t>
      </w:r>
      <w:r>
        <w:rPr>
          <w:rFonts w:hint="eastAsia"/>
          <w:lang w:eastAsia="zh-CN"/>
        </w:rPr>
        <w:t>终端还有一项自动关闭特性的要求，即：</w:t>
      </w:r>
    </w:p>
    <w:p w:rsidR="00F7038D" w:rsidRDefault="00F7038D" w:rsidP="00507233">
      <w:pPr>
        <w:ind w:firstLineChars="209" w:firstLine="504"/>
        <w:rPr>
          <w:lang w:eastAsia="zh-CN"/>
        </w:rPr>
      </w:pPr>
      <w:r w:rsidRPr="004633B1">
        <w:rPr>
          <w:rFonts w:asciiTheme="majorEastAsia" w:eastAsiaTheme="majorEastAsia" w:hAnsiTheme="majorEastAsia" w:hint="eastAsia"/>
          <w:b/>
          <w:bCs/>
          <w:lang w:eastAsia="zh-CN"/>
        </w:rPr>
        <w:t>自动关闭特性：</w:t>
      </w:r>
      <w:r>
        <w:rPr>
          <w:rFonts w:hint="eastAsia"/>
          <w:lang w:eastAsia="zh-CN"/>
        </w:rPr>
        <w:t>MES</w:t>
      </w:r>
      <w:r>
        <w:rPr>
          <w:rFonts w:hint="eastAsia"/>
          <w:lang w:eastAsia="zh-CN"/>
        </w:rPr>
        <w:t>终端应具有一种能确定是否存在一个故障处理器的手段或在其操作中当发生其他故障且在发现故障，证实确实是故障的一秒之内具有自动关闭发射的能力。</w:t>
      </w:r>
    </w:p>
    <w:p w:rsidR="00F7038D" w:rsidRDefault="00F7038D" w:rsidP="00F7038D">
      <w:pPr>
        <w:ind w:firstLineChars="209" w:firstLine="502"/>
        <w:rPr>
          <w:lang w:eastAsia="zh-CN"/>
        </w:rPr>
      </w:pPr>
      <w:r>
        <w:rPr>
          <w:rFonts w:hint="eastAsia"/>
          <w:lang w:eastAsia="zh-CN"/>
        </w:rPr>
        <w:t>本建议书全文采用的各种术语都是《无线电规则》中所定义的。在这些术语之外还有另一条基本术语，现定义如下：</w:t>
      </w:r>
    </w:p>
    <w:p w:rsidR="00F7038D" w:rsidRDefault="00F7038D" w:rsidP="00507233">
      <w:pPr>
        <w:ind w:firstLineChars="209" w:firstLine="504"/>
        <w:rPr>
          <w:lang w:eastAsia="zh-CN"/>
        </w:rPr>
      </w:pPr>
      <w:r w:rsidRPr="004633B1">
        <w:rPr>
          <w:rFonts w:asciiTheme="majorEastAsia" w:eastAsiaTheme="majorEastAsia" w:hAnsiTheme="majorEastAsia" w:hint="eastAsia"/>
          <w:b/>
          <w:bCs/>
          <w:lang w:eastAsia="zh-CN"/>
        </w:rPr>
        <w:t>标称带宽</w:t>
      </w:r>
      <w:r>
        <w:rPr>
          <w:rFonts w:ascii="Times New Roman MT Extra Bold" w:eastAsia="SimHei" w:hAnsi="Times New Roman MT Extra Bold" w:hint="eastAsia"/>
          <w:b/>
          <w:bCs/>
          <w:lang w:eastAsia="zh-CN"/>
        </w:rPr>
        <w:t>（</w:t>
      </w:r>
      <w:r>
        <w:rPr>
          <w:rFonts w:eastAsia="SimHei" w:hint="eastAsia"/>
          <w:b/>
          <w:bCs/>
          <w:i/>
          <w:iCs/>
          <w:lang w:eastAsia="zh-CN"/>
        </w:rPr>
        <w:t>B</w:t>
      </w:r>
      <w:r>
        <w:rPr>
          <w:rFonts w:ascii="Times New Roman MT Extra Bold" w:eastAsia="SimHei" w:hAnsi="Times New Roman MT Extra Bold"/>
          <w:i/>
          <w:iCs/>
          <w:vertAlign w:val="subscript"/>
          <w:lang w:eastAsia="zh-CN"/>
        </w:rPr>
        <w:t>n</w:t>
      </w:r>
      <w:r>
        <w:rPr>
          <w:rFonts w:ascii="Times New Roman MT Extra Bold" w:eastAsia="SimHei" w:hAnsi="Times New Roman MT Extra Bold" w:hint="eastAsia"/>
          <w:b/>
          <w:bCs/>
          <w:lang w:eastAsia="zh-CN"/>
        </w:rPr>
        <w:t>）</w:t>
      </w:r>
      <w:r>
        <w:rPr>
          <w:rFonts w:hint="eastAsia"/>
          <w:lang w:eastAsia="zh-CN"/>
        </w:rPr>
        <w:t>（</w:t>
      </w:r>
      <w:r>
        <w:rPr>
          <w:rFonts w:eastAsia="STKaiti" w:hint="eastAsia"/>
          <w:sz w:val="20"/>
          <w:lang w:eastAsia="zh-CN"/>
        </w:rPr>
        <w:t>注</w:t>
      </w:r>
      <w:r>
        <w:rPr>
          <w:rFonts w:eastAsia="STKaiti" w:hint="eastAsia"/>
          <w:lang w:eastAsia="zh-CN"/>
        </w:rPr>
        <w:t>1</w:t>
      </w:r>
      <w:r>
        <w:rPr>
          <w:rFonts w:hint="eastAsia"/>
          <w:lang w:eastAsia="zh-CN"/>
        </w:rPr>
        <w:t>）：</w:t>
      </w:r>
      <w:r>
        <w:rPr>
          <w:rFonts w:hint="eastAsia"/>
          <w:lang w:eastAsia="zh-CN"/>
        </w:rPr>
        <w:t>MES</w:t>
      </w:r>
      <w:r>
        <w:rPr>
          <w:rFonts w:hint="eastAsia"/>
          <w:lang w:eastAsia="zh-CN"/>
        </w:rPr>
        <w:t>射频发射的</w:t>
      </w:r>
      <w:r>
        <w:rPr>
          <w:rFonts w:hint="eastAsia"/>
          <w:i/>
          <w:iCs/>
          <w:lang w:eastAsia="zh-CN"/>
        </w:rPr>
        <w:t>B</w:t>
      </w:r>
      <w:r>
        <w:rPr>
          <w:i/>
          <w:iCs/>
          <w:vertAlign w:val="subscript"/>
          <w:lang w:eastAsia="zh-CN"/>
        </w:rPr>
        <w:t>n</w:t>
      </w:r>
      <w:r>
        <w:rPr>
          <w:rFonts w:hint="eastAsia"/>
          <w:lang w:eastAsia="zh-CN"/>
        </w:rPr>
        <w:t>的宽度足以包容那些电平大于所规定的无用发射电平的所有发射频谱分量。规定</w:t>
      </w:r>
      <w:r>
        <w:rPr>
          <w:rFonts w:hint="eastAsia"/>
          <w:i/>
          <w:iCs/>
          <w:lang w:eastAsia="zh-CN"/>
        </w:rPr>
        <w:t>B</w:t>
      </w:r>
      <w:r>
        <w:rPr>
          <w:i/>
          <w:iCs/>
          <w:vertAlign w:val="subscript"/>
          <w:lang w:eastAsia="zh-CN"/>
        </w:rPr>
        <w:t>n</w:t>
      </w:r>
      <w:r>
        <w:rPr>
          <w:rFonts w:hint="eastAsia"/>
          <w:lang w:eastAsia="zh-CN"/>
        </w:rPr>
        <w:t>是相对于</w:t>
      </w:r>
      <w:r>
        <w:rPr>
          <w:rFonts w:hint="eastAsia"/>
          <w:lang w:eastAsia="zh-CN"/>
        </w:rPr>
        <w:t>MES</w:t>
      </w:r>
      <w:r>
        <w:rPr>
          <w:rFonts w:hint="eastAsia"/>
          <w:lang w:eastAsia="zh-CN"/>
        </w:rPr>
        <w:t>实际载波频率</w:t>
      </w:r>
      <w:r>
        <w:rPr>
          <w:i/>
          <w:iCs/>
          <w:lang w:eastAsia="zh-CN"/>
        </w:rPr>
        <w:t>f</w:t>
      </w:r>
      <w:r>
        <w:rPr>
          <w:i/>
          <w:iCs/>
          <w:vertAlign w:val="subscript"/>
          <w:lang w:eastAsia="zh-CN"/>
        </w:rPr>
        <w:t>c</w:t>
      </w:r>
      <w:r>
        <w:rPr>
          <w:rFonts w:hint="eastAsia"/>
          <w:lang w:eastAsia="zh-CN"/>
        </w:rPr>
        <w:t>的。</w:t>
      </w:r>
    </w:p>
    <w:p w:rsidR="00F7038D" w:rsidRDefault="00F7038D" w:rsidP="00F7038D">
      <w:pPr>
        <w:ind w:firstLineChars="209" w:firstLine="502"/>
        <w:rPr>
          <w:lang w:eastAsia="zh-CN"/>
        </w:rPr>
      </w:pPr>
      <w:r>
        <w:rPr>
          <w:rFonts w:hint="eastAsia"/>
          <w:i/>
          <w:iCs/>
          <w:lang w:eastAsia="zh-CN"/>
        </w:rPr>
        <w:t>B</w:t>
      </w:r>
      <w:r>
        <w:rPr>
          <w:i/>
          <w:iCs/>
          <w:vertAlign w:val="subscript"/>
          <w:lang w:eastAsia="zh-CN"/>
        </w:rPr>
        <w:t>n</w:t>
      </w:r>
      <w:r>
        <w:rPr>
          <w:rFonts w:hint="eastAsia"/>
          <w:lang w:eastAsia="zh-CN"/>
        </w:rPr>
        <w:t>是频率区间（</w:t>
      </w:r>
      <w:r>
        <w:rPr>
          <w:i/>
          <w:iCs/>
          <w:lang w:eastAsia="zh-CN"/>
        </w:rPr>
        <w:t>f</w:t>
      </w:r>
      <w:r>
        <w:rPr>
          <w:i/>
          <w:iCs/>
          <w:vertAlign w:val="subscript"/>
          <w:lang w:eastAsia="zh-CN"/>
        </w:rPr>
        <w:t>c</w:t>
      </w:r>
      <w:r>
        <w:rPr>
          <w:i/>
          <w:iCs/>
        </w:rPr>
        <w:sym w:font="Symbol" w:char="F02D"/>
      </w:r>
      <w:r>
        <w:rPr>
          <w:i/>
          <w:iCs/>
          <w:lang w:eastAsia="zh-CN"/>
        </w:rPr>
        <w:t>a</w:t>
      </w:r>
      <w:r>
        <w:rPr>
          <w:i/>
          <w:iCs/>
          <w:lang w:eastAsia="zh-CN"/>
        </w:rPr>
        <w:t>，</w:t>
      </w:r>
      <w:r>
        <w:rPr>
          <w:i/>
          <w:iCs/>
          <w:lang w:eastAsia="zh-CN"/>
        </w:rPr>
        <w:t>f</w:t>
      </w:r>
      <w:r>
        <w:rPr>
          <w:i/>
          <w:iCs/>
          <w:vertAlign w:val="subscript"/>
          <w:lang w:eastAsia="zh-CN"/>
        </w:rPr>
        <w:t>c</w:t>
      </w:r>
      <w:r>
        <w:rPr>
          <w:rFonts w:hint="eastAsia"/>
          <w:i/>
          <w:iCs/>
          <w:lang w:eastAsia="zh-CN"/>
        </w:rPr>
        <w:t>+b</w:t>
      </w:r>
      <w:r>
        <w:rPr>
          <w:rFonts w:hint="eastAsia"/>
          <w:lang w:eastAsia="zh-CN"/>
        </w:rPr>
        <w:t>）的宽度，其中</w:t>
      </w:r>
      <w:r>
        <w:rPr>
          <w:i/>
          <w:iCs/>
          <w:lang w:eastAsia="zh-CN"/>
        </w:rPr>
        <w:t>a</w:t>
      </w:r>
      <w:r>
        <w:rPr>
          <w:rFonts w:hint="eastAsia"/>
          <w:lang w:eastAsia="zh-CN"/>
        </w:rPr>
        <w:t>和</w:t>
      </w:r>
      <w:r>
        <w:rPr>
          <w:rFonts w:hint="eastAsia"/>
          <w:i/>
          <w:iCs/>
          <w:lang w:eastAsia="zh-CN"/>
        </w:rPr>
        <w:t>b</w:t>
      </w:r>
      <w:r>
        <w:rPr>
          <w:rFonts w:hint="eastAsia"/>
          <w:lang w:eastAsia="zh-CN"/>
        </w:rPr>
        <w:t>由终端制造商规定，可随</w:t>
      </w:r>
      <w:r>
        <w:rPr>
          <w:i/>
          <w:iCs/>
          <w:lang w:eastAsia="zh-CN"/>
        </w:rPr>
        <w:t>f</w:t>
      </w:r>
      <w:r>
        <w:rPr>
          <w:i/>
          <w:iCs/>
          <w:vertAlign w:val="subscript"/>
          <w:lang w:eastAsia="zh-CN"/>
        </w:rPr>
        <w:t>c</w:t>
      </w:r>
      <w:r>
        <w:rPr>
          <w:rFonts w:hint="eastAsia"/>
          <w:lang w:eastAsia="zh-CN"/>
        </w:rPr>
        <w:t>而有所变化。</w:t>
      </w:r>
    </w:p>
    <w:p w:rsidR="00F7038D" w:rsidRDefault="00F7038D" w:rsidP="00F7038D">
      <w:pPr>
        <w:ind w:firstLineChars="209" w:firstLine="502"/>
        <w:rPr>
          <w:lang w:eastAsia="zh-CN"/>
        </w:rPr>
      </w:pPr>
      <w:r>
        <w:rPr>
          <w:rFonts w:hint="eastAsia"/>
          <w:lang w:eastAsia="zh-CN"/>
        </w:rPr>
        <w:t>频率区间（</w:t>
      </w:r>
      <w:r>
        <w:rPr>
          <w:i/>
          <w:iCs/>
          <w:lang w:eastAsia="zh-CN"/>
        </w:rPr>
        <w:t>f</w:t>
      </w:r>
      <w:r>
        <w:rPr>
          <w:i/>
          <w:iCs/>
          <w:vertAlign w:val="subscript"/>
          <w:lang w:eastAsia="zh-CN"/>
        </w:rPr>
        <w:t>c</w:t>
      </w:r>
      <w:r>
        <w:rPr>
          <w:i/>
          <w:iCs/>
        </w:rPr>
        <w:sym w:font="Symbol" w:char="F02D"/>
      </w:r>
      <w:r>
        <w:rPr>
          <w:i/>
          <w:iCs/>
          <w:lang w:eastAsia="zh-CN"/>
        </w:rPr>
        <w:t>a</w:t>
      </w:r>
      <w:r>
        <w:rPr>
          <w:i/>
          <w:iCs/>
          <w:lang w:eastAsia="zh-CN"/>
        </w:rPr>
        <w:t>，</w:t>
      </w:r>
      <w:r>
        <w:rPr>
          <w:i/>
          <w:iCs/>
          <w:lang w:eastAsia="zh-CN"/>
        </w:rPr>
        <w:t>f</w:t>
      </w:r>
      <w:r>
        <w:rPr>
          <w:i/>
          <w:iCs/>
          <w:vertAlign w:val="subscript"/>
          <w:lang w:eastAsia="zh-CN"/>
        </w:rPr>
        <w:t>c</w:t>
      </w:r>
      <w:r>
        <w:rPr>
          <w:rFonts w:hint="eastAsia"/>
          <w:i/>
          <w:iCs/>
          <w:lang w:eastAsia="zh-CN"/>
        </w:rPr>
        <w:t>+b</w:t>
      </w:r>
      <w:r>
        <w:rPr>
          <w:rFonts w:hint="eastAsia"/>
          <w:lang w:eastAsia="zh-CN"/>
        </w:rPr>
        <w:t>）所包含的不外乎：</w:t>
      </w:r>
    </w:p>
    <w:p w:rsidR="00F7038D" w:rsidRDefault="00F7038D" w:rsidP="00F7038D">
      <w:pPr>
        <w:pStyle w:val="enumlev1"/>
        <w:rPr>
          <w:lang w:eastAsia="zh-CN"/>
        </w:rPr>
      </w:pPr>
      <w:r>
        <w:rPr>
          <w:lang w:eastAsia="zh-CN"/>
        </w:rPr>
        <w:t>–</w:t>
      </w:r>
      <w:r>
        <w:rPr>
          <w:rFonts w:hint="eastAsia"/>
          <w:lang w:eastAsia="zh-CN"/>
        </w:rPr>
        <w:tab/>
      </w:r>
      <w:r>
        <w:rPr>
          <w:rFonts w:hint="eastAsia"/>
          <w:lang w:eastAsia="zh-CN"/>
        </w:rPr>
        <w:t>当</w:t>
      </w:r>
      <w:r>
        <w:rPr>
          <w:i/>
          <w:iCs/>
          <w:lang w:eastAsia="zh-CN"/>
        </w:rPr>
        <w:t>a</w:t>
      </w:r>
      <w:r>
        <w:rPr>
          <w:rFonts w:hint="eastAsia"/>
          <w:i/>
          <w:iCs/>
          <w:lang w:eastAsia="zh-CN"/>
        </w:rPr>
        <w:t xml:space="preserve"> = b</w:t>
      </w:r>
      <w:r>
        <w:rPr>
          <w:rFonts w:hint="eastAsia"/>
          <w:lang w:eastAsia="zh-CN"/>
        </w:rPr>
        <w:t>，对于窄带系统为</w:t>
      </w:r>
      <w:r>
        <w:rPr>
          <w:rFonts w:hint="eastAsia"/>
          <w:lang w:eastAsia="zh-CN"/>
        </w:rPr>
        <w:t>4</w:t>
      </w:r>
      <w:r>
        <w:rPr>
          <w:rFonts w:hint="eastAsia"/>
          <w:lang w:eastAsia="zh-CN"/>
        </w:rPr>
        <w:t>个标称载频；</w:t>
      </w:r>
    </w:p>
    <w:p w:rsidR="00F7038D" w:rsidRDefault="00F7038D" w:rsidP="00F7038D">
      <w:pPr>
        <w:pStyle w:val="enumlev1"/>
        <w:rPr>
          <w:lang w:eastAsia="zh-CN"/>
        </w:rPr>
      </w:pPr>
      <w:r>
        <w:rPr>
          <w:lang w:eastAsia="zh-CN"/>
        </w:rPr>
        <w:t>–</w:t>
      </w:r>
      <w:r>
        <w:rPr>
          <w:rFonts w:hint="eastAsia"/>
          <w:lang w:eastAsia="zh-CN"/>
        </w:rPr>
        <w:tab/>
      </w:r>
      <w:r>
        <w:rPr>
          <w:rFonts w:hint="eastAsia"/>
          <w:lang w:eastAsia="zh-CN"/>
        </w:rPr>
        <w:t>当</w:t>
      </w:r>
      <w:r>
        <w:rPr>
          <w:i/>
          <w:iCs/>
          <w:lang w:eastAsia="zh-CN"/>
        </w:rPr>
        <w:t>a</w:t>
      </w:r>
      <w:r>
        <w:rPr>
          <w:rFonts w:hint="eastAsia"/>
          <w:i/>
          <w:iCs/>
          <w:lang w:eastAsia="zh-CN"/>
        </w:rPr>
        <w:t xml:space="preserve"> </w:t>
      </w:r>
      <w:r>
        <w:rPr>
          <w:rFonts w:hint="eastAsia"/>
          <w:i/>
          <w:iCs/>
        </w:rPr>
        <w:sym w:font="Symbol" w:char="F0B9"/>
      </w:r>
      <w:r>
        <w:rPr>
          <w:rFonts w:hint="eastAsia"/>
          <w:i/>
          <w:iCs/>
          <w:lang w:eastAsia="zh-CN"/>
        </w:rPr>
        <w:t xml:space="preserve"> b</w:t>
      </w:r>
      <w:r>
        <w:rPr>
          <w:rFonts w:hint="eastAsia"/>
          <w:lang w:eastAsia="zh-CN"/>
        </w:rPr>
        <w:t>，对于窄带系统为</w:t>
      </w:r>
      <w:r>
        <w:rPr>
          <w:rFonts w:hint="eastAsia"/>
          <w:lang w:eastAsia="zh-CN"/>
        </w:rPr>
        <w:t>1</w:t>
      </w:r>
      <w:r>
        <w:rPr>
          <w:rFonts w:hint="eastAsia"/>
          <w:lang w:eastAsia="zh-CN"/>
        </w:rPr>
        <w:t>个标称载频；或</w:t>
      </w:r>
    </w:p>
    <w:p w:rsidR="00F7038D" w:rsidRDefault="00F7038D" w:rsidP="00F7038D">
      <w:pPr>
        <w:pStyle w:val="enumlev1"/>
        <w:rPr>
          <w:lang w:eastAsia="zh-CN"/>
        </w:rPr>
      </w:pPr>
      <w:r>
        <w:rPr>
          <w:lang w:eastAsia="zh-CN"/>
        </w:rPr>
        <w:t>–</w:t>
      </w:r>
      <w:r>
        <w:rPr>
          <w:rFonts w:hint="eastAsia"/>
          <w:lang w:eastAsia="zh-CN"/>
        </w:rPr>
        <w:tab/>
      </w:r>
      <w:r>
        <w:rPr>
          <w:rFonts w:hint="eastAsia"/>
          <w:lang w:eastAsia="zh-CN"/>
        </w:rPr>
        <w:t>对于宽带系统为</w:t>
      </w:r>
      <w:r>
        <w:rPr>
          <w:rFonts w:hint="eastAsia"/>
          <w:lang w:eastAsia="zh-CN"/>
        </w:rPr>
        <w:t>1</w:t>
      </w:r>
      <w:r>
        <w:rPr>
          <w:rFonts w:hint="eastAsia"/>
          <w:lang w:eastAsia="zh-CN"/>
        </w:rPr>
        <w:t>个标称载频。</w:t>
      </w:r>
    </w:p>
    <w:p w:rsidR="00F7038D" w:rsidRDefault="00F7038D" w:rsidP="00F7038D">
      <w:pPr>
        <w:ind w:firstLineChars="209" w:firstLine="502"/>
        <w:rPr>
          <w:lang w:eastAsia="zh-CN"/>
        </w:rPr>
      </w:pPr>
      <w:r>
        <w:rPr>
          <w:rFonts w:hint="eastAsia"/>
          <w:lang w:eastAsia="zh-CN"/>
        </w:rPr>
        <w:t>频率区间（</w:t>
      </w:r>
      <w:r>
        <w:rPr>
          <w:i/>
          <w:iCs/>
          <w:lang w:eastAsia="zh-CN"/>
        </w:rPr>
        <w:t>f</w:t>
      </w:r>
      <w:r>
        <w:rPr>
          <w:i/>
          <w:iCs/>
          <w:vertAlign w:val="subscript"/>
          <w:lang w:eastAsia="zh-CN"/>
        </w:rPr>
        <w:t>c</w:t>
      </w:r>
      <w:r>
        <w:sym w:font="Symbol" w:char="F02D"/>
      </w:r>
      <w:r>
        <w:rPr>
          <w:i/>
          <w:iCs/>
          <w:lang w:eastAsia="zh-CN"/>
        </w:rPr>
        <w:t>a</w:t>
      </w:r>
      <w:r>
        <w:rPr>
          <w:lang w:eastAsia="zh-CN"/>
        </w:rPr>
        <w:t>，</w:t>
      </w:r>
      <w:r>
        <w:rPr>
          <w:i/>
          <w:iCs/>
          <w:lang w:eastAsia="zh-CN"/>
        </w:rPr>
        <w:t>f</w:t>
      </w:r>
      <w:r>
        <w:rPr>
          <w:i/>
          <w:iCs/>
          <w:vertAlign w:val="subscript"/>
          <w:lang w:eastAsia="zh-CN"/>
        </w:rPr>
        <w:t>c</w:t>
      </w:r>
      <w:r>
        <w:rPr>
          <w:rFonts w:hint="eastAsia"/>
          <w:lang w:eastAsia="zh-CN"/>
        </w:rPr>
        <w:t>+</w:t>
      </w:r>
      <w:r>
        <w:rPr>
          <w:rFonts w:hint="eastAsia"/>
          <w:i/>
          <w:iCs/>
          <w:lang w:eastAsia="zh-CN"/>
        </w:rPr>
        <w:t>b</w:t>
      </w:r>
      <w:r>
        <w:rPr>
          <w:rFonts w:hint="eastAsia"/>
          <w:lang w:eastAsia="zh-CN"/>
        </w:rPr>
        <w:t>）在为</w:t>
      </w:r>
      <w:r>
        <w:rPr>
          <w:rFonts w:hint="eastAsia"/>
          <w:lang w:eastAsia="zh-CN"/>
        </w:rPr>
        <w:t>MES</w:t>
      </w:r>
      <w:r>
        <w:rPr>
          <w:rFonts w:hint="eastAsia"/>
          <w:lang w:eastAsia="zh-CN"/>
        </w:rPr>
        <w:t>终端分配的频带内。</w:t>
      </w:r>
    </w:p>
    <w:p w:rsidR="00F7038D" w:rsidRPr="009953BF" w:rsidRDefault="00F7038D" w:rsidP="00F7038D">
      <w:pPr>
        <w:pStyle w:val="1"/>
        <w:rPr>
          <w:sz w:val="24"/>
        </w:rPr>
      </w:pPr>
      <w:r w:rsidRPr="009953BF">
        <w:rPr>
          <w:rFonts w:asciiTheme="minorEastAsia" w:eastAsiaTheme="minorEastAsia" w:hAnsiTheme="minorEastAsia" w:hint="eastAsia"/>
          <w:sz w:val="24"/>
          <w:lang w:val="fr-FR"/>
        </w:rPr>
        <w:t>注</w:t>
      </w:r>
      <w:r w:rsidRPr="009953BF">
        <w:rPr>
          <w:rFonts w:eastAsia="STKaiti" w:hint="eastAsia"/>
          <w:iCs/>
          <w:sz w:val="24"/>
        </w:rPr>
        <w:t>1</w:t>
      </w:r>
      <w:r w:rsidRPr="009953BF">
        <w:rPr>
          <w:rFonts w:hint="eastAsia"/>
          <w:i/>
          <w:sz w:val="24"/>
        </w:rPr>
        <w:t xml:space="preserve"> </w:t>
      </w:r>
      <w:r w:rsidRPr="009953BF">
        <w:rPr>
          <w:sz w:val="24"/>
        </w:rPr>
        <w:t>–</w:t>
      </w:r>
      <w:r w:rsidRPr="009953BF">
        <w:rPr>
          <w:rFonts w:hint="eastAsia"/>
          <w:sz w:val="24"/>
        </w:rPr>
        <w:t xml:space="preserve"> </w:t>
      </w:r>
      <w:r w:rsidRPr="009953BF">
        <w:rPr>
          <w:rFonts w:hint="eastAsia"/>
          <w:spacing w:val="4"/>
          <w:sz w:val="24"/>
        </w:rPr>
        <w:t>本文的窄带系统是指地—空方向发射的标称载频宽度低于</w:t>
      </w:r>
      <w:r w:rsidRPr="009953BF">
        <w:rPr>
          <w:rFonts w:hint="eastAsia"/>
          <w:spacing w:val="4"/>
          <w:sz w:val="24"/>
        </w:rPr>
        <w:t xml:space="preserve">300 </w:t>
      </w:r>
      <w:r w:rsidRPr="009953BF">
        <w:rPr>
          <w:spacing w:val="4"/>
          <w:sz w:val="24"/>
        </w:rPr>
        <w:t>k</w:t>
      </w:r>
      <w:r w:rsidRPr="009953BF">
        <w:rPr>
          <w:rFonts w:hint="eastAsia"/>
          <w:spacing w:val="4"/>
          <w:sz w:val="24"/>
        </w:rPr>
        <w:t>H</w:t>
      </w:r>
      <w:r w:rsidRPr="009953BF">
        <w:rPr>
          <w:spacing w:val="4"/>
          <w:sz w:val="24"/>
        </w:rPr>
        <w:t>z</w:t>
      </w:r>
      <w:r w:rsidRPr="009953BF">
        <w:rPr>
          <w:rFonts w:hint="eastAsia"/>
          <w:spacing w:val="4"/>
          <w:sz w:val="24"/>
        </w:rPr>
        <w:t>的</w:t>
      </w:r>
      <w:r w:rsidRPr="009953BF">
        <w:rPr>
          <w:rFonts w:hint="eastAsia"/>
          <w:spacing w:val="4"/>
          <w:sz w:val="24"/>
        </w:rPr>
        <w:t>MES</w:t>
      </w:r>
      <w:r w:rsidRPr="009953BF">
        <w:rPr>
          <w:rFonts w:hint="eastAsia"/>
          <w:spacing w:val="4"/>
          <w:sz w:val="24"/>
        </w:rPr>
        <w:t>。若该载频宽度大于</w:t>
      </w:r>
      <w:r w:rsidRPr="009953BF">
        <w:rPr>
          <w:rFonts w:hint="eastAsia"/>
          <w:spacing w:val="4"/>
          <w:sz w:val="24"/>
        </w:rPr>
        <w:t>300</w:t>
      </w:r>
      <w:r w:rsidRPr="009953BF">
        <w:rPr>
          <w:spacing w:val="4"/>
          <w:sz w:val="24"/>
        </w:rPr>
        <w:t xml:space="preserve"> k</w:t>
      </w:r>
      <w:r w:rsidRPr="009953BF">
        <w:rPr>
          <w:rFonts w:hint="eastAsia"/>
          <w:spacing w:val="4"/>
          <w:sz w:val="24"/>
        </w:rPr>
        <w:t>H</w:t>
      </w:r>
      <w:r w:rsidRPr="009953BF">
        <w:rPr>
          <w:spacing w:val="4"/>
          <w:sz w:val="24"/>
        </w:rPr>
        <w:t>z</w:t>
      </w:r>
      <w:r w:rsidRPr="009953BF">
        <w:rPr>
          <w:rFonts w:hint="eastAsia"/>
          <w:spacing w:val="4"/>
          <w:sz w:val="24"/>
        </w:rPr>
        <w:t>，则称为宽带系统。</w:t>
      </w:r>
    </w:p>
    <w:p w:rsidR="00F7038D" w:rsidRDefault="00F7038D" w:rsidP="00F7038D">
      <w:pPr>
        <w:pStyle w:val="Table"/>
        <w:spacing w:before="0"/>
        <w:rPr>
          <w:lang w:eastAsia="zh-CN"/>
        </w:rPr>
      </w:pPr>
      <w:r>
        <w:rPr>
          <w:lang w:eastAsia="zh-CN"/>
        </w:rPr>
        <w:br w:type="page"/>
      </w:r>
      <w:r>
        <w:rPr>
          <w:rFonts w:hint="eastAsia"/>
          <w:lang w:eastAsia="zh-CN"/>
        </w:rPr>
        <w:lastRenderedPageBreak/>
        <w:t>表</w:t>
      </w:r>
      <w:r>
        <w:rPr>
          <w:rFonts w:hint="eastAsia"/>
          <w:lang w:eastAsia="zh-CN"/>
        </w:rPr>
        <w:t xml:space="preserve"> 7</w:t>
      </w:r>
    </w:p>
    <w:p w:rsidR="00F7038D" w:rsidRDefault="00F7038D" w:rsidP="00F7038D">
      <w:pPr>
        <w:pStyle w:val="TableTitle0"/>
        <w:spacing w:after="240"/>
        <w:rPr>
          <w:lang w:eastAsia="zh-CN"/>
        </w:rPr>
      </w:pPr>
      <w:r w:rsidRPr="00D13196">
        <w:rPr>
          <w:rFonts w:hint="eastAsia"/>
          <w:lang w:eastAsia="zh-CN"/>
        </w:rPr>
        <w:t>采用</w:t>
      </w:r>
      <w:r w:rsidRPr="00D13196">
        <w:rPr>
          <w:rFonts w:hint="eastAsia"/>
          <w:lang w:eastAsia="zh-CN"/>
        </w:rPr>
        <w:t>CDMA</w:t>
      </w:r>
      <w:r w:rsidRPr="00D13196">
        <w:rPr>
          <w:rFonts w:hint="eastAsia"/>
          <w:lang w:eastAsia="zh-CN"/>
        </w:rPr>
        <w:t>多址技术的</w:t>
      </w:r>
      <w:r w:rsidRPr="00D13196">
        <w:rPr>
          <w:rFonts w:hint="eastAsia"/>
          <w:lang w:eastAsia="zh-CN"/>
        </w:rPr>
        <w:t>MES</w:t>
      </w:r>
      <w:r w:rsidRPr="00D13196">
        <w:rPr>
          <w:rFonts w:hint="eastAsia"/>
          <w:lang w:eastAsia="zh-CN"/>
        </w:rPr>
        <w:t>在频带</w:t>
      </w:r>
      <w:r w:rsidRPr="00D13196">
        <w:rPr>
          <w:rFonts w:hint="eastAsia"/>
          <w:lang w:eastAsia="zh-CN"/>
        </w:rPr>
        <w:t>1</w:t>
      </w:r>
      <w:r w:rsidRPr="00D13196">
        <w:rPr>
          <w:lang w:eastAsia="zh-CN"/>
        </w:rPr>
        <w:t xml:space="preserve"> </w:t>
      </w:r>
      <w:r w:rsidRPr="00D13196">
        <w:rPr>
          <w:rFonts w:hint="eastAsia"/>
          <w:lang w:eastAsia="zh-CN"/>
        </w:rPr>
        <w:t>610-1</w:t>
      </w:r>
      <w:r w:rsidRPr="00D13196">
        <w:rPr>
          <w:lang w:eastAsia="zh-CN"/>
        </w:rPr>
        <w:t xml:space="preserve"> </w:t>
      </w:r>
      <w:r w:rsidRPr="00D13196">
        <w:rPr>
          <w:rFonts w:hint="eastAsia"/>
          <w:lang w:eastAsia="zh-CN"/>
        </w:rPr>
        <w:t>626.5</w:t>
      </w:r>
      <w:r w:rsidRPr="00D13196">
        <w:rPr>
          <w:lang w:eastAsia="zh-CN"/>
        </w:rPr>
        <w:t xml:space="preserve"> </w:t>
      </w:r>
      <w:r w:rsidRPr="00D13196">
        <w:rPr>
          <w:rFonts w:hint="eastAsia"/>
          <w:lang w:eastAsia="zh-CN"/>
        </w:rPr>
        <w:t>MH</w:t>
      </w:r>
      <w:r w:rsidRPr="00D13196">
        <w:rPr>
          <w:lang w:eastAsia="zh-CN"/>
        </w:rPr>
        <w:t>z</w:t>
      </w:r>
      <w:r w:rsidRPr="00D13196">
        <w:rPr>
          <w:rFonts w:hint="eastAsia"/>
          <w:lang w:eastAsia="zh-CN"/>
        </w:rPr>
        <w:t>和</w:t>
      </w:r>
      <w:r>
        <w:rPr>
          <w:lang w:eastAsia="zh-CN"/>
        </w:rPr>
        <w:br/>
      </w:r>
      <w:r w:rsidRPr="00D13196">
        <w:rPr>
          <w:rFonts w:hint="eastAsia"/>
          <w:lang w:eastAsia="zh-CN"/>
        </w:rPr>
        <w:t>频带</w:t>
      </w:r>
      <w:r w:rsidRPr="00D13196">
        <w:rPr>
          <w:rFonts w:hint="eastAsia"/>
          <w:lang w:eastAsia="zh-CN"/>
        </w:rPr>
        <w:t>1</w:t>
      </w:r>
      <w:r w:rsidRPr="00D13196">
        <w:rPr>
          <w:lang w:eastAsia="zh-CN"/>
        </w:rPr>
        <w:t xml:space="preserve"> </w:t>
      </w:r>
      <w:r w:rsidRPr="00D13196">
        <w:rPr>
          <w:rFonts w:hint="eastAsia"/>
          <w:lang w:eastAsia="zh-CN"/>
        </w:rPr>
        <w:t>626.5-1</w:t>
      </w:r>
      <w:r w:rsidRPr="00D13196">
        <w:rPr>
          <w:lang w:eastAsia="zh-CN"/>
        </w:rPr>
        <w:t xml:space="preserve"> </w:t>
      </w:r>
      <w:r w:rsidRPr="00D13196">
        <w:rPr>
          <w:rFonts w:hint="eastAsia"/>
          <w:lang w:eastAsia="zh-CN"/>
        </w:rPr>
        <w:t>628.5</w:t>
      </w:r>
      <w:r w:rsidRPr="00D13196">
        <w:rPr>
          <w:lang w:eastAsia="zh-CN"/>
        </w:rPr>
        <w:t xml:space="preserve"> </w:t>
      </w:r>
      <w:r w:rsidRPr="00D13196">
        <w:rPr>
          <w:rFonts w:hint="eastAsia"/>
          <w:lang w:eastAsia="zh-CN"/>
        </w:rPr>
        <w:t>MH</w:t>
      </w:r>
      <w:r w:rsidRPr="00D13196">
        <w:rPr>
          <w:lang w:eastAsia="zh-CN"/>
        </w:rPr>
        <w:t>z</w:t>
      </w:r>
      <w:r w:rsidRPr="00D13196">
        <w:rPr>
          <w:rFonts w:hint="eastAsia"/>
          <w:lang w:eastAsia="zh-CN"/>
        </w:rPr>
        <w:t>的最大无用带外发射</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32"/>
        <w:gridCol w:w="2840"/>
        <w:gridCol w:w="4157"/>
      </w:tblGrid>
      <w:tr w:rsidR="00F7038D" w:rsidTr="00F7038D">
        <w:trPr>
          <w:cantSplit/>
          <w:trHeight w:val="20"/>
        </w:trPr>
        <w:tc>
          <w:tcPr>
            <w:tcW w:w="2732" w:type="dxa"/>
            <w:vMerge w:val="restart"/>
            <w:vAlign w:val="center"/>
          </w:tcPr>
          <w:p w:rsidR="00F7038D" w:rsidRDefault="00F7038D" w:rsidP="00F7038D">
            <w:pPr>
              <w:pStyle w:val="a0"/>
              <w:spacing w:beforeLines="20" w:afterLines="20"/>
              <w:jc w:val="center"/>
            </w:pPr>
            <w:r>
              <w:rPr>
                <w:rFonts w:hint="eastAsia"/>
              </w:rPr>
              <w:t>频率</w:t>
            </w:r>
            <w:r>
              <w:br/>
            </w:r>
            <w:r>
              <w:rPr>
                <w:rFonts w:hint="eastAsia"/>
              </w:rPr>
              <w:t>（</w:t>
            </w:r>
            <w:r>
              <w:rPr>
                <w:rFonts w:hint="eastAsia"/>
              </w:rPr>
              <w:t>MH</w:t>
            </w:r>
            <w:r>
              <w:t>z</w:t>
            </w:r>
            <w:r>
              <w:rPr>
                <w:rFonts w:hint="eastAsia"/>
              </w:rPr>
              <w:t>）</w:t>
            </w:r>
          </w:p>
        </w:tc>
        <w:tc>
          <w:tcPr>
            <w:tcW w:w="6997" w:type="dxa"/>
            <w:gridSpan w:val="2"/>
            <w:vAlign w:val="center"/>
          </w:tcPr>
          <w:p w:rsidR="00F7038D" w:rsidRDefault="00F7038D" w:rsidP="00F7038D">
            <w:pPr>
              <w:pStyle w:val="a0"/>
              <w:spacing w:beforeLines="20" w:afterLines="20"/>
              <w:jc w:val="center"/>
            </w:pPr>
            <w:r>
              <w:rPr>
                <w:rFonts w:hint="eastAsia"/>
              </w:rPr>
              <w:t>载波（开）</w:t>
            </w:r>
          </w:p>
        </w:tc>
      </w:tr>
      <w:tr w:rsidR="00F7038D" w:rsidTr="00F7038D">
        <w:trPr>
          <w:cantSplit/>
          <w:trHeight w:val="20"/>
        </w:trPr>
        <w:tc>
          <w:tcPr>
            <w:tcW w:w="2732" w:type="dxa"/>
            <w:vMerge/>
            <w:vAlign w:val="center"/>
          </w:tcPr>
          <w:p w:rsidR="00F7038D" w:rsidRDefault="00F7038D" w:rsidP="00F7038D">
            <w:pPr>
              <w:pStyle w:val="a0"/>
              <w:spacing w:beforeLines="20" w:afterLines="20"/>
              <w:jc w:val="center"/>
            </w:pPr>
          </w:p>
        </w:tc>
        <w:tc>
          <w:tcPr>
            <w:tcW w:w="2840" w:type="dxa"/>
            <w:vAlign w:val="center"/>
          </w:tcPr>
          <w:p w:rsidR="00F7038D" w:rsidRDefault="00F7038D" w:rsidP="00F7038D">
            <w:pPr>
              <w:pStyle w:val="a0"/>
              <w:spacing w:beforeLines="20" w:afterLines="20"/>
              <w:jc w:val="center"/>
            </w:pPr>
            <w:r>
              <w:t>e.i.r.p.</w:t>
            </w:r>
            <w:r>
              <w:rPr>
                <w:rFonts w:hint="eastAsia"/>
              </w:rPr>
              <w:t>（</w:t>
            </w:r>
            <w:r>
              <w:t>dBW</w:t>
            </w:r>
            <w:r>
              <w:rPr>
                <w:rFonts w:hint="eastAsia"/>
              </w:rPr>
              <w:t>）</w:t>
            </w:r>
            <w:r>
              <w:br/>
            </w:r>
            <w:r>
              <w:rPr>
                <w:rFonts w:hint="eastAsia"/>
              </w:rPr>
              <w:t>（</w:t>
            </w:r>
            <w:r>
              <w:rPr>
                <w:rFonts w:eastAsia="STKaiti" w:hint="eastAsia"/>
                <w:sz w:val="20"/>
              </w:rPr>
              <w:t>注</w:t>
            </w:r>
            <w:r>
              <w:rPr>
                <w:rFonts w:eastAsia="STKaiti" w:hint="eastAsia"/>
                <w:kern w:val="2"/>
              </w:rPr>
              <w:t>1</w:t>
            </w:r>
            <w:r>
              <w:rPr>
                <w:rFonts w:hint="eastAsia"/>
              </w:rPr>
              <w:t>）</w:t>
            </w:r>
          </w:p>
        </w:tc>
        <w:tc>
          <w:tcPr>
            <w:tcW w:w="4157" w:type="dxa"/>
            <w:vAlign w:val="center"/>
          </w:tcPr>
          <w:p w:rsidR="00F7038D" w:rsidRDefault="00F7038D" w:rsidP="00F7038D">
            <w:pPr>
              <w:pStyle w:val="a0"/>
              <w:spacing w:beforeLines="20" w:afterLines="20"/>
              <w:jc w:val="center"/>
            </w:pPr>
            <w:r>
              <w:rPr>
                <w:rFonts w:hint="eastAsia"/>
              </w:rPr>
              <w:t>测量带宽</w:t>
            </w:r>
          </w:p>
        </w:tc>
      </w:tr>
      <w:tr w:rsidR="00F7038D" w:rsidTr="00F7038D">
        <w:trPr>
          <w:cantSplit/>
          <w:trHeight w:val="20"/>
        </w:trPr>
        <w:tc>
          <w:tcPr>
            <w:tcW w:w="2732" w:type="dxa"/>
            <w:vAlign w:val="center"/>
          </w:tcPr>
          <w:p w:rsidR="00F7038D" w:rsidRDefault="00F7038D" w:rsidP="00F7038D">
            <w:pPr>
              <w:pStyle w:val="a0"/>
              <w:spacing w:beforeLines="20" w:afterLines="20"/>
              <w:jc w:val="center"/>
            </w:pPr>
            <w:r>
              <w:rPr>
                <w:rFonts w:hint="eastAsia"/>
              </w:rPr>
              <w:t>0.1-30</w:t>
            </w:r>
          </w:p>
        </w:tc>
        <w:tc>
          <w:tcPr>
            <w:tcW w:w="2840" w:type="dxa"/>
            <w:vAlign w:val="center"/>
          </w:tcPr>
          <w:p w:rsidR="00F7038D" w:rsidRDefault="00F7038D" w:rsidP="00F7038D">
            <w:pPr>
              <w:pStyle w:val="a0"/>
              <w:spacing w:beforeLines="20" w:afterLines="20"/>
              <w:jc w:val="center"/>
            </w:pPr>
            <w:r>
              <w:sym w:font="Symbol" w:char="F02D"/>
            </w:r>
            <w:r>
              <w:rPr>
                <w:rFonts w:hint="eastAsia"/>
              </w:rPr>
              <w:t>66</w:t>
            </w:r>
          </w:p>
        </w:tc>
        <w:tc>
          <w:tcPr>
            <w:tcW w:w="4157" w:type="dxa"/>
            <w:vAlign w:val="center"/>
          </w:tcPr>
          <w:p w:rsidR="00F7038D" w:rsidRDefault="00F7038D" w:rsidP="00F7038D">
            <w:pPr>
              <w:pStyle w:val="a0"/>
              <w:spacing w:beforeLines="20" w:afterLines="20"/>
              <w:jc w:val="center"/>
            </w:pPr>
            <w:r>
              <w:rPr>
                <w:rFonts w:hint="eastAsia"/>
              </w:rPr>
              <w:t>10</w:t>
            </w:r>
            <w:r>
              <w:t xml:space="preserve"> k</w:t>
            </w:r>
            <w:r>
              <w:rPr>
                <w:rFonts w:hint="eastAsia"/>
              </w:rPr>
              <w:t>H</w:t>
            </w:r>
            <w:r>
              <w:t>z</w:t>
            </w:r>
          </w:p>
        </w:tc>
      </w:tr>
      <w:tr w:rsidR="00F7038D" w:rsidTr="00F7038D">
        <w:trPr>
          <w:cantSplit/>
          <w:trHeight w:val="20"/>
        </w:trPr>
        <w:tc>
          <w:tcPr>
            <w:tcW w:w="2732" w:type="dxa"/>
            <w:vAlign w:val="center"/>
          </w:tcPr>
          <w:p w:rsidR="00F7038D" w:rsidRDefault="00F7038D" w:rsidP="00F7038D">
            <w:pPr>
              <w:pStyle w:val="a0"/>
              <w:spacing w:beforeLines="20" w:afterLines="20"/>
              <w:jc w:val="center"/>
            </w:pPr>
            <w:r>
              <w:rPr>
                <w:rFonts w:hint="eastAsia"/>
              </w:rPr>
              <w:t>30-1</w:t>
            </w:r>
            <w:r>
              <w:t xml:space="preserve"> </w:t>
            </w:r>
            <w:r>
              <w:rPr>
                <w:rFonts w:hint="eastAsia"/>
              </w:rPr>
              <w:t>000</w:t>
            </w:r>
          </w:p>
        </w:tc>
        <w:tc>
          <w:tcPr>
            <w:tcW w:w="2840" w:type="dxa"/>
            <w:vAlign w:val="center"/>
          </w:tcPr>
          <w:p w:rsidR="00F7038D" w:rsidRDefault="00F7038D" w:rsidP="00F7038D">
            <w:pPr>
              <w:pStyle w:val="a0"/>
              <w:spacing w:beforeLines="20" w:afterLines="20"/>
              <w:jc w:val="center"/>
            </w:pPr>
            <w:r>
              <w:sym w:font="Symbol" w:char="F02D"/>
            </w:r>
            <w:r>
              <w:rPr>
                <w:rFonts w:hint="eastAsia"/>
              </w:rPr>
              <w:t>66</w:t>
            </w:r>
          </w:p>
        </w:tc>
        <w:tc>
          <w:tcPr>
            <w:tcW w:w="4157" w:type="dxa"/>
            <w:vAlign w:val="center"/>
          </w:tcPr>
          <w:p w:rsidR="00F7038D" w:rsidRDefault="00F7038D" w:rsidP="00F7038D">
            <w:pPr>
              <w:pStyle w:val="a0"/>
              <w:spacing w:beforeLines="20" w:afterLines="20"/>
              <w:jc w:val="center"/>
            </w:pPr>
            <w:r>
              <w:rPr>
                <w:rFonts w:hint="eastAsia"/>
              </w:rPr>
              <w:t xml:space="preserve">100 </w:t>
            </w:r>
            <w:r>
              <w:t>k</w:t>
            </w:r>
            <w:r>
              <w:rPr>
                <w:rFonts w:hint="eastAsia"/>
              </w:rPr>
              <w:t>H</w:t>
            </w:r>
            <w:r>
              <w:t>z</w:t>
            </w:r>
          </w:p>
        </w:tc>
      </w:tr>
      <w:tr w:rsidR="00F7038D" w:rsidTr="00F7038D">
        <w:trPr>
          <w:cantSplit/>
          <w:trHeight w:val="20"/>
        </w:trPr>
        <w:tc>
          <w:tcPr>
            <w:tcW w:w="2732" w:type="dxa"/>
            <w:vAlign w:val="center"/>
          </w:tcPr>
          <w:p w:rsidR="00F7038D" w:rsidRDefault="00F7038D" w:rsidP="00F7038D">
            <w:pPr>
              <w:pStyle w:val="a0"/>
              <w:spacing w:beforeLines="20" w:afterLines="20"/>
              <w:jc w:val="center"/>
            </w:pPr>
            <w:r>
              <w:rPr>
                <w:rFonts w:hint="eastAsia"/>
              </w:rPr>
              <w:t>1</w:t>
            </w:r>
            <w:r>
              <w:t xml:space="preserve"> </w:t>
            </w:r>
            <w:r>
              <w:rPr>
                <w:rFonts w:hint="eastAsia"/>
              </w:rPr>
              <w:t>000-1</w:t>
            </w:r>
            <w:r>
              <w:t xml:space="preserve"> </w:t>
            </w:r>
            <w:r>
              <w:rPr>
                <w:rFonts w:hint="eastAsia"/>
              </w:rPr>
              <w:t>559</w:t>
            </w:r>
          </w:p>
        </w:tc>
        <w:tc>
          <w:tcPr>
            <w:tcW w:w="2840" w:type="dxa"/>
            <w:vAlign w:val="center"/>
          </w:tcPr>
          <w:p w:rsidR="00F7038D" w:rsidRDefault="00F7038D" w:rsidP="00F7038D">
            <w:pPr>
              <w:pStyle w:val="a0"/>
              <w:spacing w:beforeLines="20" w:afterLines="20"/>
              <w:jc w:val="center"/>
            </w:pPr>
            <w:r>
              <w:sym w:font="Symbol" w:char="F02D"/>
            </w:r>
            <w:r>
              <w:rPr>
                <w:rFonts w:hint="eastAsia"/>
              </w:rPr>
              <w:t>60</w:t>
            </w:r>
          </w:p>
        </w:tc>
        <w:tc>
          <w:tcPr>
            <w:tcW w:w="4157" w:type="dxa"/>
            <w:vAlign w:val="center"/>
          </w:tcPr>
          <w:p w:rsidR="00F7038D" w:rsidRDefault="00F7038D" w:rsidP="00F7038D">
            <w:pPr>
              <w:pStyle w:val="a0"/>
              <w:spacing w:beforeLines="20" w:afterLines="20"/>
              <w:jc w:val="center"/>
            </w:pPr>
            <w:r>
              <w:rPr>
                <w:rFonts w:hint="eastAsia"/>
              </w:rPr>
              <w:t>1</w:t>
            </w:r>
            <w:r>
              <w:t xml:space="preserve"> </w:t>
            </w:r>
            <w:r>
              <w:rPr>
                <w:rFonts w:hint="eastAsia"/>
              </w:rPr>
              <w:t>MH</w:t>
            </w:r>
            <w:r>
              <w:t>z</w:t>
            </w:r>
          </w:p>
        </w:tc>
      </w:tr>
      <w:tr w:rsidR="00F7038D" w:rsidTr="00F7038D">
        <w:trPr>
          <w:cantSplit/>
          <w:trHeight w:val="20"/>
        </w:trPr>
        <w:tc>
          <w:tcPr>
            <w:tcW w:w="2732" w:type="dxa"/>
            <w:vAlign w:val="center"/>
          </w:tcPr>
          <w:p w:rsidR="00F7038D" w:rsidRDefault="00F7038D" w:rsidP="00F7038D">
            <w:pPr>
              <w:pStyle w:val="a0"/>
              <w:spacing w:beforeLines="20" w:afterLines="20"/>
              <w:jc w:val="center"/>
            </w:pPr>
            <w:r>
              <w:rPr>
                <w:rFonts w:hint="eastAsia"/>
              </w:rPr>
              <w:t>1</w:t>
            </w:r>
            <w:r>
              <w:t xml:space="preserve"> </w:t>
            </w:r>
            <w:r>
              <w:rPr>
                <w:rFonts w:hint="eastAsia"/>
              </w:rPr>
              <w:t>559-1</w:t>
            </w:r>
            <w:r>
              <w:t xml:space="preserve"> </w:t>
            </w:r>
            <w:r>
              <w:rPr>
                <w:rFonts w:hint="eastAsia"/>
              </w:rPr>
              <w:t>573.42</w:t>
            </w:r>
          </w:p>
        </w:tc>
        <w:tc>
          <w:tcPr>
            <w:tcW w:w="2840" w:type="dxa"/>
            <w:vAlign w:val="center"/>
          </w:tcPr>
          <w:p w:rsidR="00F7038D" w:rsidRDefault="00F7038D" w:rsidP="00F7038D">
            <w:pPr>
              <w:pStyle w:val="a0"/>
              <w:spacing w:beforeLines="20" w:afterLines="20"/>
              <w:jc w:val="center"/>
            </w:pPr>
            <w:r>
              <w:sym w:font="Symbol" w:char="F02D"/>
            </w:r>
            <w:r>
              <w:rPr>
                <w:rFonts w:hint="eastAsia"/>
              </w:rPr>
              <w:t>70</w:t>
            </w:r>
          </w:p>
        </w:tc>
        <w:tc>
          <w:tcPr>
            <w:tcW w:w="4157" w:type="dxa"/>
            <w:vAlign w:val="center"/>
          </w:tcPr>
          <w:p w:rsidR="00F7038D" w:rsidRDefault="00F7038D" w:rsidP="00F7038D">
            <w:pPr>
              <w:pStyle w:val="a0"/>
              <w:spacing w:beforeLines="20" w:afterLines="20"/>
              <w:jc w:val="center"/>
            </w:pPr>
            <w:r>
              <w:rPr>
                <w:rFonts w:hint="eastAsia"/>
              </w:rPr>
              <w:t>1</w:t>
            </w:r>
            <w:r>
              <w:t xml:space="preserve"> </w:t>
            </w:r>
            <w:r>
              <w:rPr>
                <w:rFonts w:hint="eastAsia"/>
              </w:rPr>
              <w:t>MH</w:t>
            </w:r>
            <w:r>
              <w:t>z</w:t>
            </w:r>
            <w:r>
              <w:rPr>
                <w:rFonts w:hint="eastAsia"/>
              </w:rPr>
              <w:t>（</w:t>
            </w:r>
            <w:r>
              <w:rPr>
                <w:rFonts w:eastAsia="STKaiti" w:hint="eastAsia"/>
                <w:sz w:val="20"/>
              </w:rPr>
              <w:t>注</w:t>
            </w:r>
            <w:r>
              <w:rPr>
                <w:rFonts w:eastAsia="STKaiti" w:hint="eastAsia"/>
                <w:kern w:val="2"/>
              </w:rPr>
              <w:t>2</w:t>
            </w:r>
            <w:r>
              <w:rPr>
                <w:rFonts w:hint="eastAsia"/>
              </w:rPr>
              <w:t>）</w:t>
            </w:r>
          </w:p>
        </w:tc>
      </w:tr>
      <w:tr w:rsidR="00F7038D" w:rsidTr="00F7038D">
        <w:trPr>
          <w:cantSplit/>
          <w:trHeight w:val="20"/>
        </w:trPr>
        <w:tc>
          <w:tcPr>
            <w:tcW w:w="2732" w:type="dxa"/>
            <w:vAlign w:val="center"/>
          </w:tcPr>
          <w:p w:rsidR="00F7038D" w:rsidRDefault="00F7038D" w:rsidP="00F7038D">
            <w:pPr>
              <w:pStyle w:val="a0"/>
              <w:spacing w:beforeLines="20" w:afterLines="20"/>
              <w:jc w:val="center"/>
            </w:pPr>
            <w:r>
              <w:rPr>
                <w:rFonts w:hint="eastAsia"/>
              </w:rPr>
              <w:t>1</w:t>
            </w:r>
            <w:r>
              <w:t xml:space="preserve"> </w:t>
            </w:r>
            <w:r>
              <w:rPr>
                <w:rFonts w:hint="eastAsia"/>
              </w:rPr>
              <w:t>573.42-1</w:t>
            </w:r>
            <w:r>
              <w:t xml:space="preserve"> </w:t>
            </w:r>
            <w:r>
              <w:rPr>
                <w:rFonts w:hint="eastAsia"/>
              </w:rPr>
              <w:t>580.42</w:t>
            </w:r>
          </w:p>
        </w:tc>
        <w:tc>
          <w:tcPr>
            <w:tcW w:w="2840" w:type="dxa"/>
            <w:vAlign w:val="center"/>
          </w:tcPr>
          <w:p w:rsidR="00F7038D" w:rsidRDefault="00F7038D" w:rsidP="00F7038D">
            <w:pPr>
              <w:pStyle w:val="a0"/>
              <w:spacing w:beforeLines="20" w:afterLines="20"/>
              <w:jc w:val="center"/>
            </w:pPr>
            <w:r>
              <w:sym w:font="Symbol" w:char="F02D"/>
            </w:r>
            <w:r>
              <w:rPr>
                <w:rFonts w:hint="eastAsia"/>
              </w:rPr>
              <w:t>70</w:t>
            </w:r>
            <w:r>
              <w:rPr>
                <w:rFonts w:hint="eastAsia"/>
              </w:rPr>
              <w:t>（</w:t>
            </w:r>
            <w:r>
              <w:rPr>
                <w:rFonts w:eastAsia="STKaiti" w:hint="eastAsia"/>
                <w:sz w:val="20"/>
              </w:rPr>
              <w:t>注</w:t>
            </w:r>
            <w:r>
              <w:rPr>
                <w:rFonts w:eastAsia="STKaiti" w:hint="eastAsia"/>
                <w:kern w:val="2"/>
              </w:rPr>
              <w:t>3</w:t>
            </w:r>
            <w:r>
              <w:rPr>
                <w:rFonts w:hint="eastAsia"/>
              </w:rPr>
              <w:t>）</w:t>
            </w:r>
          </w:p>
        </w:tc>
        <w:tc>
          <w:tcPr>
            <w:tcW w:w="4157" w:type="dxa"/>
            <w:vAlign w:val="center"/>
          </w:tcPr>
          <w:p w:rsidR="00F7038D" w:rsidRDefault="00F7038D" w:rsidP="00F7038D">
            <w:pPr>
              <w:pStyle w:val="a0"/>
              <w:spacing w:beforeLines="20" w:afterLines="20"/>
              <w:jc w:val="center"/>
            </w:pPr>
            <w:r>
              <w:rPr>
                <w:rFonts w:hint="eastAsia"/>
              </w:rPr>
              <w:t>1</w:t>
            </w:r>
            <w:r>
              <w:t xml:space="preserve"> </w:t>
            </w:r>
            <w:r>
              <w:rPr>
                <w:rFonts w:hint="eastAsia"/>
              </w:rPr>
              <w:t>MH</w:t>
            </w:r>
            <w:r>
              <w:t>z</w:t>
            </w:r>
            <w:r>
              <w:rPr>
                <w:rFonts w:hint="eastAsia"/>
              </w:rPr>
              <w:t>（</w:t>
            </w:r>
            <w:r>
              <w:rPr>
                <w:rFonts w:eastAsia="STKaiti" w:hint="eastAsia"/>
                <w:sz w:val="20"/>
              </w:rPr>
              <w:t>注</w:t>
            </w:r>
            <w:r>
              <w:rPr>
                <w:rFonts w:eastAsia="STKaiti" w:hint="eastAsia"/>
                <w:kern w:val="2"/>
              </w:rPr>
              <w:t>2</w:t>
            </w:r>
            <w:r>
              <w:rPr>
                <w:rFonts w:hint="eastAsia"/>
              </w:rPr>
              <w:t>）</w:t>
            </w:r>
          </w:p>
        </w:tc>
      </w:tr>
      <w:tr w:rsidR="00F7038D" w:rsidTr="00F7038D">
        <w:trPr>
          <w:cantSplit/>
          <w:trHeight w:val="20"/>
        </w:trPr>
        <w:tc>
          <w:tcPr>
            <w:tcW w:w="2732" w:type="dxa"/>
            <w:vAlign w:val="center"/>
          </w:tcPr>
          <w:p w:rsidR="00F7038D" w:rsidRDefault="00F7038D" w:rsidP="00F7038D">
            <w:pPr>
              <w:pStyle w:val="a0"/>
              <w:spacing w:beforeLines="20" w:afterLines="20"/>
              <w:jc w:val="center"/>
            </w:pPr>
            <w:r>
              <w:rPr>
                <w:rFonts w:hint="eastAsia"/>
              </w:rPr>
              <w:t>1</w:t>
            </w:r>
            <w:r>
              <w:t xml:space="preserve"> </w:t>
            </w:r>
            <w:r>
              <w:rPr>
                <w:rFonts w:hint="eastAsia"/>
              </w:rPr>
              <w:t>580.42-1</w:t>
            </w:r>
            <w:r>
              <w:t xml:space="preserve"> </w:t>
            </w:r>
            <w:r>
              <w:rPr>
                <w:rFonts w:hint="eastAsia"/>
              </w:rPr>
              <w:t>590</w:t>
            </w:r>
          </w:p>
        </w:tc>
        <w:tc>
          <w:tcPr>
            <w:tcW w:w="2840" w:type="dxa"/>
            <w:vAlign w:val="center"/>
          </w:tcPr>
          <w:p w:rsidR="00F7038D" w:rsidRDefault="00F7038D" w:rsidP="00F7038D">
            <w:pPr>
              <w:pStyle w:val="a0"/>
              <w:spacing w:beforeLines="20" w:afterLines="20"/>
              <w:jc w:val="center"/>
            </w:pPr>
            <w:r>
              <w:rPr>
                <w:rFonts w:hint="eastAsia"/>
              </w:rPr>
              <w:t>（</w:t>
            </w:r>
            <w:r>
              <w:rPr>
                <w:rFonts w:eastAsia="STKaiti" w:hint="eastAsia"/>
                <w:sz w:val="20"/>
              </w:rPr>
              <w:t>注</w:t>
            </w:r>
            <w:r>
              <w:rPr>
                <w:rFonts w:eastAsia="STKaiti" w:hint="eastAsia"/>
                <w:kern w:val="2"/>
              </w:rPr>
              <w:t>4</w:t>
            </w:r>
            <w:r>
              <w:rPr>
                <w:rFonts w:hint="eastAsia"/>
              </w:rPr>
              <w:t>）</w:t>
            </w:r>
          </w:p>
        </w:tc>
        <w:tc>
          <w:tcPr>
            <w:tcW w:w="4157" w:type="dxa"/>
            <w:vAlign w:val="center"/>
          </w:tcPr>
          <w:p w:rsidR="00F7038D" w:rsidRDefault="00F7038D" w:rsidP="00F7038D">
            <w:pPr>
              <w:pStyle w:val="a0"/>
              <w:spacing w:beforeLines="20" w:afterLines="20"/>
              <w:jc w:val="center"/>
            </w:pPr>
            <w:r>
              <w:rPr>
                <w:rFonts w:hint="eastAsia"/>
              </w:rPr>
              <w:t>1</w:t>
            </w:r>
            <w:r>
              <w:t xml:space="preserve"> </w:t>
            </w:r>
            <w:r>
              <w:rPr>
                <w:rFonts w:hint="eastAsia"/>
              </w:rPr>
              <w:t>MH</w:t>
            </w:r>
            <w:r>
              <w:t>z</w:t>
            </w:r>
            <w:r>
              <w:rPr>
                <w:rFonts w:hint="eastAsia"/>
              </w:rPr>
              <w:t>（</w:t>
            </w:r>
            <w:r>
              <w:rPr>
                <w:rFonts w:eastAsia="STKaiti" w:hint="eastAsia"/>
                <w:sz w:val="20"/>
              </w:rPr>
              <w:t>注</w:t>
            </w:r>
            <w:r>
              <w:rPr>
                <w:rFonts w:eastAsia="STKaiti" w:hint="eastAsia"/>
                <w:kern w:val="2"/>
              </w:rPr>
              <w:t>2</w:t>
            </w:r>
            <w:r>
              <w:rPr>
                <w:rFonts w:hint="eastAsia"/>
              </w:rPr>
              <w:t>）</w:t>
            </w:r>
          </w:p>
        </w:tc>
      </w:tr>
      <w:tr w:rsidR="00F7038D" w:rsidTr="00F7038D">
        <w:trPr>
          <w:cantSplit/>
          <w:trHeight w:val="20"/>
        </w:trPr>
        <w:tc>
          <w:tcPr>
            <w:tcW w:w="2732" w:type="dxa"/>
            <w:vAlign w:val="center"/>
          </w:tcPr>
          <w:p w:rsidR="00F7038D" w:rsidRDefault="00F7038D" w:rsidP="00F7038D">
            <w:pPr>
              <w:pStyle w:val="a0"/>
              <w:spacing w:beforeLines="20" w:afterLines="20"/>
              <w:jc w:val="center"/>
            </w:pPr>
            <w:r>
              <w:rPr>
                <w:rFonts w:hint="eastAsia"/>
              </w:rPr>
              <w:t>1</w:t>
            </w:r>
            <w:r>
              <w:t xml:space="preserve"> </w:t>
            </w:r>
            <w:r>
              <w:rPr>
                <w:rFonts w:hint="eastAsia"/>
              </w:rPr>
              <w:t>590-1</w:t>
            </w:r>
            <w:r>
              <w:t xml:space="preserve"> </w:t>
            </w:r>
            <w:r>
              <w:rPr>
                <w:rFonts w:hint="eastAsia"/>
              </w:rPr>
              <w:t>605</w:t>
            </w:r>
          </w:p>
        </w:tc>
        <w:tc>
          <w:tcPr>
            <w:tcW w:w="2840" w:type="dxa"/>
            <w:vAlign w:val="center"/>
          </w:tcPr>
          <w:p w:rsidR="00F7038D" w:rsidRDefault="00F7038D" w:rsidP="00F7038D">
            <w:pPr>
              <w:pStyle w:val="a0"/>
              <w:spacing w:beforeLines="20" w:afterLines="20"/>
              <w:jc w:val="center"/>
            </w:pPr>
            <w:r>
              <w:rPr>
                <w:rFonts w:hint="eastAsia"/>
              </w:rPr>
              <w:t>（</w:t>
            </w:r>
            <w:r>
              <w:rPr>
                <w:rFonts w:eastAsia="STKaiti" w:hint="eastAsia"/>
                <w:sz w:val="20"/>
              </w:rPr>
              <w:t>注</w:t>
            </w:r>
            <w:r>
              <w:rPr>
                <w:rFonts w:eastAsia="STKaiti" w:hint="eastAsia"/>
                <w:kern w:val="2"/>
              </w:rPr>
              <w:t>4</w:t>
            </w:r>
            <w:r>
              <w:rPr>
                <w:rFonts w:hint="eastAsia"/>
              </w:rPr>
              <w:t>）</w:t>
            </w:r>
          </w:p>
        </w:tc>
        <w:tc>
          <w:tcPr>
            <w:tcW w:w="4157" w:type="dxa"/>
            <w:vAlign w:val="center"/>
          </w:tcPr>
          <w:p w:rsidR="00F7038D" w:rsidRDefault="00F7038D" w:rsidP="00F7038D">
            <w:pPr>
              <w:pStyle w:val="a0"/>
              <w:spacing w:beforeLines="20" w:afterLines="20"/>
              <w:jc w:val="center"/>
            </w:pPr>
            <w:r>
              <w:rPr>
                <w:rFonts w:hint="eastAsia"/>
              </w:rPr>
              <w:t>1</w:t>
            </w:r>
            <w:r>
              <w:t xml:space="preserve"> </w:t>
            </w:r>
            <w:r>
              <w:rPr>
                <w:rFonts w:hint="eastAsia"/>
              </w:rPr>
              <w:t>MH</w:t>
            </w:r>
            <w:r>
              <w:t>z</w:t>
            </w:r>
            <w:r>
              <w:rPr>
                <w:rFonts w:hint="eastAsia"/>
              </w:rPr>
              <w:t>（</w:t>
            </w:r>
            <w:r>
              <w:rPr>
                <w:rFonts w:eastAsia="STKaiti" w:hint="eastAsia"/>
                <w:sz w:val="20"/>
              </w:rPr>
              <w:t>注</w:t>
            </w:r>
            <w:r>
              <w:rPr>
                <w:rFonts w:eastAsia="STKaiti" w:hint="eastAsia"/>
                <w:kern w:val="2"/>
              </w:rPr>
              <w:t>2</w:t>
            </w:r>
            <w:r>
              <w:rPr>
                <w:rFonts w:hint="eastAsia"/>
              </w:rPr>
              <w:t>）</w:t>
            </w:r>
          </w:p>
        </w:tc>
      </w:tr>
      <w:tr w:rsidR="00F7038D" w:rsidTr="00F7038D">
        <w:trPr>
          <w:cantSplit/>
          <w:trHeight w:val="20"/>
        </w:trPr>
        <w:tc>
          <w:tcPr>
            <w:tcW w:w="2732" w:type="dxa"/>
            <w:vAlign w:val="center"/>
          </w:tcPr>
          <w:p w:rsidR="00F7038D" w:rsidRDefault="00F7038D" w:rsidP="00F7038D">
            <w:pPr>
              <w:pStyle w:val="a0"/>
              <w:spacing w:beforeLines="20" w:afterLines="20"/>
              <w:jc w:val="center"/>
            </w:pPr>
            <w:r>
              <w:rPr>
                <w:rFonts w:hint="eastAsia"/>
              </w:rPr>
              <w:t>1</w:t>
            </w:r>
            <w:r>
              <w:t xml:space="preserve"> </w:t>
            </w:r>
            <w:r>
              <w:rPr>
                <w:rFonts w:hint="eastAsia"/>
              </w:rPr>
              <w:t>605-1</w:t>
            </w:r>
            <w:r>
              <w:t xml:space="preserve"> </w:t>
            </w:r>
            <w:r>
              <w:rPr>
                <w:rFonts w:hint="eastAsia"/>
              </w:rPr>
              <w:t>610</w:t>
            </w:r>
          </w:p>
        </w:tc>
        <w:tc>
          <w:tcPr>
            <w:tcW w:w="2840" w:type="dxa"/>
            <w:vAlign w:val="center"/>
          </w:tcPr>
          <w:p w:rsidR="00F7038D" w:rsidRDefault="00F7038D" w:rsidP="00F7038D">
            <w:pPr>
              <w:pStyle w:val="a0"/>
              <w:spacing w:beforeLines="20" w:afterLines="20"/>
              <w:jc w:val="center"/>
            </w:pPr>
            <w:r>
              <w:rPr>
                <w:rFonts w:hint="eastAsia"/>
              </w:rPr>
              <w:t>（</w:t>
            </w:r>
            <w:r>
              <w:rPr>
                <w:rFonts w:eastAsia="STKaiti" w:hint="eastAsia"/>
                <w:sz w:val="20"/>
              </w:rPr>
              <w:t>注</w:t>
            </w:r>
            <w:r>
              <w:rPr>
                <w:rFonts w:eastAsia="STKaiti" w:hint="eastAsia"/>
                <w:kern w:val="2"/>
              </w:rPr>
              <w:t>4</w:t>
            </w:r>
            <w:r>
              <w:rPr>
                <w:rFonts w:hint="eastAsia"/>
              </w:rPr>
              <w:t>）</w:t>
            </w:r>
            <w:r>
              <w:rPr>
                <w:rFonts w:hint="eastAsia"/>
              </w:rPr>
              <w:t xml:space="preserve"> </w:t>
            </w:r>
            <w:r>
              <w:rPr>
                <w:rFonts w:hint="eastAsia"/>
              </w:rPr>
              <w:t>（</w:t>
            </w:r>
            <w:r>
              <w:rPr>
                <w:rFonts w:eastAsia="STKaiti" w:hint="eastAsia"/>
                <w:sz w:val="20"/>
              </w:rPr>
              <w:t>注</w:t>
            </w:r>
            <w:r>
              <w:rPr>
                <w:rFonts w:eastAsia="STKaiti" w:hint="eastAsia"/>
                <w:kern w:val="2"/>
              </w:rPr>
              <w:t>5</w:t>
            </w:r>
            <w:r>
              <w:rPr>
                <w:rFonts w:hint="eastAsia"/>
              </w:rPr>
              <w:t>）</w:t>
            </w:r>
          </w:p>
        </w:tc>
        <w:tc>
          <w:tcPr>
            <w:tcW w:w="4157" w:type="dxa"/>
            <w:vAlign w:val="center"/>
          </w:tcPr>
          <w:p w:rsidR="00F7038D" w:rsidRDefault="00F7038D" w:rsidP="00F7038D">
            <w:pPr>
              <w:pStyle w:val="a0"/>
              <w:spacing w:beforeLines="20" w:afterLines="20"/>
              <w:jc w:val="center"/>
            </w:pPr>
            <w:r>
              <w:rPr>
                <w:rFonts w:hint="eastAsia"/>
              </w:rPr>
              <w:t>1</w:t>
            </w:r>
            <w:r>
              <w:t xml:space="preserve"> </w:t>
            </w:r>
            <w:r>
              <w:rPr>
                <w:rFonts w:hint="eastAsia"/>
              </w:rPr>
              <w:t>MH</w:t>
            </w:r>
            <w:r>
              <w:t>z</w:t>
            </w:r>
            <w:r>
              <w:rPr>
                <w:rFonts w:hint="eastAsia"/>
              </w:rPr>
              <w:t>（</w:t>
            </w:r>
            <w:r>
              <w:rPr>
                <w:rFonts w:eastAsia="STKaiti" w:hint="eastAsia"/>
                <w:sz w:val="20"/>
              </w:rPr>
              <w:t>注</w:t>
            </w:r>
            <w:r>
              <w:rPr>
                <w:rFonts w:eastAsia="STKaiti" w:hint="eastAsia"/>
                <w:kern w:val="2"/>
              </w:rPr>
              <w:t>2</w:t>
            </w:r>
            <w:r>
              <w:rPr>
                <w:rFonts w:hint="eastAsia"/>
              </w:rPr>
              <w:t>）</w:t>
            </w:r>
          </w:p>
        </w:tc>
      </w:tr>
      <w:tr w:rsidR="00F7038D" w:rsidTr="00F7038D">
        <w:trPr>
          <w:cantSplit/>
          <w:trHeight w:val="20"/>
        </w:trPr>
        <w:tc>
          <w:tcPr>
            <w:tcW w:w="2732" w:type="dxa"/>
            <w:vAlign w:val="center"/>
          </w:tcPr>
          <w:p w:rsidR="00F7038D" w:rsidRDefault="00F7038D" w:rsidP="00F7038D">
            <w:pPr>
              <w:pStyle w:val="a0"/>
              <w:spacing w:beforeLines="20" w:afterLines="20"/>
              <w:jc w:val="center"/>
            </w:pPr>
            <w:r>
              <w:rPr>
                <w:rFonts w:hint="eastAsia"/>
              </w:rPr>
              <w:t>1</w:t>
            </w:r>
            <w:r>
              <w:t xml:space="preserve"> </w:t>
            </w:r>
            <w:r>
              <w:rPr>
                <w:rFonts w:hint="eastAsia"/>
              </w:rPr>
              <w:t>610-1</w:t>
            </w:r>
            <w:r>
              <w:t xml:space="preserve"> </w:t>
            </w:r>
            <w:r>
              <w:rPr>
                <w:rFonts w:hint="eastAsia"/>
              </w:rPr>
              <w:t>626.5</w:t>
            </w:r>
            <w:r>
              <w:br/>
            </w:r>
            <w:r>
              <w:rPr>
                <w:rFonts w:hint="eastAsia"/>
              </w:rPr>
              <w:t>（</w:t>
            </w:r>
            <w:r>
              <w:rPr>
                <w:rFonts w:eastAsia="STKaiti" w:hint="eastAsia"/>
                <w:sz w:val="20"/>
              </w:rPr>
              <w:t>注</w:t>
            </w:r>
            <w:r>
              <w:rPr>
                <w:rFonts w:eastAsia="STKaiti" w:hint="eastAsia"/>
                <w:kern w:val="2"/>
              </w:rPr>
              <w:t>6</w:t>
            </w:r>
            <w:r>
              <w:rPr>
                <w:rFonts w:hint="eastAsia"/>
              </w:rPr>
              <w:t>）</w:t>
            </w:r>
          </w:p>
        </w:tc>
        <w:tc>
          <w:tcPr>
            <w:tcW w:w="2840" w:type="dxa"/>
            <w:vAlign w:val="center"/>
          </w:tcPr>
          <w:p w:rsidR="00F7038D" w:rsidRDefault="00F7038D" w:rsidP="00F7038D">
            <w:pPr>
              <w:pStyle w:val="a0"/>
              <w:spacing w:beforeLines="20" w:afterLines="20"/>
              <w:jc w:val="center"/>
            </w:pPr>
            <w:r>
              <w:rPr>
                <w:rFonts w:hint="eastAsia"/>
              </w:rPr>
              <w:t>不可用</w:t>
            </w:r>
          </w:p>
        </w:tc>
        <w:tc>
          <w:tcPr>
            <w:tcW w:w="4157" w:type="dxa"/>
            <w:vAlign w:val="center"/>
          </w:tcPr>
          <w:p w:rsidR="00F7038D" w:rsidRDefault="00F7038D" w:rsidP="00F7038D">
            <w:pPr>
              <w:pStyle w:val="a0"/>
              <w:spacing w:beforeLines="20" w:afterLines="20"/>
              <w:jc w:val="center"/>
            </w:pPr>
            <w:r>
              <w:rPr>
                <w:rFonts w:hint="eastAsia"/>
              </w:rPr>
              <w:t>不可用</w:t>
            </w:r>
          </w:p>
        </w:tc>
      </w:tr>
      <w:tr w:rsidR="00F7038D" w:rsidTr="00F7038D">
        <w:trPr>
          <w:cantSplit/>
          <w:trHeight w:val="20"/>
        </w:trPr>
        <w:tc>
          <w:tcPr>
            <w:tcW w:w="2732" w:type="dxa"/>
            <w:vAlign w:val="center"/>
          </w:tcPr>
          <w:p w:rsidR="00F7038D" w:rsidRDefault="00F7038D" w:rsidP="00F7038D">
            <w:pPr>
              <w:pStyle w:val="a0"/>
              <w:spacing w:beforeLines="20" w:afterLines="20"/>
              <w:jc w:val="center"/>
            </w:pPr>
            <w:r>
              <w:rPr>
                <w:rFonts w:hint="eastAsia"/>
              </w:rPr>
              <w:t>1</w:t>
            </w:r>
            <w:r>
              <w:t xml:space="preserve"> </w:t>
            </w:r>
            <w:r>
              <w:rPr>
                <w:rFonts w:hint="eastAsia"/>
              </w:rPr>
              <w:t>626.5-1</w:t>
            </w:r>
            <w:r>
              <w:t xml:space="preserve"> </w:t>
            </w:r>
            <w:r>
              <w:rPr>
                <w:rFonts w:hint="eastAsia"/>
              </w:rPr>
              <w:t>628.5</w:t>
            </w:r>
          </w:p>
        </w:tc>
        <w:tc>
          <w:tcPr>
            <w:tcW w:w="2840" w:type="dxa"/>
            <w:vAlign w:val="center"/>
          </w:tcPr>
          <w:p w:rsidR="00F7038D" w:rsidRDefault="00F7038D" w:rsidP="00F7038D">
            <w:pPr>
              <w:pStyle w:val="a0"/>
              <w:spacing w:beforeLines="20" w:afterLines="20"/>
              <w:jc w:val="center"/>
            </w:pPr>
            <w:r>
              <w:rPr>
                <w:rFonts w:hint="eastAsia"/>
              </w:rPr>
              <w:t>不可用</w:t>
            </w:r>
          </w:p>
        </w:tc>
        <w:tc>
          <w:tcPr>
            <w:tcW w:w="4157" w:type="dxa"/>
            <w:vAlign w:val="center"/>
          </w:tcPr>
          <w:p w:rsidR="00F7038D" w:rsidRDefault="00F7038D" w:rsidP="00F7038D">
            <w:pPr>
              <w:pStyle w:val="a0"/>
              <w:spacing w:beforeLines="20" w:afterLines="20"/>
              <w:jc w:val="center"/>
            </w:pPr>
            <w:r>
              <w:rPr>
                <w:rFonts w:hint="eastAsia"/>
              </w:rPr>
              <w:t>不可用</w:t>
            </w:r>
          </w:p>
        </w:tc>
      </w:tr>
      <w:tr w:rsidR="00F7038D" w:rsidTr="00F7038D">
        <w:trPr>
          <w:cantSplit/>
          <w:trHeight w:val="20"/>
        </w:trPr>
        <w:tc>
          <w:tcPr>
            <w:tcW w:w="2732" w:type="dxa"/>
            <w:vAlign w:val="center"/>
          </w:tcPr>
          <w:p w:rsidR="00F7038D" w:rsidRDefault="00F7038D" w:rsidP="00F7038D">
            <w:pPr>
              <w:pStyle w:val="a0"/>
              <w:spacing w:beforeLines="20" w:afterLines="20"/>
              <w:jc w:val="center"/>
            </w:pPr>
            <w:r>
              <w:rPr>
                <w:rFonts w:hint="eastAsia"/>
              </w:rPr>
              <w:t>1</w:t>
            </w:r>
            <w:r>
              <w:t xml:space="preserve"> </w:t>
            </w:r>
            <w:r>
              <w:rPr>
                <w:rFonts w:hint="eastAsia"/>
              </w:rPr>
              <w:t>628.5-1</w:t>
            </w:r>
            <w:r>
              <w:t xml:space="preserve"> </w:t>
            </w:r>
            <w:r>
              <w:rPr>
                <w:rFonts w:hint="eastAsia"/>
              </w:rPr>
              <w:t>631.5</w:t>
            </w:r>
          </w:p>
        </w:tc>
        <w:tc>
          <w:tcPr>
            <w:tcW w:w="2840" w:type="dxa"/>
            <w:vAlign w:val="center"/>
          </w:tcPr>
          <w:p w:rsidR="00F7038D" w:rsidRDefault="00F7038D" w:rsidP="00F7038D">
            <w:pPr>
              <w:pStyle w:val="a0"/>
              <w:spacing w:beforeLines="20" w:afterLines="20"/>
              <w:jc w:val="center"/>
            </w:pPr>
            <w:r>
              <w:sym w:font="Symbol" w:char="F02D"/>
            </w:r>
            <w:r>
              <w:rPr>
                <w:rFonts w:hint="eastAsia"/>
              </w:rPr>
              <w:t>60</w:t>
            </w:r>
          </w:p>
        </w:tc>
        <w:tc>
          <w:tcPr>
            <w:tcW w:w="4157" w:type="dxa"/>
            <w:vAlign w:val="center"/>
          </w:tcPr>
          <w:p w:rsidR="00F7038D" w:rsidRDefault="00F7038D" w:rsidP="00F7038D">
            <w:pPr>
              <w:pStyle w:val="a0"/>
              <w:spacing w:beforeLines="20" w:afterLines="20"/>
              <w:jc w:val="center"/>
            </w:pPr>
            <w:r>
              <w:rPr>
                <w:rFonts w:hint="eastAsia"/>
              </w:rPr>
              <w:t xml:space="preserve">30 </w:t>
            </w:r>
            <w:r>
              <w:t>k</w:t>
            </w:r>
            <w:r>
              <w:rPr>
                <w:rFonts w:hint="eastAsia"/>
              </w:rPr>
              <w:t>H</w:t>
            </w:r>
            <w:r>
              <w:t>z</w:t>
            </w:r>
          </w:p>
        </w:tc>
      </w:tr>
      <w:tr w:rsidR="00F7038D" w:rsidTr="00F7038D">
        <w:trPr>
          <w:cantSplit/>
          <w:trHeight w:val="20"/>
        </w:trPr>
        <w:tc>
          <w:tcPr>
            <w:tcW w:w="2732" w:type="dxa"/>
            <w:vAlign w:val="center"/>
          </w:tcPr>
          <w:p w:rsidR="00F7038D" w:rsidRDefault="00F7038D" w:rsidP="00F7038D">
            <w:pPr>
              <w:pStyle w:val="a0"/>
              <w:spacing w:beforeLines="20" w:afterLines="20"/>
              <w:jc w:val="center"/>
            </w:pPr>
            <w:r>
              <w:rPr>
                <w:rFonts w:hint="eastAsia"/>
              </w:rPr>
              <w:t>1</w:t>
            </w:r>
            <w:r>
              <w:t xml:space="preserve"> </w:t>
            </w:r>
            <w:r>
              <w:rPr>
                <w:rFonts w:hint="eastAsia"/>
              </w:rPr>
              <w:t>631.5-1</w:t>
            </w:r>
            <w:r>
              <w:t xml:space="preserve"> </w:t>
            </w:r>
            <w:r>
              <w:rPr>
                <w:rFonts w:hint="eastAsia"/>
              </w:rPr>
              <w:t>636.5</w:t>
            </w:r>
          </w:p>
        </w:tc>
        <w:tc>
          <w:tcPr>
            <w:tcW w:w="2840" w:type="dxa"/>
            <w:vAlign w:val="center"/>
          </w:tcPr>
          <w:p w:rsidR="00F7038D" w:rsidRDefault="00F7038D" w:rsidP="00F7038D">
            <w:pPr>
              <w:pStyle w:val="a0"/>
              <w:spacing w:beforeLines="20" w:afterLines="20"/>
              <w:jc w:val="center"/>
            </w:pPr>
            <w:r>
              <w:sym w:font="Symbol" w:char="F02D"/>
            </w:r>
            <w:r>
              <w:rPr>
                <w:rFonts w:hint="eastAsia"/>
              </w:rPr>
              <w:t>60</w:t>
            </w:r>
          </w:p>
        </w:tc>
        <w:tc>
          <w:tcPr>
            <w:tcW w:w="4157" w:type="dxa"/>
            <w:vAlign w:val="center"/>
          </w:tcPr>
          <w:p w:rsidR="00F7038D" w:rsidRDefault="00F7038D" w:rsidP="00F7038D">
            <w:pPr>
              <w:pStyle w:val="a0"/>
              <w:spacing w:beforeLines="20" w:afterLines="20"/>
              <w:jc w:val="center"/>
            </w:pPr>
            <w:r>
              <w:rPr>
                <w:rFonts w:hint="eastAsia"/>
              </w:rPr>
              <w:t xml:space="preserve">100 </w:t>
            </w:r>
            <w:r>
              <w:t>k</w:t>
            </w:r>
            <w:r>
              <w:rPr>
                <w:rFonts w:hint="eastAsia"/>
              </w:rPr>
              <w:t>H</w:t>
            </w:r>
            <w:r>
              <w:t>z</w:t>
            </w:r>
          </w:p>
        </w:tc>
      </w:tr>
      <w:tr w:rsidR="00F7038D" w:rsidTr="00F7038D">
        <w:trPr>
          <w:cantSplit/>
          <w:trHeight w:val="20"/>
        </w:trPr>
        <w:tc>
          <w:tcPr>
            <w:tcW w:w="2732" w:type="dxa"/>
            <w:vAlign w:val="center"/>
          </w:tcPr>
          <w:p w:rsidR="00F7038D" w:rsidRDefault="00F7038D" w:rsidP="00F7038D">
            <w:pPr>
              <w:pStyle w:val="a0"/>
              <w:spacing w:beforeLines="20" w:afterLines="20"/>
              <w:jc w:val="center"/>
            </w:pPr>
            <w:r>
              <w:rPr>
                <w:rFonts w:hint="eastAsia"/>
              </w:rPr>
              <w:t>1</w:t>
            </w:r>
            <w:r>
              <w:t xml:space="preserve"> </w:t>
            </w:r>
            <w:r>
              <w:rPr>
                <w:rFonts w:hint="eastAsia"/>
              </w:rPr>
              <w:t>636.5-1</w:t>
            </w:r>
            <w:r>
              <w:t xml:space="preserve"> </w:t>
            </w:r>
            <w:r>
              <w:rPr>
                <w:rFonts w:hint="eastAsia"/>
              </w:rPr>
              <w:t>646.5</w:t>
            </w:r>
          </w:p>
        </w:tc>
        <w:tc>
          <w:tcPr>
            <w:tcW w:w="2840" w:type="dxa"/>
            <w:vAlign w:val="center"/>
          </w:tcPr>
          <w:p w:rsidR="00F7038D" w:rsidRDefault="00F7038D" w:rsidP="00F7038D">
            <w:pPr>
              <w:pStyle w:val="a0"/>
              <w:spacing w:beforeLines="20" w:afterLines="20"/>
              <w:jc w:val="center"/>
            </w:pPr>
            <w:r>
              <w:sym w:font="Symbol" w:char="F02D"/>
            </w:r>
            <w:r>
              <w:rPr>
                <w:rFonts w:hint="eastAsia"/>
              </w:rPr>
              <w:t>60</w:t>
            </w:r>
          </w:p>
        </w:tc>
        <w:tc>
          <w:tcPr>
            <w:tcW w:w="4157" w:type="dxa"/>
            <w:vAlign w:val="center"/>
          </w:tcPr>
          <w:p w:rsidR="00F7038D" w:rsidRDefault="00F7038D" w:rsidP="00F7038D">
            <w:pPr>
              <w:pStyle w:val="a0"/>
              <w:spacing w:beforeLines="20" w:afterLines="20"/>
              <w:jc w:val="center"/>
            </w:pPr>
            <w:r>
              <w:rPr>
                <w:rFonts w:hint="eastAsia"/>
              </w:rPr>
              <w:t>300 kH</w:t>
            </w:r>
            <w:r>
              <w:t>z</w:t>
            </w:r>
          </w:p>
        </w:tc>
      </w:tr>
      <w:tr w:rsidR="00F7038D" w:rsidTr="00F7038D">
        <w:trPr>
          <w:cantSplit/>
          <w:trHeight w:val="20"/>
        </w:trPr>
        <w:tc>
          <w:tcPr>
            <w:tcW w:w="2732" w:type="dxa"/>
            <w:vAlign w:val="center"/>
          </w:tcPr>
          <w:p w:rsidR="00F7038D" w:rsidRDefault="00F7038D" w:rsidP="00F7038D">
            <w:pPr>
              <w:pStyle w:val="a0"/>
              <w:spacing w:beforeLines="20" w:afterLines="20"/>
              <w:jc w:val="center"/>
            </w:pPr>
            <w:r>
              <w:rPr>
                <w:rFonts w:hint="eastAsia"/>
              </w:rPr>
              <w:t>1</w:t>
            </w:r>
            <w:r>
              <w:t xml:space="preserve"> </w:t>
            </w:r>
            <w:r>
              <w:rPr>
                <w:rFonts w:hint="eastAsia"/>
              </w:rPr>
              <w:t>646.5-1</w:t>
            </w:r>
            <w:r>
              <w:t xml:space="preserve"> </w:t>
            </w:r>
            <w:r>
              <w:rPr>
                <w:rFonts w:hint="eastAsia"/>
              </w:rPr>
              <w:t>666.5</w:t>
            </w:r>
          </w:p>
        </w:tc>
        <w:tc>
          <w:tcPr>
            <w:tcW w:w="2840" w:type="dxa"/>
            <w:vAlign w:val="center"/>
          </w:tcPr>
          <w:p w:rsidR="00F7038D" w:rsidRDefault="00F7038D" w:rsidP="00F7038D">
            <w:pPr>
              <w:pStyle w:val="a0"/>
              <w:spacing w:beforeLines="20" w:afterLines="20"/>
              <w:jc w:val="center"/>
            </w:pPr>
            <w:r>
              <w:sym w:font="Symbol" w:char="F02D"/>
            </w:r>
            <w:r>
              <w:rPr>
                <w:rFonts w:hint="eastAsia"/>
              </w:rPr>
              <w:t>60</w:t>
            </w:r>
          </w:p>
        </w:tc>
        <w:tc>
          <w:tcPr>
            <w:tcW w:w="4157" w:type="dxa"/>
            <w:vAlign w:val="center"/>
          </w:tcPr>
          <w:p w:rsidR="00F7038D" w:rsidRDefault="00F7038D" w:rsidP="00F7038D">
            <w:pPr>
              <w:pStyle w:val="a0"/>
              <w:spacing w:beforeLines="20" w:afterLines="20"/>
              <w:jc w:val="center"/>
            </w:pPr>
            <w:r>
              <w:rPr>
                <w:rFonts w:hint="eastAsia"/>
              </w:rPr>
              <w:t>1 MH</w:t>
            </w:r>
            <w:r>
              <w:t>z</w:t>
            </w:r>
          </w:p>
        </w:tc>
      </w:tr>
      <w:tr w:rsidR="00F7038D" w:rsidTr="00F7038D">
        <w:trPr>
          <w:cantSplit/>
          <w:trHeight w:val="20"/>
        </w:trPr>
        <w:tc>
          <w:tcPr>
            <w:tcW w:w="2732" w:type="dxa"/>
            <w:vAlign w:val="center"/>
          </w:tcPr>
          <w:p w:rsidR="00F7038D" w:rsidRDefault="00F7038D" w:rsidP="00F7038D">
            <w:pPr>
              <w:pStyle w:val="a0"/>
              <w:spacing w:beforeLines="20" w:afterLines="20"/>
              <w:jc w:val="center"/>
            </w:pPr>
            <w:r>
              <w:rPr>
                <w:rFonts w:hint="eastAsia"/>
              </w:rPr>
              <w:t>1</w:t>
            </w:r>
            <w:r>
              <w:t xml:space="preserve"> </w:t>
            </w:r>
            <w:r>
              <w:rPr>
                <w:rFonts w:hint="eastAsia"/>
              </w:rPr>
              <w:t>666.5-2</w:t>
            </w:r>
            <w:r>
              <w:t xml:space="preserve"> </w:t>
            </w:r>
            <w:r>
              <w:rPr>
                <w:rFonts w:hint="eastAsia"/>
              </w:rPr>
              <w:t>200</w:t>
            </w:r>
          </w:p>
        </w:tc>
        <w:tc>
          <w:tcPr>
            <w:tcW w:w="2840" w:type="dxa"/>
            <w:vAlign w:val="center"/>
          </w:tcPr>
          <w:p w:rsidR="00F7038D" w:rsidRDefault="00F7038D" w:rsidP="00F7038D">
            <w:pPr>
              <w:pStyle w:val="a0"/>
              <w:spacing w:beforeLines="20" w:afterLines="20"/>
              <w:jc w:val="center"/>
            </w:pPr>
            <w:r>
              <w:sym w:font="Symbol" w:char="F02D"/>
            </w:r>
            <w:r>
              <w:rPr>
                <w:rFonts w:hint="eastAsia"/>
              </w:rPr>
              <w:t>60</w:t>
            </w:r>
          </w:p>
        </w:tc>
        <w:tc>
          <w:tcPr>
            <w:tcW w:w="4157" w:type="dxa"/>
            <w:vAlign w:val="center"/>
          </w:tcPr>
          <w:p w:rsidR="00F7038D" w:rsidRDefault="00F7038D" w:rsidP="00F7038D">
            <w:pPr>
              <w:pStyle w:val="a0"/>
              <w:spacing w:beforeLines="20" w:afterLines="20"/>
              <w:jc w:val="center"/>
            </w:pPr>
            <w:r>
              <w:rPr>
                <w:rFonts w:hint="eastAsia"/>
              </w:rPr>
              <w:t>3 MH</w:t>
            </w:r>
            <w:r>
              <w:t>z</w:t>
            </w:r>
          </w:p>
        </w:tc>
      </w:tr>
      <w:tr w:rsidR="00F7038D" w:rsidTr="00F7038D">
        <w:trPr>
          <w:cantSplit/>
          <w:trHeight w:val="20"/>
        </w:trPr>
        <w:tc>
          <w:tcPr>
            <w:tcW w:w="2732" w:type="dxa"/>
            <w:vAlign w:val="center"/>
          </w:tcPr>
          <w:p w:rsidR="00F7038D" w:rsidRDefault="00F7038D" w:rsidP="00F7038D">
            <w:pPr>
              <w:pStyle w:val="a0"/>
              <w:spacing w:beforeLines="20" w:afterLines="20"/>
              <w:jc w:val="center"/>
            </w:pPr>
            <w:r>
              <w:rPr>
                <w:rFonts w:hint="eastAsia"/>
              </w:rPr>
              <w:t>2</w:t>
            </w:r>
            <w:r>
              <w:t xml:space="preserve"> </w:t>
            </w:r>
            <w:r>
              <w:rPr>
                <w:rFonts w:hint="eastAsia"/>
              </w:rPr>
              <w:t>200-12</w:t>
            </w:r>
            <w:r>
              <w:t xml:space="preserve"> </w:t>
            </w:r>
            <w:r>
              <w:rPr>
                <w:rFonts w:hint="eastAsia"/>
              </w:rPr>
              <w:t>750</w:t>
            </w:r>
          </w:p>
        </w:tc>
        <w:tc>
          <w:tcPr>
            <w:tcW w:w="2840" w:type="dxa"/>
            <w:vAlign w:val="center"/>
          </w:tcPr>
          <w:p w:rsidR="00F7038D" w:rsidRDefault="00F7038D" w:rsidP="00F7038D">
            <w:pPr>
              <w:pStyle w:val="a0"/>
              <w:spacing w:beforeLines="20" w:afterLines="20"/>
              <w:jc w:val="center"/>
            </w:pPr>
            <w:r>
              <w:sym w:font="Symbol" w:char="F02D"/>
            </w:r>
            <w:r>
              <w:rPr>
                <w:rFonts w:hint="eastAsia"/>
              </w:rPr>
              <w:t>60</w:t>
            </w:r>
          </w:p>
        </w:tc>
        <w:tc>
          <w:tcPr>
            <w:tcW w:w="4157" w:type="dxa"/>
            <w:vAlign w:val="center"/>
          </w:tcPr>
          <w:p w:rsidR="00F7038D" w:rsidRDefault="00F7038D" w:rsidP="00F7038D">
            <w:pPr>
              <w:pStyle w:val="a0"/>
              <w:spacing w:beforeLines="20" w:afterLines="20"/>
              <w:jc w:val="center"/>
            </w:pPr>
            <w:r>
              <w:rPr>
                <w:rFonts w:hint="eastAsia"/>
              </w:rPr>
              <w:t>3 MH</w:t>
            </w:r>
            <w:r>
              <w:t>z</w:t>
            </w:r>
          </w:p>
        </w:tc>
      </w:tr>
    </w:tbl>
    <w:p w:rsidR="00F7038D" w:rsidRDefault="00F7038D" w:rsidP="00F7038D">
      <w:pPr>
        <w:pStyle w:val="a1"/>
        <w:spacing w:before="60"/>
        <w:jc w:val="left"/>
      </w:pPr>
      <w:r w:rsidRPr="00C435A5">
        <w:rPr>
          <w:rFonts w:asciiTheme="minorEastAsia" w:eastAsiaTheme="minorEastAsia" w:hAnsiTheme="minorEastAsia" w:hint="eastAsia"/>
        </w:rPr>
        <w:t>注</w:t>
      </w:r>
      <w:r>
        <w:rPr>
          <w:rFonts w:eastAsia="STKaiti" w:hint="eastAsia"/>
        </w:rPr>
        <w:t>1</w:t>
      </w:r>
      <w:r>
        <w:rPr>
          <w:rFonts w:hint="eastAsia"/>
          <w:iCs/>
        </w:rPr>
        <w:t xml:space="preserve"> </w:t>
      </w:r>
      <w:r>
        <w:t>–</w:t>
      </w:r>
      <w:r>
        <w:rPr>
          <w:rFonts w:hint="eastAsia"/>
        </w:rPr>
        <w:t xml:space="preserve"> </w:t>
      </w:r>
      <w:r>
        <w:rPr>
          <w:rFonts w:hint="eastAsia"/>
        </w:rPr>
        <w:t>测量</w:t>
      </w:r>
      <w:r>
        <w:t>e.i.r.p.</w:t>
      </w:r>
      <w:r>
        <w:rPr>
          <w:rFonts w:hint="eastAsia"/>
        </w:rPr>
        <w:t>值时应采用平均响应的仪表。除采用注</w:t>
      </w:r>
      <w:r>
        <w:rPr>
          <w:rFonts w:hint="eastAsia"/>
        </w:rPr>
        <w:t>3</w:t>
      </w:r>
      <w:r>
        <w:rPr>
          <w:rFonts w:hint="eastAsia"/>
        </w:rPr>
        <w:t>时：</w:t>
      </w:r>
    </w:p>
    <w:p w:rsidR="00F7038D" w:rsidRDefault="00F7038D" w:rsidP="00F7038D">
      <w:pPr>
        <w:pStyle w:val="a1"/>
        <w:tabs>
          <w:tab w:val="clear" w:pos="953"/>
          <w:tab w:val="left" w:pos="370"/>
        </w:tabs>
        <w:spacing w:before="60"/>
        <w:ind w:left="378" w:hangingChars="189" w:hanging="378"/>
      </w:pPr>
      <w:r>
        <w:rPr>
          <w:rFonts w:hint="eastAsia"/>
        </w:rPr>
        <w:t>a)</w:t>
      </w:r>
      <w:r>
        <w:tab/>
      </w:r>
      <w:r>
        <w:rPr>
          <w:rFonts w:hint="eastAsia"/>
          <w:spacing w:val="-2"/>
        </w:rPr>
        <w:t>测量时间应按可测出在任一测量频率上被测的</w:t>
      </w:r>
      <w:r>
        <w:rPr>
          <w:spacing w:val="-2"/>
        </w:rPr>
        <w:t>e.i.r.p.</w:t>
      </w:r>
      <w:r>
        <w:rPr>
          <w:rFonts w:hint="eastAsia"/>
          <w:spacing w:val="-2"/>
        </w:rPr>
        <w:t>的差值小于</w:t>
      </w:r>
      <w:r>
        <w:rPr>
          <w:rFonts w:hint="eastAsia"/>
          <w:spacing w:val="-2"/>
        </w:rPr>
        <w:t xml:space="preserve">1 </w:t>
      </w:r>
      <w:r>
        <w:rPr>
          <w:spacing w:val="-2"/>
        </w:rPr>
        <w:t>dB</w:t>
      </w:r>
      <w:r>
        <w:rPr>
          <w:rFonts w:hint="eastAsia"/>
          <w:spacing w:val="-2"/>
        </w:rPr>
        <w:t>来定，而且在连续测量取样上平均，或</w:t>
      </w:r>
    </w:p>
    <w:p w:rsidR="00F7038D" w:rsidRDefault="00F7038D" w:rsidP="00F7038D">
      <w:pPr>
        <w:pStyle w:val="a1"/>
        <w:tabs>
          <w:tab w:val="clear" w:pos="953"/>
          <w:tab w:val="left" w:pos="370"/>
        </w:tabs>
        <w:spacing w:before="60"/>
      </w:pPr>
      <w:r>
        <w:rPr>
          <w:rFonts w:hint="eastAsia"/>
        </w:rPr>
        <w:t>b)</w:t>
      </w:r>
      <w:r>
        <w:tab/>
      </w:r>
      <w:r>
        <w:rPr>
          <w:rFonts w:hint="eastAsia"/>
        </w:rPr>
        <w:t>当被测</w:t>
      </w:r>
      <w:r>
        <w:t>e.i.r.p.</w:t>
      </w:r>
      <w:r>
        <w:rPr>
          <w:rFonts w:hint="eastAsia"/>
        </w:rPr>
        <w:t>值在所采用的限值之内时可采用</w:t>
      </w:r>
      <w:r>
        <w:rPr>
          <w:rFonts w:hint="eastAsia"/>
        </w:rPr>
        <w:t xml:space="preserve">100 </w:t>
      </w:r>
      <w:r>
        <w:t>ms</w:t>
      </w:r>
      <w:r>
        <w:rPr>
          <w:rFonts w:hint="eastAsia"/>
        </w:rPr>
        <w:t>的测量时间。</w:t>
      </w:r>
    </w:p>
    <w:p w:rsidR="00F7038D" w:rsidRDefault="00F7038D" w:rsidP="00F7038D">
      <w:pPr>
        <w:pStyle w:val="a1"/>
        <w:spacing w:before="60"/>
      </w:pPr>
      <w:r>
        <w:rPr>
          <w:rFonts w:hint="eastAsia"/>
        </w:rPr>
        <w:t>对于非连续信号的测量应在突发的激活部分进行。</w:t>
      </w:r>
    </w:p>
    <w:p w:rsidR="00F7038D" w:rsidRDefault="00F7038D" w:rsidP="00F7038D">
      <w:pPr>
        <w:pStyle w:val="a1"/>
        <w:spacing w:before="60"/>
        <w:jc w:val="left"/>
      </w:pPr>
      <w:r w:rsidRPr="00C435A5">
        <w:rPr>
          <w:rFonts w:asciiTheme="minorEastAsia" w:eastAsiaTheme="minorEastAsia" w:hAnsiTheme="minorEastAsia" w:hint="eastAsia"/>
        </w:rPr>
        <w:t>注</w:t>
      </w:r>
      <w:r>
        <w:rPr>
          <w:rFonts w:eastAsia="STKaiti" w:hint="eastAsia"/>
        </w:rPr>
        <w:t>2</w:t>
      </w:r>
      <w:r>
        <w:rPr>
          <w:rFonts w:hint="eastAsia"/>
        </w:rPr>
        <w:t xml:space="preserve"> </w:t>
      </w:r>
      <w:r>
        <w:t>–</w:t>
      </w:r>
      <w:r>
        <w:rPr>
          <w:rFonts w:hint="eastAsia"/>
        </w:rPr>
        <w:t xml:space="preserve"> </w:t>
      </w:r>
      <w:r>
        <w:rPr>
          <w:rFonts w:hint="eastAsia"/>
        </w:rPr>
        <w:t>测量带宽小于</w:t>
      </w:r>
      <w:r>
        <w:rPr>
          <w:rFonts w:hint="eastAsia"/>
        </w:rPr>
        <w:t>1 MH</w:t>
      </w:r>
      <w:r>
        <w:t>z</w:t>
      </w:r>
      <w:r>
        <w:rPr>
          <w:rFonts w:hint="eastAsia"/>
        </w:rPr>
        <w:t>（例如</w:t>
      </w:r>
      <w:r>
        <w:rPr>
          <w:rFonts w:hint="eastAsia"/>
        </w:rPr>
        <w:t xml:space="preserve">30 </w:t>
      </w:r>
      <w:r>
        <w:t>k</w:t>
      </w:r>
      <w:r>
        <w:rPr>
          <w:rFonts w:hint="eastAsia"/>
        </w:rPr>
        <w:t>H</w:t>
      </w:r>
      <w:r>
        <w:t>z</w:t>
      </w:r>
      <w:r>
        <w:rPr>
          <w:rFonts w:hint="eastAsia"/>
        </w:rPr>
        <w:t>、</w:t>
      </w:r>
      <w:r>
        <w:rPr>
          <w:rFonts w:hint="eastAsia"/>
        </w:rPr>
        <w:t xml:space="preserve">100 </w:t>
      </w:r>
      <w:r>
        <w:t>k</w:t>
      </w:r>
      <w:r>
        <w:rPr>
          <w:rFonts w:hint="eastAsia"/>
        </w:rPr>
        <w:t>H</w:t>
      </w:r>
      <w:r>
        <w:t>z</w:t>
      </w:r>
      <w:r>
        <w:rPr>
          <w:rFonts w:hint="eastAsia"/>
        </w:rPr>
        <w:t>或</w:t>
      </w:r>
      <w:r>
        <w:rPr>
          <w:rFonts w:hint="eastAsia"/>
        </w:rPr>
        <w:t xml:space="preserve">300 </w:t>
      </w:r>
      <w:r>
        <w:t>k</w:t>
      </w:r>
      <w:r>
        <w:rPr>
          <w:rFonts w:hint="eastAsia"/>
        </w:rPr>
        <w:t>H</w:t>
      </w:r>
      <w:r>
        <w:t>z</w:t>
      </w:r>
      <w:r>
        <w:rPr>
          <w:rFonts w:hint="eastAsia"/>
        </w:rPr>
        <w:t>）允许是在窄带内的功率时，可集中采用</w:t>
      </w:r>
      <w:r>
        <w:rPr>
          <w:rFonts w:hint="eastAsia"/>
        </w:rPr>
        <w:t>1</w:t>
      </w:r>
      <w:r>
        <w:t> </w:t>
      </w:r>
      <w:r>
        <w:rPr>
          <w:rFonts w:hint="eastAsia"/>
        </w:rPr>
        <w:t>MH</w:t>
      </w:r>
      <w:r>
        <w:t>z</w:t>
      </w:r>
      <w:r>
        <w:rPr>
          <w:rFonts w:hint="eastAsia"/>
        </w:rPr>
        <w:t>。</w:t>
      </w:r>
    </w:p>
    <w:p w:rsidR="00F7038D" w:rsidRDefault="00F7038D" w:rsidP="00F7038D">
      <w:pPr>
        <w:pStyle w:val="a1"/>
        <w:spacing w:before="60"/>
      </w:pPr>
      <w:r w:rsidRPr="00C435A5">
        <w:rPr>
          <w:rFonts w:asciiTheme="minorEastAsia" w:eastAsiaTheme="minorEastAsia" w:hAnsiTheme="minorEastAsia" w:hint="eastAsia"/>
        </w:rPr>
        <w:t>注</w:t>
      </w:r>
      <w:r>
        <w:rPr>
          <w:rFonts w:eastAsia="STKaiti" w:hint="eastAsia"/>
        </w:rPr>
        <w:t>3</w:t>
      </w:r>
      <w:r>
        <w:rPr>
          <w:rFonts w:hint="eastAsia"/>
          <w:iCs/>
        </w:rPr>
        <w:t xml:space="preserve"> </w:t>
      </w:r>
      <w:r>
        <w:t>–</w:t>
      </w:r>
      <w:r>
        <w:rPr>
          <w:rFonts w:hint="eastAsia"/>
        </w:rPr>
        <w:t xml:space="preserve"> </w:t>
      </w:r>
      <w:r>
        <w:rPr>
          <w:rFonts w:hint="eastAsia"/>
        </w:rPr>
        <w:t>在</w:t>
      </w:r>
      <w:r>
        <w:rPr>
          <w:rFonts w:hint="eastAsia"/>
        </w:rPr>
        <w:t>20</w:t>
      </w:r>
      <w:r>
        <w:t xml:space="preserve"> ms</w:t>
      </w:r>
      <w:r>
        <w:rPr>
          <w:rFonts w:hint="eastAsia"/>
        </w:rPr>
        <w:t>时间内平均。</w:t>
      </w:r>
    </w:p>
    <w:p w:rsidR="00F7038D" w:rsidRDefault="00F7038D" w:rsidP="00F7038D">
      <w:pPr>
        <w:pStyle w:val="a1"/>
        <w:spacing w:before="60"/>
      </w:pPr>
      <w:r w:rsidRPr="00C435A5">
        <w:rPr>
          <w:rFonts w:asciiTheme="minorEastAsia" w:eastAsiaTheme="minorEastAsia" w:hAnsiTheme="minorEastAsia" w:hint="eastAsia"/>
        </w:rPr>
        <w:t>注</w:t>
      </w:r>
      <w:r>
        <w:rPr>
          <w:rFonts w:eastAsia="STKaiti" w:hint="eastAsia"/>
        </w:rPr>
        <w:t>4</w:t>
      </w:r>
      <w:r>
        <w:rPr>
          <w:rFonts w:hint="eastAsia"/>
        </w:rPr>
        <w:t xml:space="preserve"> </w:t>
      </w:r>
      <w:r>
        <w:t>–</w:t>
      </w:r>
      <w:r>
        <w:rPr>
          <w:rFonts w:hint="eastAsia"/>
        </w:rPr>
        <w:t xml:space="preserve"> </w:t>
      </w:r>
      <w:r>
        <w:rPr>
          <w:rFonts w:hint="eastAsia"/>
        </w:rPr>
        <w:t>对于</w:t>
      </w:r>
      <w:r>
        <w:rPr>
          <w:rFonts w:hint="eastAsia"/>
        </w:rPr>
        <w:t>1</w:t>
      </w:r>
      <w:r>
        <w:t xml:space="preserve"> </w:t>
      </w:r>
      <w:r>
        <w:rPr>
          <w:rFonts w:hint="eastAsia"/>
        </w:rPr>
        <w:t>580.42-1</w:t>
      </w:r>
      <w:r>
        <w:t xml:space="preserve"> </w:t>
      </w:r>
      <w:r>
        <w:rPr>
          <w:rFonts w:hint="eastAsia"/>
        </w:rPr>
        <w:t>590</w:t>
      </w:r>
      <w:r>
        <w:t xml:space="preserve"> </w:t>
      </w:r>
      <w:r>
        <w:rPr>
          <w:rFonts w:hint="eastAsia"/>
        </w:rPr>
        <w:t>MH</w:t>
      </w:r>
      <w:r>
        <w:t>z</w:t>
      </w:r>
      <w:r>
        <w:rPr>
          <w:rFonts w:hint="eastAsia"/>
        </w:rPr>
        <w:t>、</w:t>
      </w:r>
      <w:r>
        <w:rPr>
          <w:rFonts w:hint="eastAsia"/>
        </w:rPr>
        <w:t>1</w:t>
      </w:r>
      <w:r>
        <w:t xml:space="preserve"> </w:t>
      </w:r>
      <w:r>
        <w:rPr>
          <w:rFonts w:hint="eastAsia"/>
        </w:rPr>
        <w:t>590-1</w:t>
      </w:r>
      <w:r>
        <w:t xml:space="preserve"> </w:t>
      </w:r>
      <w:r>
        <w:rPr>
          <w:rFonts w:hint="eastAsia"/>
        </w:rPr>
        <w:t>605</w:t>
      </w:r>
      <w:r>
        <w:t xml:space="preserve"> </w:t>
      </w:r>
      <w:r>
        <w:rPr>
          <w:rFonts w:hint="eastAsia"/>
        </w:rPr>
        <w:t>MH</w:t>
      </w:r>
      <w:r>
        <w:t>z</w:t>
      </w:r>
      <w:r>
        <w:rPr>
          <w:rFonts w:hint="eastAsia"/>
        </w:rPr>
        <w:t>和</w:t>
      </w:r>
      <w:r>
        <w:rPr>
          <w:rFonts w:hint="eastAsia"/>
        </w:rPr>
        <w:t>1</w:t>
      </w:r>
      <w:r>
        <w:t xml:space="preserve"> </w:t>
      </w:r>
      <w:r>
        <w:rPr>
          <w:rFonts w:hint="eastAsia"/>
        </w:rPr>
        <w:t>605-1</w:t>
      </w:r>
      <w:r>
        <w:t xml:space="preserve"> </w:t>
      </w:r>
      <w:r>
        <w:rPr>
          <w:rFonts w:hint="eastAsia"/>
        </w:rPr>
        <w:t>610 MH</w:t>
      </w:r>
      <w:r>
        <w:t>z</w:t>
      </w:r>
      <w:r>
        <w:rPr>
          <w:rFonts w:hint="eastAsia"/>
        </w:rPr>
        <w:t>的低端的</w:t>
      </w:r>
      <w:r>
        <w:t>e.i.r.p.</w:t>
      </w:r>
      <w:r>
        <w:rPr>
          <w:rFonts w:hint="eastAsia"/>
        </w:rPr>
        <w:t>值还有待进一步研究。见</w:t>
      </w:r>
      <w:r w:rsidRPr="00E35946">
        <w:rPr>
          <w:rFonts w:ascii="STKaiti" w:eastAsia="STKaiti" w:hAnsi="STKaiti" w:hint="eastAsia"/>
        </w:rPr>
        <w:t>建议3</w:t>
      </w:r>
      <w:r>
        <w:rPr>
          <w:rFonts w:hint="eastAsia"/>
        </w:rPr>
        <w:t>。在进一步研究中优先完成的满足</w:t>
      </w:r>
      <w:r>
        <w:t>–</w:t>
      </w:r>
      <w:r>
        <w:rPr>
          <w:rFonts w:hint="eastAsia"/>
        </w:rPr>
        <w:t>70</w:t>
      </w:r>
      <w:r>
        <w:t xml:space="preserve"> dBW</w:t>
      </w:r>
      <w:r>
        <w:rPr>
          <w:rFonts w:hint="eastAsia"/>
        </w:rPr>
        <w:t>/MH</w:t>
      </w:r>
      <w:r>
        <w:t>z</w:t>
      </w:r>
      <w:r>
        <w:rPr>
          <w:rFonts w:hint="eastAsia"/>
        </w:rPr>
        <w:t>值的</w:t>
      </w:r>
      <w:r>
        <w:rPr>
          <w:rFonts w:hint="eastAsia"/>
        </w:rPr>
        <w:t>MES</w:t>
      </w:r>
      <w:r>
        <w:rPr>
          <w:rFonts w:hint="eastAsia"/>
        </w:rPr>
        <w:t>终端，将考虑满足上述频带和在</w:t>
      </w:r>
      <w:r>
        <w:rPr>
          <w:rFonts w:hint="eastAsia"/>
        </w:rPr>
        <w:t>1</w:t>
      </w:r>
      <w:r>
        <w:t xml:space="preserve"> </w:t>
      </w:r>
      <w:r>
        <w:rPr>
          <w:rFonts w:hint="eastAsia"/>
        </w:rPr>
        <w:t>605 MH</w:t>
      </w:r>
      <w:r>
        <w:t>z</w:t>
      </w:r>
      <w:r>
        <w:rPr>
          <w:rFonts w:hint="eastAsia"/>
        </w:rPr>
        <w:t>频带的最终值，而那些最终值不会低于</w:t>
      </w:r>
      <w:r>
        <w:t>–</w:t>
      </w:r>
      <w:r>
        <w:rPr>
          <w:rFonts w:hint="eastAsia"/>
        </w:rPr>
        <w:t>70</w:t>
      </w:r>
      <w:r>
        <w:t xml:space="preserve"> dBW</w:t>
      </w:r>
      <w:r>
        <w:rPr>
          <w:rFonts w:hint="eastAsia"/>
        </w:rPr>
        <w:t>/MH</w:t>
      </w:r>
      <w:r>
        <w:t>z</w:t>
      </w:r>
      <w:r>
        <w:rPr>
          <w:rFonts w:hint="eastAsia"/>
        </w:rPr>
        <w:t>。</w:t>
      </w:r>
      <w:r>
        <w:rPr>
          <w:rFonts w:hint="eastAsia"/>
        </w:rPr>
        <w:t>MSS</w:t>
      </w:r>
      <w:r>
        <w:rPr>
          <w:rFonts w:hint="eastAsia"/>
        </w:rPr>
        <w:t>系统分配给</w:t>
      </w:r>
      <w:r>
        <w:rPr>
          <w:rFonts w:hint="eastAsia"/>
        </w:rPr>
        <w:t>MES</w:t>
      </w:r>
      <w:r>
        <w:rPr>
          <w:rFonts w:hint="eastAsia"/>
        </w:rPr>
        <w:t>终端的频率将保证实现对</w:t>
      </w:r>
      <w:r>
        <w:rPr>
          <w:rFonts w:hint="eastAsia"/>
        </w:rPr>
        <w:t>GNSS</w:t>
      </w:r>
      <w:r>
        <w:rPr>
          <w:rFonts w:hint="eastAsia"/>
        </w:rPr>
        <w:t>的保护所应达到的</w:t>
      </w:r>
      <w:r>
        <w:t>–</w:t>
      </w:r>
      <w:r>
        <w:rPr>
          <w:rFonts w:hint="eastAsia"/>
        </w:rPr>
        <w:t>70</w:t>
      </w:r>
      <w:r>
        <w:t xml:space="preserve"> dBW</w:t>
      </w:r>
      <w:r>
        <w:rPr>
          <w:rFonts w:hint="eastAsia"/>
        </w:rPr>
        <w:t>/MH</w:t>
      </w:r>
      <w:r>
        <w:t>z</w:t>
      </w:r>
      <w:r>
        <w:rPr>
          <w:rFonts w:hint="eastAsia"/>
        </w:rPr>
        <w:t>。</w:t>
      </w:r>
      <w:r>
        <w:t>–</w:t>
      </w:r>
      <w:r>
        <w:rPr>
          <w:rFonts w:hint="eastAsia"/>
        </w:rPr>
        <w:t>70</w:t>
      </w:r>
      <w:r>
        <w:t xml:space="preserve"> dBW</w:t>
      </w:r>
      <w:r>
        <w:rPr>
          <w:rFonts w:hint="eastAsia"/>
        </w:rPr>
        <w:t>的</w:t>
      </w:r>
      <w:r>
        <w:t>e.i.r.p.</w:t>
      </w:r>
      <w:r>
        <w:rPr>
          <w:rFonts w:hint="eastAsia"/>
        </w:rPr>
        <w:t>值已提交</w:t>
      </w:r>
      <w:r>
        <w:rPr>
          <w:rFonts w:hint="eastAsia"/>
        </w:rPr>
        <w:t>ITU-R</w:t>
      </w:r>
      <w:r>
        <w:rPr>
          <w:rFonts w:hint="eastAsia"/>
        </w:rPr>
        <w:t>进一步研究。</w:t>
      </w:r>
    </w:p>
    <w:p w:rsidR="00F7038D" w:rsidRDefault="00F7038D" w:rsidP="00F7038D">
      <w:pPr>
        <w:pStyle w:val="a1"/>
        <w:spacing w:before="60"/>
      </w:pPr>
      <w:r w:rsidRPr="00C435A5">
        <w:rPr>
          <w:rFonts w:asciiTheme="minorEastAsia" w:eastAsiaTheme="minorEastAsia" w:hAnsiTheme="minorEastAsia" w:hint="eastAsia"/>
        </w:rPr>
        <w:t>注</w:t>
      </w:r>
      <w:r>
        <w:rPr>
          <w:rFonts w:eastAsia="STKaiti" w:hint="eastAsia"/>
        </w:rPr>
        <w:t>5</w:t>
      </w:r>
      <w:r>
        <w:rPr>
          <w:i/>
        </w:rPr>
        <w:t xml:space="preserve"> </w:t>
      </w:r>
      <w:r>
        <w:t>–</w:t>
      </w:r>
      <w:r>
        <w:rPr>
          <w:rFonts w:hint="eastAsia"/>
        </w:rPr>
        <w:t xml:space="preserve"> </w:t>
      </w:r>
      <w:r>
        <w:rPr>
          <w:rFonts w:hint="eastAsia"/>
        </w:rPr>
        <w:t>考虑注</w:t>
      </w:r>
      <w:r>
        <w:rPr>
          <w:rFonts w:hint="eastAsia"/>
        </w:rPr>
        <w:t>4</w:t>
      </w:r>
      <w:r>
        <w:rPr>
          <w:rFonts w:hint="eastAsia"/>
        </w:rPr>
        <w:t>中在</w:t>
      </w:r>
      <w:r>
        <w:rPr>
          <w:rFonts w:hint="eastAsia"/>
        </w:rPr>
        <w:t>1 605 MH</w:t>
      </w:r>
      <w:r>
        <w:t>z</w:t>
      </w:r>
      <w:r>
        <w:rPr>
          <w:rFonts w:hint="eastAsia"/>
        </w:rPr>
        <w:t>以</w:t>
      </w:r>
      <w:r>
        <w:t>dB</w:t>
      </w:r>
      <w:r>
        <w:rPr>
          <w:rFonts w:hint="eastAsia"/>
        </w:rPr>
        <w:t>/MH</w:t>
      </w:r>
      <w:r>
        <w:t>z</w:t>
      </w:r>
      <w:r>
        <w:rPr>
          <w:rFonts w:hint="eastAsia"/>
        </w:rPr>
        <w:t>为单位的线性内插的值，在</w:t>
      </w:r>
      <w:r>
        <w:rPr>
          <w:rFonts w:hint="eastAsia"/>
        </w:rPr>
        <w:t>1 610 MH</w:t>
      </w:r>
      <w:r>
        <w:t>z</w:t>
      </w:r>
      <w:r>
        <w:rPr>
          <w:rFonts w:hint="eastAsia"/>
        </w:rPr>
        <w:t>为</w:t>
      </w:r>
      <w:r>
        <w:t>–</w:t>
      </w:r>
      <w:r>
        <w:rPr>
          <w:rFonts w:hint="eastAsia"/>
        </w:rPr>
        <w:t>10</w:t>
      </w:r>
      <w:r>
        <w:t xml:space="preserve"> dBW</w:t>
      </w:r>
      <w:r>
        <w:rPr>
          <w:rFonts w:hint="eastAsia"/>
        </w:rPr>
        <w:t>/MH</w:t>
      </w:r>
      <w:r>
        <w:t>z</w:t>
      </w:r>
      <w:r>
        <w:rPr>
          <w:rFonts w:hint="eastAsia"/>
        </w:rPr>
        <w:t>。需要为</w:t>
      </w:r>
      <w:r>
        <w:rPr>
          <w:rFonts w:hint="eastAsia"/>
        </w:rPr>
        <w:t>GNSS</w:t>
      </w:r>
      <w:r>
        <w:rPr>
          <w:rFonts w:hint="eastAsia"/>
        </w:rPr>
        <w:t>考虑适当的保护，认可</w:t>
      </w:r>
      <w:r>
        <w:rPr>
          <w:rFonts w:hint="eastAsia"/>
        </w:rPr>
        <w:t>GLONASS</w:t>
      </w:r>
      <w:r>
        <w:rPr>
          <w:rFonts w:hint="eastAsia"/>
        </w:rPr>
        <w:t>系统目前的运行和进入新频率计划的分阶段的过渡。俄联邦表明用于为</w:t>
      </w:r>
      <w:r>
        <w:rPr>
          <w:rFonts w:hint="eastAsia"/>
        </w:rPr>
        <w:t>GLONASS</w:t>
      </w:r>
      <w:r>
        <w:rPr>
          <w:rFonts w:hint="eastAsia"/>
        </w:rPr>
        <w:t>接收机工作提供保护的</w:t>
      </w:r>
      <w:r>
        <w:t>–</w:t>
      </w:r>
      <w:r>
        <w:rPr>
          <w:rFonts w:hint="eastAsia"/>
        </w:rPr>
        <w:t>70</w:t>
      </w:r>
      <w:r>
        <w:t xml:space="preserve"> dBW</w:t>
      </w:r>
      <w:r>
        <w:rPr>
          <w:rFonts w:hint="eastAsia"/>
        </w:rPr>
        <w:t>/MH</w:t>
      </w:r>
      <w:r>
        <w:t>z</w:t>
      </w:r>
      <w:r>
        <w:rPr>
          <w:rFonts w:hint="eastAsia"/>
        </w:rPr>
        <w:t>的电平和在</w:t>
      </w:r>
      <w:r>
        <w:rPr>
          <w:rFonts w:hint="eastAsia"/>
        </w:rPr>
        <w:t>1 610 MH</w:t>
      </w:r>
      <w:r>
        <w:t>z</w:t>
      </w:r>
      <w:r>
        <w:rPr>
          <w:rFonts w:hint="eastAsia"/>
        </w:rPr>
        <w:t>为</w:t>
      </w:r>
      <w:r>
        <w:t>–</w:t>
      </w:r>
      <w:r>
        <w:rPr>
          <w:rFonts w:hint="eastAsia"/>
        </w:rPr>
        <w:t>37</w:t>
      </w:r>
      <w:r>
        <w:t xml:space="preserve"> dBW</w:t>
      </w:r>
      <w:r>
        <w:rPr>
          <w:rFonts w:hint="eastAsia"/>
        </w:rPr>
        <w:t>/MH</w:t>
      </w:r>
      <w:r>
        <w:t>z</w:t>
      </w:r>
      <w:r>
        <w:rPr>
          <w:rFonts w:hint="eastAsia"/>
        </w:rPr>
        <w:t>，在</w:t>
      </w:r>
      <w:r>
        <w:rPr>
          <w:rFonts w:hint="eastAsia"/>
        </w:rPr>
        <w:t>1 607.5 MH</w:t>
      </w:r>
      <w:r>
        <w:t>z</w:t>
      </w:r>
      <w:r>
        <w:rPr>
          <w:rFonts w:hint="eastAsia"/>
        </w:rPr>
        <w:t>为</w:t>
      </w:r>
      <w:r>
        <w:t>–</w:t>
      </w:r>
      <w:r>
        <w:rPr>
          <w:rFonts w:hint="eastAsia"/>
        </w:rPr>
        <w:t>70</w:t>
      </w:r>
      <w:r>
        <w:t xml:space="preserve"> dBW</w:t>
      </w:r>
      <w:r>
        <w:rPr>
          <w:rFonts w:hint="eastAsia"/>
        </w:rPr>
        <w:t>/MH</w:t>
      </w:r>
      <w:r>
        <w:t>z</w:t>
      </w:r>
      <w:r>
        <w:rPr>
          <w:rFonts w:hint="eastAsia"/>
        </w:rPr>
        <w:t>的线性内插对最终</w:t>
      </w:r>
      <w:r>
        <w:rPr>
          <w:rFonts w:hint="eastAsia"/>
        </w:rPr>
        <w:t>GLONASS</w:t>
      </w:r>
      <w:r>
        <w:rPr>
          <w:rFonts w:hint="eastAsia"/>
        </w:rPr>
        <w:t>频率计划中宽带</w:t>
      </w:r>
      <w:r>
        <w:rPr>
          <w:rFonts w:hint="eastAsia"/>
        </w:rPr>
        <w:t>GLONASS</w:t>
      </w:r>
      <w:r>
        <w:rPr>
          <w:rFonts w:hint="eastAsia"/>
        </w:rPr>
        <w:t>的工作也足以提供保护。</w:t>
      </w:r>
    </w:p>
    <w:p w:rsidR="00F7038D" w:rsidRDefault="00F7038D" w:rsidP="00F7038D">
      <w:pPr>
        <w:pStyle w:val="a1"/>
        <w:spacing w:before="60"/>
      </w:pPr>
      <w:r w:rsidRPr="00C435A5">
        <w:rPr>
          <w:rFonts w:asciiTheme="minorEastAsia" w:eastAsiaTheme="minorEastAsia" w:hAnsiTheme="minorEastAsia" w:hint="eastAsia"/>
        </w:rPr>
        <w:t>注</w:t>
      </w:r>
      <w:r>
        <w:rPr>
          <w:rFonts w:eastAsia="STKaiti"/>
        </w:rPr>
        <w:t>6</w:t>
      </w:r>
      <w:r>
        <w:rPr>
          <w:rFonts w:hint="eastAsia"/>
          <w:iCs/>
        </w:rPr>
        <w:t xml:space="preserve"> </w:t>
      </w:r>
      <w:r>
        <w:t>–</w:t>
      </w:r>
      <w:r>
        <w:rPr>
          <w:rFonts w:hint="eastAsia"/>
        </w:rPr>
        <w:t xml:space="preserve"> </w:t>
      </w:r>
      <w:r>
        <w:rPr>
          <w:rFonts w:hint="eastAsia"/>
        </w:rPr>
        <w:t>根据《无线电规则》第</w:t>
      </w:r>
      <w:r>
        <w:rPr>
          <w:rFonts w:hint="eastAsia"/>
        </w:rPr>
        <w:t>5.364</w:t>
      </w:r>
      <w:r>
        <w:rPr>
          <w:rFonts w:hint="eastAsia"/>
        </w:rPr>
        <w:t>款，移动地球站将在</w:t>
      </w:r>
      <w:r>
        <w:rPr>
          <w:rFonts w:hint="eastAsia"/>
        </w:rPr>
        <w:t>1 610 -1 626.5 MH</w:t>
      </w:r>
      <w:r>
        <w:t>z</w:t>
      </w:r>
      <w:r>
        <w:rPr>
          <w:rFonts w:hint="eastAsia"/>
        </w:rPr>
        <w:t>频带内工作。这要在</w:t>
      </w:r>
      <w:r>
        <w:rPr>
          <w:rFonts w:hint="eastAsia"/>
        </w:rPr>
        <w:t>GLONASS</w:t>
      </w:r>
      <w:r>
        <w:rPr>
          <w:rFonts w:hint="eastAsia"/>
        </w:rPr>
        <w:t>频率计划和</w:t>
      </w:r>
      <w:r>
        <w:rPr>
          <w:rFonts w:hint="eastAsia"/>
        </w:rPr>
        <w:t>GLONASS</w:t>
      </w:r>
      <w:r>
        <w:rPr>
          <w:rFonts w:hint="eastAsia"/>
        </w:rPr>
        <w:t>接收机操作更改的情况下，因此</w:t>
      </w:r>
      <w:r>
        <w:rPr>
          <w:rFonts w:hint="eastAsia"/>
        </w:rPr>
        <w:t>MSS</w:t>
      </w:r>
      <w:r>
        <w:rPr>
          <w:rFonts w:hint="eastAsia"/>
        </w:rPr>
        <w:t>的运营者应通过各国主管部门，以《无线电规则》第</w:t>
      </w:r>
      <w:r>
        <w:rPr>
          <w:rFonts w:hint="eastAsia"/>
        </w:rPr>
        <w:t>9.11A</w:t>
      </w:r>
      <w:r>
        <w:rPr>
          <w:rFonts w:hint="eastAsia"/>
        </w:rPr>
        <w:t>款和第</w:t>
      </w:r>
      <w:r>
        <w:rPr>
          <w:rFonts w:hint="eastAsia"/>
        </w:rPr>
        <w:t>9.17A</w:t>
      </w:r>
      <w:r>
        <w:rPr>
          <w:rFonts w:hint="eastAsia"/>
        </w:rPr>
        <w:t>款的程序以双边协议的形式达成</w:t>
      </w:r>
      <w:r>
        <w:rPr>
          <w:rFonts w:hint="eastAsia"/>
        </w:rPr>
        <w:t>GLONASS</w:t>
      </w:r>
      <w:r>
        <w:rPr>
          <w:rFonts w:hint="eastAsia"/>
        </w:rPr>
        <w:t>和</w:t>
      </w:r>
      <w:r>
        <w:rPr>
          <w:rFonts w:hint="eastAsia"/>
        </w:rPr>
        <w:t>MSS</w:t>
      </w:r>
      <w:r>
        <w:rPr>
          <w:rFonts w:hint="eastAsia"/>
        </w:rPr>
        <w:t>系统共同工作时双方可接受的条件，包括保证</w:t>
      </w:r>
      <w:r>
        <w:rPr>
          <w:rFonts w:hint="eastAsia"/>
        </w:rPr>
        <w:t>GLONASS</w:t>
      </w:r>
      <w:r>
        <w:rPr>
          <w:rFonts w:hint="eastAsia"/>
        </w:rPr>
        <w:t>接收机和</w:t>
      </w:r>
      <w:r>
        <w:rPr>
          <w:rFonts w:hint="eastAsia"/>
        </w:rPr>
        <w:t>MSS</w:t>
      </w:r>
      <w:r>
        <w:rPr>
          <w:rFonts w:hint="eastAsia"/>
        </w:rPr>
        <w:t>之间电磁兼容的测试。</w:t>
      </w:r>
    </w:p>
    <w:p w:rsidR="00F7038D" w:rsidRDefault="00F7038D" w:rsidP="00F7038D">
      <w:pPr>
        <w:pStyle w:val="Table"/>
        <w:spacing w:before="240"/>
        <w:rPr>
          <w:lang w:eastAsia="zh-CN"/>
        </w:rPr>
      </w:pPr>
      <w:r>
        <w:rPr>
          <w:lang w:eastAsia="zh-CN"/>
        </w:rPr>
        <w:br w:type="page"/>
      </w:r>
      <w:r>
        <w:rPr>
          <w:rFonts w:hint="eastAsia"/>
          <w:lang w:eastAsia="zh-CN"/>
        </w:rPr>
        <w:lastRenderedPageBreak/>
        <w:t>表</w:t>
      </w:r>
      <w:r>
        <w:rPr>
          <w:rFonts w:hint="eastAsia"/>
          <w:lang w:eastAsia="zh-CN"/>
        </w:rPr>
        <w:t xml:space="preserve"> 8</w:t>
      </w:r>
    </w:p>
    <w:p w:rsidR="00F7038D" w:rsidRDefault="00F7038D" w:rsidP="00F7038D">
      <w:pPr>
        <w:pStyle w:val="TableTitle0"/>
        <w:rPr>
          <w:lang w:eastAsia="zh-CN"/>
        </w:rPr>
      </w:pPr>
      <w:r w:rsidRPr="00D13196">
        <w:rPr>
          <w:rFonts w:hint="eastAsia"/>
          <w:lang w:eastAsia="zh-CN"/>
        </w:rPr>
        <w:t>标称带宽完全或部分包含在</w:t>
      </w:r>
      <w:r w:rsidRPr="00D13196">
        <w:rPr>
          <w:rFonts w:hint="eastAsia"/>
          <w:lang w:eastAsia="zh-CN"/>
        </w:rPr>
        <w:t>1 618.5-1 626.5 MH</w:t>
      </w:r>
      <w:r w:rsidRPr="00D13196">
        <w:rPr>
          <w:lang w:eastAsia="zh-CN"/>
        </w:rPr>
        <w:t>z</w:t>
      </w:r>
      <w:r w:rsidRPr="00D13196">
        <w:rPr>
          <w:rFonts w:hint="eastAsia"/>
          <w:lang w:eastAsia="zh-CN"/>
        </w:rPr>
        <w:t>频带内的</w:t>
      </w:r>
      <w:r w:rsidRPr="00D13196">
        <w:rPr>
          <w:rFonts w:hint="eastAsia"/>
          <w:lang w:eastAsia="zh-CN"/>
        </w:rPr>
        <w:t>MES</w:t>
      </w:r>
      <w:r>
        <w:rPr>
          <w:lang w:eastAsia="zh-CN"/>
        </w:rPr>
        <w:br/>
      </w:r>
      <w:r w:rsidRPr="00D13196">
        <w:rPr>
          <w:rFonts w:hint="eastAsia"/>
          <w:lang w:eastAsia="zh-CN"/>
        </w:rPr>
        <w:t>在分配的</w:t>
      </w:r>
      <w:r w:rsidRPr="00D13196">
        <w:rPr>
          <w:rFonts w:hint="eastAsia"/>
          <w:lang w:eastAsia="zh-CN"/>
        </w:rPr>
        <w:t>1 610-1 626.5 MH</w:t>
      </w:r>
      <w:r w:rsidRPr="00D13196">
        <w:rPr>
          <w:lang w:eastAsia="zh-CN"/>
        </w:rPr>
        <w:t>z</w:t>
      </w:r>
      <w:r w:rsidRPr="00D13196">
        <w:rPr>
          <w:rFonts w:hint="eastAsia"/>
          <w:lang w:eastAsia="zh-CN"/>
        </w:rPr>
        <w:t>和</w:t>
      </w:r>
      <w:r w:rsidRPr="00D13196">
        <w:rPr>
          <w:rFonts w:hint="eastAsia"/>
          <w:lang w:eastAsia="zh-CN"/>
        </w:rPr>
        <w:t>1 626.5-1 628.5 MH</w:t>
      </w:r>
      <w:r w:rsidRPr="00D13196">
        <w:rPr>
          <w:lang w:eastAsia="zh-CN"/>
        </w:rPr>
        <w:t>z</w:t>
      </w:r>
      <w:r>
        <w:rPr>
          <w:rFonts w:hint="eastAsia"/>
          <w:lang w:eastAsia="zh-CN"/>
        </w:rPr>
        <w:br/>
      </w:r>
      <w:r w:rsidRPr="00D13196">
        <w:rPr>
          <w:rFonts w:hint="eastAsia"/>
          <w:lang w:eastAsia="zh-CN"/>
        </w:rPr>
        <w:t>频带内的最大无用发射</w:t>
      </w:r>
      <w:r w:rsidRPr="005E5B98">
        <w:rPr>
          <w:rFonts w:hint="eastAsia"/>
          <w:b w:val="0"/>
          <w:bCs/>
          <w:lang w:eastAsia="zh-CN"/>
        </w:rPr>
        <w:t>（注</w:t>
      </w:r>
      <w:r w:rsidRPr="005E5B98">
        <w:rPr>
          <w:rFonts w:hint="eastAsia"/>
          <w:b w:val="0"/>
          <w:bCs/>
          <w:lang w:eastAsia="zh-CN"/>
        </w:rPr>
        <w:t>1</w:t>
      </w:r>
      <w:r w:rsidRPr="005E5B98">
        <w:rPr>
          <w:rFonts w:hint="eastAsia"/>
          <w:b w:val="0"/>
          <w:bCs/>
          <w:lang w:eastAsia="zh-CN"/>
        </w:rPr>
        <w:t>和注</w:t>
      </w:r>
      <w:r w:rsidRPr="005E5B98">
        <w:rPr>
          <w:rFonts w:hint="eastAsia"/>
          <w:b w:val="0"/>
          <w:bCs/>
          <w:lang w:eastAsia="zh-CN"/>
        </w:rPr>
        <w:t>2</w:t>
      </w:r>
      <w:r w:rsidRPr="005E5B98">
        <w:rPr>
          <w:rFonts w:hint="eastAsia"/>
          <w:b w:val="0"/>
          <w:bCs/>
          <w:lang w:eastAsia="zh-CN"/>
        </w:rPr>
        <w:t>）</w:t>
      </w:r>
    </w:p>
    <w:p w:rsidR="00F7038D" w:rsidRPr="005965BC" w:rsidRDefault="00F7038D" w:rsidP="00F7038D">
      <w:pPr>
        <w:pStyle w:val="Normalaftertitle"/>
        <w:spacing w:afterLines="50"/>
        <w:ind w:firstLineChars="194" w:firstLine="349"/>
        <w:rPr>
          <w:sz w:val="18"/>
          <w:szCs w:val="18"/>
          <w:lang w:eastAsia="zh-CN"/>
        </w:rPr>
      </w:pPr>
      <w:r w:rsidRPr="005965BC">
        <w:rPr>
          <w:rFonts w:hint="eastAsia"/>
          <w:sz w:val="18"/>
          <w:szCs w:val="18"/>
          <w:lang w:eastAsia="zh-CN"/>
        </w:rPr>
        <w:t>工作在</w:t>
      </w:r>
      <w:r w:rsidRPr="005965BC">
        <w:rPr>
          <w:rFonts w:hint="eastAsia"/>
          <w:sz w:val="18"/>
          <w:szCs w:val="18"/>
          <w:lang w:eastAsia="zh-CN"/>
        </w:rPr>
        <w:t>1 610-1 626.5 MH</w:t>
      </w:r>
      <w:r w:rsidRPr="005965BC">
        <w:rPr>
          <w:sz w:val="18"/>
          <w:szCs w:val="18"/>
          <w:lang w:eastAsia="zh-CN"/>
        </w:rPr>
        <w:t>z</w:t>
      </w:r>
      <w:r w:rsidRPr="005965BC">
        <w:rPr>
          <w:rFonts w:hint="eastAsia"/>
          <w:sz w:val="18"/>
          <w:szCs w:val="18"/>
          <w:lang w:eastAsia="zh-CN"/>
        </w:rPr>
        <w:t>的</w:t>
      </w:r>
      <w:r w:rsidRPr="005965BC">
        <w:rPr>
          <w:rFonts w:hint="eastAsia"/>
          <w:sz w:val="18"/>
          <w:szCs w:val="18"/>
          <w:lang w:eastAsia="zh-CN"/>
        </w:rPr>
        <w:t>MES</w:t>
      </w:r>
      <w:r w:rsidRPr="005965BC">
        <w:rPr>
          <w:rFonts w:hint="eastAsia"/>
          <w:sz w:val="18"/>
          <w:szCs w:val="18"/>
          <w:lang w:eastAsia="zh-CN"/>
        </w:rPr>
        <w:t>在</w:t>
      </w:r>
      <w:r w:rsidRPr="005965BC">
        <w:rPr>
          <w:rFonts w:hint="eastAsia"/>
          <w:sz w:val="18"/>
          <w:szCs w:val="18"/>
          <w:lang w:eastAsia="zh-CN"/>
        </w:rPr>
        <w:t>1 610-1 626.5 MH</w:t>
      </w:r>
      <w:r w:rsidRPr="005965BC">
        <w:rPr>
          <w:sz w:val="18"/>
          <w:szCs w:val="18"/>
          <w:lang w:eastAsia="zh-CN"/>
        </w:rPr>
        <w:t>z</w:t>
      </w:r>
      <w:r w:rsidRPr="005965BC">
        <w:rPr>
          <w:rFonts w:hint="eastAsia"/>
          <w:sz w:val="18"/>
          <w:szCs w:val="18"/>
          <w:lang w:eastAsia="zh-CN"/>
        </w:rPr>
        <w:t>和</w:t>
      </w:r>
      <w:r w:rsidRPr="005965BC">
        <w:rPr>
          <w:rFonts w:hint="eastAsia"/>
          <w:sz w:val="18"/>
          <w:szCs w:val="18"/>
          <w:lang w:eastAsia="zh-CN"/>
        </w:rPr>
        <w:t>1 626.5-1 628.5 MH</w:t>
      </w:r>
      <w:r w:rsidRPr="005965BC">
        <w:rPr>
          <w:sz w:val="18"/>
          <w:szCs w:val="18"/>
          <w:lang w:eastAsia="zh-CN"/>
        </w:rPr>
        <w:t>z</w:t>
      </w:r>
      <w:r w:rsidRPr="005965BC">
        <w:rPr>
          <w:rFonts w:hint="eastAsia"/>
          <w:sz w:val="18"/>
          <w:szCs w:val="18"/>
          <w:lang w:eastAsia="zh-CN"/>
        </w:rPr>
        <w:t>频带内的最大无用发射</w:t>
      </w:r>
      <w:r w:rsidRPr="005965BC">
        <w:rPr>
          <w:sz w:val="18"/>
          <w:szCs w:val="18"/>
          <w:lang w:eastAsia="zh-CN"/>
        </w:rPr>
        <w:t>e.i.r.p.</w:t>
      </w:r>
      <w:r w:rsidRPr="005965BC">
        <w:rPr>
          <w:rFonts w:hint="eastAsia"/>
          <w:sz w:val="18"/>
          <w:szCs w:val="18"/>
          <w:lang w:eastAsia="zh-CN"/>
        </w:rPr>
        <w:t>不得超过表</w:t>
      </w:r>
      <w:r w:rsidRPr="005965BC">
        <w:rPr>
          <w:rFonts w:hint="eastAsia"/>
          <w:sz w:val="18"/>
          <w:szCs w:val="18"/>
          <w:lang w:eastAsia="zh-CN"/>
        </w:rPr>
        <w:t>8</w:t>
      </w:r>
      <w:r w:rsidRPr="005965BC">
        <w:rPr>
          <w:rFonts w:hint="eastAsia"/>
          <w:sz w:val="18"/>
          <w:szCs w:val="18"/>
          <w:lang w:eastAsia="zh-CN"/>
        </w:rPr>
        <w:t>或表</w:t>
      </w:r>
      <w:r w:rsidRPr="005965BC">
        <w:rPr>
          <w:rFonts w:hint="eastAsia"/>
          <w:sz w:val="18"/>
          <w:szCs w:val="18"/>
          <w:lang w:eastAsia="zh-CN"/>
        </w:rPr>
        <w:t>9</w:t>
      </w:r>
      <w:r w:rsidRPr="005965BC">
        <w:rPr>
          <w:rFonts w:hint="eastAsia"/>
          <w:sz w:val="18"/>
          <w:szCs w:val="18"/>
          <w:lang w:eastAsia="zh-CN"/>
        </w:rPr>
        <w:t>的限值。</w:t>
      </w: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4"/>
        <w:gridCol w:w="2840"/>
        <w:gridCol w:w="4115"/>
      </w:tblGrid>
      <w:tr w:rsidR="00F7038D" w:rsidTr="00F7038D">
        <w:trPr>
          <w:cantSplit/>
        </w:trPr>
        <w:tc>
          <w:tcPr>
            <w:tcW w:w="2704" w:type="dxa"/>
            <w:vMerge w:val="restart"/>
            <w:vAlign w:val="center"/>
          </w:tcPr>
          <w:p w:rsidR="00F7038D" w:rsidRDefault="00F7038D" w:rsidP="00F7038D">
            <w:pPr>
              <w:pStyle w:val="a0"/>
              <w:spacing w:beforeLines="30" w:afterLines="30"/>
              <w:jc w:val="center"/>
            </w:pPr>
            <w:r>
              <w:rPr>
                <w:rFonts w:hint="eastAsia"/>
              </w:rPr>
              <w:t>频率补偿</w:t>
            </w:r>
            <w:r>
              <w:br/>
            </w:r>
            <w:r>
              <w:rPr>
                <w:rFonts w:hint="eastAsia"/>
              </w:rPr>
              <w:t>（</w:t>
            </w:r>
            <w:r>
              <w:rPr>
                <w:rFonts w:hint="eastAsia"/>
              </w:rPr>
              <w:t>kH</w:t>
            </w:r>
            <w:r>
              <w:t>z</w:t>
            </w:r>
            <w:r>
              <w:rPr>
                <w:rFonts w:hint="eastAsia"/>
              </w:rPr>
              <w:t>）</w:t>
            </w:r>
            <w:r>
              <w:br/>
            </w:r>
            <w:r>
              <w:rPr>
                <w:rFonts w:hint="eastAsia"/>
              </w:rPr>
              <w:t>（</w:t>
            </w:r>
            <w:r>
              <w:rPr>
                <w:rFonts w:eastAsia="STKaiti" w:hint="eastAsia"/>
                <w:sz w:val="20"/>
              </w:rPr>
              <w:t>注</w:t>
            </w:r>
            <w:r>
              <w:rPr>
                <w:rFonts w:hint="eastAsia"/>
                <w:iCs/>
              </w:rPr>
              <w:t>3</w:t>
            </w:r>
            <w:r>
              <w:rPr>
                <w:rFonts w:hint="eastAsia"/>
              </w:rPr>
              <w:t>）</w:t>
            </w:r>
          </w:p>
        </w:tc>
        <w:tc>
          <w:tcPr>
            <w:tcW w:w="6955" w:type="dxa"/>
            <w:gridSpan w:val="2"/>
            <w:vAlign w:val="center"/>
          </w:tcPr>
          <w:p w:rsidR="00F7038D" w:rsidRDefault="00F7038D" w:rsidP="00F7038D">
            <w:pPr>
              <w:pStyle w:val="a0"/>
              <w:spacing w:beforeLines="30" w:afterLines="30"/>
              <w:jc w:val="center"/>
            </w:pPr>
            <w:r>
              <w:rPr>
                <w:rFonts w:hint="eastAsia"/>
              </w:rPr>
              <w:t>载波（开）</w:t>
            </w:r>
          </w:p>
        </w:tc>
      </w:tr>
      <w:tr w:rsidR="00F7038D" w:rsidTr="00F7038D">
        <w:trPr>
          <w:cantSplit/>
        </w:trPr>
        <w:tc>
          <w:tcPr>
            <w:tcW w:w="2704" w:type="dxa"/>
            <w:vMerge/>
            <w:vAlign w:val="center"/>
          </w:tcPr>
          <w:p w:rsidR="00F7038D" w:rsidRDefault="00F7038D" w:rsidP="00F7038D">
            <w:pPr>
              <w:pStyle w:val="a0"/>
              <w:spacing w:beforeLines="30" w:afterLines="30"/>
              <w:jc w:val="center"/>
            </w:pPr>
          </w:p>
        </w:tc>
        <w:tc>
          <w:tcPr>
            <w:tcW w:w="2840" w:type="dxa"/>
            <w:vAlign w:val="center"/>
          </w:tcPr>
          <w:p w:rsidR="00F7038D" w:rsidRDefault="00F7038D" w:rsidP="00F7038D">
            <w:pPr>
              <w:pStyle w:val="a0"/>
              <w:spacing w:beforeLines="30" w:afterLines="30"/>
              <w:jc w:val="center"/>
            </w:pPr>
            <w:r>
              <w:t>e.i.r.p.</w:t>
            </w:r>
            <w:r>
              <w:rPr>
                <w:rFonts w:hint="eastAsia"/>
              </w:rPr>
              <w:br/>
            </w:r>
            <w:r>
              <w:rPr>
                <w:rFonts w:hint="eastAsia"/>
              </w:rPr>
              <w:t>（</w:t>
            </w:r>
            <w:r>
              <w:t>dBW</w:t>
            </w:r>
            <w:r>
              <w:rPr>
                <w:rFonts w:hint="eastAsia"/>
              </w:rPr>
              <w:t>）</w:t>
            </w:r>
            <w:r>
              <w:br/>
            </w:r>
            <w:r>
              <w:rPr>
                <w:rFonts w:hint="eastAsia"/>
              </w:rPr>
              <w:t>（</w:t>
            </w:r>
            <w:r>
              <w:rPr>
                <w:rFonts w:eastAsia="STKaiti" w:hint="eastAsia"/>
                <w:sz w:val="20"/>
              </w:rPr>
              <w:t>注</w:t>
            </w:r>
            <w:r>
              <w:rPr>
                <w:rFonts w:hint="eastAsia"/>
                <w:iCs/>
              </w:rPr>
              <w:t>4</w:t>
            </w:r>
            <w:r>
              <w:rPr>
                <w:rFonts w:hint="eastAsia"/>
              </w:rPr>
              <w:t>）</w:t>
            </w:r>
          </w:p>
        </w:tc>
        <w:tc>
          <w:tcPr>
            <w:tcW w:w="4115" w:type="dxa"/>
            <w:vAlign w:val="center"/>
          </w:tcPr>
          <w:p w:rsidR="00F7038D" w:rsidRDefault="00F7038D" w:rsidP="00F7038D">
            <w:pPr>
              <w:pStyle w:val="a0"/>
              <w:spacing w:beforeLines="30" w:afterLines="30"/>
              <w:jc w:val="center"/>
            </w:pPr>
            <w:r>
              <w:rPr>
                <w:rFonts w:hint="eastAsia"/>
              </w:rPr>
              <w:t>测量带宽</w:t>
            </w:r>
            <w:r>
              <w:br/>
            </w:r>
            <w:r>
              <w:rPr>
                <w:rFonts w:hint="eastAsia"/>
              </w:rPr>
              <w:t>（</w:t>
            </w:r>
            <w:r>
              <w:rPr>
                <w:rFonts w:hint="eastAsia"/>
              </w:rPr>
              <w:t>kH</w:t>
            </w:r>
            <w:r>
              <w:t>z</w:t>
            </w:r>
            <w:r>
              <w:rPr>
                <w:rFonts w:hint="eastAsia"/>
              </w:rPr>
              <w:t>）</w:t>
            </w:r>
            <w:r>
              <w:br/>
            </w:r>
            <w:r>
              <w:rPr>
                <w:rFonts w:hint="eastAsia"/>
              </w:rPr>
              <w:t>（</w:t>
            </w:r>
            <w:r>
              <w:rPr>
                <w:rFonts w:eastAsia="STKaiti" w:hint="eastAsia"/>
                <w:sz w:val="20"/>
              </w:rPr>
              <w:t>注</w:t>
            </w:r>
            <w:r>
              <w:rPr>
                <w:rFonts w:hint="eastAsia"/>
                <w:iCs/>
              </w:rPr>
              <w:t>5</w:t>
            </w:r>
            <w:r>
              <w:rPr>
                <w:rFonts w:hint="eastAsia"/>
              </w:rPr>
              <w:t>）</w:t>
            </w:r>
          </w:p>
        </w:tc>
      </w:tr>
      <w:tr w:rsidR="00F7038D" w:rsidTr="00F7038D">
        <w:tc>
          <w:tcPr>
            <w:tcW w:w="2704" w:type="dxa"/>
            <w:vAlign w:val="center"/>
          </w:tcPr>
          <w:p w:rsidR="00F7038D" w:rsidRDefault="00F7038D" w:rsidP="00F7038D">
            <w:pPr>
              <w:pStyle w:val="a0"/>
              <w:spacing w:beforeLines="30" w:afterLines="30"/>
              <w:jc w:val="center"/>
            </w:pPr>
            <w:r>
              <w:rPr>
                <w:rFonts w:hint="eastAsia"/>
              </w:rPr>
              <w:t>0-160</w:t>
            </w:r>
          </w:p>
        </w:tc>
        <w:tc>
          <w:tcPr>
            <w:tcW w:w="2840" w:type="dxa"/>
            <w:vAlign w:val="center"/>
          </w:tcPr>
          <w:p w:rsidR="00F7038D" w:rsidRDefault="00F7038D" w:rsidP="00F7038D">
            <w:pPr>
              <w:pStyle w:val="a0"/>
              <w:spacing w:beforeLines="30" w:afterLines="30"/>
              <w:jc w:val="center"/>
            </w:pPr>
            <w:r>
              <w:sym w:font="Symbol" w:char="F02D"/>
            </w:r>
            <w:r>
              <w:rPr>
                <w:rFonts w:hint="eastAsia"/>
              </w:rPr>
              <w:t>35</w:t>
            </w:r>
          </w:p>
        </w:tc>
        <w:tc>
          <w:tcPr>
            <w:tcW w:w="4115" w:type="dxa"/>
            <w:vAlign w:val="center"/>
          </w:tcPr>
          <w:p w:rsidR="00F7038D" w:rsidRDefault="00F7038D" w:rsidP="00F7038D">
            <w:pPr>
              <w:pStyle w:val="a0"/>
              <w:spacing w:beforeLines="30" w:afterLines="30"/>
              <w:jc w:val="center"/>
            </w:pPr>
            <w:r>
              <w:rPr>
                <w:rFonts w:hint="eastAsia"/>
              </w:rPr>
              <w:t>30</w:t>
            </w:r>
          </w:p>
        </w:tc>
      </w:tr>
      <w:tr w:rsidR="00F7038D" w:rsidTr="00F7038D">
        <w:tc>
          <w:tcPr>
            <w:tcW w:w="2704" w:type="dxa"/>
            <w:vAlign w:val="center"/>
          </w:tcPr>
          <w:p w:rsidR="00F7038D" w:rsidRDefault="00F7038D" w:rsidP="00F7038D">
            <w:pPr>
              <w:pStyle w:val="a0"/>
              <w:spacing w:beforeLines="30" w:afterLines="30"/>
              <w:jc w:val="center"/>
            </w:pPr>
            <w:r>
              <w:rPr>
                <w:rFonts w:hint="eastAsia"/>
              </w:rPr>
              <w:t>160-225</w:t>
            </w:r>
          </w:p>
        </w:tc>
        <w:tc>
          <w:tcPr>
            <w:tcW w:w="2840" w:type="dxa"/>
            <w:vAlign w:val="center"/>
          </w:tcPr>
          <w:p w:rsidR="00F7038D" w:rsidRDefault="00F7038D" w:rsidP="00F7038D">
            <w:pPr>
              <w:pStyle w:val="a0"/>
              <w:spacing w:beforeLines="30" w:afterLines="30"/>
              <w:jc w:val="center"/>
            </w:pPr>
            <w:r>
              <w:sym w:font="Symbol" w:char="F02D"/>
            </w:r>
            <w:r>
              <w:rPr>
                <w:rFonts w:hint="eastAsia"/>
              </w:rPr>
              <w:t xml:space="preserve">35- </w:t>
            </w:r>
            <w:r>
              <w:sym w:font="Symbol" w:char="F02D"/>
            </w:r>
            <w:r>
              <w:rPr>
                <w:rFonts w:hint="eastAsia"/>
              </w:rPr>
              <w:t>38.5</w:t>
            </w:r>
          </w:p>
        </w:tc>
        <w:tc>
          <w:tcPr>
            <w:tcW w:w="4115" w:type="dxa"/>
            <w:vAlign w:val="center"/>
          </w:tcPr>
          <w:p w:rsidR="00F7038D" w:rsidRDefault="00F7038D" w:rsidP="00F7038D">
            <w:pPr>
              <w:pStyle w:val="a0"/>
              <w:spacing w:beforeLines="30" w:afterLines="30"/>
              <w:jc w:val="center"/>
            </w:pPr>
            <w:r>
              <w:rPr>
                <w:rFonts w:hint="eastAsia"/>
              </w:rPr>
              <w:t>30</w:t>
            </w:r>
          </w:p>
        </w:tc>
      </w:tr>
      <w:tr w:rsidR="00F7038D" w:rsidTr="00F7038D">
        <w:tc>
          <w:tcPr>
            <w:tcW w:w="2704" w:type="dxa"/>
            <w:vAlign w:val="center"/>
          </w:tcPr>
          <w:p w:rsidR="00F7038D" w:rsidRDefault="00F7038D" w:rsidP="00F7038D">
            <w:pPr>
              <w:pStyle w:val="a0"/>
              <w:spacing w:beforeLines="30" w:afterLines="30"/>
              <w:jc w:val="center"/>
            </w:pPr>
            <w:r>
              <w:rPr>
                <w:rFonts w:hint="eastAsia"/>
              </w:rPr>
              <w:t>225-650</w:t>
            </w:r>
          </w:p>
        </w:tc>
        <w:tc>
          <w:tcPr>
            <w:tcW w:w="2840" w:type="dxa"/>
            <w:vAlign w:val="center"/>
          </w:tcPr>
          <w:p w:rsidR="00F7038D" w:rsidRDefault="00F7038D" w:rsidP="00F7038D">
            <w:pPr>
              <w:pStyle w:val="a0"/>
              <w:spacing w:beforeLines="30" w:afterLines="30"/>
              <w:jc w:val="center"/>
            </w:pPr>
            <w:r>
              <w:sym w:font="Symbol" w:char="F02D"/>
            </w:r>
            <w:r>
              <w:rPr>
                <w:rFonts w:hint="eastAsia"/>
              </w:rPr>
              <w:t xml:space="preserve">38.5- </w:t>
            </w:r>
            <w:r>
              <w:sym w:font="Symbol" w:char="F02D"/>
            </w:r>
            <w:r>
              <w:rPr>
                <w:rFonts w:hint="eastAsia"/>
              </w:rPr>
              <w:t>45</w:t>
            </w:r>
          </w:p>
        </w:tc>
        <w:tc>
          <w:tcPr>
            <w:tcW w:w="4115" w:type="dxa"/>
            <w:vAlign w:val="center"/>
          </w:tcPr>
          <w:p w:rsidR="00F7038D" w:rsidRDefault="00F7038D" w:rsidP="00F7038D">
            <w:pPr>
              <w:pStyle w:val="a0"/>
              <w:spacing w:beforeLines="30" w:afterLines="30"/>
              <w:jc w:val="center"/>
            </w:pPr>
            <w:r>
              <w:rPr>
                <w:rFonts w:hint="eastAsia"/>
              </w:rPr>
              <w:t>30</w:t>
            </w:r>
          </w:p>
        </w:tc>
      </w:tr>
      <w:tr w:rsidR="00F7038D" w:rsidTr="00F7038D">
        <w:tc>
          <w:tcPr>
            <w:tcW w:w="2704" w:type="dxa"/>
            <w:vAlign w:val="center"/>
          </w:tcPr>
          <w:p w:rsidR="00F7038D" w:rsidRDefault="00F7038D" w:rsidP="00F7038D">
            <w:pPr>
              <w:pStyle w:val="a0"/>
              <w:spacing w:beforeLines="30" w:afterLines="30"/>
              <w:jc w:val="center"/>
            </w:pPr>
            <w:r>
              <w:rPr>
                <w:rFonts w:hint="eastAsia"/>
              </w:rPr>
              <w:t>650-1365</w:t>
            </w:r>
          </w:p>
        </w:tc>
        <w:tc>
          <w:tcPr>
            <w:tcW w:w="2840" w:type="dxa"/>
            <w:vAlign w:val="center"/>
          </w:tcPr>
          <w:p w:rsidR="00F7038D" w:rsidRDefault="00F7038D" w:rsidP="00F7038D">
            <w:pPr>
              <w:pStyle w:val="a0"/>
              <w:spacing w:beforeLines="30" w:afterLines="30"/>
              <w:jc w:val="center"/>
            </w:pPr>
            <w:r>
              <w:sym w:font="Symbol" w:char="F02D"/>
            </w:r>
            <w:r>
              <w:rPr>
                <w:rFonts w:hint="eastAsia"/>
              </w:rPr>
              <w:t>45</w:t>
            </w:r>
          </w:p>
        </w:tc>
        <w:tc>
          <w:tcPr>
            <w:tcW w:w="4115" w:type="dxa"/>
            <w:vAlign w:val="center"/>
          </w:tcPr>
          <w:p w:rsidR="00F7038D" w:rsidRDefault="00F7038D" w:rsidP="00F7038D">
            <w:pPr>
              <w:pStyle w:val="a0"/>
              <w:spacing w:beforeLines="30" w:afterLines="30"/>
              <w:jc w:val="center"/>
            </w:pPr>
            <w:r>
              <w:rPr>
                <w:rFonts w:hint="eastAsia"/>
              </w:rPr>
              <w:t>30</w:t>
            </w:r>
          </w:p>
        </w:tc>
      </w:tr>
      <w:tr w:rsidR="00F7038D" w:rsidTr="00F7038D">
        <w:tc>
          <w:tcPr>
            <w:tcW w:w="2704" w:type="dxa"/>
            <w:vAlign w:val="center"/>
          </w:tcPr>
          <w:p w:rsidR="00F7038D" w:rsidRDefault="00F7038D" w:rsidP="00F7038D">
            <w:pPr>
              <w:pStyle w:val="a0"/>
              <w:spacing w:beforeLines="30" w:afterLines="30"/>
              <w:jc w:val="center"/>
            </w:pPr>
            <w:r>
              <w:rPr>
                <w:rFonts w:hint="eastAsia"/>
              </w:rPr>
              <w:t>1</w:t>
            </w:r>
            <w:r>
              <w:t xml:space="preserve"> </w:t>
            </w:r>
            <w:r>
              <w:rPr>
                <w:rFonts w:hint="eastAsia"/>
              </w:rPr>
              <w:t>365-1</w:t>
            </w:r>
            <w:r>
              <w:t xml:space="preserve"> </w:t>
            </w:r>
            <w:r>
              <w:rPr>
                <w:rFonts w:hint="eastAsia"/>
              </w:rPr>
              <w:t>800</w:t>
            </w:r>
          </w:p>
        </w:tc>
        <w:tc>
          <w:tcPr>
            <w:tcW w:w="2840" w:type="dxa"/>
            <w:vAlign w:val="center"/>
          </w:tcPr>
          <w:p w:rsidR="00F7038D" w:rsidRDefault="00F7038D" w:rsidP="00F7038D">
            <w:pPr>
              <w:pStyle w:val="a0"/>
              <w:spacing w:beforeLines="30" w:afterLines="30"/>
              <w:jc w:val="center"/>
            </w:pPr>
            <w:r>
              <w:sym w:font="Symbol" w:char="F02D"/>
            </w:r>
            <w:r>
              <w:rPr>
                <w:rFonts w:hint="eastAsia"/>
              </w:rPr>
              <w:t xml:space="preserve">53- </w:t>
            </w:r>
            <w:r>
              <w:sym w:font="Symbol" w:char="F02D"/>
            </w:r>
            <w:r>
              <w:rPr>
                <w:rFonts w:hint="eastAsia"/>
              </w:rPr>
              <w:t>56</w:t>
            </w:r>
          </w:p>
        </w:tc>
        <w:tc>
          <w:tcPr>
            <w:tcW w:w="4115" w:type="dxa"/>
            <w:vAlign w:val="center"/>
          </w:tcPr>
          <w:p w:rsidR="00F7038D" w:rsidRDefault="00F7038D" w:rsidP="00F7038D">
            <w:pPr>
              <w:pStyle w:val="a0"/>
              <w:spacing w:beforeLines="30" w:afterLines="30"/>
              <w:jc w:val="center"/>
            </w:pPr>
            <w:r>
              <w:rPr>
                <w:rFonts w:hint="eastAsia"/>
              </w:rPr>
              <w:t>30</w:t>
            </w:r>
          </w:p>
        </w:tc>
      </w:tr>
      <w:tr w:rsidR="00F7038D" w:rsidTr="00F7038D">
        <w:tc>
          <w:tcPr>
            <w:tcW w:w="2704" w:type="dxa"/>
            <w:vAlign w:val="center"/>
          </w:tcPr>
          <w:p w:rsidR="00F7038D" w:rsidRDefault="00F7038D" w:rsidP="00F7038D">
            <w:pPr>
              <w:pStyle w:val="a0"/>
              <w:spacing w:beforeLines="30" w:afterLines="30"/>
              <w:jc w:val="center"/>
            </w:pPr>
            <w:r>
              <w:rPr>
                <w:rFonts w:hint="eastAsia"/>
              </w:rPr>
              <w:t>1</w:t>
            </w:r>
            <w:r>
              <w:t xml:space="preserve"> </w:t>
            </w:r>
            <w:r>
              <w:rPr>
                <w:rFonts w:hint="eastAsia"/>
              </w:rPr>
              <w:t>800-16</w:t>
            </w:r>
            <w:r>
              <w:t xml:space="preserve"> </w:t>
            </w:r>
            <w:r>
              <w:rPr>
                <w:rFonts w:hint="eastAsia"/>
              </w:rPr>
              <w:t>500</w:t>
            </w:r>
          </w:p>
        </w:tc>
        <w:tc>
          <w:tcPr>
            <w:tcW w:w="2840" w:type="dxa"/>
            <w:vAlign w:val="center"/>
          </w:tcPr>
          <w:p w:rsidR="00F7038D" w:rsidRDefault="00F7038D" w:rsidP="00F7038D">
            <w:pPr>
              <w:pStyle w:val="a0"/>
              <w:spacing w:beforeLines="30" w:afterLines="30"/>
              <w:jc w:val="center"/>
            </w:pPr>
            <w:r>
              <w:sym w:font="Symbol" w:char="F02D"/>
            </w:r>
            <w:r>
              <w:rPr>
                <w:rFonts w:hint="eastAsia"/>
              </w:rPr>
              <w:t>56</w:t>
            </w:r>
          </w:p>
        </w:tc>
        <w:tc>
          <w:tcPr>
            <w:tcW w:w="4115" w:type="dxa"/>
            <w:vAlign w:val="center"/>
          </w:tcPr>
          <w:p w:rsidR="00F7038D" w:rsidRDefault="00F7038D" w:rsidP="00F7038D">
            <w:pPr>
              <w:pStyle w:val="a0"/>
              <w:spacing w:beforeLines="30" w:afterLines="30"/>
              <w:jc w:val="center"/>
            </w:pPr>
            <w:r>
              <w:rPr>
                <w:rFonts w:hint="eastAsia"/>
              </w:rPr>
              <w:t>30</w:t>
            </w:r>
          </w:p>
        </w:tc>
      </w:tr>
    </w:tbl>
    <w:p w:rsidR="00F7038D" w:rsidRDefault="00F7038D" w:rsidP="00F7038D">
      <w:pPr>
        <w:pStyle w:val="a1"/>
      </w:pPr>
      <w:r w:rsidRPr="00C435A5">
        <w:rPr>
          <w:rFonts w:asciiTheme="minorEastAsia" w:eastAsiaTheme="minorEastAsia" w:hAnsiTheme="minorEastAsia" w:hint="eastAsia"/>
        </w:rPr>
        <w:t>注</w:t>
      </w:r>
      <w:r>
        <w:rPr>
          <w:rFonts w:eastAsia="STKaiti" w:hint="eastAsia"/>
        </w:rPr>
        <w:t>1</w:t>
      </w:r>
      <w:r>
        <w:rPr>
          <w:rFonts w:hint="eastAsia"/>
          <w:i/>
        </w:rPr>
        <w:t xml:space="preserve"> </w:t>
      </w:r>
      <w:r>
        <w:t>–</w:t>
      </w:r>
      <w:r>
        <w:rPr>
          <w:rFonts w:hint="eastAsia"/>
        </w:rPr>
        <w:t xml:space="preserve"> </w:t>
      </w:r>
      <w:r>
        <w:rPr>
          <w:rFonts w:hint="eastAsia"/>
        </w:rPr>
        <w:t>测量</w:t>
      </w:r>
      <w:r>
        <w:t>e.i.r.p.</w:t>
      </w:r>
      <w:r>
        <w:rPr>
          <w:rFonts w:hint="eastAsia"/>
        </w:rPr>
        <w:t>值时应采用平均响应的仪表。测量时间应按可测出在任一测量频率上被测的</w:t>
      </w:r>
      <w:r>
        <w:t>e.i.r.p.</w:t>
      </w:r>
      <w:r>
        <w:rPr>
          <w:rFonts w:hint="eastAsia"/>
        </w:rPr>
        <w:t>的差值小于</w:t>
      </w:r>
      <w:r>
        <w:rPr>
          <w:rFonts w:hint="eastAsia"/>
        </w:rPr>
        <w:t xml:space="preserve">1 </w:t>
      </w:r>
      <w:r>
        <w:t>dB</w:t>
      </w:r>
      <w:r>
        <w:rPr>
          <w:rFonts w:hint="eastAsia"/>
        </w:rPr>
        <w:t>来定，而且在连续测量取样上平均。当被测</w:t>
      </w:r>
      <w:r>
        <w:t>e.i.r.p.</w:t>
      </w:r>
      <w:r>
        <w:rPr>
          <w:rFonts w:hint="eastAsia"/>
        </w:rPr>
        <w:t>值在所采用的限值之内时可采用</w:t>
      </w:r>
      <w:r>
        <w:rPr>
          <w:rFonts w:hint="eastAsia"/>
        </w:rPr>
        <w:t xml:space="preserve">100 </w:t>
      </w:r>
      <w:r>
        <w:t>ms</w:t>
      </w:r>
      <w:r>
        <w:rPr>
          <w:rFonts w:hint="eastAsia"/>
        </w:rPr>
        <w:t>的测量时间。对于非连续信号的测量应在突发的激活部分进行。</w:t>
      </w:r>
    </w:p>
    <w:p w:rsidR="00F7038D" w:rsidRDefault="00F7038D" w:rsidP="00F7038D">
      <w:pPr>
        <w:pStyle w:val="a1"/>
      </w:pPr>
      <w:r w:rsidRPr="00C435A5">
        <w:rPr>
          <w:rFonts w:asciiTheme="minorEastAsia" w:eastAsiaTheme="minorEastAsia" w:hAnsiTheme="minorEastAsia" w:hint="eastAsia"/>
        </w:rPr>
        <w:t>注</w:t>
      </w:r>
      <w:r>
        <w:rPr>
          <w:rFonts w:eastAsia="STKaiti" w:hint="eastAsia"/>
        </w:rPr>
        <w:t>2</w:t>
      </w:r>
      <w:r>
        <w:rPr>
          <w:rFonts w:hint="eastAsia"/>
          <w:i/>
        </w:rPr>
        <w:t xml:space="preserve"> </w:t>
      </w:r>
      <w:r>
        <w:t>–</w:t>
      </w:r>
      <w:r>
        <w:rPr>
          <w:rFonts w:hint="eastAsia"/>
          <w:i/>
        </w:rPr>
        <w:t xml:space="preserve"> </w:t>
      </w:r>
      <w:r>
        <w:rPr>
          <w:rFonts w:hint="eastAsia"/>
        </w:rPr>
        <w:t>当</w:t>
      </w:r>
      <w:r>
        <w:rPr>
          <w:rFonts w:hint="eastAsia"/>
        </w:rPr>
        <w:t>1 610.6-1 613.8 MH</w:t>
      </w:r>
      <w:r>
        <w:t>z</w:t>
      </w:r>
      <w:r>
        <w:rPr>
          <w:rFonts w:hint="eastAsia"/>
        </w:rPr>
        <w:t>频带内的射电天文业务需要防护来自</w:t>
      </w:r>
      <w:r>
        <w:rPr>
          <w:rFonts w:hint="eastAsia"/>
        </w:rPr>
        <w:t>MES</w:t>
      </w:r>
      <w:r>
        <w:rPr>
          <w:rFonts w:hint="eastAsia"/>
        </w:rPr>
        <w:t>的发射产物时</w:t>
      </w:r>
      <w:r>
        <w:rPr>
          <w:rFonts w:hint="eastAsia"/>
        </w:rPr>
        <w:t>MES</w:t>
      </w:r>
      <w:r>
        <w:rPr>
          <w:rFonts w:hint="eastAsia"/>
        </w:rPr>
        <w:t>应具有禁发手段。</w:t>
      </w:r>
    </w:p>
    <w:p w:rsidR="00F7038D" w:rsidRDefault="00F7038D" w:rsidP="00F7038D">
      <w:pPr>
        <w:pStyle w:val="a1"/>
      </w:pPr>
      <w:r w:rsidRPr="00C435A5">
        <w:rPr>
          <w:rFonts w:asciiTheme="minorEastAsia" w:eastAsiaTheme="minorEastAsia" w:hAnsiTheme="minorEastAsia" w:hint="eastAsia"/>
        </w:rPr>
        <w:t>注</w:t>
      </w:r>
      <w:r>
        <w:rPr>
          <w:rFonts w:eastAsia="STKaiti" w:hint="eastAsia"/>
        </w:rPr>
        <w:t>3</w:t>
      </w:r>
      <w:r>
        <w:rPr>
          <w:rFonts w:hint="eastAsia"/>
          <w:i/>
        </w:rPr>
        <w:t xml:space="preserve"> </w:t>
      </w:r>
      <w:r>
        <w:t>–</w:t>
      </w:r>
      <w:r>
        <w:rPr>
          <w:rFonts w:hint="eastAsia"/>
          <w:i/>
        </w:rPr>
        <w:t xml:space="preserve"> </w:t>
      </w:r>
      <w:r>
        <w:rPr>
          <w:rFonts w:hint="eastAsia"/>
        </w:rPr>
        <w:t>频率补偿决定于：</w:t>
      </w:r>
    </w:p>
    <w:p w:rsidR="00F7038D" w:rsidRDefault="00F7038D" w:rsidP="00F7038D">
      <w:pPr>
        <w:pStyle w:val="a1"/>
        <w:tabs>
          <w:tab w:val="clear" w:pos="953"/>
          <w:tab w:val="left" w:pos="426"/>
        </w:tabs>
        <w:ind w:left="462" w:hanging="462"/>
      </w:pPr>
      <w:r>
        <w:rPr>
          <w:rFonts w:hint="eastAsia"/>
        </w:rPr>
        <w:t>a)</w:t>
      </w:r>
      <w:r>
        <w:rPr>
          <w:rFonts w:hint="eastAsia"/>
        </w:rPr>
        <w:tab/>
        <w:t>1 610-1 626.5 MH</w:t>
      </w:r>
      <w:r>
        <w:t>z</w:t>
      </w:r>
      <w:r>
        <w:rPr>
          <w:rFonts w:hint="eastAsia"/>
        </w:rPr>
        <w:t>频带内</w:t>
      </w:r>
      <w:r>
        <w:rPr>
          <w:rFonts w:hint="eastAsia"/>
        </w:rPr>
        <w:t>MSS</w:t>
      </w:r>
      <w:r>
        <w:rPr>
          <w:rFonts w:hint="eastAsia"/>
        </w:rPr>
        <w:t>系统与另一分配的系统最接近的标称载波的标称带宽的最近边缘。在相邻的</w:t>
      </w:r>
      <w:r>
        <w:rPr>
          <w:rFonts w:hint="eastAsia"/>
        </w:rPr>
        <w:t>MSS</w:t>
      </w:r>
      <w:r>
        <w:rPr>
          <w:rFonts w:hint="eastAsia"/>
        </w:rPr>
        <w:t>系统的方向测量频率补偿。</w:t>
      </w:r>
    </w:p>
    <w:p w:rsidR="00F7038D" w:rsidRDefault="00F7038D" w:rsidP="00F7038D">
      <w:pPr>
        <w:pStyle w:val="a1"/>
        <w:tabs>
          <w:tab w:val="clear" w:pos="953"/>
          <w:tab w:val="left" w:pos="426"/>
        </w:tabs>
      </w:pPr>
      <w:r>
        <w:rPr>
          <w:rFonts w:hint="eastAsia"/>
        </w:rPr>
        <w:t>b)</w:t>
      </w:r>
      <w:r>
        <w:rPr>
          <w:rFonts w:hint="eastAsia"/>
        </w:rPr>
        <w:tab/>
        <w:t xml:space="preserve"> </w:t>
      </w:r>
      <w:r>
        <w:rPr>
          <w:rFonts w:hint="eastAsia"/>
        </w:rPr>
        <w:t>测量发射的载波标称带宽的上限应在</w:t>
      </w:r>
      <w:r>
        <w:rPr>
          <w:rFonts w:hint="eastAsia"/>
        </w:rPr>
        <w:t>1 626.5-1 628.5 MH</w:t>
      </w:r>
      <w:r>
        <w:t>z</w:t>
      </w:r>
      <w:r>
        <w:rPr>
          <w:rFonts w:hint="eastAsia"/>
        </w:rPr>
        <w:t>频带之内。</w:t>
      </w:r>
    </w:p>
    <w:p w:rsidR="00F7038D" w:rsidRDefault="00F7038D" w:rsidP="00F7038D">
      <w:pPr>
        <w:pStyle w:val="a1"/>
      </w:pPr>
      <w:r w:rsidRPr="00C435A5">
        <w:rPr>
          <w:rFonts w:asciiTheme="minorEastAsia" w:eastAsiaTheme="minorEastAsia" w:hAnsiTheme="minorEastAsia" w:hint="eastAsia"/>
        </w:rPr>
        <w:t>注</w:t>
      </w:r>
      <w:r>
        <w:rPr>
          <w:rFonts w:eastAsia="STKaiti" w:hint="eastAsia"/>
        </w:rPr>
        <w:t>4</w:t>
      </w:r>
      <w:r>
        <w:rPr>
          <w:rFonts w:hint="eastAsia"/>
          <w:i/>
        </w:rPr>
        <w:t xml:space="preserve"> </w:t>
      </w:r>
      <w:r>
        <w:t>–</w:t>
      </w:r>
      <w:r>
        <w:rPr>
          <w:rFonts w:hint="eastAsia"/>
          <w:i/>
        </w:rPr>
        <w:t xml:space="preserve"> </w:t>
      </w:r>
      <w:r>
        <w:rPr>
          <w:rFonts w:hint="eastAsia"/>
        </w:rPr>
        <w:t>对应频率补偿线性内插以</w:t>
      </w:r>
      <w:r>
        <w:t>dBW</w:t>
      </w:r>
      <w:r>
        <w:rPr>
          <w:rFonts w:hint="eastAsia"/>
        </w:rPr>
        <w:t>为单位。</w:t>
      </w:r>
    </w:p>
    <w:p w:rsidR="00F7038D" w:rsidRDefault="00F7038D" w:rsidP="00F7038D">
      <w:pPr>
        <w:pStyle w:val="a1"/>
      </w:pPr>
      <w:r w:rsidRPr="00C435A5">
        <w:rPr>
          <w:rFonts w:asciiTheme="minorEastAsia" w:eastAsiaTheme="minorEastAsia" w:hAnsiTheme="minorEastAsia" w:hint="eastAsia"/>
        </w:rPr>
        <w:t>注</w:t>
      </w:r>
      <w:r>
        <w:rPr>
          <w:rFonts w:eastAsia="STKaiti" w:hint="eastAsia"/>
        </w:rPr>
        <w:t>5</w:t>
      </w:r>
      <w:r>
        <w:rPr>
          <w:rFonts w:hint="eastAsia"/>
          <w:iCs/>
        </w:rPr>
        <w:t xml:space="preserve"> </w:t>
      </w:r>
      <w:r>
        <w:t>–</w:t>
      </w:r>
      <w:r>
        <w:rPr>
          <w:rFonts w:hint="eastAsia"/>
        </w:rPr>
        <w:t xml:space="preserve"> </w:t>
      </w:r>
      <w:r>
        <w:rPr>
          <w:rFonts w:hint="eastAsia"/>
        </w:rPr>
        <w:t>如果无用</w:t>
      </w:r>
      <w:r>
        <w:t>e.i.r.p.</w:t>
      </w:r>
      <w:r>
        <w:rPr>
          <w:rFonts w:hint="eastAsia"/>
        </w:rPr>
        <w:t>的限值相对降低时，测量带宽可采用</w:t>
      </w:r>
      <w:r>
        <w:rPr>
          <w:rFonts w:hint="eastAsia"/>
        </w:rPr>
        <w:t xml:space="preserve">3 </w:t>
      </w:r>
      <w:r>
        <w:t>k</w:t>
      </w:r>
      <w:r>
        <w:rPr>
          <w:rFonts w:hint="eastAsia"/>
        </w:rPr>
        <w:t>H</w:t>
      </w:r>
      <w:r>
        <w:t>z</w:t>
      </w:r>
      <w:r>
        <w:rPr>
          <w:rFonts w:hint="eastAsia"/>
        </w:rPr>
        <w:t>。</w:t>
      </w:r>
    </w:p>
    <w:p w:rsidR="00F7038D" w:rsidRDefault="00F7038D" w:rsidP="00F7038D">
      <w:pPr>
        <w:pStyle w:val="Table"/>
        <w:spacing w:before="240"/>
        <w:rPr>
          <w:lang w:eastAsia="zh-CN"/>
        </w:rPr>
      </w:pPr>
      <w:r>
        <w:rPr>
          <w:lang w:eastAsia="zh-CN"/>
        </w:rPr>
        <w:br w:type="page"/>
      </w:r>
      <w:r>
        <w:rPr>
          <w:rFonts w:hint="eastAsia"/>
          <w:lang w:eastAsia="zh-CN"/>
        </w:rPr>
        <w:lastRenderedPageBreak/>
        <w:t>表</w:t>
      </w:r>
      <w:r>
        <w:rPr>
          <w:rFonts w:hint="eastAsia"/>
          <w:lang w:eastAsia="zh-CN"/>
        </w:rPr>
        <w:t xml:space="preserve"> 9</w:t>
      </w:r>
    </w:p>
    <w:p w:rsidR="00F7038D" w:rsidRDefault="00F7038D" w:rsidP="00F7038D">
      <w:pPr>
        <w:pStyle w:val="TableTitle0"/>
        <w:spacing w:after="240"/>
        <w:rPr>
          <w:lang w:eastAsia="zh-CN"/>
        </w:rPr>
      </w:pPr>
      <w:r w:rsidRPr="00D13196">
        <w:rPr>
          <w:rFonts w:hint="eastAsia"/>
          <w:lang w:eastAsia="zh-CN"/>
        </w:rPr>
        <w:t>标称带宽完全包含在</w:t>
      </w:r>
      <w:r w:rsidRPr="00D13196">
        <w:rPr>
          <w:rFonts w:hint="eastAsia"/>
          <w:lang w:eastAsia="zh-CN"/>
        </w:rPr>
        <w:t>1</w:t>
      </w:r>
      <w:r w:rsidRPr="00D13196">
        <w:rPr>
          <w:lang w:eastAsia="zh-CN"/>
        </w:rPr>
        <w:t xml:space="preserve"> </w:t>
      </w:r>
      <w:r w:rsidRPr="00D13196">
        <w:rPr>
          <w:rFonts w:hint="eastAsia"/>
          <w:lang w:eastAsia="zh-CN"/>
        </w:rPr>
        <w:t>610-1</w:t>
      </w:r>
      <w:r w:rsidRPr="00D13196">
        <w:rPr>
          <w:lang w:eastAsia="zh-CN"/>
        </w:rPr>
        <w:t xml:space="preserve"> </w:t>
      </w:r>
      <w:r w:rsidRPr="00D13196">
        <w:rPr>
          <w:rFonts w:hint="eastAsia"/>
          <w:lang w:eastAsia="zh-CN"/>
        </w:rPr>
        <w:t>618.5</w:t>
      </w:r>
      <w:r w:rsidRPr="00D13196">
        <w:rPr>
          <w:lang w:eastAsia="zh-CN"/>
        </w:rPr>
        <w:t xml:space="preserve"> </w:t>
      </w:r>
      <w:r w:rsidRPr="00D13196">
        <w:rPr>
          <w:rFonts w:hint="eastAsia"/>
          <w:lang w:eastAsia="zh-CN"/>
        </w:rPr>
        <w:t>MH</w:t>
      </w:r>
      <w:r w:rsidRPr="00D13196">
        <w:rPr>
          <w:lang w:eastAsia="zh-CN"/>
        </w:rPr>
        <w:t>z</w:t>
      </w:r>
      <w:r w:rsidRPr="00D13196">
        <w:rPr>
          <w:rFonts w:hint="eastAsia"/>
          <w:lang w:eastAsia="zh-CN"/>
        </w:rPr>
        <w:t>频带内的</w:t>
      </w:r>
      <w:r w:rsidRPr="00D13196">
        <w:rPr>
          <w:rFonts w:hint="eastAsia"/>
          <w:lang w:eastAsia="zh-CN"/>
        </w:rPr>
        <w:t>MES</w:t>
      </w:r>
      <w:r w:rsidRPr="00D13196">
        <w:rPr>
          <w:rFonts w:hint="eastAsia"/>
          <w:lang w:eastAsia="zh-CN"/>
        </w:rPr>
        <w:t>在分配的</w:t>
      </w:r>
      <w:r>
        <w:rPr>
          <w:lang w:eastAsia="zh-CN"/>
        </w:rPr>
        <w:br/>
      </w:r>
      <w:r w:rsidRPr="00D13196">
        <w:rPr>
          <w:rFonts w:hint="eastAsia"/>
          <w:lang w:eastAsia="zh-CN"/>
        </w:rPr>
        <w:t>1</w:t>
      </w:r>
      <w:r w:rsidRPr="00D13196">
        <w:rPr>
          <w:lang w:eastAsia="zh-CN"/>
        </w:rPr>
        <w:t xml:space="preserve"> </w:t>
      </w:r>
      <w:r w:rsidRPr="00D13196">
        <w:rPr>
          <w:rFonts w:hint="eastAsia"/>
          <w:lang w:eastAsia="zh-CN"/>
        </w:rPr>
        <w:t>610-1</w:t>
      </w:r>
      <w:r w:rsidRPr="00D13196">
        <w:rPr>
          <w:lang w:eastAsia="zh-CN"/>
        </w:rPr>
        <w:t xml:space="preserve"> </w:t>
      </w:r>
      <w:r w:rsidRPr="00D13196">
        <w:rPr>
          <w:rFonts w:hint="eastAsia"/>
          <w:lang w:eastAsia="zh-CN"/>
        </w:rPr>
        <w:t>626.5</w:t>
      </w:r>
      <w:r w:rsidRPr="00D13196">
        <w:rPr>
          <w:lang w:eastAsia="zh-CN"/>
        </w:rPr>
        <w:t xml:space="preserve"> </w:t>
      </w:r>
      <w:r w:rsidRPr="00D13196">
        <w:rPr>
          <w:rFonts w:hint="eastAsia"/>
          <w:lang w:eastAsia="zh-CN"/>
        </w:rPr>
        <w:t>MH</w:t>
      </w:r>
      <w:r w:rsidRPr="00D13196">
        <w:rPr>
          <w:lang w:eastAsia="zh-CN"/>
        </w:rPr>
        <w:t>z</w:t>
      </w:r>
      <w:r w:rsidRPr="00D13196">
        <w:rPr>
          <w:rFonts w:hint="eastAsia"/>
          <w:lang w:eastAsia="zh-CN"/>
        </w:rPr>
        <w:t>和</w:t>
      </w:r>
      <w:r w:rsidRPr="00D13196">
        <w:rPr>
          <w:rFonts w:hint="eastAsia"/>
          <w:lang w:eastAsia="zh-CN"/>
        </w:rPr>
        <w:t>1</w:t>
      </w:r>
      <w:r w:rsidRPr="00D13196">
        <w:rPr>
          <w:lang w:eastAsia="zh-CN"/>
        </w:rPr>
        <w:t xml:space="preserve"> </w:t>
      </w:r>
      <w:r w:rsidRPr="00D13196">
        <w:rPr>
          <w:rFonts w:hint="eastAsia"/>
          <w:lang w:eastAsia="zh-CN"/>
        </w:rPr>
        <w:t>626.5-1</w:t>
      </w:r>
      <w:r w:rsidRPr="00D13196">
        <w:rPr>
          <w:lang w:eastAsia="zh-CN"/>
        </w:rPr>
        <w:t xml:space="preserve"> </w:t>
      </w:r>
      <w:r w:rsidRPr="00D13196">
        <w:rPr>
          <w:rFonts w:hint="eastAsia"/>
          <w:lang w:eastAsia="zh-CN"/>
        </w:rPr>
        <w:t>628.5</w:t>
      </w:r>
      <w:r w:rsidRPr="00D13196">
        <w:rPr>
          <w:lang w:eastAsia="zh-CN"/>
        </w:rPr>
        <w:t xml:space="preserve"> </w:t>
      </w:r>
      <w:r w:rsidRPr="00D13196">
        <w:rPr>
          <w:rFonts w:hint="eastAsia"/>
          <w:lang w:eastAsia="zh-CN"/>
        </w:rPr>
        <w:t>MH</w:t>
      </w:r>
      <w:r w:rsidRPr="00D13196">
        <w:rPr>
          <w:lang w:eastAsia="zh-CN"/>
        </w:rPr>
        <w:t>z</w:t>
      </w:r>
      <w:r w:rsidRPr="00D13196">
        <w:rPr>
          <w:rFonts w:hint="eastAsia"/>
          <w:lang w:eastAsia="zh-CN"/>
        </w:rPr>
        <w:t>频带内的</w:t>
      </w:r>
      <w:r>
        <w:rPr>
          <w:lang w:eastAsia="zh-CN"/>
        </w:rPr>
        <w:br/>
      </w:r>
      <w:r w:rsidRPr="00D13196">
        <w:rPr>
          <w:rFonts w:hint="eastAsia"/>
          <w:lang w:eastAsia="zh-CN"/>
        </w:rPr>
        <w:t>最大无用发射</w:t>
      </w:r>
      <w:r w:rsidRPr="005E5B98">
        <w:rPr>
          <w:rFonts w:hint="eastAsia"/>
          <w:b w:val="0"/>
          <w:bCs/>
          <w:lang w:eastAsia="zh-CN"/>
        </w:rPr>
        <w:t>（注</w:t>
      </w:r>
      <w:r w:rsidRPr="005E5B98">
        <w:rPr>
          <w:rFonts w:hint="eastAsia"/>
          <w:b w:val="0"/>
          <w:bCs/>
          <w:lang w:eastAsia="zh-CN"/>
        </w:rPr>
        <w:t>1</w:t>
      </w:r>
      <w:r w:rsidRPr="005E5B98">
        <w:rPr>
          <w:rFonts w:hint="eastAsia"/>
          <w:b w:val="0"/>
          <w:bCs/>
          <w:lang w:eastAsia="zh-CN"/>
        </w:rPr>
        <w:t>和注</w:t>
      </w:r>
      <w:r w:rsidRPr="005E5B98">
        <w:rPr>
          <w:rFonts w:hint="eastAsia"/>
          <w:b w:val="0"/>
          <w:bCs/>
          <w:lang w:eastAsia="zh-CN"/>
        </w:rPr>
        <w:t>2</w:t>
      </w:r>
      <w:r w:rsidRPr="005E5B98">
        <w:rPr>
          <w:rFonts w:hint="eastAsia"/>
          <w:b w:val="0"/>
          <w:bCs/>
          <w:lang w:eastAsia="zh-CN"/>
        </w:rPr>
        <w:t>）</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18"/>
        <w:gridCol w:w="2840"/>
        <w:gridCol w:w="4101"/>
      </w:tblGrid>
      <w:tr w:rsidR="00F7038D" w:rsidTr="00F7038D">
        <w:trPr>
          <w:cantSplit/>
          <w:trHeight w:val="20"/>
        </w:trPr>
        <w:tc>
          <w:tcPr>
            <w:tcW w:w="2718" w:type="dxa"/>
            <w:vMerge w:val="restart"/>
            <w:vAlign w:val="center"/>
          </w:tcPr>
          <w:p w:rsidR="00F7038D" w:rsidRDefault="00F7038D" w:rsidP="00F7038D">
            <w:pPr>
              <w:pStyle w:val="a0"/>
              <w:spacing w:beforeLines="30" w:afterLines="30"/>
              <w:jc w:val="center"/>
            </w:pPr>
            <w:r>
              <w:rPr>
                <w:rFonts w:hint="eastAsia"/>
              </w:rPr>
              <w:t>频率补偿</w:t>
            </w:r>
            <w:r>
              <w:br/>
            </w:r>
            <w:r>
              <w:rPr>
                <w:rFonts w:hint="eastAsia"/>
              </w:rPr>
              <w:t>（</w:t>
            </w:r>
            <w:r>
              <w:rPr>
                <w:rFonts w:hint="eastAsia"/>
              </w:rPr>
              <w:t>kH</w:t>
            </w:r>
            <w:r>
              <w:t>z</w:t>
            </w:r>
            <w:r>
              <w:rPr>
                <w:rFonts w:hint="eastAsia"/>
              </w:rPr>
              <w:t>）</w:t>
            </w:r>
            <w:r>
              <w:br/>
            </w:r>
            <w:r>
              <w:rPr>
                <w:rFonts w:hint="eastAsia"/>
              </w:rPr>
              <w:t>（</w:t>
            </w:r>
            <w:r>
              <w:rPr>
                <w:rFonts w:eastAsia="STKaiti" w:hint="eastAsia"/>
                <w:sz w:val="20"/>
              </w:rPr>
              <w:t>注</w:t>
            </w:r>
            <w:r>
              <w:rPr>
                <w:rFonts w:hint="eastAsia"/>
                <w:iCs/>
              </w:rPr>
              <w:t>3</w:t>
            </w:r>
            <w:r>
              <w:rPr>
                <w:rFonts w:hint="eastAsia"/>
              </w:rPr>
              <w:t>）</w:t>
            </w:r>
          </w:p>
        </w:tc>
        <w:tc>
          <w:tcPr>
            <w:tcW w:w="6941" w:type="dxa"/>
            <w:gridSpan w:val="2"/>
            <w:vAlign w:val="center"/>
          </w:tcPr>
          <w:p w:rsidR="00F7038D" w:rsidRDefault="00F7038D" w:rsidP="00F7038D">
            <w:pPr>
              <w:pStyle w:val="a0"/>
              <w:spacing w:beforeLines="30" w:afterLines="30"/>
              <w:jc w:val="center"/>
            </w:pPr>
            <w:r>
              <w:rPr>
                <w:rFonts w:hint="eastAsia"/>
              </w:rPr>
              <w:t>载波（开）</w:t>
            </w:r>
          </w:p>
        </w:tc>
      </w:tr>
      <w:tr w:rsidR="00F7038D" w:rsidTr="00F7038D">
        <w:trPr>
          <w:cantSplit/>
          <w:trHeight w:val="20"/>
        </w:trPr>
        <w:tc>
          <w:tcPr>
            <w:tcW w:w="2718" w:type="dxa"/>
            <w:vMerge/>
            <w:vAlign w:val="center"/>
          </w:tcPr>
          <w:p w:rsidR="00F7038D" w:rsidRDefault="00F7038D" w:rsidP="00F7038D">
            <w:pPr>
              <w:pStyle w:val="a0"/>
              <w:spacing w:beforeLines="30" w:afterLines="30"/>
              <w:jc w:val="center"/>
            </w:pPr>
          </w:p>
        </w:tc>
        <w:tc>
          <w:tcPr>
            <w:tcW w:w="2840" w:type="dxa"/>
            <w:vAlign w:val="center"/>
          </w:tcPr>
          <w:p w:rsidR="00F7038D" w:rsidRDefault="00F7038D" w:rsidP="00F7038D">
            <w:pPr>
              <w:pStyle w:val="a0"/>
              <w:spacing w:beforeLines="30" w:afterLines="30"/>
              <w:jc w:val="center"/>
            </w:pPr>
            <w:r>
              <w:t>e.i.r.p.</w:t>
            </w:r>
            <w:r>
              <w:rPr>
                <w:rFonts w:hint="eastAsia"/>
              </w:rPr>
              <w:br/>
            </w:r>
            <w:r>
              <w:rPr>
                <w:rFonts w:hint="eastAsia"/>
              </w:rPr>
              <w:t>（</w:t>
            </w:r>
            <w:r>
              <w:t>dBW</w:t>
            </w:r>
            <w:r>
              <w:rPr>
                <w:rFonts w:hint="eastAsia"/>
              </w:rPr>
              <w:t>）</w:t>
            </w:r>
            <w:r>
              <w:br/>
            </w:r>
            <w:r>
              <w:rPr>
                <w:rFonts w:hint="eastAsia"/>
              </w:rPr>
              <w:t>（</w:t>
            </w:r>
            <w:r>
              <w:rPr>
                <w:rFonts w:eastAsia="STKaiti" w:hint="eastAsia"/>
                <w:sz w:val="20"/>
              </w:rPr>
              <w:t>注</w:t>
            </w:r>
            <w:r>
              <w:rPr>
                <w:rFonts w:hint="eastAsia"/>
                <w:iCs/>
              </w:rPr>
              <w:t>4</w:t>
            </w:r>
            <w:r>
              <w:rPr>
                <w:rFonts w:hint="eastAsia"/>
              </w:rPr>
              <w:t>）</w:t>
            </w:r>
          </w:p>
        </w:tc>
        <w:tc>
          <w:tcPr>
            <w:tcW w:w="4101" w:type="dxa"/>
            <w:vAlign w:val="center"/>
          </w:tcPr>
          <w:p w:rsidR="00F7038D" w:rsidRDefault="00F7038D" w:rsidP="00F7038D">
            <w:pPr>
              <w:pStyle w:val="a0"/>
              <w:spacing w:beforeLines="30" w:afterLines="30"/>
              <w:jc w:val="center"/>
            </w:pPr>
            <w:r>
              <w:rPr>
                <w:rFonts w:hint="eastAsia"/>
              </w:rPr>
              <w:t>测量带宽</w:t>
            </w:r>
            <w:r>
              <w:br/>
            </w:r>
            <w:r>
              <w:rPr>
                <w:rFonts w:hint="eastAsia"/>
              </w:rPr>
              <w:t>（</w:t>
            </w:r>
            <w:r>
              <w:rPr>
                <w:rFonts w:hint="eastAsia"/>
              </w:rPr>
              <w:t>kH</w:t>
            </w:r>
            <w:r>
              <w:t>z</w:t>
            </w:r>
            <w:r>
              <w:rPr>
                <w:rFonts w:hint="eastAsia"/>
              </w:rPr>
              <w:t>）</w:t>
            </w:r>
            <w:r>
              <w:br/>
            </w:r>
            <w:r>
              <w:rPr>
                <w:rFonts w:hint="eastAsia"/>
              </w:rPr>
              <w:t>（</w:t>
            </w:r>
            <w:r>
              <w:rPr>
                <w:rFonts w:eastAsia="STKaiti" w:hint="eastAsia"/>
                <w:sz w:val="20"/>
              </w:rPr>
              <w:t>注</w:t>
            </w:r>
            <w:r>
              <w:rPr>
                <w:rFonts w:hint="eastAsia"/>
                <w:iCs/>
              </w:rPr>
              <w:t>5</w:t>
            </w:r>
            <w:r>
              <w:rPr>
                <w:rFonts w:hint="eastAsia"/>
              </w:rPr>
              <w:t>）</w:t>
            </w:r>
          </w:p>
        </w:tc>
      </w:tr>
      <w:tr w:rsidR="00F7038D" w:rsidTr="00F7038D">
        <w:trPr>
          <w:cantSplit/>
          <w:trHeight w:val="20"/>
        </w:trPr>
        <w:tc>
          <w:tcPr>
            <w:tcW w:w="2718" w:type="dxa"/>
            <w:vAlign w:val="center"/>
          </w:tcPr>
          <w:p w:rsidR="00F7038D" w:rsidRDefault="00F7038D" w:rsidP="00F7038D">
            <w:pPr>
              <w:pStyle w:val="a0"/>
              <w:spacing w:beforeLines="30" w:afterLines="30"/>
              <w:jc w:val="center"/>
            </w:pPr>
            <w:r>
              <w:rPr>
                <w:rFonts w:hint="eastAsia"/>
              </w:rPr>
              <w:t>0-160</w:t>
            </w:r>
          </w:p>
        </w:tc>
        <w:tc>
          <w:tcPr>
            <w:tcW w:w="2840" w:type="dxa"/>
            <w:vAlign w:val="center"/>
          </w:tcPr>
          <w:p w:rsidR="00F7038D" w:rsidRDefault="00F7038D" w:rsidP="00F7038D">
            <w:pPr>
              <w:pStyle w:val="a0"/>
              <w:spacing w:beforeLines="30" w:afterLines="30"/>
              <w:jc w:val="center"/>
            </w:pPr>
            <w:r>
              <w:sym w:font="Symbol" w:char="F02D"/>
            </w:r>
            <w:r>
              <w:rPr>
                <w:rFonts w:hint="eastAsia"/>
              </w:rPr>
              <w:t>32</w:t>
            </w:r>
          </w:p>
        </w:tc>
        <w:tc>
          <w:tcPr>
            <w:tcW w:w="4101" w:type="dxa"/>
            <w:vAlign w:val="center"/>
          </w:tcPr>
          <w:p w:rsidR="00F7038D" w:rsidRDefault="00F7038D" w:rsidP="00F7038D">
            <w:pPr>
              <w:pStyle w:val="a0"/>
              <w:spacing w:beforeLines="30" w:afterLines="30"/>
              <w:jc w:val="center"/>
            </w:pPr>
            <w:r>
              <w:rPr>
                <w:rFonts w:hint="eastAsia"/>
              </w:rPr>
              <w:t>30</w:t>
            </w:r>
          </w:p>
        </w:tc>
      </w:tr>
      <w:tr w:rsidR="00F7038D" w:rsidTr="00F7038D">
        <w:trPr>
          <w:cantSplit/>
          <w:trHeight w:val="20"/>
        </w:trPr>
        <w:tc>
          <w:tcPr>
            <w:tcW w:w="2718" w:type="dxa"/>
            <w:vAlign w:val="center"/>
          </w:tcPr>
          <w:p w:rsidR="00F7038D" w:rsidRDefault="00F7038D" w:rsidP="00F7038D">
            <w:pPr>
              <w:pStyle w:val="a0"/>
              <w:spacing w:beforeLines="30" w:afterLines="30"/>
              <w:jc w:val="center"/>
            </w:pPr>
            <w:r>
              <w:rPr>
                <w:rFonts w:hint="eastAsia"/>
              </w:rPr>
              <w:t>160-2</w:t>
            </w:r>
            <w:r>
              <w:t xml:space="preserve"> </w:t>
            </w:r>
            <w:r>
              <w:rPr>
                <w:rFonts w:hint="eastAsia"/>
              </w:rPr>
              <w:t>300</w:t>
            </w:r>
          </w:p>
        </w:tc>
        <w:tc>
          <w:tcPr>
            <w:tcW w:w="2840" w:type="dxa"/>
            <w:vAlign w:val="center"/>
          </w:tcPr>
          <w:p w:rsidR="00F7038D" w:rsidRDefault="00F7038D" w:rsidP="00F7038D">
            <w:pPr>
              <w:pStyle w:val="a0"/>
              <w:spacing w:beforeLines="30" w:afterLines="30"/>
              <w:jc w:val="center"/>
            </w:pPr>
            <w:r>
              <w:sym w:font="Symbol" w:char="F02D"/>
            </w:r>
            <w:r>
              <w:rPr>
                <w:rFonts w:hint="eastAsia"/>
              </w:rPr>
              <w:t xml:space="preserve">32- </w:t>
            </w:r>
            <w:r>
              <w:sym w:font="Symbol" w:char="F02D"/>
            </w:r>
            <w:r>
              <w:rPr>
                <w:rFonts w:hint="eastAsia"/>
              </w:rPr>
              <w:t>56</w:t>
            </w:r>
          </w:p>
        </w:tc>
        <w:tc>
          <w:tcPr>
            <w:tcW w:w="4101" w:type="dxa"/>
            <w:vAlign w:val="center"/>
          </w:tcPr>
          <w:p w:rsidR="00F7038D" w:rsidRDefault="00F7038D" w:rsidP="00F7038D">
            <w:pPr>
              <w:pStyle w:val="a0"/>
              <w:spacing w:beforeLines="30" w:afterLines="30"/>
              <w:jc w:val="center"/>
            </w:pPr>
            <w:r>
              <w:rPr>
                <w:rFonts w:hint="eastAsia"/>
              </w:rPr>
              <w:t>30</w:t>
            </w:r>
          </w:p>
        </w:tc>
      </w:tr>
      <w:tr w:rsidR="00F7038D" w:rsidTr="00F7038D">
        <w:trPr>
          <w:cantSplit/>
          <w:trHeight w:val="20"/>
        </w:trPr>
        <w:tc>
          <w:tcPr>
            <w:tcW w:w="2718" w:type="dxa"/>
            <w:vAlign w:val="center"/>
          </w:tcPr>
          <w:p w:rsidR="00F7038D" w:rsidRDefault="00F7038D" w:rsidP="00F7038D">
            <w:pPr>
              <w:pStyle w:val="a0"/>
              <w:spacing w:beforeLines="30" w:afterLines="30"/>
              <w:jc w:val="center"/>
            </w:pPr>
            <w:r>
              <w:rPr>
                <w:rFonts w:hint="eastAsia"/>
              </w:rPr>
              <w:t>2</w:t>
            </w:r>
            <w:r>
              <w:t xml:space="preserve"> </w:t>
            </w:r>
            <w:r>
              <w:rPr>
                <w:rFonts w:hint="eastAsia"/>
              </w:rPr>
              <w:t>300-16</w:t>
            </w:r>
            <w:r>
              <w:t xml:space="preserve"> </w:t>
            </w:r>
            <w:r>
              <w:rPr>
                <w:rFonts w:hint="eastAsia"/>
              </w:rPr>
              <w:t>500</w:t>
            </w:r>
          </w:p>
        </w:tc>
        <w:tc>
          <w:tcPr>
            <w:tcW w:w="2840" w:type="dxa"/>
            <w:vAlign w:val="center"/>
          </w:tcPr>
          <w:p w:rsidR="00F7038D" w:rsidRDefault="00F7038D" w:rsidP="00F7038D">
            <w:pPr>
              <w:pStyle w:val="a0"/>
              <w:spacing w:beforeLines="30" w:afterLines="30"/>
              <w:jc w:val="center"/>
            </w:pPr>
            <w:r>
              <w:sym w:font="Symbol" w:char="F02D"/>
            </w:r>
            <w:r>
              <w:rPr>
                <w:rFonts w:hint="eastAsia"/>
              </w:rPr>
              <w:t>56</w:t>
            </w:r>
          </w:p>
        </w:tc>
        <w:tc>
          <w:tcPr>
            <w:tcW w:w="4101" w:type="dxa"/>
            <w:vAlign w:val="center"/>
          </w:tcPr>
          <w:p w:rsidR="00F7038D" w:rsidRDefault="00F7038D" w:rsidP="00F7038D">
            <w:pPr>
              <w:pStyle w:val="a0"/>
              <w:spacing w:beforeLines="30" w:afterLines="30"/>
              <w:jc w:val="center"/>
            </w:pPr>
            <w:r>
              <w:rPr>
                <w:rFonts w:hint="eastAsia"/>
              </w:rPr>
              <w:t>30</w:t>
            </w:r>
          </w:p>
        </w:tc>
      </w:tr>
    </w:tbl>
    <w:p w:rsidR="00F7038D" w:rsidRDefault="00F7038D" w:rsidP="00F7038D">
      <w:pPr>
        <w:pStyle w:val="a1"/>
        <w:spacing w:before="20"/>
      </w:pPr>
      <w:r w:rsidRPr="00C435A5">
        <w:rPr>
          <w:rFonts w:asciiTheme="minorEastAsia" w:eastAsiaTheme="minorEastAsia" w:hAnsiTheme="minorEastAsia" w:hint="eastAsia"/>
        </w:rPr>
        <w:t>注</w:t>
      </w:r>
      <w:r>
        <w:rPr>
          <w:rFonts w:eastAsia="STKaiti" w:hint="eastAsia"/>
        </w:rPr>
        <w:t>1</w:t>
      </w:r>
      <w:r>
        <w:rPr>
          <w:rFonts w:hint="eastAsia"/>
        </w:rPr>
        <w:t xml:space="preserve"> </w:t>
      </w:r>
      <w:r>
        <w:t>–</w:t>
      </w:r>
      <w:r>
        <w:rPr>
          <w:rFonts w:hint="eastAsia"/>
        </w:rPr>
        <w:t xml:space="preserve"> </w:t>
      </w:r>
      <w:r>
        <w:rPr>
          <w:rFonts w:hint="eastAsia"/>
        </w:rPr>
        <w:t>测量</w:t>
      </w:r>
      <w:r>
        <w:t>e.i.r.p.</w:t>
      </w:r>
      <w:r>
        <w:rPr>
          <w:rFonts w:hint="eastAsia"/>
        </w:rPr>
        <w:t>值时应采用平均响应的仪表。测量时间应按可测出在任一测量频率上被测的</w:t>
      </w:r>
      <w:r>
        <w:t>e.i.r.p.</w:t>
      </w:r>
      <w:r>
        <w:rPr>
          <w:rFonts w:hint="eastAsia"/>
        </w:rPr>
        <w:t>的差值小于</w:t>
      </w:r>
      <w:r>
        <w:rPr>
          <w:rFonts w:hint="eastAsia"/>
        </w:rPr>
        <w:t xml:space="preserve">1 </w:t>
      </w:r>
      <w:r>
        <w:t>dB</w:t>
      </w:r>
      <w:r>
        <w:rPr>
          <w:rFonts w:hint="eastAsia"/>
        </w:rPr>
        <w:t>来定，而且在连续测量取样上平均。当被测</w:t>
      </w:r>
      <w:r>
        <w:t>e.i.r.p.</w:t>
      </w:r>
      <w:r>
        <w:rPr>
          <w:rFonts w:hint="eastAsia"/>
        </w:rPr>
        <w:t>值在所采用的限值之内时可采用</w:t>
      </w:r>
      <w:r>
        <w:rPr>
          <w:rFonts w:hint="eastAsia"/>
        </w:rPr>
        <w:t xml:space="preserve">100 </w:t>
      </w:r>
      <w:r>
        <w:t>ms</w:t>
      </w:r>
      <w:r>
        <w:rPr>
          <w:rFonts w:hint="eastAsia"/>
        </w:rPr>
        <w:t>的测量时间。对于非连续信号的测量应在突发的激活部分进行。</w:t>
      </w:r>
    </w:p>
    <w:p w:rsidR="00F7038D" w:rsidRDefault="00F7038D" w:rsidP="00F7038D">
      <w:pPr>
        <w:pStyle w:val="a1"/>
        <w:spacing w:before="20"/>
      </w:pPr>
      <w:r w:rsidRPr="00C435A5">
        <w:rPr>
          <w:rFonts w:asciiTheme="minorEastAsia" w:eastAsiaTheme="minorEastAsia" w:hAnsiTheme="minorEastAsia" w:hint="eastAsia"/>
        </w:rPr>
        <w:t>注</w:t>
      </w:r>
      <w:r>
        <w:rPr>
          <w:rFonts w:eastAsia="STKaiti" w:hint="eastAsia"/>
        </w:rPr>
        <w:t>2</w:t>
      </w:r>
      <w:r>
        <w:rPr>
          <w:rFonts w:hint="eastAsia"/>
          <w:iCs/>
        </w:rPr>
        <w:t xml:space="preserve"> </w:t>
      </w:r>
      <w:r>
        <w:t>–</w:t>
      </w:r>
      <w:r>
        <w:rPr>
          <w:rFonts w:hint="eastAsia"/>
        </w:rPr>
        <w:t xml:space="preserve"> </w:t>
      </w:r>
      <w:r>
        <w:rPr>
          <w:rFonts w:hint="eastAsia"/>
        </w:rPr>
        <w:t>当</w:t>
      </w:r>
      <w:r>
        <w:rPr>
          <w:rFonts w:hint="eastAsia"/>
        </w:rPr>
        <w:t>1 610.6-1 613.8 MH</w:t>
      </w:r>
      <w:r>
        <w:t>z</w:t>
      </w:r>
      <w:r>
        <w:rPr>
          <w:rFonts w:hint="eastAsia"/>
        </w:rPr>
        <w:t>频带内的射电天文业务需要防护来自</w:t>
      </w:r>
      <w:r>
        <w:rPr>
          <w:rFonts w:hint="eastAsia"/>
        </w:rPr>
        <w:t>MES</w:t>
      </w:r>
      <w:r>
        <w:rPr>
          <w:rFonts w:hint="eastAsia"/>
        </w:rPr>
        <w:t>的发射产物时</w:t>
      </w:r>
      <w:r>
        <w:rPr>
          <w:rFonts w:hint="eastAsia"/>
        </w:rPr>
        <w:t>MES</w:t>
      </w:r>
      <w:r>
        <w:rPr>
          <w:rFonts w:hint="eastAsia"/>
        </w:rPr>
        <w:t>应具有禁发手段。</w:t>
      </w:r>
    </w:p>
    <w:p w:rsidR="00F7038D" w:rsidRDefault="00F7038D" w:rsidP="00F7038D">
      <w:pPr>
        <w:pStyle w:val="a1"/>
        <w:spacing w:before="20"/>
      </w:pPr>
      <w:r w:rsidRPr="00C435A5">
        <w:rPr>
          <w:rFonts w:asciiTheme="minorEastAsia" w:eastAsiaTheme="minorEastAsia" w:hAnsiTheme="minorEastAsia" w:hint="eastAsia"/>
        </w:rPr>
        <w:t>注</w:t>
      </w:r>
      <w:r>
        <w:rPr>
          <w:rFonts w:eastAsia="STKaiti" w:hint="eastAsia"/>
        </w:rPr>
        <w:t>3</w:t>
      </w:r>
      <w:r>
        <w:rPr>
          <w:rFonts w:hint="eastAsia"/>
        </w:rPr>
        <w:t xml:space="preserve"> </w:t>
      </w:r>
      <w:r>
        <w:t>–</w:t>
      </w:r>
      <w:r>
        <w:rPr>
          <w:rFonts w:hint="eastAsia"/>
        </w:rPr>
        <w:t xml:space="preserve"> </w:t>
      </w:r>
      <w:r>
        <w:rPr>
          <w:rFonts w:hint="eastAsia"/>
        </w:rPr>
        <w:t>频率补偿决定于：</w:t>
      </w:r>
    </w:p>
    <w:p w:rsidR="00F7038D" w:rsidRDefault="00F7038D" w:rsidP="00F7038D">
      <w:pPr>
        <w:pStyle w:val="a1"/>
        <w:ind w:left="448" w:hanging="448"/>
      </w:pPr>
      <w:r>
        <w:rPr>
          <w:rFonts w:hint="eastAsia"/>
        </w:rPr>
        <w:t>a)</w:t>
      </w:r>
      <w:r>
        <w:rPr>
          <w:rFonts w:hint="eastAsia"/>
        </w:rPr>
        <w:tab/>
        <w:t>1 610-1 626.5 MH</w:t>
      </w:r>
      <w:r>
        <w:t>z</w:t>
      </w:r>
      <w:r>
        <w:rPr>
          <w:rFonts w:hint="eastAsia"/>
        </w:rPr>
        <w:t>频带内</w:t>
      </w:r>
      <w:r>
        <w:rPr>
          <w:rFonts w:hint="eastAsia"/>
        </w:rPr>
        <w:t>MSS</w:t>
      </w:r>
      <w:r>
        <w:rPr>
          <w:rFonts w:hint="eastAsia"/>
        </w:rPr>
        <w:t>系统与另一分配的系统最接近的标称载波的标称带宽的最近边缘。在相邻的</w:t>
      </w:r>
      <w:r>
        <w:rPr>
          <w:rFonts w:hint="eastAsia"/>
        </w:rPr>
        <w:t>MSS</w:t>
      </w:r>
      <w:r>
        <w:rPr>
          <w:rFonts w:hint="eastAsia"/>
        </w:rPr>
        <w:t>系统的方向测量频率补偿。</w:t>
      </w:r>
    </w:p>
    <w:p w:rsidR="00F7038D" w:rsidRDefault="00F7038D" w:rsidP="00F7038D">
      <w:pPr>
        <w:pStyle w:val="a1"/>
        <w:tabs>
          <w:tab w:val="clear" w:pos="953"/>
          <w:tab w:val="left" w:pos="476"/>
        </w:tabs>
      </w:pPr>
      <w:r>
        <w:rPr>
          <w:rFonts w:hint="eastAsia"/>
        </w:rPr>
        <w:t>b)</w:t>
      </w:r>
      <w:r>
        <w:rPr>
          <w:rFonts w:hint="eastAsia"/>
        </w:rPr>
        <w:tab/>
      </w:r>
      <w:r>
        <w:rPr>
          <w:rFonts w:hint="eastAsia"/>
        </w:rPr>
        <w:t>测量发射的载波标称带宽的上限应在</w:t>
      </w:r>
      <w:r>
        <w:rPr>
          <w:rFonts w:hint="eastAsia"/>
        </w:rPr>
        <w:t>1 626.5-1 628.5 MH</w:t>
      </w:r>
      <w:r>
        <w:t>z</w:t>
      </w:r>
      <w:r>
        <w:rPr>
          <w:rFonts w:hint="eastAsia"/>
        </w:rPr>
        <w:t>频带之内。</w:t>
      </w:r>
    </w:p>
    <w:p w:rsidR="00F7038D" w:rsidRDefault="00F7038D" w:rsidP="00F7038D">
      <w:pPr>
        <w:pStyle w:val="a1"/>
        <w:spacing w:before="20"/>
      </w:pPr>
      <w:r w:rsidRPr="00C435A5">
        <w:rPr>
          <w:rFonts w:asciiTheme="minorEastAsia" w:eastAsiaTheme="minorEastAsia" w:hAnsiTheme="minorEastAsia" w:hint="eastAsia"/>
        </w:rPr>
        <w:t>注</w:t>
      </w:r>
      <w:r>
        <w:rPr>
          <w:rFonts w:hint="eastAsia"/>
          <w:iCs/>
        </w:rPr>
        <w:t xml:space="preserve">4 </w:t>
      </w:r>
      <w:r>
        <w:t>–</w:t>
      </w:r>
      <w:r>
        <w:rPr>
          <w:rFonts w:hint="eastAsia"/>
        </w:rPr>
        <w:t xml:space="preserve"> </w:t>
      </w:r>
      <w:r>
        <w:rPr>
          <w:rFonts w:hint="eastAsia"/>
        </w:rPr>
        <w:t>对应频率补偿线性内插以</w:t>
      </w:r>
      <w:r>
        <w:t>dBW</w:t>
      </w:r>
      <w:r>
        <w:rPr>
          <w:rFonts w:hint="eastAsia"/>
        </w:rPr>
        <w:t>为单位。</w:t>
      </w:r>
    </w:p>
    <w:p w:rsidR="00F7038D" w:rsidRDefault="00F7038D" w:rsidP="00F7038D">
      <w:pPr>
        <w:pStyle w:val="a1"/>
        <w:spacing w:before="20"/>
        <w:rPr>
          <w:rFonts w:hint="eastAsia"/>
        </w:rPr>
      </w:pPr>
      <w:r w:rsidRPr="00C435A5">
        <w:rPr>
          <w:rFonts w:asciiTheme="minorEastAsia" w:eastAsiaTheme="minorEastAsia" w:hAnsiTheme="minorEastAsia" w:hint="eastAsia"/>
        </w:rPr>
        <w:t>注</w:t>
      </w:r>
      <w:r>
        <w:rPr>
          <w:rFonts w:hint="eastAsia"/>
          <w:iCs/>
        </w:rPr>
        <w:t xml:space="preserve">5 </w:t>
      </w:r>
      <w:r>
        <w:t>–</w:t>
      </w:r>
      <w:r>
        <w:rPr>
          <w:rFonts w:hint="eastAsia"/>
        </w:rPr>
        <w:t xml:space="preserve"> </w:t>
      </w:r>
      <w:r>
        <w:rPr>
          <w:rFonts w:hint="eastAsia"/>
        </w:rPr>
        <w:t>如果无用</w:t>
      </w:r>
      <w:r>
        <w:t>e.i.r.p.</w:t>
      </w:r>
      <w:r>
        <w:rPr>
          <w:rFonts w:hint="eastAsia"/>
        </w:rPr>
        <w:t>的限值相对降低时，测量带宽可采用</w:t>
      </w:r>
      <w:r>
        <w:rPr>
          <w:rFonts w:hint="eastAsia"/>
        </w:rPr>
        <w:t xml:space="preserve">3 </w:t>
      </w:r>
      <w:r>
        <w:t>k</w:t>
      </w:r>
      <w:r>
        <w:rPr>
          <w:rFonts w:hint="eastAsia"/>
        </w:rPr>
        <w:t>H</w:t>
      </w:r>
      <w:r>
        <w:t>z</w:t>
      </w:r>
      <w:r>
        <w:rPr>
          <w:rFonts w:hint="eastAsia"/>
        </w:rPr>
        <w:t>。</w:t>
      </w:r>
    </w:p>
    <w:p w:rsidR="005E5B98" w:rsidRPr="005E5B98" w:rsidRDefault="005E5B98" w:rsidP="00F7038D">
      <w:pPr>
        <w:pStyle w:val="a1"/>
        <w:spacing w:before="20"/>
      </w:pPr>
    </w:p>
    <w:p w:rsidR="00F7038D" w:rsidRDefault="00F7038D" w:rsidP="00F7038D">
      <w:pPr>
        <w:pStyle w:val="Table"/>
        <w:rPr>
          <w:lang w:eastAsia="zh-CN"/>
        </w:rPr>
      </w:pPr>
      <w:r>
        <w:rPr>
          <w:rFonts w:hint="eastAsia"/>
          <w:lang w:eastAsia="zh-CN"/>
        </w:rPr>
        <w:t>表</w:t>
      </w:r>
      <w:r>
        <w:rPr>
          <w:rFonts w:hint="eastAsia"/>
          <w:lang w:eastAsia="zh-CN"/>
        </w:rPr>
        <w:t xml:space="preserve"> 10</w:t>
      </w:r>
    </w:p>
    <w:p w:rsidR="00F7038D" w:rsidRDefault="00F7038D" w:rsidP="00F7038D">
      <w:pPr>
        <w:pStyle w:val="TableTitle0"/>
        <w:spacing w:after="240"/>
        <w:rPr>
          <w:lang w:eastAsia="zh-CN"/>
        </w:rPr>
      </w:pPr>
      <w:r w:rsidRPr="00D13196">
        <w:rPr>
          <w:rFonts w:hint="eastAsia"/>
          <w:lang w:eastAsia="zh-CN"/>
        </w:rPr>
        <w:t>分配给</w:t>
      </w:r>
      <w:r w:rsidRPr="00D13196">
        <w:rPr>
          <w:rFonts w:hint="eastAsia"/>
          <w:lang w:eastAsia="zh-CN"/>
        </w:rPr>
        <w:t>CDMA</w:t>
      </w:r>
      <w:r w:rsidRPr="00D13196">
        <w:rPr>
          <w:rFonts w:hint="eastAsia"/>
          <w:lang w:eastAsia="zh-CN"/>
        </w:rPr>
        <w:t>载波的频带内采用</w:t>
      </w:r>
      <w:r w:rsidRPr="00D13196">
        <w:rPr>
          <w:rFonts w:hint="eastAsia"/>
          <w:lang w:eastAsia="zh-CN"/>
        </w:rPr>
        <w:t>CDMA</w:t>
      </w:r>
      <w:r w:rsidRPr="00D13196">
        <w:rPr>
          <w:rFonts w:hint="eastAsia"/>
          <w:lang w:eastAsia="zh-CN"/>
        </w:rPr>
        <w:t>多址技术的</w:t>
      </w:r>
      <w:r>
        <w:rPr>
          <w:lang w:eastAsia="zh-CN"/>
        </w:rPr>
        <w:br/>
      </w:r>
      <w:r w:rsidRPr="00D13196">
        <w:rPr>
          <w:rFonts w:hint="eastAsia"/>
          <w:lang w:eastAsia="zh-CN"/>
        </w:rPr>
        <w:t>MES</w:t>
      </w:r>
      <w:r w:rsidRPr="00D13196">
        <w:rPr>
          <w:rFonts w:hint="eastAsia"/>
          <w:lang w:eastAsia="zh-CN"/>
        </w:rPr>
        <w:t>的最大无用发射</w:t>
      </w:r>
      <w:r w:rsidRPr="005E5B98">
        <w:rPr>
          <w:rFonts w:hint="eastAsia"/>
          <w:b w:val="0"/>
          <w:bCs/>
          <w:lang w:eastAsia="zh-CN"/>
        </w:rPr>
        <w:t>（注</w:t>
      </w:r>
      <w:r w:rsidRPr="005E5B98">
        <w:rPr>
          <w:rFonts w:hint="eastAsia"/>
          <w:b w:val="0"/>
          <w:bCs/>
          <w:lang w:eastAsia="zh-CN"/>
        </w:rPr>
        <w:t>1</w:t>
      </w:r>
      <w:r w:rsidRPr="005E5B98">
        <w:rPr>
          <w:rFonts w:hint="eastAsia"/>
          <w:b w:val="0"/>
          <w:bCs/>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32"/>
        <w:gridCol w:w="3928"/>
        <w:gridCol w:w="3055"/>
      </w:tblGrid>
      <w:tr w:rsidR="00F7038D" w:rsidTr="00F7038D">
        <w:trPr>
          <w:cantSplit/>
          <w:trHeight w:val="20"/>
        </w:trPr>
        <w:tc>
          <w:tcPr>
            <w:tcW w:w="2732" w:type="dxa"/>
            <w:vMerge w:val="restart"/>
            <w:vAlign w:val="center"/>
          </w:tcPr>
          <w:p w:rsidR="00F7038D" w:rsidRDefault="00F7038D" w:rsidP="00F7038D">
            <w:pPr>
              <w:pStyle w:val="a0"/>
              <w:spacing w:beforeLines="20" w:afterLines="20"/>
              <w:jc w:val="center"/>
            </w:pPr>
            <w:r>
              <w:rPr>
                <w:rFonts w:hint="eastAsia"/>
              </w:rPr>
              <w:t>频率补偿</w:t>
            </w:r>
            <w:r>
              <w:br/>
            </w:r>
            <w:r>
              <w:rPr>
                <w:rFonts w:hint="eastAsia"/>
              </w:rPr>
              <w:t>（</w:t>
            </w:r>
            <w:r>
              <w:rPr>
                <w:rFonts w:hint="eastAsia"/>
              </w:rPr>
              <w:t>MH</w:t>
            </w:r>
            <w:r>
              <w:t>z</w:t>
            </w:r>
            <w:r>
              <w:rPr>
                <w:rFonts w:hint="eastAsia"/>
              </w:rPr>
              <w:t>）</w:t>
            </w:r>
            <w:r>
              <w:br/>
            </w:r>
            <w:r>
              <w:rPr>
                <w:rFonts w:hint="eastAsia"/>
              </w:rPr>
              <w:t>（</w:t>
            </w:r>
            <w:r>
              <w:rPr>
                <w:rFonts w:eastAsia="STKaiti" w:hint="eastAsia"/>
                <w:sz w:val="20"/>
              </w:rPr>
              <w:t>注</w:t>
            </w:r>
            <w:r>
              <w:rPr>
                <w:rFonts w:hint="eastAsia"/>
                <w:iCs/>
              </w:rPr>
              <w:t>2</w:t>
            </w:r>
            <w:r>
              <w:rPr>
                <w:rFonts w:hint="eastAsia"/>
              </w:rPr>
              <w:t>）</w:t>
            </w:r>
          </w:p>
        </w:tc>
        <w:tc>
          <w:tcPr>
            <w:tcW w:w="6983" w:type="dxa"/>
            <w:gridSpan w:val="2"/>
            <w:vAlign w:val="center"/>
          </w:tcPr>
          <w:p w:rsidR="00F7038D" w:rsidRDefault="00F7038D" w:rsidP="00F7038D">
            <w:pPr>
              <w:pStyle w:val="a0"/>
              <w:spacing w:beforeLines="20" w:afterLines="20"/>
              <w:jc w:val="center"/>
            </w:pPr>
            <w:r>
              <w:rPr>
                <w:rFonts w:hint="eastAsia"/>
              </w:rPr>
              <w:t>载波（开）</w:t>
            </w:r>
          </w:p>
        </w:tc>
      </w:tr>
      <w:tr w:rsidR="00F7038D" w:rsidTr="00F7038D">
        <w:trPr>
          <w:cantSplit/>
          <w:trHeight w:val="20"/>
        </w:trPr>
        <w:tc>
          <w:tcPr>
            <w:tcW w:w="2732" w:type="dxa"/>
            <w:vMerge/>
            <w:vAlign w:val="center"/>
          </w:tcPr>
          <w:p w:rsidR="00F7038D" w:rsidRDefault="00F7038D" w:rsidP="00F7038D">
            <w:pPr>
              <w:pStyle w:val="a0"/>
              <w:spacing w:beforeLines="20" w:afterLines="20"/>
              <w:jc w:val="center"/>
            </w:pPr>
          </w:p>
        </w:tc>
        <w:tc>
          <w:tcPr>
            <w:tcW w:w="3928" w:type="dxa"/>
            <w:vAlign w:val="center"/>
          </w:tcPr>
          <w:p w:rsidR="00F7038D" w:rsidRDefault="00F7038D" w:rsidP="00F7038D">
            <w:pPr>
              <w:pStyle w:val="a0"/>
              <w:spacing w:beforeLines="20" w:afterLines="20"/>
              <w:jc w:val="center"/>
            </w:pPr>
            <w:r>
              <w:t>e.i.r.p.</w:t>
            </w:r>
            <w:r>
              <w:rPr>
                <w:rFonts w:hint="eastAsia"/>
              </w:rPr>
              <w:br/>
            </w:r>
            <w:r>
              <w:rPr>
                <w:rFonts w:hint="eastAsia"/>
              </w:rPr>
              <w:t>（</w:t>
            </w:r>
            <w:r>
              <w:t>dBW</w:t>
            </w:r>
            <w:r>
              <w:rPr>
                <w:rFonts w:hint="eastAsia"/>
              </w:rPr>
              <w:t>）</w:t>
            </w:r>
            <w:r>
              <w:br/>
            </w:r>
            <w:r>
              <w:rPr>
                <w:rFonts w:hint="eastAsia"/>
              </w:rPr>
              <w:t>（</w:t>
            </w:r>
            <w:r>
              <w:rPr>
                <w:rFonts w:eastAsia="STKaiti" w:hint="eastAsia"/>
                <w:sz w:val="20"/>
              </w:rPr>
              <w:t>注</w:t>
            </w:r>
            <w:r>
              <w:rPr>
                <w:rFonts w:hint="eastAsia"/>
                <w:iCs/>
              </w:rPr>
              <w:t>3</w:t>
            </w:r>
            <w:r>
              <w:rPr>
                <w:rFonts w:hint="eastAsia"/>
              </w:rPr>
              <w:t>）</w:t>
            </w:r>
          </w:p>
        </w:tc>
        <w:tc>
          <w:tcPr>
            <w:tcW w:w="3055" w:type="dxa"/>
            <w:vAlign w:val="center"/>
          </w:tcPr>
          <w:p w:rsidR="00F7038D" w:rsidRDefault="00F7038D" w:rsidP="00F7038D">
            <w:pPr>
              <w:pStyle w:val="a0"/>
              <w:spacing w:beforeLines="20" w:afterLines="20"/>
              <w:jc w:val="center"/>
            </w:pPr>
            <w:r>
              <w:rPr>
                <w:rFonts w:hint="eastAsia"/>
              </w:rPr>
              <w:t>测量带宽</w:t>
            </w:r>
            <w:r>
              <w:br/>
            </w:r>
            <w:r>
              <w:rPr>
                <w:rFonts w:hint="eastAsia"/>
              </w:rPr>
              <w:t>（</w:t>
            </w:r>
            <w:r>
              <w:rPr>
                <w:rFonts w:hint="eastAsia"/>
              </w:rPr>
              <w:t>kH</w:t>
            </w:r>
            <w:r>
              <w:t>z</w:t>
            </w:r>
            <w:r>
              <w:rPr>
                <w:rFonts w:hint="eastAsia"/>
              </w:rPr>
              <w:t>）</w:t>
            </w:r>
            <w:r>
              <w:br/>
            </w:r>
            <w:r>
              <w:rPr>
                <w:rFonts w:hint="eastAsia"/>
              </w:rPr>
              <w:t>（</w:t>
            </w:r>
            <w:r>
              <w:rPr>
                <w:rFonts w:eastAsia="STKaiti" w:hint="eastAsia"/>
                <w:sz w:val="20"/>
              </w:rPr>
              <w:t>注</w:t>
            </w:r>
            <w:r>
              <w:rPr>
                <w:rFonts w:hint="eastAsia"/>
                <w:iCs/>
              </w:rPr>
              <w:t>4</w:t>
            </w:r>
            <w:r>
              <w:rPr>
                <w:rFonts w:hint="eastAsia"/>
              </w:rPr>
              <w:t>）</w:t>
            </w:r>
          </w:p>
        </w:tc>
      </w:tr>
      <w:tr w:rsidR="00F7038D" w:rsidTr="00F7038D">
        <w:trPr>
          <w:cantSplit/>
          <w:trHeight w:val="20"/>
        </w:trPr>
        <w:tc>
          <w:tcPr>
            <w:tcW w:w="2732" w:type="dxa"/>
            <w:vAlign w:val="center"/>
          </w:tcPr>
          <w:p w:rsidR="00F7038D" w:rsidRDefault="00F7038D" w:rsidP="00F7038D">
            <w:pPr>
              <w:pStyle w:val="a0"/>
              <w:spacing w:beforeLines="20" w:afterLines="20"/>
              <w:jc w:val="center"/>
            </w:pPr>
            <w:r>
              <w:rPr>
                <w:rFonts w:hint="eastAsia"/>
              </w:rPr>
              <w:t>0-70</w:t>
            </w:r>
          </w:p>
        </w:tc>
        <w:tc>
          <w:tcPr>
            <w:tcW w:w="3928" w:type="dxa"/>
            <w:vAlign w:val="center"/>
          </w:tcPr>
          <w:p w:rsidR="00F7038D" w:rsidRDefault="00F7038D" w:rsidP="00F7038D">
            <w:pPr>
              <w:pStyle w:val="a0"/>
              <w:spacing w:beforeLines="20" w:afterLines="20"/>
              <w:jc w:val="center"/>
            </w:pPr>
            <w:r>
              <w:sym w:font="Symbol" w:char="F02D"/>
            </w:r>
            <w:r>
              <w:rPr>
                <w:rFonts w:hint="eastAsia"/>
              </w:rPr>
              <w:t xml:space="preserve">6- </w:t>
            </w:r>
            <w:r>
              <w:sym w:font="Symbol" w:char="F02D"/>
            </w:r>
            <w:r>
              <w:rPr>
                <w:rFonts w:hint="eastAsia"/>
              </w:rPr>
              <w:t>20</w:t>
            </w:r>
          </w:p>
        </w:tc>
        <w:tc>
          <w:tcPr>
            <w:tcW w:w="3055" w:type="dxa"/>
            <w:vAlign w:val="center"/>
          </w:tcPr>
          <w:p w:rsidR="00F7038D" w:rsidRDefault="00F7038D" w:rsidP="00F7038D">
            <w:pPr>
              <w:pStyle w:val="a0"/>
              <w:spacing w:beforeLines="20" w:afterLines="20"/>
              <w:jc w:val="center"/>
            </w:pPr>
            <w:r>
              <w:rPr>
                <w:rFonts w:hint="eastAsia"/>
              </w:rPr>
              <w:t>30</w:t>
            </w:r>
          </w:p>
        </w:tc>
      </w:tr>
      <w:tr w:rsidR="00F7038D" w:rsidTr="00F7038D">
        <w:trPr>
          <w:cantSplit/>
          <w:trHeight w:val="20"/>
        </w:trPr>
        <w:tc>
          <w:tcPr>
            <w:tcW w:w="2732" w:type="dxa"/>
            <w:vAlign w:val="center"/>
          </w:tcPr>
          <w:p w:rsidR="00F7038D" w:rsidRDefault="00F7038D" w:rsidP="00F7038D">
            <w:pPr>
              <w:pStyle w:val="a0"/>
              <w:spacing w:beforeLines="20" w:afterLines="20"/>
              <w:jc w:val="center"/>
            </w:pPr>
            <w:r>
              <w:rPr>
                <w:rFonts w:hint="eastAsia"/>
              </w:rPr>
              <w:t>70-600</w:t>
            </w:r>
          </w:p>
        </w:tc>
        <w:tc>
          <w:tcPr>
            <w:tcW w:w="3928" w:type="dxa"/>
            <w:vAlign w:val="center"/>
          </w:tcPr>
          <w:p w:rsidR="00F7038D" w:rsidRDefault="00F7038D" w:rsidP="00F7038D">
            <w:pPr>
              <w:pStyle w:val="a0"/>
              <w:spacing w:beforeLines="20" w:afterLines="20"/>
              <w:jc w:val="center"/>
            </w:pPr>
            <w:r>
              <w:sym w:font="Symbol" w:char="F02D"/>
            </w:r>
            <w:r>
              <w:rPr>
                <w:rFonts w:hint="eastAsia"/>
              </w:rPr>
              <w:t xml:space="preserve">20- </w:t>
            </w:r>
            <w:r>
              <w:sym w:font="Symbol" w:char="F02D"/>
            </w:r>
            <w:r>
              <w:rPr>
                <w:rFonts w:hint="eastAsia"/>
              </w:rPr>
              <w:t>28</w:t>
            </w:r>
          </w:p>
        </w:tc>
        <w:tc>
          <w:tcPr>
            <w:tcW w:w="3055" w:type="dxa"/>
            <w:vAlign w:val="center"/>
          </w:tcPr>
          <w:p w:rsidR="00F7038D" w:rsidRDefault="00F7038D" w:rsidP="00F7038D">
            <w:pPr>
              <w:pStyle w:val="a0"/>
              <w:spacing w:beforeLines="20" w:afterLines="20"/>
              <w:jc w:val="center"/>
            </w:pPr>
            <w:r>
              <w:rPr>
                <w:rFonts w:hint="eastAsia"/>
              </w:rPr>
              <w:t>30</w:t>
            </w:r>
          </w:p>
        </w:tc>
      </w:tr>
      <w:tr w:rsidR="00F7038D" w:rsidTr="00F7038D">
        <w:trPr>
          <w:cantSplit/>
          <w:trHeight w:val="20"/>
        </w:trPr>
        <w:tc>
          <w:tcPr>
            <w:tcW w:w="2732" w:type="dxa"/>
            <w:vAlign w:val="center"/>
          </w:tcPr>
          <w:p w:rsidR="00F7038D" w:rsidRDefault="00F7038D" w:rsidP="00F7038D">
            <w:pPr>
              <w:pStyle w:val="a0"/>
              <w:spacing w:beforeLines="20" w:afterLines="20"/>
              <w:jc w:val="center"/>
            </w:pPr>
            <w:r>
              <w:rPr>
                <w:rFonts w:hint="eastAsia"/>
              </w:rPr>
              <w:t>600-2</w:t>
            </w:r>
            <w:r>
              <w:t xml:space="preserve"> </w:t>
            </w:r>
            <w:r>
              <w:rPr>
                <w:rFonts w:hint="eastAsia"/>
              </w:rPr>
              <w:t>000</w:t>
            </w:r>
          </w:p>
        </w:tc>
        <w:tc>
          <w:tcPr>
            <w:tcW w:w="3928" w:type="dxa"/>
            <w:vAlign w:val="center"/>
          </w:tcPr>
          <w:p w:rsidR="00F7038D" w:rsidRDefault="00F7038D" w:rsidP="00F7038D">
            <w:pPr>
              <w:pStyle w:val="a0"/>
              <w:spacing w:beforeLines="20" w:afterLines="20"/>
              <w:jc w:val="center"/>
            </w:pPr>
            <w:r>
              <w:sym w:font="Symbol" w:char="F02D"/>
            </w:r>
            <w:r>
              <w:rPr>
                <w:rFonts w:hint="eastAsia"/>
              </w:rPr>
              <w:t xml:space="preserve">28- </w:t>
            </w:r>
            <w:r>
              <w:sym w:font="Symbol" w:char="F02D"/>
            </w:r>
            <w:r>
              <w:rPr>
                <w:rFonts w:hint="eastAsia"/>
              </w:rPr>
              <w:t xml:space="preserve"> 45</w:t>
            </w:r>
          </w:p>
        </w:tc>
        <w:tc>
          <w:tcPr>
            <w:tcW w:w="3055" w:type="dxa"/>
            <w:vAlign w:val="center"/>
          </w:tcPr>
          <w:p w:rsidR="00F7038D" w:rsidRDefault="00F7038D" w:rsidP="00F7038D">
            <w:pPr>
              <w:pStyle w:val="a0"/>
              <w:spacing w:beforeLines="20" w:afterLines="20"/>
              <w:jc w:val="center"/>
            </w:pPr>
            <w:r>
              <w:rPr>
                <w:rFonts w:hint="eastAsia"/>
              </w:rPr>
              <w:t>30</w:t>
            </w:r>
          </w:p>
        </w:tc>
      </w:tr>
      <w:tr w:rsidR="00F7038D" w:rsidTr="00F7038D">
        <w:trPr>
          <w:cantSplit/>
          <w:trHeight w:val="20"/>
        </w:trPr>
        <w:tc>
          <w:tcPr>
            <w:tcW w:w="2732" w:type="dxa"/>
            <w:vAlign w:val="center"/>
          </w:tcPr>
          <w:p w:rsidR="00F7038D" w:rsidRDefault="00F7038D" w:rsidP="00F7038D">
            <w:pPr>
              <w:pStyle w:val="a0"/>
              <w:spacing w:beforeLines="20" w:afterLines="20"/>
              <w:jc w:val="center"/>
            </w:pPr>
            <w:r>
              <w:rPr>
                <w:rFonts w:hint="eastAsia"/>
              </w:rPr>
              <w:t>2</w:t>
            </w:r>
            <w:r>
              <w:t xml:space="preserve"> </w:t>
            </w:r>
            <w:r>
              <w:rPr>
                <w:rFonts w:hint="eastAsia"/>
              </w:rPr>
              <w:t>000-5</w:t>
            </w:r>
            <w:r>
              <w:t xml:space="preserve"> </w:t>
            </w:r>
            <w:r>
              <w:rPr>
                <w:rFonts w:hint="eastAsia"/>
              </w:rPr>
              <w:t>000</w:t>
            </w:r>
          </w:p>
        </w:tc>
        <w:tc>
          <w:tcPr>
            <w:tcW w:w="3928" w:type="dxa"/>
            <w:vAlign w:val="center"/>
          </w:tcPr>
          <w:p w:rsidR="00F7038D" w:rsidRDefault="00F7038D" w:rsidP="00F7038D">
            <w:pPr>
              <w:pStyle w:val="a0"/>
              <w:spacing w:beforeLines="20" w:afterLines="20"/>
              <w:jc w:val="center"/>
            </w:pPr>
            <w:r>
              <w:sym w:font="Symbol" w:char="F02D"/>
            </w:r>
            <w:r>
              <w:rPr>
                <w:rFonts w:hint="eastAsia"/>
              </w:rPr>
              <w:t xml:space="preserve">45- </w:t>
            </w:r>
            <w:r>
              <w:sym w:font="Symbol" w:char="F02D"/>
            </w:r>
            <w:r>
              <w:rPr>
                <w:rFonts w:hint="eastAsia"/>
              </w:rPr>
              <w:t xml:space="preserve"> 69</w:t>
            </w:r>
          </w:p>
        </w:tc>
        <w:tc>
          <w:tcPr>
            <w:tcW w:w="3055" w:type="dxa"/>
            <w:vAlign w:val="center"/>
          </w:tcPr>
          <w:p w:rsidR="00F7038D" w:rsidRDefault="00F7038D" w:rsidP="00F7038D">
            <w:pPr>
              <w:pStyle w:val="a0"/>
              <w:spacing w:beforeLines="20" w:afterLines="20"/>
              <w:jc w:val="center"/>
            </w:pPr>
            <w:r>
              <w:rPr>
                <w:rFonts w:hint="eastAsia"/>
              </w:rPr>
              <w:t>30</w:t>
            </w:r>
          </w:p>
        </w:tc>
      </w:tr>
      <w:tr w:rsidR="00F7038D" w:rsidTr="00F7038D">
        <w:trPr>
          <w:cantSplit/>
          <w:trHeight w:val="20"/>
        </w:trPr>
        <w:tc>
          <w:tcPr>
            <w:tcW w:w="2732" w:type="dxa"/>
            <w:tcBorders>
              <w:bottom w:val="single" w:sz="4" w:space="0" w:color="auto"/>
            </w:tcBorders>
            <w:vAlign w:val="center"/>
          </w:tcPr>
          <w:p w:rsidR="00F7038D" w:rsidRDefault="00F7038D" w:rsidP="00F7038D">
            <w:pPr>
              <w:pStyle w:val="a0"/>
              <w:spacing w:beforeLines="20" w:afterLines="20"/>
              <w:jc w:val="center"/>
            </w:pPr>
            <w:r>
              <w:rPr>
                <w:rFonts w:hint="eastAsia"/>
              </w:rPr>
              <w:t>5</w:t>
            </w:r>
            <w:r>
              <w:t xml:space="preserve"> </w:t>
            </w:r>
            <w:r>
              <w:rPr>
                <w:rFonts w:hint="eastAsia"/>
              </w:rPr>
              <w:t>000-16</w:t>
            </w:r>
            <w:r>
              <w:t xml:space="preserve"> </w:t>
            </w:r>
            <w:r>
              <w:rPr>
                <w:rFonts w:hint="eastAsia"/>
              </w:rPr>
              <w:t>500</w:t>
            </w:r>
          </w:p>
        </w:tc>
        <w:tc>
          <w:tcPr>
            <w:tcW w:w="3928" w:type="dxa"/>
            <w:tcBorders>
              <w:bottom w:val="single" w:sz="4" w:space="0" w:color="auto"/>
            </w:tcBorders>
            <w:vAlign w:val="center"/>
          </w:tcPr>
          <w:p w:rsidR="00F7038D" w:rsidRDefault="00F7038D" w:rsidP="00F7038D">
            <w:pPr>
              <w:pStyle w:val="a0"/>
              <w:spacing w:beforeLines="20" w:afterLines="20"/>
              <w:jc w:val="center"/>
            </w:pPr>
            <w:r>
              <w:sym w:font="Symbol" w:char="F02D"/>
            </w:r>
            <w:r>
              <w:rPr>
                <w:rFonts w:hint="eastAsia"/>
              </w:rPr>
              <w:t>69</w:t>
            </w:r>
          </w:p>
        </w:tc>
        <w:tc>
          <w:tcPr>
            <w:tcW w:w="3055" w:type="dxa"/>
            <w:tcBorders>
              <w:bottom w:val="single" w:sz="4" w:space="0" w:color="auto"/>
            </w:tcBorders>
            <w:vAlign w:val="center"/>
          </w:tcPr>
          <w:p w:rsidR="00F7038D" w:rsidRDefault="00F7038D" w:rsidP="00F7038D">
            <w:pPr>
              <w:pStyle w:val="a0"/>
              <w:spacing w:beforeLines="20" w:afterLines="20"/>
              <w:jc w:val="center"/>
            </w:pPr>
            <w:r>
              <w:rPr>
                <w:rFonts w:hint="eastAsia"/>
              </w:rPr>
              <w:t>30</w:t>
            </w:r>
          </w:p>
        </w:tc>
      </w:tr>
    </w:tbl>
    <w:p w:rsidR="00F7038D" w:rsidRDefault="00F7038D" w:rsidP="00F7038D">
      <w:pPr>
        <w:pStyle w:val="a1"/>
        <w:spacing w:before="20"/>
      </w:pPr>
      <w:r w:rsidRPr="00C435A5">
        <w:rPr>
          <w:rFonts w:asciiTheme="minorEastAsia" w:eastAsiaTheme="minorEastAsia" w:hAnsiTheme="minorEastAsia" w:hint="eastAsia"/>
        </w:rPr>
        <w:t>注</w:t>
      </w:r>
      <w:r>
        <w:rPr>
          <w:rFonts w:eastAsia="STKaiti" w:hint="eastAsia"/>
        </w:rPr>
        <w:t>1</w:t>
      </w:r>
      <w:r>
        <w:rPr>
          <w:rFonts w:hint="eastAsia"/>
          <w:i/>
        </w:rPr>
        <w:t xml:space="preserve"> </w:t>
      </w:r>
      <w:r>
        <w:t>–</w:t>
      </w:r>
      <w:r>
        <w:rPr>
          <w:rFonts w:hint="eastAsia"/>
        </w:rPr>
        <w:t xml:space="preserve"> </w:t>
      </w:r>
      <w:r>
        <w:rPr>
          <w:rFonts w:hint="eastAsia"/>
        </w:rPr>
        <w:t>测量</w:t>
      </w:r>
      <w:r>
        <w:t>e.i.r.p.</w:t>
      </w:r>
      <w:r>
        <w:rPr>
          <w:rFonts w:hint="eastAsia"/>
        </w:rPr>
        <w:t>值时应采用平均响应的仪表。测量时间应按可测出在任一测量频率上被测的</w:t>
      </w:r>
      <w:r>
        <w:t>e.i.r.p.</w:t>
      </w:r>
      <w:r>
        <w:rPr>
          <w:rFonts w:hint="eastAsia"/>
        </w:rPr>
        <w:t>的差值小于</w:t>
      </w:r>
      <w:r>
        <w:rPr>
          <w:rFonts w:hint="eastAsia"/>
        </w:rPr>
        <w:t xml:space="preserve">1 </w:t>
      </w:r>
      <w:r>
        <w:t>dB</w:t>
      </w:r>
      <w:r>
        <w:rPr>
          <w:rFonts w:hint="eastAsia"/>
        </w:rPr>
        <w:t>来定，而且在连续测量取样上平均。当被测</w:t>
      </w:r>
      <w:r>
        <w:t>e.i.r.p.</w:t>
      </w:r>
      <w:r>
        <w:rPr>
          <w:rFonts w:hint="eastAsia"/>
        </w:rPr>
        <w:t>值在所采用的限值之内时可采用</w:t>
      </w:r>
      <w:r>
        <w:rPr>
          <w:rFonts w:hint="eastAsia"/>
        </w:rPr>
        <w:t xml:space="preserve">100 </w:t>
      </w:r>
      <w:r>
        <w:t>ms</w:t>
      </w:r>
      <w:r>
        <w:rPr>
          <w:rFonts w:hint="eastAsia"/>
        </w:rPr>
        <w:t>的测量时间。对于非连续信号的测量应在突发的激活部分进行。</w:t>
      </w:r>
    </w:p>
    <w:p w:rsidR="00F7038D" w:rsidRDefault="00F7038D" w:rsidP="00F7038D">
      <w:pPr>
        <w:pStyle w:val="a1"/>
        <w:spacing w:before="20"/>
      </w:pPr>
      <w:r w:rsidRPr="00C435A5">
        <w:rPr>
          <w:rFonts w:asciiTheme="minorEastAsia" w:eastAsiaTheme="minorEastAsia" w:hAnsiTheme="minorEastAsia" w:hint="eastAsia"/>
        </w:rPr>
        <w:t>注</w:t>
      </w:r>
      <w:r>
        <w:rPr>
          <w:rFonts w:eastAsia="STKaiti" w:hint="eastAsia"/>
        </w:rPr>
        <w:t>2</w:t>
      </w:r>
      <w:r>
        <w:rPr>
          <w:rFonts w:hint="eastAsia"/>
        </w:rPr>
        <w:t xml:space="preserve"> </w:t>
      </w:r>
      <w:r>
        <w:t>–</w:t>
      </w:r>
      <w:r>
        <w:rPr>
          <w:rFonts w:hint="eastAsia"/>
        </w:rPr>
        <w:t xml:space="preserve"> </w:t>
      </w:r>
      <w:r>
        <w:rPr>
          <w:rFonts w:hint="eastAsia"/>
        </w:rPr>
        <w:t>频率补偿决定于标称带宽的边缘。</w:t>
      </w:r>
    </w:p>
    <w:p w:rsidR="00F7038D" w:rsidRDefault="00F7038D" w:rsidP="00F7038D">
      <w:pPr>
        <w:pStyle w:val="a1"/>
        <w:spacing w:before="20"/>
      </w:pPr>
      <w:r w:rsidRPr="00C435A5">
        <w:rPr>
          <w:rFonts w:asciiTheme="minorEastAsia" w:eastAsiaTheme="minorEastAsia" w:hAnsiTheme="minorEastAsia" w:hint="eastAsia"/>
        </w:rPr>
        <w:t>注</w:t>
      </w:r>
      <w:r>
        <w:rPr>
          <w:rFonts w:eastAsia="STKaiti" w:hint="eastAsia"/>
        </w:rPr>
        <w:t>3</w:t>
      </w:r>
      <w:r>
        <w:rPr>
          <w:rFonts w:hint="eastAsia"/>
          <w:iCs/>
        </w:rPr>
        <w:t xml:space="preserve"> </w:t>
      </w:r>
      <w:r>
        <w:t>–</w:t>
      </w:r>
      <w:r>
        <w:rPr>
          <w:rFonts w:hint="eastAsia"/>
        </w:rPr>
        <w:t xml:space="preserve"> </w:t>
      </w:r>
      <w:r>
        <w:rPr>
          <w:rFonts w:hint="eastAsia"/>
        </w:rPr>
        <w:t>对应频率补偿线性内插以</w:t>
      </w:r>
      <w:r>
        <w:t>dBW</w:t>
      </w:r>
      <w:r>
        <w:rPr>
          <w:rFonts w:hint="eastAsia"/>
        </w:rPr>
        <w:t>为单位。</w:t>
      </w:r>
    </w:p>
    <w:p w:rsidR="00F7038D" w:rsidRDefault="00F7038D" w:rsidP="00F7038D">
      <w:pPr>
        <w:pStyle w:val="a1"/>
        <w:spacing w:before="0"/>
      </w:pPr>
      <w:r w:rsidRPr="00C435A5">
        <w:rPr>
          <w:rFonts w:asciiTheme="minorEastAsia" w:eastAsiaTheme="minorEastAsia" w:hAnsiTheme="minorEastAsia" w:hint="eastAsia"/>
        </w:rPr>
        <w:t>注</w:t>
      </w:r>
      <w:r>
        <w:rPr>
          <w:rFonts w:eastAsia="STKaiti" w:hint="eastAsia"/>
        </w:rPr>
        <w:t>4</w:t>
      </w:r>
      <w:r>
        <w:rPr>
          <w:rFonts w:hint="eastAsia"/>
          <w:i/>
        </w:rPr>
        <w:t xml:space="preserve"> </w:t>
      </w:r>
      <w:r>
        <w:t>–</w:t>
      </w:r>
      <w:r>
        <w:rPr>
          <w:rFonts w:hint="eastAsia"/>
        </w:rPr>
        <w:t xml:space="preserve"> </w:t>
      </w:r>
      <w:r>
        <w:rPr>
          <w:rFonts w:hint="eastAsia"/>
        </w:rPr>
        <w:t>如果无用</w:t>
      </w:r>
      <w:r>
        <w:t>e.i.r.p.</w:t>
      </w:r>
      <w:r>
        <w:rPr>
          <w:rFonts w:hint="eastAsia"/>
        </w:rPr>
        <w:t>的限值相对降低时，测量带宽可采用</w:t>
      </w:r>
      <w:r>
        <w:rPr>
          <w:rFonts w:hint="eastAsia"/>
        </w:rPr>
        <w:t>3 kH</w:t>
      </w:r>
      <w:r>
        <w:t>z</w:t>
      </w:r>
      <w:r>
        <w:rPr>
          <w:rFonts w:hint="eastAsia"/>
        </w:rPr>
        <w:t>。</w:t>
      </w:r>
    </w:p>
    <w:p w:rsidR="00F7038D" w:rsidRDefault="00F7038D" w:rsidP="00F7038D">
      <w:pPr>
        <w:pStyle w:val="Table"/>
        <w:spacing w:before="240"/>
        <w:rPr>
          <w:lang w:eastAsia="zh-CN"/>
        </w:rPr>
      </w:pPr>
      <w:r>
        <w:rPr>
          <w:lang w:eastAsia="zh-CN"/>
        </w:rPr>
        <w:br w:type="page"/>
      </w:r>
      <w:r>
        <w:rPr>
          <w:rFonts w:hint="eastAsia"/>
          <w:lang w:eastAsia="zh-CN"/>
        </w:rPr>
        <w:lastRenderedPageBreak/>
        <w:t>表</w:t>
      </w:r>
      <w:r>
        <w:rPr>
          <w:rFonts w:hint="eastAsia"/>
          <w:lang w:eastAsia="zh-CN"/>
        </w:rPr>
        <w:t xml:space="preserve"> 11</w:t>
      </w:r>
    </w:p>
    <w:p w:rsidR="00F7038D" w:rsidRPr="00D13196" w:rsidRDefault="00F7038D" w:rsidP="00F7038D">
      <w:pPr>
        <w:pStyle w:val="TableTitle0"/>
        <w:spacing w:after="240"/>
        <w:rPr>
          <w:lang w:eastAsia="zh-CN"/>
        </w:rPr>
      </w:pPr>
      <w:r w:rsidRPr="00D13196">
        <w:rPr>
          <w:rFonts w:hint="eastAsia"/>
          <w:lang w:eastAsia="zh-CN"/>
        </w:rPr>
        <w:t>载波关闭状态时</w:t>
      </w:r>
      <w:r w:rsidRPr="00D13196">
        <w:rPr>
          <w:rFonts w:hint="eastAsia"/>
          <w:lang w:eastAsia="zh-CN"/>
        </w:rPr>
        <w:t>MES</w:t>
      </w:r>
      <w:r w:rsidRPr="00D13196">
        <w:rPr>
          <w:rFonts w:hint="eastAsia"/>
          <w:lang w:eastAsia="zh-CN"/>
        </w:rPr>
        <w:t>的最大无用发射</w:t>
      </w:r>
      <w:r w:rsidRPr="00D13196">
        <w:rPr>
          <w:lang w:eastAsia="zh-CN"/>
        </w:rPr>
        <w:t>e.i.r.p.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3"/>
        <w:gridCol w:w="3243"/>
        <w:gridCol w:w="3243"/>
      </w:tblGrid>
      <w:tr w:rsidR="00F7038D" w:rsidTr="00F7038D">
        <w:tc>
          <w:tcPr>
            <w:tcW w:w="3243" w:type="dxa"/>
            <w:vAlign w:val="center"/>
          </w:tcPr>
          <w:p w:rsidR="00F7038D" w:rsidRDefault="00F7038D" w:rsidP="00F7038D">
            <w:pPr>
              <w:pStyle w:val="a0"/>
              <w:spacing w:beforeLines="30" w:afterLines="30"/>
              <w:jc w:val="center"/>
            </w:pPr>
            <w:r>
              <w:rPr>
                <w:rFonts w:hint="eastAsia"/>
              </w:rPr>
              <w:t>频率</w:t>
            </w:r>
            <w:r>
              <w:br/>
            </w:r>
            <w:r>
              <w:rPr>
                <w:rFonts w:hint="eastAsia"/>
              </w:rPr>
              <w:t>（</w:t>
            </w:r>
            <w:r>
              <w:rPr>
                <w:rFonts w:hint="eastAsia"/>
              </w:rPr>
              <w:t>MH</w:t>
            </w:r>
            <w:r>
              <w:t>z</w:t>
            </w:r>
            <w:r>
              <w:rPr>
                <w:rFonts w:hint="eastAsia"/>
              </w:rPr>
              <w:t>）</w:t>
            </w:r>
          </w:p>
        </w:tc>
        <w:tc>
          <w:tcPr>
            <w:tcW w:w="3243" w:type="dxa"/>
            <w:vAlign w:val="center"/>
          </w:tcPr>
          <w:p w:rsidR="00F7038D" w:rsidRDefault="00F7038D" w:rsidP="00F7038D">
            <w:pPr>
              <w:pStyle w:val="a0"/>
              <w:spacing w:beforeLines="30" w:afterLines="30"/>
              <w:jc w:val="center"/>
            </w:pPr>
            <w:r>
              <w:t>e.i.r.p.</w:t>
            </w:r>
            <w:r>
              <w:rPr>
                <w:rFonts w:hint="eastAsia"/>
              </w:rPr>
              <w:br/>
            </w:r>
            <w:r>
              <w:rPr>
                <w:rFonts w:hint="eastAsia"/>
              </w:rPr>
              <w:t>（</w:t>
            </w:r>
            <w:r>
              <w:t>dBW</w:t>
            </w:r>
            <w:r>
              <w:rPr>
                <w:rFonts w:hint="eastAsia"/>
              </w:rPr>
              <w:t>）</w:t>
            </w:r>
          </w:p>
        </w:tc>
        <w:tc>
          <w:tcPr>
            <w:tcW w:w="3243" w:type="dxa"/>
            <w:tcBorders>
              <w:bottom w:val="single" w:sz="4" w:space="0" w:color="auto"/>
            </w:tcBorders>
            <w:vAlign w:val="center"/>
          </w:tcPr>
          <w:p w:rsidR="00F7038D" w:rsidRDefault="00F7038D" w:rsidP="00F7038D">
            <w:pPr>
              <w:pStyle w:val="a0"/>
              <w:spacing w:beforeLines="30" w:afterLines="30"/>
              <w:jc w:val="center"/>
            </w:pPr>
            <w:r>
              <w:rPr>
                <w:rFonts w:hint="eastAsia"/>
              </w:rPr>
              <w:t>测量带宽</w:t>
            </w:r>
            <w:r>
              <w:br/>
            </w:r>
            <w:r>
              <w:rPr>
                <w:rFonts w:hint="eastAsia"/>
              </w:rPr>
              <w:t>（</w:t>
            </w:r>
            <w:r>
              <w:rPr>
                <w:rFonts w:hint="eastAsia"/>
              </w:rPr>
              <w:t>kH</w:t>
            </w:r>
            <w:r>
              <w:t>z</w:t>
            </w:r>
            <w:r>
              <w:rPr>
                <w:rFonts w:hint="eastAsia"/>
              </w:rPr>
              <w:t>）</w:t>
            </w:r>
          </w:p>
        </w:tc>
      </w:tr>
      <w:tr w:rsidR="00F7038D" w:rsidTr="00F7038D">
        <w:tc>
          <w:tcPr>
            <w:tcW w:w="3243" w:type="dxa"/>
            <w:vAlign w:val="center"/>
          </w:tcPr>
          <w:p w:rsidR="00F7038D" w:rsidRDefault="00F7038D" w:rsidP="00F7038D">
            <w:pPr>
              <w:pStyle w:val="a0"/>
              <w:spacing w:beforeLines="30" w:afterLines="30"/>
              <w:jc w:val="center"/>
            </w:pPr>
            <w:r>
              <w:rPr>
                <w:rFonts w:hint="eastAsia"/>
              </w:rPr>
              <w:t>0.1-30</w:t>
            </w:r>
          </w:p>
        </w:tc>
        <w:tc>
          <w:tcPr>
            <w:tcW w:w="3243" w:type="dxa"/>
            <w:vAlign w:val="center"/>
          </w:tcPr>
          <w:p w:rsidR="00F7038D" w:rsidRDefault="00F7038D" w:rsidP="00F7038D">
            <w:pPr>
              <w:pStyle w:val="a0"/>
              <w:spacing w:beforeLines="30" w:afterLines="30"/>
              <w:jc w:val="center"/>
            </w:pPr>
            <w:r>
              <w:sym w:font="Symbol" w:char="F02D"/>
            </w:r>
            <w:r>
              <w:rPr>
                <w:rFonts w:hint="eastAsia"/>
              </w:rPr>
              <w:t>87</w:t>
            </w:r>
          </w:p>
        </w:tc>
        <w:tc>
          <w:tcPr>
            <w:tcW w:w="3243" w:type="dxa"/>
            <w:vAlign w:val="center"/>
          </w:tcPr>
          <w:p w:rsidR="00F7038D" w:rsidRDefault="00F7038D" w:rsidP="00F7038D">
            <w:pPr>
              <w:pStyle w:val="a0"/>
              <w:spacing w:beforeLines="30" w:afterLines="30"/>
              <w:jc w:val="center"/>
            </w:pPr>
            <w:r>
              <w:rPr>
                <w:rFonts w:hint="eastAsia"/>
              </w:rPr>
              <w:t xml:space="preserve">10 </w:t>
            </w:r>
            <w:r>
              <w:t>k</w:t>
            </w:r>
            <w:r>
              <w:rPr>
                <w:rFonts w:hint="eastAsia"/>
              </w:rPr>
              <w:t>H</w:t>
            </w:r>
            <w:r>
              <w:t>z</w:t>
            </w:r>
          </w:p>
        </w:tc>
      </w:tr>
      <w:tr w:rsidR="00F7038D" w:rsidTr="00F7038D">
        <w:tc>
          <w:tcPr>
            <w:tcW w:w="3243" w:type="dxa"/>
            <w:vAlign w:val="center"/>
          </w:tcPr>
          <w:p w:rsidR="00F7038D" w:rsidRDefault="00F7038D" w:rsidP="00F7038D">
            <w:pPr>
              <w:pStyle w:val="a0"/>
              <w:spacing w:beforeLines="30" w:afterLines="30"/>
              <w:jc w:val="center"/>
            </w:pPr>
            <w:r>
              <w:rPr>
                <w:rFonts w:hint="eastAsia"/>
              </w:rPr>
              <w:t>30-1</w:t>
            </w:r>
            <w:r>
              <w:t xml:space="preserve"> </w:t>
            </w:r>
            <w:r>
              <w:rPr>
                <w:rFonts w:hint="eastAsia"/>
              </w:rPr>
              <w:t>000</w:t>
            </w:r>
          </w:p>
        </w:tc>
        <w:tc>
          <w:tcPr>
            <w:tcW w:w="3243" w:type="dxa"/>
            <w:vAlign w:val="center"/>
          </w:tcPr>
          <w:p w:rsidR="00F7038D" w:rsidRDefault="00F7038D" w:rsidP="00F7038D">
            <w:pPr>
              <w:pStyle w:val="a0"/>
              <w:spacing w:beforeLines="30" w:afterLines="30"/>
              <w:jc w:val="center"/>
            </w:pPr>
            <w:r>
              <w:sym w:font="Symbol" w:char="F02D"/>
            </w:r>
            <w:r>
              <w:rPr>
                <w:rFonts w:hint="eastAsia"/>
              </w:rPr>
              <w:t>87</w:t>
            </w:r>
          </w:p>
        </w:tc>
        <w:tc>
          <w:tcPr>
            <w:tcW w:w="3243" w:type="dxa"/>
            <w:vAlign w:val="center"/>
          </w:tcPr>
          <w:p w:rsidR="00F7038D" w:rsidRDefault="00F7038D" w:rsidP="00F7038D">
            <w:pPr>
              <w:pStyle w:val="a0"/>
              <w:spacing w:beforeLines="30" w:afterLines="30"/>
              <w:jc w:val="center"/>
            </w:pPr>
            <w:r>
              <w:rPr>
                <w:rFonts w:hint="eastAsia"/>
              </w:rPr>
              <w:t xml:space="preserve">100 </w:t>
            </w:r>
            <w:r>
              <w:t>k</w:t>
            </w:r>
            <w:r>
              <w:rPr>
                <w:rFonts w:hint="eastAsia"/>
              </w:rPr>
              <w:t>H</w:t>
            </w:r>
            <w:r>
              <w:t>z</w:t>
            </w:r>
          </w:p>
        </w:tc>
      </w:tr>
      <w:tr w:rsidR="00F7038D" w:rsidTr="00F7038D">
        <w:tc>
          <w:tcPr>
            <w:tcW w:w="3243" w:type="dxa"/>
            <w:tcBorders>
              <w:bottom w:val="single" w:sz="4" w:space="0" w:color="auto"/>
            </w:tcBorders>
            <w:vAlign w:val="center"/>
          </w:tcPr>
          <w:p w:rsidR="00F7038D" w:rsidRDefault="00F7038D" w:rsidP="00F7038D">
            <w:pPr>
              <w:pStyle w:val="a0"/>
              <w:spacing w:beforeLines="30" w:afterLines="30"/>
              <w:jc w:val="center"/>
            </w:pPr>
            <w:r>
              <w:rPr>
                <w:rFonts w:hint="eastAsia"/>
              </w:rPr>
              <w:t>1</w:t>
            </w:r>
            <w:r>
              <w:t xml:space="preserve"> </w:t>
            </w:r>
            <w:r>
              <w:rPr>
                <w:rFonts w:hint="eastAsia"/>
              </w:rPr>
              <w:t>000-12</w:t>
            </w:r>
            <w:r>
              <w:t xml:space="preserve"> </w:t>
            </w:r>
            <w:r>
              <w:rPr>
                <w:rFonts w:hint="eastAsia"/>
              </w:rPr>
              <w:t>750</w:t>
            </w:r>
          </w:p>
        </w:tc>
        <w:tc>
          <w:tcPr>
            <w:tcW w:w="3243" w:type="dxa"/>
            <w:tcBorders>
              <w:bottom w:val="single" w:sz="4" w:space="0" w:color="auto"/>
            </w:tcBorders>
            <w:vAlign w:val="center"/>
          </w:tcPr>
          <w:p w:rsidR="00F7038D" w:rsidRDefault="00F7038D" w:rsidP="00F7038D">
            <w:pPr>
              <w:pStyle w:val="a0"/>
              <w:spacing w:beforeLines="30" w:afterLines="30"/>
              <w:jc w:val="center"/>
            </w:pPr>
            <w:r>
              <w:sym w:font="Symbol" w:char="F02D"/>
            </w:r>
            <w:r>
              <w:rPr>
                <w:rFonts w:hint="eastAsia"/>
              </w:rPr>
              <w:t>77</w:t>
            </w:r>
          </w:p>
        </w:tc>
        <w:tc>
          <w:tcPr>
            <w:tcW w:w="3243" w:type="dxa"/>
            <w:tcBorders>
              <w:bottom w:val="single" w:sz="4" w:space="0" w:color="auto"/>
            </w:tcBorders>
            <w:vAlign w:val="center"/>
          </w:tcPr>
          <w:p w:rsidR="00F7038D" w:rsidRDefault="00F7038D" w:rsidP="00F7038D">
            <w:pPr>
              <w:pStyle w:val="a0"/>
              <w:spacing w:beforeLines="30" w:afterLines="30"/>
              <w:jc w:val="center"/>
            </w:pPr>
            <w:r>
              <w:rPr>
                <w:rFonts w:hint="eastAsia"/>
              </w:rPr>
              <w:t>100 kH</w:t>
            </w:r>
            <w:r>
              <w:t>z</w:t>
            </w:r>
          </w:p>
        </w:tc>
      </w:tr>
    </w:tbl>
    <w:p w:rsidR="00F7038D" w:rsidRDefault="00F7038D" w:rsidP="00F7038D">
      <w:pPr>
        <w:pStyle w:val="a1"/>
      </w:pPr>
      <w:r w:rsidRPr="00C435A5">
        <w:rPr>
          <w:rFonts w:asciiTheme="minorEastAsia" w:eastAsiaTheme="minorEastAsia" w:hAnsiTheme="minorEastAsia" w:cs="Arial" w:hint="eastAsia"/>
          <w:kern w:val="0"/>
          <w:lang w:val="en-GB"/>
        </w:rPr>
        <w:t>注</w:t>
      </w:r>
      <w:r>
        <w:rPr>
          <w:rFonts w:eastAsia="STKaiti" w:hint="eastAsia"/>
          <w:kern w:val="0"/>
          <w:lang w:val="en-GB"/>
        </w:rPr>
        <w:t>1</w:t>
      </w:r>
      <w:r>
        <w:rPr>
          <w:rFonts w:hint="eastAsia"/>
        </w:rPr>
        <w:t xml:space="preserve"> </w:t>
      </w:r>
      <w:r>
        <w:t>–</w:t>
      </w:r>
      <w:r>
        <w:rPr>
          <w:rFonts w:hint="eastAsia"/>
        </w:rPr>
        <w:t xml:space="preserve"> </w:t>
      </w:r>
      <w:r>
        <w:rPr>
          <w:rFonts w:hint="eastAsia"/>
        </w:rPr>
        <w:t>应采用峰值保持测量技术。测出数值必须等于或小于载波开时的数值。</w:t>
      </w:r>
    </w:p>
    <w:p w:rsidR="00F7038D" w:rsidRDefault="00F7038D" w:rsidP="00F7038D">
      <w:pPr>
        <w:pStyle w:val="Table"/>
        <w:rPr>
          <w:lang w:eastAsia="zh-CN"/>
        </w:rPr>
      </w:pPr>
      <w:r>
        <w:rPr>
          <w:rFonts w:hint="eastAsia"/>
          <w:lang w:eastAsia="zh-CN"/>
        </w:rPr>
        <w:t>表</w:t>
      </w:r>
      <w:r>
        <w:rPr>
          <w:rFonts w:hint="eastAsia"/>
          <w:lang w:eastAsia="zh-CN"/>
        </w:rPr>
        <w:t xml:space="preserve"> 12</w:t>
      </w:r>
    </w:p>
    <w:p w:rsidR="00F7038D" w:rsidRDefault="00F7038D" w:rsidP="00F7038D">
      <w:pPr>
        <w:pStyle w:val="TableTitle0"/>
        <w:spacing w:after="240"/>
        <w:rPr>
          <w:lang w:eastAsia="zh-CN"/>
        </w:rPr>
      </w:pPr>
      <w:r w:rsidRPr="00D13196">
        <w:rPr>
          <w:rFonts w:hint="eastAsia"/>
          <w:lang w:eastAsia="zh-CN"/>
        </w:rPr>
        <w:t>MES</w:t>
      </w:r>
      <w:r w:rsidRPr="00D13196">
        <w:rPr>
          <w:rFonts w:hint="eastAsia"/>
          <w:lang w:eastAsia="zh-CN"/>
        </w:rPr>
        <w:t>在</w:t>
      </w:r>
      <w:r w:rsidRPr="00D13196">
        <w:rPr>
          <w:rFonts w:hint="eastAsia"/>
          <w:lang w:eastAsia="zh-CN"/>
        </w:rPr>
        <w:t>1 980-2 025 MH</w:t>
      </w:r>
      <w:r w:rsidRPr="00D13196">
        <w:rPr>
          <w:lang w:eastAsia="zh-CN"/>
        </w:rPr>
        <w:t>z</w:t>
      </w:r>
      <w:r w:rsidRPr="00D13196">
        <w:rPr>
          <w:rFonts w:hint="eastAsia"/>
          <w:lang w:eastAsia="zh-CN"/>
        </w:rPr>
        <w:t>以外的最大无用发射</w:t>
      </w:r>
      <w:r w:rsidRPr="005965BC">
        <w:rPr>
          <w:rFonts w:hint="eastAsia"/>
          <w:b w:val="0"/>
          <w:bCs/>
          <w:lang w:eastAsia="zh-CN"/>
        </w:rPr>
        <w:t>（注</w:t>
      </w:r>
      <w:r w:rsidRPr="005965BC">
        <w:rPr>
          <w:rFonts w:hint="eastAsia"/>
          <w:b w:val="0"/>
          <w:bCs/>
          <w:lang w:eastAsia="zh-CN"/>
        </w:rPr>
        <w:t>1</w:t>
      </w:r>
      <w:r w:rsidRPr="005965BC">
        <w:rPr>
          <w:rFonts w:hint="eastAsia"/>
          <w:b w:val="0"/>
          <w:bCs/>
          <w:lang w:eastAsia="zh-CN"/>
        </w:rPr>
        <w:t>和注</w:t>
      </w:r>
      <w:r w:rsidRPr="005965BC">
        <w:rPr>
          <w:rFonts w:hint="eastAsia"/>
          <w:b w:val="0"/>
          <w:bCs/>
          <w:lang w:eastAsia="zh-CN"/>
        </w:rPr>
        <w:t>2</w:t>
      </w:r>
      <w:r w:rsidRPr="005965BC">
        <w:rPr>
          <w:rFonts w:hint="eastAsia"/>
          <w:b w:val="0"/>
          <w:bCs/>
          <w:lang w:eastAsia="zh-CN"/>
        </w:rPr>
        <w:t>）</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18"/>
        <w:gridCol w:w="2840"/>
        <w:gridCol w:w="4143"/>
      </w:tblGrid>
      <w:tr w:rsidR="00F7038D" w:rsidTr="00F7038D">
        <w:trPr>
          <w:cantSplit/>
        </w:trPr>
        <w:tc>
          <w:tcPr>
            <w:tcW w:w="2718" w:type="dxa"/>
            <w:vMerge w:val="restart"/>
            <w:vAlign w:val="center"/>
          </w:tcPr>
          <w:p w:rsidR="00F7038D" w:rsidRDefault="00F7038D" w:rsidP="00F7038D">
            <w:pPr>
              <w:pStyle w:val="a0"/>
              <w:spacing w:beforeLines="10" w:afterLines="10"/>
              <w:jc w:val="center"/>
            </w:pPr>
            <w:r>
              <w:rPr>
                <w:rFonts w:hint="eastAsia"/>
              </w:rPr>
              <w:t>频率</w:t>
            </w:r>
            <w:r>
              <w:br/>
            </w:r>
            <w:r>
              <w:rPr>
                <w:rFonts w:hint="eastAsia"/>
              </w:rPr>
              <w:t>（</w:t>
            </w:r>
            <w:r>
              <w:rPr>
                <w:rFonts w:hint="eastAsia"/>
              </w:rPr>
              <w:t>MH</w:t>
            </w:r>
            <w:r>
              <w:t>z</w:t>
            </w:r>
            <w:r>
              <w:rPr>
                <w:rFonts w:hint="eastAsia"/>
              </w:rPr>
              <w:t>）</w:t>
            </w:r>
          </w:p>
        </w:tc>
        <w:tc>
          <w:tcPr>
            <w:tcW w:w="6983" w:type="dxa"/>
            <w:gridSpan w:val="2"/>
            <w:vAlign w:val="center"/>
          </w:tcPr>
          <w:p w:rsidR="00F7038D" w:rsidRDefault="00F7038D" w:rsidP="00F7038D">
            <w:pPr>
              <w:pStyle w:val="a0"/>
              <w:spacing w:beforeLines="10" w:afterLines="10"/>
              <w:jc w:val="center"/>
            </w:pPr>
            <w:r>
              <w:rPr>
                <w:rFonts w:hint="eastAsia"/>
              </w:rPr>
              <w:t>载波（开）</w:t>
            </w:r>
          </w:p>
        </w:tc>
      </w:tr>
      <w:tr w:rsidR="00F7038D" w:rsidTr="00F7038D">
        <w:trPr>
          <w:cantSplit/>
        </w:trPr>
        <w:tc>
          <w:tcPr>
            <w:tcW w:w="2718" w:type="dxa"/>
            <w:vMerge/>
            <w:vAlign w:val="center"/>
          </w:tcPr>
          <w:p w:rsidR="00F7038D" w:rsidRDefault="00F7038D" w:rsidP="00F7038D">
            <w:pPr>
              <w:pStyle w:val="a0"/>
              <w:spacing w:beforeLines="10" w:afterLines="10"/>
              <w:jc w:val="center"/>
            </w:pPr>
          </w:p>
        </w:tc>
        <w:tc>
          <w:tcPr>
            <w:tcW w:w="2840" w:type="dxa"/>
            <w:vAlign w:val="center"/>
          </w:tcPr>
          <w:p w:rsidR="00F7038D" w:rsidRDefault="00F7038D" w:rsidP="00F7038D">
            <w:pPr>
              <w:pStyle w:val="a0"/>
              <w:spacing w:beforeLines="10" w:afterLines="10"/>
              <w:jc w:val="center"/>
            </w:pPr>
            <w:r>
              <w:t>e.i.r.p.</w:t>
            </w:r>
            <w:r>
              <w:rPr>
                <w:rFonts w:hint="eastAsia"/>
              </w:rPr>
              <w:br/>
            </w:r>
            <w:r>
              <w:rPr>
                <w:rFonts w:hint="eastAsia"/>
              </w:rPr>
              <w:t>（</w:t>
            </w:r>
            <w:r>
              <w:t>dBW</w:t>
            </w:r>
            <w:r>
              <w:rPr>
                <w:rFonts w:hint="eastAsia"/>
              </w:rPr>
              <w:t>）</w:t>
            </w:r>
            <w:r>
              <w:br/>
            </w:r>
            <w:r>
              <w:rPr>
                <w:rFonts w:hint="eastAsia"/>
              </w:rPr>
              <w:t>（</w:t>
            </w:r>
            <w:r>
              <w:rPr>
                <w:rFonts w:eastAsia="STKaiti" w:hint="eastAsia"/>
                <w:sz w:val="20"/>
              </w:rPr>
              <w:t>注</w:t>
            </w:r>
            <w:r>
              <w:rPr>
                <w:rFonts w:hint="eastAsia"/>
                <w:iCs/>
              </w:rPr>
              <w:t>2</w:t>
            </w:r>
            <w:r>
              <w:rPr>
                <w:rFonts w:hint="eastAsia"/>
              </w:rPr>
              <w:t>）</w:t>
            </w:r>
          </w:p>
        </w:tc>
        <w:tc>
          <w:tcPr>
            <w:tcW w:w="4143" w:type="dxa"/>
            <w:vAlign w:val="center"/>
          </w:tcPr>
          <w:p w:rsidR="00F7038D" w:rsidRDefault="00F7038D" w:rsidP="00F7038D">
            <w:pPr>
              <w:pStyle w:val="a0"/>
              <w:spacing w:beforeLines="10" w:afterLines="10"/>
              <w:jc w:val="center"/>
            </w:pPr>
            <w:r>
              <w:rPr>
                <w:rFonts w:hint="eastAsia"/>
              </w:rPr>
              <w:t>测量带宽</w:t>
            </w:r>
          </w:p>
        </w:tc>
      </w:tr>
      <w:tr w:rsidR="00F7038D" w:rsidTr="00F7038D">
        <w:trPr>
          <w:cantSplit/>
        </w:trPr>
        <w:tc>
          <w:tcPr>
            <w:tcW w:w="2718" w:type="dxa"/>
            <w:vAlign w:val="center"/>
          </w:tcPr>
          <w:p w:rsidR="00F7038D" w:rsidRDefault="00F7038D" w:rsidP="00F7038D">
            <w:pPr>
              <w:pStyle w:val="a0"/>
              <w:spacing w:beforeLines="10" w:afterLines="10"/>
              <w:jc w:val="center"/>
            </w:pPr>
            <w:r>
              <w:rPr>
                <w:rFonts w:hint="eastAsia"/>
              </w:rPr>
              <w:t>0.1-30</w:t>
            </w:r>
          </w:p>
        </w:tc>
        <w:tc>
          <w:tcPr>
            <w:tcW w:w="2840" w:type="dxa"/>
            <w:vAlign w:val="center"/>
          </w:tcPr>
          <w:p w:rsidR="00F7038D" w:rsidRDefault="00F7038D" w:rsidP="00F7038D">
            <w:pPr>
              <w:pStyle w:val="a0"/>
              <w:spacing w:beforeLines="10" w:afterLines="10"/>
              <w:jc w:val="center"/>
            </w:pPr>
            <w:r>
              <w:sym w:font="Symbol" w:char="F02D"/>
            </w:r>
            <w:r>
              <w:rPr>
                <w:rFonts w:hint="eastAsia"/>
              </w:rPr>
              <w:t>66</w:t>
            </w:r>
          </w:p>
        </w:tc>
        <w:tc>
          <w:tcPr>
            <w:tcW w:w="4143" w:type="dxa"/>
            <w:vAlign w:val="center"/>
          </w:tcPr>
          <w:p w:rsidR="00F7038D" w:rsidRDefault="00F7038D" w:rsidP="00F7038D">
            <w:pPr>
              <w:pStyle w:val="a0"/>
              <w:spacing w:beforeLines="10" w:afterLines="10"/>
              <w:jc w:val="center"/>
            </w:pPr>
            <w:r>
              <w:rPr>
                <w:rFonts w:hint="eastAsia"/>
              </w:rPr>
              <w:t xml:space="preserve">10 </w:t>
            </w:r>
            <w:r>
              <w:t>k</w:t>
            </w:r>
            <w:r>
              <w:rPr>
                <w:rFonts w:hint="eastAsia"/>
              </w:rPr>
              <w:t>H</w:t>
            </w:r>
            <w:r>
              <w:t>z</w:t>
            </w:r>
          </w:p>
        </w:tc>
      </w:tr>
      <w:tr w:rsidR="00F7038D" w:rsidTr="00F7038D">
        <w:trPr>
          <w:cantSplit/>
        </w:trPr>
        <w:tc>
          <w:tcPr>
            <w:tcW w:w="2718" w:type="dxa"/>
            <w:vAlign w:val="center"/>
          </w:tcPr>
          <w:p w:rsidR="00F7038D" w:rsidRDefault="00F7038D" w:rsidP="00F7038D">
            <w:pPr>
              <w:pStyle w:val="a0"/>
              <w:spacing w:beforeLines="10" w:afterLines="10"/>
              <w:jc w:val="center"/>
            </w:pPr>
            <w:r>
              <w:rPr>
                <w:rFonts w:hint="eastAsia"/>
              </w:rPr>
              <w:t>30-1</w:t>
            </w:r>
            <w:r>
              <w:t xml:space="preserve"> </w:t>
            </w:r>
            <w:r>
              <w:rPr>
                <w:rFonts w:hint="eastAsia"/>
              </w:rPr>
              <w:t>000</w:t>
            </w:r>
          </w:p>
        </w:tc>
        <w:tc>
          <w:tcPr>
            <w:tcW w:w="2840" w:type="dxa"/>
            <w:vAlign w:val="center"/>
          </w:tcPr>
          <w:p w:rsidR="00F7038D" w:rsidRDefault="00F7038D" w:rsidP="00F7038D">
            <w:pPr>
              <w:pStyle w:val="a0"/>
              <w:spacing w:beforeLines="10" w:afterLines="10"/>
              <w:jc w:val="center"/>
            </w:pPr>
            <w:r>
              <w:sym w:font="Symbol" w:char="F02D"/>
            </w:r>
            <w:r>
              <w:rPr>
                <w:rFonts w:hint="eastAsia"/>
              </w:rPr>
              <w:t>66</w:t>
            </w:r>
          </w:p>
        </w:tc>
        <w:tc>
          <w:tcPr>
            <w:tcW w:w="4143" w:type="dxa"/>
            <w:vAlign w:val="center"/>
          </w:tcPr>
          <w:p w:rsidR="00F7038D" w:rsidRDefault="00F7038D" w:rsidP="00F7038D">
            <w:pPr>
              <w:pStyle w:val="a0"/>
              <w:spacing w:beforeLines="10" w:afterLines="10"/>
              <w:jc w:val="center"/>
            </w:pPr>
            <w:r>
              <w:rPr>
                <w:rFonts w:hint="eastAsia"/>
              </w:rPr>
              <w:t xml:space="preserve">100 </w:t>
            </w:r>
            <w:r>
              <w:t>k</w:t>
            </w:r>
            <w:r>
              <w:rPr>
                <w:rFonts w:hint="eastAsia"/>
              </w:rPr>
              <w:t>H</w:t>
            </w:r>
            <w:r>
              <w:t>z</w:t>
            </w:r>
          </w:p>
        </w:tc>
      </w:tr>
      <w:tr w:rsidR="00F7038D" w:rsidTr="00F7038D">
        <w:trPr>
          <w:cantSplit/>
        </w:trPr>
        <w:tc>
          <w:tcPr>
            <w:tcW w:w="2718" w:type="dxa"/>
            <w:vAlign w:val="center"/>
          </w:tcPr>
          <w:p w:rsidR="00F7038D" w:rsidRDefault="00F7038D" w:rsidP="00F7038D">
            <w:pPr>
              <w:pStyle w:val="a0"/>
              <w:spacing w:beforeLines="10" w:afterLines="10"/>
              <w:jc w:val="center"/>
            </w:pPr>
            <w:r>
              <w:rPr>
                <w:rFonts w:hint="eastAsia"/>
              </w:rPr>
              <w:t>1</w:t>
            </w:r>
            <w:r>
              <w:t xml:space="preserve"> </w:t>
            </w:r>
            <w:r>
              <w:rPr>
                <w:rFonts w:hint="eastAsia"/>
              </w:rPr>
              <w:t>000-1</w:t>
            </w:r>
            <w:r>
              <w:t xml:space="preserve"> </w:t>
            </w:r>
            <w:r>
              <w:rPr>
                <w:rFonts w:hint="eastAsia"/>
              </w:rPr>
              <w:t>559</w:t>
            </w:r>
          </w:p>
        </w:tc>
        <w:tc>
          <w:tcPr>
            <w:tcW w:w="2840" w:type="dxa"/>
            <w:vAlign w:val="center"/>
          </w:tcPr>
          <w:p w:rsidR="00F7038D" w:rsidRDefault="00F7038D" w:rsidP="00F7038D">
            <w:pPr>
              <w:pStyle w:val="a0"/>
              <w:spacing w:beforeLines="10" w:afterLines="10"/>
              <w:jc w:val="center"/>
            </w:pPr>
            <w:r>
              <w:sym w:font="Symbol" w:char="F02D"/>
            </w:r>
            <w:r>
              <w:rPr>
                <w:rFonts w:hint="eastAsia"/>
              </w:rPr>
              <w:t>60</w:t>
            </w:r>
          </w:p>
        </w:tc>
        <w:tc>
          <w:tcPr>
            <w:tcW w:w="4143" w:type="dxa"/>
            <w:vAlign w:val="center"/>
          </w:tcPr>
          <w:p w:rsidR="00F7038D" w:rsidRDefault="00F7038D" w:rsidP="00F7038D">
            <w:pPr>
              <w:pStyle w:val="a0"/>
              <w:spacing w:beforeLines="10" w:afterLines="10"/>
              <w:jc w:val="center"/>
            </w:pPr>
            <w:r>
              <w:rPr>
                <w:rFonts w:hint="eastAsia"/>
              </w:rPr>
              <w:t>3</w:t>
            </w:r>
            <w:r>
              <w:t xml:space="preserve"> </w:t>
            </w:r>
            <w:r>
              <w:rPr>
                <w:rFonts w:hint="eastAsia"/>
              </w:rPr>
              <w:t>MH</w:t>
            </w:r>
            <w:r>
              <w:t>z</w:t>
            </w:r>
          </w:p>
        </w:tc>
      </w:tr>
      <w:tr w:rsidR="00F7038D" w:rsidTr="00F7038D">
        <w:trPr>
          <w:cantSplit/>
        </w:trPr>
        <w:tc>
          <w:tcPr>
            <w:tcW w:w="2718" w:type="dxa"/>
            <w:vAlign w:val="center"/>
          </w:tcPr>
          <w:p w:rsidR="00F7038D" w:rsidRDefault="00F7038D" w:rsidP="00F7038D">
            <w:pPr>
              <w:pStyle w:val="a0"/>
              <w:spacing w:beforeLines="10" w:afterLines="10"/>
              <w:jc w:val="center"/>
            </w:pPr>
            <w:r>
              <w:rPr>
                <w:rFonts w:hint="eastAsia"/>
              </w:rPr>
              <w:t>1</w:t>
            </w:r>
            <w:r>
              <w:t xml:space="preserve"> </w:t>
            </w:r>
            <w:r>
              <w:rPr>
                <w:rFonts w:hint="eastAsia"/>
              </w:rPr>
              <w:t>559-1</w:t>
            </w:r>
            <w:r>
              <w:t xml:space="preserve"> </w:t>
            </w:r>
            <w:r>
              <w:rPr>
                <w:rFonts w:hint="eastAsia"/>
              </w:rPr>
              <w:t>626.5</w:t>
            </w:r>
          </w:p>
        </w:tc>
        <w:tc>
          <w:tcPr>
            <w:tcW w:w="2840" w:type="dxa"/>
            <w:vAlign w:val="center"/>
          </w:tcPr>
          <w:p w:rsidR="00F7038D" w:rsidRDefault="00F7038D" w:rsidP="00F7038D">
            <w:pPr>
              <w:pStyle w:val="a0"/>
              <w:spacing w:beforeLines="10" w:afterLines="10"/>
              <w:jc w:val="center"/>
            </w:pPr>
            <w:r>
              <w:sym w:font="Symbol" w:char="F02D"/>
            </w:r>
            <w:r>
              <w:rPr>
                <w:rFonts w:hint="eastAsia"/>
              </w:rPr>
              <w:t>70</w:t>
            </w:r>
            <w:r>
              <w:rPr>
                <w:rFonts w:hint="eastAsia"/>
              </w:rPr>
              <w:t>（</w:t>
            </w:r>
            <w:r>
              <w:rPr>
                <w:rFonts w:eastAsia="STKaiti" w:hint="eastAsia"/>
                <w:sz w:val="20"/>
              </w:rPr>
              <w:t>注</w:t>
            </w:r>
            <w:r>
              <w:rPr>
                <w:rFonts w:hint="eastAsia"/>
              </w:rPr>
              <w:t>3</w:t>
            </w:r>
            <w:r>
              <w:rPr>
                <w:rFonts w:hint="eastAsia"/>
              </w:rPr>
              <w:t>）</w:t>
            </w:r>
          </w:p>
        </w:tc>
        <w:tc>
          <w:tcPr>
            <w:tcW w:w="4143" w:type="dxa"/>
            <w:vAlign w:val="center"/>
          </w:tcPr>
          <w:p w:rsidR="00F7038D" w:rsidRDefault="00F7038D" w:rsidP="00F7038D">
            <w:pPr>
              <w:pStyle w:val="a0"/>
              <w:spacing w:beforeLines="10" w:afterLines="10"/>
              <w:jc w:val="center"/>
            </w:pPr>
            <w:r>
              <w:rPr>
                <w:rFonts w:hint="eastAsia"/>
              </w:rPr>
              <w:t>1</w:t>
            </w:r>
            <w:r>
              <w:t xml:space="preserve"> </w:t>
            </w:r>
            <w:r>
              <w:rPr>
                <w:rFonts w:hint="eastAsia"/>
              </w:rPr>
              <w:t>MH</w:t>
            </w:r>
            <w:r>
              <w:t>z</w:t>
            </w:r>
          </w:p>
        </w:tc>
      </w:tr>
      <w:tr w:rsidR="00F7038D" w:rsidTr="00F7038D">
        <w:trPr>
          <w:cantSplit/>
        </w:trPr>
        <w:tc>
          <w:tcPr>
            <w:tcW w:w="2718" w:type="dxa"/>
            <w:vAlign w:val="center"/>
          </w:tcPr>
          <w:p w:rsidR="00F7038D" w:rsidRDefault="00F7038D" w:rsidP="00F7038D">
            <w:pPr>
              <w:pStyle w:val="a0"/>
              <w:spacing w:beforeLines="10" w:afterLines="10"/>
              <w:jc w:val="center"/>
            </w:pPr>
            <w:r>
              <w:rPr>
                <w:rFonts w:hint="eastAsia"/>
              </w:rPr>
              <w:t>1</w:t>
            </w:r>
            <w:r>
              <w:t xml:space="preserve"> </w:t>
            </w:r>
            <w:r>
              <w:rPr>
                <w:rFonts w:hint="eastAsia"/>
              </w:rPr>
              <w:t>626.5-1</w:t>
            </w:r>
            <w:r>
              <w:t xml:space="preserve"> </w:t>
            </w:r>
            <w:r>
              <w:rPr>
                <w:rFonts w:hint="eastAsia"/>
              </w:rPr>
              <w:t>950</w:t>
            </w:r>
          </w:p>
        </w:tc>
        <w:tc>
          <w:tcPr>
            <w:tcW w:w="2840" w:type="dxa"/>
            <w:vAlign w:val="center"/>
          </w:tcPr>
          <w:p w:rsidR="00F7038D" w:rsidRDefault="00F7038D" w:rsidP="00F7038D">
            <w:pPr>
              <w:pStyle w:val="a0"/>
              <w:spacing w:beforeLines="10" w:afterLines="10"/>
              <w:jc w:val="center"/>
            </w:pPr>
            <w:r>
              <w:sym w:font="Symbol" w:char="F02D"/>
            </w:r>
            <w:r>
              <w:rPr>
                <w:rFonts w:hint="eastAsia"/>
              </w:rPr>
              <w:t>60</w:t>
            </w:r>
          </w:p>
        </w:tc>
        <w:tc>
          <w:tcPr>
            <w:tcW w:w="4143" w:type="dxa"/>
            <w:vAlign w:val="center"/>
          </w:tcPr>
          <w:p w:rsidR="00F7038D" w:rsidRDefault="00F7038D" w:rsidP="00F7038D">
            <w:pPr>
              <w:pStyle w:val="a0"/>
              <w:spacing w:beforeLines="10" w:afterLines="10"/>
              <w:jc w:val="center"/>
            </w:pPr>
            <w:r>
              <w:rPr>
                <w:rFonts w:hint="eastAsia"/>
              </w:rPr>
              <w:t>3</w:t>
            </w:r>
            <w:r>
              <w:t xml:space="preserve"> </w:t>
            </w:r>
            <w:r>
              <w:rPr>
                <w:rFonts w:hint="eastAsia"/>
              </w:rPr>
              <w:t>MH</w:t>
            </w:r>
            <w:r>
              <w:t>z</w:t>
            </w:r>
          </w:p>
        </w:tc>
      </w:tr>
      <w:tr w:rsidR="00F7038D" w:rsidTr="00F7038D">
        <w:trPr>
          <w:cantSplit/>
        </w:trPr>
        <w:tc>
          <w:tcPr>
            <w:tcW w:w="2718" w:type="dxa"/>
            <w:vAlign w:val="center"/>
          </w:tcPr>
          <w:p w:rsidR="00F7038D" w:rsidRDefault="00F7038D" w:rsidP="00F7038D">
            <w:pPr>
              <w:pStyle w:val="a0"/>
              <w:spacing w:beforeLines="10" w:afterLines="10"/>
              <w:jc w:val="center"/>
            </w:pPr>
            <w:r>
              <w:rPr>
                <w:rFonts w:hint="eastAsia"/>
              </w:rPr>
              <w:t>1</w:t>
            </w:r>
            <w:r>
              <w:t xml:space="preserve"> </w:t>
            </w:r>
            <w:r>
              <w:rPr>
                <w:rFonts w:hint="eastAsia"/>
              </w:rPr>
              <w:t>950-1</w:t>
            </w:r>
            <w:r>
              <w:t xml:space="preserve"> </w:t>
            </w:r>
            <w:r>
              <w:rPr>
                <w:rFonts w:hint="eastAsia"/>
              </w:rPr>
              <w:t>960</w:t>
            </w:r>
          </w:p>
        </w:tc>
        <w:tc>
          <w:tcPr>
            <w:tcW w:w="2840" w:type="dxa"/>
            <w:vAlign w:val="center"/>
          </w:tcPr>
          <w:p w:rsidR="00F7038D" w:rsidRDefault="00F7038D" w:rsidP="00F7038D">
            <w:pPr>
              <w:pStyle w:val="a0"/>
              <w:spacing w:beforeLines="10" w:afterLines="10"/>
              <w:jc w:val="center"/>
            </w:pPr>
            <w:r>
              <w:sym w:font="Symbol" w:char="F02D"/>
            </w:r>
            <w:r>
              <w:rPr>
                <w:rFonts w:hint="eastAsia"/>
              </w:rPr>
              <w:t>60</w:t>
            </w:r>
          </w:p>
        </w:tc>
        <w:tc>
          <w:tcPr>
            <w:tcW w:w="4143" w:type="dxa"/>
            <w:vAlign w:val="center"/>
          </w:tcPr>
          <w:p w:rsidR="00F7038D" w:rsidRDefault="00F7038D" w:rsidP="00F7038D">
            <w:pPr>
              <w:pStyle w:val="a0"/>
              <w:spacing w:beforeLines="10" w:afterLines="10"/>
              <w:jc w:val="center"/>
            </w:pPr>
            <w:r>
              <w:rPr>
                <w:rFonts w:hint="eastAsia"/>
              </w:rPr>
              <w:t>1</w:t>
            </w:r>
            <w:r>
              <w:t xml:space="preserve"> </w:t>
            </w:r>
            <w:r>
              <w:rPr>
                <w:rFonts w:hint="eastAsia"/>
              </w:rPr>
              <w:t>MH</w:t>
            </w:r>
            <w:r>
              <w:t>z</w:t>
            </w:r>
          </w:p>
        </w:tc>
      </w:tr>
      <w:tr w:rsidR="00F7038D" w:rsidTr="00F7038D">
        <w:trPr>
          <w:cantSplit/>
        </w:trPr>
        <w:tc>
          <w:tcPr>
            <w:tcW w:w="2718" w:type="dxa"/>
            <w:vAlign w:val="center"/>
          </w:tcPr>
          <w:p w:rsidR="00F7038D" w:rsidRDefault="00F7038D" w:rsidP="00F7038D">
            <w:pPr>
              <w:pStyle w:val="a0"/>
              <w:spacing w:beforeLines="10" w:afterLines="10"/>
              <w:jc w:val="center"/>
            </w:pPr>
            <w:r>
              <w:rPr>
                <w:rFonts w:hint="eastAsia"/>
              </w:rPr>
              <w:t>1</w:t>
            </w:r>
            <w:r>
              <w:t xml:space="preserve"> </w:t>
            </w:r>
            <w:r>
              <w:rPr>
                <w:rFonts w:hint="eastAsia"/>
              </w:rPr>
              <w:t>960-1</w:t>
            </w:r>
            <w:r>
              <w:t xml:space="preserve"> </w:t>
            </w:r>
            <w:r>
              <w:rPr>
                <w:rFonts w:hint="eastAsia"/>
              </w:rPr>
              <w:t>970</w:t>
            </w:r>
          </w:p>
        </w:tc>
        <w:tc>
          <w:tcPr>
            <w:tcW w:w="2840" w:type="dxa"/>
            <w:vAlign w:val="center"/>
          </w:tcPr>
          <w:p w:rsidR="00F7038D" w:rsidRDefault="00F7038D" w:rsidP="00F7038D">
            <w:pPr>
              <w:pStyle w:val="a0"/>
              <w:spacing w:beforeLines="10" w:afterLines="10"/>
              <w:jc w:val="center"/>
            </w:pPr>
            <w:r>
              <w:sym w:font="Symbol" w:char="F02D"/>
            </w:r>
            <w:r>
              <w:rPr>
                <w:rFonts w:hint="eastAsia"/>
              </w:rPr>
              <w:t>60</w:t>
            </w:r>
          </w:p>
        </w:tc>
        <w:tc>
          <w:tcPr>
            <w:tcW w:w="4143" w:type="dxa"/>
            <w:vAlign w:val="center"/>
          </w:tcPr>
          <w:p w:rsidR="00F7038D" w:rsidRDefault="00F7038D" w:rsidP="00F7038D">
            <w:pPr>
              <w:pStyle w:val="a0"/>
              <w:spacing w:beforeLines="10" w:afterLines="10"/>
              <w:jc w:val="center"/>
            </w:pPr>
            <w:r>
              <w:rPr>
                <w:rFonts w:hint="eastAsia"/>
              </w:rPr>
              <w:t xml:space="preserve">300 </w:t>
            </w:r>
            <w:r>
              <w:t>k</w:t>
            </w:r>
            <w:r>
              <w:rPr>
                <w:rFonts w:hint="eastAsia"/>
              </w:rPr>
              <w:t>H</w:t>
            </w:r>
            <w:r>
              <w:t>z</w:t>
            </w:r>
          </w:p>
        </w:tc>
      </w:tr>
      <w:tr w:rsidR="00F7038D" w:rsidTr="00F7038D">
        <w:trPr>
          <w:cantSplit/>
        </w:trPr>
        <w:tc>
          <w:tcPr>
            <w:tcW w:w="2718" w:type="dxa"/>
            <w:vAlign w:val="center"/>
          </w:tcPr>
          <w:p w:rsidR="00F7038D" w:rsidRDefault="00F7038D" w:rsidP="00F7038D">
            <w:pPr>
              <w:pStyle w:val="a0"/>
              <w:spacing w:beforeLines="10" w:afterLines="10"/>
              <w:jc w:val="center"/>
            </w:pPr>
            <w:r>
              <w:rPr>
                <w:rFonts w:hint="eastAsia"/>
              </w:rPr>
              <w:t>1</w:t>
            </w:r>
            <w:r>
              <w:t xml:space="preserve"> </w:t>
            </w:r>
            <w:r>
              <w:rPr>
                <w:rFonts w:hint="eastAsia"/>
              </w:rPr>
              <w:t>970-1</w:t>
            </w:r>
            <w:r>
              <w:t xml:space="preserve"> </w:t>
            </w:r>
            <w:r>
              <w:rPr>
                <w:rFonts w:hint="eastAsia"/>
              </w:rPr>
              <w:t>975</w:t>
            </w:r>
          </w:p>
        </w:tc>
        <w:tc>
          <w:tcPr>
            <w:tcW w:w="2840" w:type="dxa"/>
            <w:vAlign w:val="center"/>
          </w:tcPr>
          <w:p w:rsidR="00F7038D" w:rsidRDefault="00F7038D" w:rsidP="00F7038D">
            <w:pPr>
              <w:pStyle w:val="a0"/>
              <w:spacing w:beforeLines="10" w:afterLines="10"/>
              <w:jc w:val="center"/>
            </w:pPr>
            <w:r>
              <w:sym w:font="Symbol" w:char="F02D"/>
            </w:r>
            <w:r>
              <w:rPr>
                <w:rFonts w:hint="eastAsia"/>
              </w:rPr>
              <w:t>60</w:t>
            </w:r>
          </w:p>
        </w:tc>
        <w:tc>
          <w:tcPr>
            <w:tcW w:w="4143" w:type="dxa"/>
            <w:vAlign w:val="center"/>
          </w:tcPr>
          <w:p w:rsidR="00F7038D" w:rsidRDefault="00F7038D" w:rsidP="00F7038D">
            <w:pPr>
              <w:pStyle w:val="a0"/>
              <w:spacing w:beforeLines="10" w:afterLines="10"/>
              <w:jc w:val="center"/>
            </w:pPr>
            <w:r>
              <w:rPr>
                <w:rFonts w:hint="eastAsia"/>
              </w:rPr>
              <w:t>100 kH</w:t>
            </w:r>
            <w:r>
              <w:t>z</w:t>
            </w:r>
          </w:p>
        </w:tc>
      </w:tr>
      <w:tr w:rsidR="00F7038D" w:rsidTr="00F7038D">
        <w:trPr>
          <w:cantSplit/>
        </w:trPr>
        <w:tc>
          <w:tcPr>
            <w:tcW w:w="2718" w:type="dxa"/>
            <w:vAlign w:val="center"/>
          </w:tcPr>
          <w:p w:rsidR="00F7038D" w:rsidRDefault="00F7038D" w:rsidP="00F7038D">
            <w:pPr>
              <w:pStyle w:val="a0"/>
              <w:spacing w:beforeLines="10" w:afterLines="10"/>
              <w:jc w:val="center"/>
            </w:pPr>
            <w:r>
              <w:rPr>
                <w:rFonts w:hint="eastAsia"/>
              </w:rPr>
              <w:t>1</w:t>
            </w:r>
            <w:r>
              <w:t xml:space="preserve"> </w:t>
            </w:r>
            <w:r>
              <w:rPr>
                <w:rFonts w:hint="eastAsia"/>
              </w:rPr>
              <w:t>975-1</w:t>
            </w:r>
            <w:r>
              <w:t xml:space="preserve"> </w:t>
            </w:r>
            <w:r>
              <w:rPr>
                <w:rFonts w:hint="eastAsia"/>
              </w:rPr>
              <w:t>978</w:t>
            </w:r>
          </w:p>
        </w:tc>
        <w:tc>
          <w:tcPr>
            <w:tcW w:w="2840" w:type="dxa"/>
            <w:vAlign w:val="center"/>
          </w:tcPr>
          <w:p w:rsidR="00F7038D" w:rsidRDefault="00F7038D" w:rsidP="00F7038D">
            <w:pPr>
              <w:pStyle w:val="a0"/>
              <w:spacing w:beforeLines="10" w:afterLines="10"/>
              <w:jc w:val="center"/>
            </w:pPr>
            <w:r>
              <w:sym w:font="Symbol" w:char="F02D"/>
            </w:r>
            <w:r>
              <w:rPr>
                <w:rFonts w:hint="eastAsia"/>
              </w:rPr>
              <w:t>60</w:t>
            </w:r>
          </w:p>
        </w:tc>
        <w:tc>
          <w:tcPr>
            <w:tcW w:w="4143" w:type="dxa"/>
            <w:vAlign w:val="center"/>
          </w:tcPr>
          <w:p w:rsidR="00F7038D" w:rsidRDefault="00F7038D" w:rsidP="00F7038D">
            <w:pPr>
              <w:pStyle w:val="a0"/>
              <w:spacing w:beforeLines="10" w:afterLines="10"/>
              <w:jc w:val="center"/>
            </w:pPr>
            <w:r>
              <w:rPr>
                <w:rFonts w:hint="eastAsia"/>
              </w:rPr>
              <w:t>30 kH</w:t>
            </w:r>
            <w:r>
              <w:t>z</w:t>
            </w:r>
          </w:p>
        </w:tc>
      </w:tr>
      <w:tr w:rsidR="00F7038D" w:rsidTr="00F7038D">
        <w:trPr>
          <w:cantSplit/>
        </w:trPr>
        <w:tc>
          <w:tcPr>
            <w:tcW w:w="2718" w:type="dxa"/>
            <w:vAlign w:val="center"/>
          </w:tcPr>
          <w:p w:rsidR="00F7038D" w:rsidRDefault="00F7038D" w:rsidP="00F7038D">
            <w:pPr>
              <w:pStyle w:val="a0"/>
              <w:spacing w:beforeLines="10" w:afterLines="10"/>
              <w:jc w:val="center"/>
            </w:pPr>
            <w:r>
              <w:rPr>
                <w:rFonts w:hint="eastAsia"/>
              </w:rPr>
              <w:t>1</w:t>
            </w:r>
            <w:r>
              <w:t xml:space="preserve"> </w:t>
            </w:r>
            <w:r>
              <w:rPr>
                <w:rFonts w:hint="eastAsia"/>
              </w:rPr>
              <w:t>978-1</w:t>
            </w:r>
            <w:r>
              <w:t xml:space="preserve"> </w:t>
            </w:r>
            <w:r>
              <w:rPr>
                <w:rFonts w:hint="eastAsia"/>
              </w:rPr>
              <w:t>980</w:t>
            </w:r>
          </w:p>
        </w:tc>
        <w:tc>
          <w:tcPr>
            <w:tcW w:w="6983" w:type="dxa"/>
            <w:gridSpan w:val="2"/>
            <w:vAlign w:val="center"/>
          </w:tcPr>
          <w:p w:rsidR="00F7038D" w:rsidRDefault="00F7038D" w:rsidP="00F7038D">
            <w:pPr>
              <w:pStyle w:val="a0"/>
              <w:spacing w:beforeLines="10" w:afterLines="10"/>
              <w:jc w:val="center"/>
            </w:pPr>
            <w:r>
              <w:rPr>
                <w:rFonts w:hint="eastAsia"/>
              </w:rPr>
              <w:t>适于频率补偿</w:t>
            </w:r>
            <w:r>
              <w:rPr>
                <w:rFonts w:hint="eastAsia"/>
              </w:rPr>
              <w:t>0-2 MH</w:t>
            </w:r>
            <w:r>
              <w:t>z</w:t>
            </w:r>
            <w:r>
              <w:rPr>
                <w:rFonts w:hint="eastAsia"/>
              </w:rPr>
              <w:t>的表</w:t>
            </w:r>
            <w:r>
              <w:rPr>
                <w:rFonts w:hint="eastAsia"/>
              </w:rPr>
              <w:t>13</w:t>
            </w:r>
            <w:r>
              <w:rPr>
                <w:rFonts w:hint="eastAsia"/>
              </w:rPr>
              <w:t>内的电平应在</w:t>
            </w:r>
            <w:r>
              <w:rPr>
                <w:rFonts w:hint="eastAsia"/>
              </w:rPr>
              <w:t>1</w:t>
            </w:r>
            <w:r>
              <w:t xml:space="preserve"> </w:t>
            </w:r>
            <w:r>
              <w:rPr>
                <w:rFonts w:hint="eastAsia"/>
              </w:rPr>
              <w:t>978-1</w:t>
            </w:r>
            <w:r>
              <w:t xml:space="preserve"> </w:t>
            </w:r>
            <w:r>
              <w:rPr>
                <w:rFonts w:hint="eastAsia"/>
              </w:rPr>
              <w:t>980 MH</w:t>
            </w:r>
            <w:r>
              <w:t>z</w:t>
            </w:r>
            <w:r>
              <w:rPr>
                <w:rFonts w:hint="eastAsia"/>
              </w:rPr>
              <w:t>时用</w:t>
            </w:r>
          </w:p>
        </w:tc>
      </w:tr>
      <w:tr w:rsidR="00F7038D" w:rsidTr="00F7038D">
        <w:trPr>
          <w:cantSplit/>
        </w:trPr>
        <w:tc>
          <w:tcPr>
            <w:tcW w:w="2718" w:type="dxa"/>
            <w:vAlign w:val="center"/>
          </w:tcPr>
          <w:p w:rsidR="00F7038D" w:rsidRDefault="00F7038D" w:rsidP="00F7038D">
            <w:pPr>
              <w:pStyle w:val="a0"/>
              <w:spacing w:beforeLines="10" w:afterLines="10"/>
              <w:jc w:val="center"/>
            </w:pPr>
            <w:r>
              <w:rPr>
                <w:rFonts w:hint="eastAsia"/>
              </w:rPr>
              <w:t>1980</w:t>
            </w:r>
            <w:r>
              <w:rPr>
                <w:rFonts w:hint="eastAsia"/>
              </w:rPr>
              <w:t>至</w:t>
            </w:r>
            <w:r>
              <w:rPr>
                <w:i/>
                <w:iCs/>
              </w:rPr>
              <w:t>y</w:t>
            </w:r>
            <w:r>
              <w:rPr>
                <w:rFonts w:hint="eastAsia"/>
              </w:rPr>
              <w:t>（</w:t>
            </w:r>
            <w:r>
              <w:rPr>
                <w:rFonts w:eastAsia="STKaiti" w:hint="eastAsia"/>
                <w:sz w:val="20"/>
              </w:rPr>
              <w:t>注</w:t>
            </w:r>
            <w:r>
              <w:rPr>
                <w:rFonts w:hint="eastAsia"/>
              </w:rPr>
              <w:t>4</w:t>
            </w:r>
            <w:r>
              <w:rPr>
                <w:rFonts w:hint="eastAsia"/>
              </w:rPr>
              <w:t>）</w:t>
            </w:r>
          </w:p>
        </w:tc>
        <w:tc>
          <w:tcPr>
            <w:tcW w:w="2840" w:type="dxa"/>
            <w:vAlign w:val="center"/>
          </w:tcPr>
          <w:p w:rsidR="00F7038D" w:rsidRDefault="00F7038D" w:rsidP="00F7038D">
            <w:pPr>
              <w:pStyle w:val="a0"/>
              <w:spacing w:beforeLines="10" w:afterLines="10"/>
              <w:jc w:val="center"/>
            </w:pPr>
            <w:r>
              <w:rPr>
                <w:rFonts w:hint="eastAsia"/>
              </w:rPr>
              <w:t>不可用</w:t>
            </w:r>
          </w:p>
        </w:tc>
        <w:tc>
          <w:tcPr>
            <w:tcW w:w="4143" w:type="dxa"/>
            <w:vAlign w:val="center"/>
          </w:tcPr>
          <w:p w:rsidR="00F7038D" w:rsidRDefault="00F7038D" w:rsidP="00F7038D">
            <w:pPr>
              <w:pStyle w:val="a0"/>
              <w:spacing w:beforeLines="10" w:afterLines="10"/>
              <w:jc w:val="center"/>
            </w:pPr>
            <w:r>
              <w:rPr>
                <w:rFonts w:hint="eastAsia"/>
              </w:rPr>
              <w:t>不可用</w:t>
            </w:r>
          </w:p>
        </w:tc>
      </w:tr>
      <w:tr w:rsidR="00F7038D" w:rsidTr="00F7038D">
        <w:trPr>
          <w:cantSplit/>
        </w:trPr>
        <w:tc>
          <w:tcPr>
            <w:tcW w:w="2718" w:type="dxa"/>
            <w:vAlign w:val="center"/>
          </w:tcPr>
          <w:p w:rsidR="00F7038D" w:rsidRDefault="00F7038D" w:rsidP="00F7038D">
            <w:pPr>
              <w:pStyle w:val="a0"/>
              <w:spacing w:beforeLines="10" w:afterLines="10"/>
              <w:jc w:val="center"/>
            </w:pPr>
            <w:r>
              <w:rPr>
                <w:i/>
                <w:iCs/>
              </w:rPr>
              <w:t>y</w:t>
            </w:r>
            <w:r>
              <w:rPr>
                <w:rFonts w:hint="eastAsia"/>
              </w:rPr>
              <w:t>至</w:t>
            </w:r>
            <w:r>
              <w:rPr>
                <w:i/>
                <w:iCs/>
              </w:rPr>
              <w:t xml:space="preserve"> y</w:t>
            </w:r>
            <w:r>
              <w:rPr>
                <w:rFonts w:hint="eastAsia"/>
              </w:rPr>
              <w:t>+2</w:t>
            </w:r>
          </w:p>
        </w:tc>
        <w:tc>
          <w:tcPr>
            <w:tcW w:w="6983" w:type="dxa"/>
            <w:gridSpan w:val="2"/>
            <w:vAlign w:val="center"/>
          </w:tcPr>
          <w:p w:rsidR="00F7038D" w:rsidRDefault="00F7038D" w:rsidP="00F7038D">
            <w:pPr>
              <w:pStyle w:val="a0"/>
              <w:spacing w:beforeLines="10" w:afterLines="10"/>
              <w:jc w:val="center"/>
            </w:pPr>
            <w:r>
              <w:rPr>
                <w:rFonts w:hint="eastAsia"/>
              </w:rPr>
              <w:t>适于频率补偿</w:t>
            </w:r>
            <w:r>
              <w:rPr>
                <w:rFonts w:hint="eastAsia"/>
              </w:rPr>
              <w:t>0-2 MH</w:t>
            </w:r>
            <w:r>
              <w:t>z</w:t>
            </w:r>
            <w:r>
              <w:rPr>
                <w:rFonts w:hint="eastAsia"/>
              </w:rPr>
              <w:t>的表</w:t>
            </w:r>
            <w:r>
              <w:rPr>
                <w:rFonts w:hint="eastAsia"/>
              </w:rPr>
              <w:t>13</w:t>
            </w:r>
            <w:r>
              <w:rPr>
                <w:rFonts w:hint="eastAsia"/>
              </w:rPr>
              <w:t>内的电平应在</w:t>
            </w:r>
            <w:r>
              <w:rPr>
                <w:i/>
                <w:iCs/>
              </w:rPr>
              <w:t>y</w:t>
            </w:r>
            <w:r>
              <w:rPr>
                <w:rFonts w:hint="eastAsia"/>
              </w:rPr>
              <w:t>至</w:t>
            </w:r>
            <w:r>
              <w:rPr>
                <w:i/>
                <w:iCs/>
              </w:rPr>
              <w:t>y</w:t>
            </w:r>
            <w:r>
              <w:rPr>
                <w:rFonts w:hint="eastAsia"/>
              </w:rPr>
              <w:t>+2 MH</w:t>
            </w:r>
            <w:r>
              <w:t>z</w:t>
            </w:r>
            <w:r>
              <w:rPr>
                <w:rFonts w:hint="eastAsia"/>
              </w:rPr>
              <w:t>时用</w:t>
            </w:r>
          </w:p>
        </w:tc>
      </w:tr>
      <w:tr w:rsidR="00F7038D" w:rsidTr="00F7038D">
        <w:trPr>
          <w:cantSplit/>
        </w:trPr>
        <w:tc>
          <w:tcPr>
            <w:tcW w:w="2718" w:type="dxa"/>
            <w:vAlign w:val="center"/>
          </w:tcPr>
          <w:p w:rsidR="00F7038D" w:rsidRDefault="00F7038D" w:rsidP="00F7038D">
            <w:pPr>
              <w:pStyle w:val="a0"/>
              <w:spacing w:beforeLines="10" w:afterLines="10"/>
              <w:jc w:val="center"/>
            </w:pPr>
            <w:r>
              <w:rPr>
                <w:i/>
                <w:iCs/>
              </w:rPr>
              <w:t>y</w:t>
            </w:r>
            <w:r>
              <w:rPr>
                <w:rFonts w:hint="eastAsia"/>
              </w:rPr>
              <w:t>+2</w:t>
            </w:r>
            <w:r>
              <w:rPr>
                <w:rFonts w:hint="eastAsia"/>
              </w:rPr>
              <w:t>至</w:t>
            </w:r>
            <w:r>
              <w:rPr>
                <w:i/>
                <w:iCs/>
              </w:rPr>
              <w:t>y</w:t>
            </w:r>
            <w:r>
              <w:rPr>
                <w:rFonts w:hint="eastAsia"/>
              </w:rPr>
              <w:t>+5</w:t>
            </w:r>
          </w:p>
        </w:tc>
        <w:tc>
          <w:tcPr>
            <w:tcW w:w="2840" w:type="dxa"/>
            <w:vAlign w:val="center"/>
          </w:tcPr>
          <w:p w:rsidR="00F7038D" w:rsidRDefault="00F7038D" w:rsidP="00F7038D">
            <w:pPr>
              <w:pStyle w:val="a0"/>
              <w:spacing w:beforeLines="10" w:afterLines="10"/>
              <w:jc w:val="center"/>
            </w:pPr>
            <w:r>
              <w:sym w:font="Symbol" w:char="F02D"/>
            </w:r>
            <w:r>
              <w:rPr>
                <w:rFonts w:hint="eastAsia"/>
              </w:rPr>
              <w:t>60</w:t>
            </w:r>
          </w:p>
        </w:tc>
        <w:tc>
          <w:tcPr>
            <w:tcW w:w="4143" w:type="dxa"/>
            <w:vAlign w:val="center"/>
          </w:tcPr>
          <w:p w:rsidR="00F7038D" w:rsidRDefault="00F7038D" w:rsidP="00F7038D">
            <w:pPr>
              <w:pStyle w:val="a0"/>
              <w:spacing w:beforeLines="10" w:afterLines="10"/>
              <w:jc w:val="center"/>
            </w:pPr>
            <w:r>
              <w:rPr>
                <w:rFonts w:hint="eastAsia"/>
              </w:rPr>
              <w:t xml:space="preserve">30 </w:t>
            </w:r>
            <w:r>
              <w:t>k</w:t>
            </w:r>
            <w:r>
              <w:rPr>
                <w:rFonts w:hint="eastAsia"/>
              </w:rPr>
              <w:t>H</w:t>
            </w:r>
            <w:r>
              <w:t>z</w:t>
            </w:r>
          </w:p>
        </w:tc>
      </w:tr>
      <w:tr w:rsidR="00F7038D" w:rsidTr="00F7038D">
        <w:trPr>
          <w:cantSplit/>
        </w:trPr>
        <w:tc>
          <w:tcPr>
            <w:tcW w:w="2718" w:type="dxa"/>
            <w:vAlign w:val="center"/>
          </w:tcPr>
          <w:p w:rsidR="00F7038D" w:rsidRDefault="00F7038D" w:rsidP="00F7038D">
            <w:pPr>
              <w:pStyle w:val="a0"/>
              <w:spacing w:beforeLines="10" w:afterLines="10"/>
              <w:jc w:val="center"/>
            </w:pPr>
            <w:r>
              <w:rPr>
                <w:i/>
                <w:iCs/>
              </w:rPr>
              <w:t>y</w:t>
            </w:r>
            <w:r>
              <w:rPr>
                <w:rFonts w:hint="eastAsia"/>
              </w:rPr>
              <w:t>+5</w:t>
            </w:r>
            <w:r>
              <w:rPr>
                <w:rFonts w:hint="eastAsia"/>
              </w:rPr>
              <w:t>至</w:t>
            </w:r>
            <w:r>
              <w:rPr>
                <w:i/>
                <w:iCs/>
              </w:rPr>
              <w:t>y</w:t>
            </w:r>
            <w:r>
              <w:rPr>
                <w:rFonts w:hint="eastAsia"/>
              </w:rPr>
              <w:t>+10</w:t>
            </w:r>
          </w:p>
        </w:tc>
        <w:tc>
          <w:tcPr>
            <w:tcW w:w="2840" w:type="dxa"/>
            <w:vAlign w:val="center"/>
          </w:tcPr>
          <w:p w:rsidR="00F7038D" w:rsidRDefault="00F7038D" w:rsidP="00F7038D">
            <w:pPr>
              <w:pStyle w:val="a0"/>
              <w:spacing w:beforeLines="10" w:afterLines="10"/>
              <w:jc w:val="center"/>
            </w:pPr>
            <w:r>
              <w:sym w:font="Symbol" w:char="F02D"/>
            </w:r>
            <w:r>
              <w:rPr>
                <w:rFonts w:hint="eastAsia"/>
              </w:rPr>
              <w:t>60</w:t>
            </w:r>
          </w:p>
        </w:tc>
        <w:tc>
          <w:tcPr>
            <w:tcW w:w="4143" w:type="dxa"/>
            <w:vAlign w:val="center"/>
          </w:tcPr>
          <w:p w:rsidR="00F7038D" w:rsidRDefault="00F7038D" w:rsidP="00F7038D">
            <w:pPr>
              <w:pStyle w:val="a0"/>
              <w:spacing w:beforeLines="10" w:afterLines="10"/>
              <w:jc w:val="center"/>
            </w:pPr>
            <w:r>
              <w:rPr>
                <w:rFonts w:hint="eastAsia"/>
              </w:rPr>
              <w:t xml:space="preserve">100 </w:t>
            </w:r>
            <w:r>
              <w:t>k</w:t>
            </w:r>
            <w:r>
              <w:rPr>
                <w:rFonts w:hint="eastAsia"/>
              </w:rPr>
              <w:t>H</w:t>
            </w:r>
            <w:r>
              <w:t>z</w:t>
            </w:r>
          </w:p>
        </w:tc>
      </w:tr>
      <w:tr w:rsidR="00F7038D" w:rsidTr="00F7038D">
        <w:trPr>
          <w:cantSplit/>
        </w:trPr>
        <w:tc>
          <w:tcPr>
            <w:tcW w:w="2718" w:type="dxa"/>
            <w:vAlign w:val="center"/>
          </w:tcPr>
          <w:p w:rsidR="00F7038D" w:rsidRDefault="00F7038D" w:rsidP="00F7038D">
            <w:pPr>
              <w:pStyle w:val="a0"/>
              <w:spacing w:beforeLines="10" w:afterLines="10"/>
              <w:jc w:val="center"/>
            </w:pPr>
            <w:r>
              <w:rPr>
                <w:i/>
                <w:iCs/>
              </w:rPr>
              <w:t>y</w:t>
            </w:r>
            <w:r>
              <w:rPr>
                <w:rFonts w:hint="eastAsia"/>
              </w:rPr>
              <w:t>+10</w:t>
            </w:r>
            <w:r>
              <w:rPr>
                <w:rFonts w:hint="eastAsia"/>
              </w:rPr>
              <w:t>至</w:t>
            </w:r>
            <w:r>
              <w:rPr>
                <w:i/>
                <w:iCs/>
              </w:rPr>
              <w:t>y</w:t>
            </w:r>
            <w:r>
              <w:rPr>
                <w:rFonts w:hint="eastAsia"/>
              </w:rPr>
              <w:t>+20</w:t>
            </w:r>
          </w:p>
        </w:tc>
        <w:tc>
          <w:tcPr>
            <w:tcW w:w="2840" w:type="dxa"/>
            <w:vAlign w:val="center"/>
          </w:tcPr>
          <w:p w:rsidR="00F7038D" w:rsidRDefault="00F7038D" w:rsidP="00F7038D">
            <w:pPr>
              <w:pStyle w:val="a0"/>
              <w:spacing w:beforeLines="10" w:afterLines="10"/>
              <w:jc w:val="center"/>
            </w:pPr>
            <w:r>
              <w:sym w:font="Symbol" w:char="F02D"/>
            </w:r>
            <w:r>
              <w:rPr>
                <w:rFonts w:hint="eastAsia"/>
              </w:rPr>
              <w:t>60</w:t>
            </w:r>
          </w:p>
        </w:tc>
        <w:tc>
          <w:tcPr>
            <w:tcW w:w="4143" w:type="dxa"/>
            <w:vAlign w:val="center"/>
          </w:tcPr>
          <w:p w:rsidR="00F7038D" w:rsidRDefault="00F7038D" w:rsidP="00F7038D">
            <w:pPr>
              <w:pStyle w:val="a0"/>
              <w:spacing w:beforeLines="10" w:afterLines="10"/>
              <w:jc w:val="center"/>
            </w:pPr>
            <w:r>
              <w:rPr>
                <w:rFonts w:hint="eastAsia"/>
              </w:rPr>
              <w:t>300 kH</w:t>
            </w:r>
            <w:r>
              <w:t>z</w:t>
            </w:r>
          </w:p>
        </w:tc>
      </w:tr>
      <w:tr w:rsidR="00F7038D" w:rsidTr="00F7038D">
        <w:trPr>
          <w:cantSplit/>
        </w:trPr>
        <w:tc>
          <w:tcPr>
            <w:tcW w:w="2718" w:type="dxa"/>
            <w:vAlign w:val="center"/>
          </w:tcPr>
          <w:p w:rsidR="00F7038D" w:rsidRDefault="00F7038D" w:rsidP="00F7038D">
            <w:pPr>
              <w:pStyle w:val="a0"/>
              <w:spacing w:beforeLines="10" w:afterLines="10"/>
              <w:jc w:val="center"/>
            </w:pPr>
            <w:r>
              <w:rPr>
                <w:i/>
                <w:iCs/>
              </w:rPr>
              <w:t>y</w:t>
            </w:r>
            <w:r>
              <w:rPr>
                <w:rFonts w:hint="eastAsia"/>
              </w:rPr>
              <w:t>+20</w:t>
            </w:r>
            <w:r>
              <w:rPr>
                <w:rFonts w:hint="eastAsia"/>
              </w:rPr>
              <w:t>至</w:t>
            </w:r>
            <w:r>
              <w:rPr>
                <w:i/>
                <w:iCs/>
              </w:rPr>
              <w:t>y</w:t>
            </w:r>
            <w:r>
              <w:rPr>
                <w:rFonts w:hint="eastAsia"/>
              </w:rPr>
              <w:t>+30</w:t>
            </w:r>
          </w:p>
        </w:tc>
        <w:tc>
          <w:tcPr>
            <w:tcW w:w="2840" w:type="dxa"/>
            <w:vAlign w:val="center"/>
          </w:tcPr>
          <w:p w:rsidR="00F7038D" w:rsidRDefault="00F7038D" w:rsidP="00F7038D">
            <w:pPr>
              <w:pStyle w:val="a0"/>
              <w:spacing w:beforeLines="10" w:afterLines="10"/>
              <w:jc w:val="center"/>
            </w:pPr>
            <w:r>
              <w:sym w:font="Symbol" w:char="F02D"/>
            </w:r>
            <w:r>
              <w:rPr>
                <w:rFonts w:hint="eastAsia"/>
              </w:rPr>
              <w:t>60</w:t>
            </w:r>
          </w:p>
        </w:tc>
        <w:tc>
          <w:tcPr>
            <w:tcW w:w="4143" w:type="dxa"/>
            <w:vAlign w:val="center"/>
          </w:tcPr>
          <w:p w:rsidR="00F7038D" w:rsidRDefault="00F7038D" w:rsidP="00F7038D">
            <w:pPr>
              <w:pStyle w:val="a0"/>
              <w:spacing w:beforeLines="10" w:afterLines="10"/>
              <w:jc w:val="center"/>
            </w:pPr>
            <w:r>
              <w:rPr>
                <w:rFonts w:hint="eastAsia"/>
              </w:rPr>
              <w:t>1</w:t>
            </w:r>
            <w:r>
              <w:t xml:space="preserve"> </w:t>
            </w:r>
            <w:r>
              <w:rPr>
                <w:rFonts w:hint="eastAsia"/>
              </w:rPr>
              <w:t>MH</w:t>
            </w:r>
            <w:r>
              <w:t>z</w:t>
            </w:r>
          </w:p>
        </w:tc>
      </w:tr>
      <w:tr w:rsidR="00F7038D" w:rsidTr="00F7038D">
        <w:trPr>
          <w:cantSplit/>
        </w:trPr>
        <w:tc>
          <w:tcPr>
            <w:tcW w:w="2718" w:type="dxa"/>
            <w:vAlign w:val="center"/>
          </w:tcPr>
          <w:p w:rsidR="00F7038D" w:rsidRDefault="00F7038D" w:rsidP="00F7038D">
            <w:pPr>
              <w:pStyle w:val="a0"/>
              <w:spacing w:beforeLines="10" w:afterLines="10"/>
              <w:jc w:val="center"/>
            </w:pPr>
            <w:r>
              <w:rPr>
                <w:i/>
                <w:iCs/>
              </w:rPr>
              <w:t>y</w:t>
            </w:r>
            <w:r>
              <w:rPr>
                <w:rFonts w:hint="eastAsia"/>
              </w:rPr>
              <w:t>+30</w:t>
            </w:r>
            <w:r>
              <w:rPr>
                <w:rFonts w:hint="eastAsia"/>
              </w:rPr>
              <w:t>至</w:t>
            </w:r>
            <w:r>
              <w:rPr>
                <w:rFonts w:hint="eastAsia"/>
              </w:rPr>
              <w:t>12 750</w:t>
            </w:r>
          </w:p>
        </w:tc>
        <w:tc>
          <w:tcPr>
            <w:tcW w:w="2840" w:type="dxa"/>
            <w:vAlign w:val="center"/>
          </w:tcPr>
          <w:p w:rsidR="00F7038D" w:rsidRDefault="00F7038D" w:rsidP="00F7038D">
            <w:pPr>
              <w:pStyle w:val="a0"/>
              <w:spacing w:beforeLines="10" w:afterLines="10"/>
              <w:jc w:val="center"/>
            </w:pPr>
            <w:r>
              <w:sym w:font="Symbol" w:char="F02D"/>
            </w:r>
            <w:r>
              <w:rPr>
                <w:rFonts w:hint="eastAsia"/>
              </w:rPr>
              <w:t>60</w:t>
            </w:r>
          </w:p>
        </w:tc>
        <w:tc>
          <w:tcPr>
            <w:tcW w:w="4143" w:type="dxa"/>
            <w:vAlign w:val="center"/>
          </w:tcPr>
          <w:p w:rsidR="00F7038D" w:rsidRDefault="00F7038D" w:rsidP="00F7038D">
            <w:pPr>
              <w:pStyle w:val="a0"/>
              <w:spacing w:beforeLines="10" w:afterLines="10"/>
              <w:jc w:val="center"/>
            </w:pPr>
            <w:r>
              <w:rPr>
                <w:rFonts w:hint="eastAsia"/>
              </w:rPr>
              <w:t>3</w:t>
            </w:r>
            <w:r>
              <w:t xml:space="preserve"> </w:t>
            </w:r>
            <w:r>
              <w:rPr>
                <w:rFonts w:hint="eastAsia"/>
              </w:rPr>
              <w:t>MH</w:t>
            </w:r>
            <w:r>
              <w:t>z</w:t>
            </w:r>
          </w:p>
        </w:tc>
      </w:tr>
    </w:tbl>
    <w:p w:rsidR="00F7038D" w:rsidRDefault="00F7038D" w:rsidP="00F7038D">
      <w:pPr>
        <w:pStyle w:val="a1"/>
        <w:spacing w:before="80"/>
      </w:pPr>
      <w:r w:rsidRPr="00982BEB">
        <w:rPr>
          <w:rFonts w:asciiTheme="minorEastAsia" w:eastAsiaTheme="minorEastAsia" w:hAnsiTheme="minorEastAsia" w:hint="eastAsia"/>
        </w:rPr>
        <w:t>注</w:t>
      </w:r>
      <w:r>
        <w:rPr>
          <w:rFonts w:eastAsia="STKaiti" w:hint="eastAsia"/>
        </w:rPr>
        <w:t>1</w:t>
      </w:r>
      <w:r>
        <w:rPr>
          <w:rFonts w:hint="eastAsia"/>
        </w:rPr>
        <w:t xml:space="preserve"> </w:t>
      </w:r>
      <w:r>
        <w:t>–</w:t>
      </w:r>
      <w:r>
        <w:rPr>
          <w:rFonts w:hint="eastAsia"/>
        </w:rPr>
        <w:t xml:space="preserve"> </w:t>
      </w:r>
      <w:r>
        <w:rPr>
          <w:rFonts w:hint="eastAsia"/>
        </w:rPr>
        <w:t>《无线电规则》第</w:t>
      </w:r>
      <w:r>
        <w:rPr>
          <w:rFonts w:hint="eastAsia"/>
        </w:rPr>
        <w:t>5.389A</w:t>
      </w:r>
      <w:r>
        <w:rPr>
          <w:rFonts w:hint="eastAsia"/>
        </w:rPr>
        <w:t>款已提及在频率分配中</w:t>
      </w:r>
      <w:r>
        <w:rPr>
          <w:rFonts w:hint="eastAsia"/>
        </w:rPr>
        <w:t>MSS</w:t>
      </w:r>
      <w:r>
        <w:rPr>
          <w:rFonts w:hint="eastAsia"/>
        </w:rPr>
        <w:t>（地—空）在</w:t>
      </w:r>
      <w:r>
        <w:rPr>
          <w:rFonts w:hint="eastAsia"/>
        </w:rPr>
        <w:t>1 980-2 010 MH</w:t>
      </w:r>
      <w:r>
        <w:t>z</w:t>
      </w:r>
      <w:r>
        <w:rPr>
          <w:rFonts w:hint="eastAsia"/>
        </w:rPr>
        <w:t>全球的所有区域和在</w:t>
      </w:r>
      <w:r>
        <w:rPr>
          <w:rFonts w:hint="eastAsia"/>
        </w:rPr>
        <w:t>2 010-2 025 MH</w:t>
      </w:r>
      <w:r>
        <w:t>z</w:t>
      </w:r>
      <w:r>
        <w:rPr>
          <w:rFonts w:hint="eastAsia"/>
        </w:rPr>
        <w:t>第二区于所批准的时日将完全生效。</w:t>
      </w:r>
    </w:p>
    <w:p w:rsidR="00F7038D" w:rsidRDefault="00F7038D" w:rsidP="00F7038D">
      <w:pPr>
        <w:pStyle w:val="a1"/>
        <w:spacing w:before="80"/>
      </w:pPr>
      <w:r w:rsidRPr="00982BEB">
        <w:rPr>
          <w:rFonts w:asciiTheme="minorEastAsia" w:eastAsiaTheme="minorEastAsia" w:hAnsiTheme="minorEastAsia" w:hint="eastAsia"/>
        </w:rPr>
        <w:t>注</w:t>
      </w:r>
      <w:r>
        <w:rPr>
          <w:rFonts w:eastAsia="STKaiti" w:hint="eastAsia"/>
        </w:rPr>
        <w:t>2</w:t>
      </w:r>
      <w:r>
        <w:rPr>
          <w:rFonts w:hint="eastAsia"/>
        </w:rPr>
        <w:t xml:space="preserve"> </w:t>
      </w:r>
      <w:r>
        <w:t>–</w:t>
      </w:r>
      <w:r>
        <w:rPr>
          <w:rFonts w:hint="eastAsia"/>
        </w:rPr>
        <w:t xml:space="preserve"> </w:t>
      </w:r>
      <w:r>
        <w:rPr>
          <w:rFonts w:hint="eastAsia"/>
        </w:rPr>
        <w:t>测量</w:t>
      </w:r>
      <w:r>
        <w:t>e.i.r.p.</w:t>
      </w:r>
      <w:r>
        <w:rPr>
          <w:rFonts w:hint="eastAsia"/>
        </w:rPr>
        <w:t>值时应采用平均响应的仪表。除采用注</w:t>
      </w:r>
      <w:r>
        <w:rPr>
          <w:rFonts w:hint="eastAsia"/>
        </w:rPr>
        <w:t>3</w:t>
      </w:r>
      <w:r>
        <w:rPr>
          <w:rFonts w:hint="eastAsia"/>
        </w:rPr>
        <w:t>时：</w:t>
      </w:r>
    </w:p>
    <w:p w:rsidR="00F7038D" w:rsidRDefault="00F7038D" w:rsidP="00F7038D">
      <w:pPr>
        <w:pStyle w:val="a1"/>
        <w:tabs>
          <w:tab w:val="clear" w:pos="953"/>
          <w:tab w:val="left" w:pos="709"/>
        </w:tabs>
        <w:spacing w:before="80"/>
        <w:ind w:left="420" w:hangingChars="210" w:hanging="420"/>
        <w:rPr>
          <w:spacing w:val="-2"/>
        </w:rPr>
      </w:pPr>
      <w:r>
        <w:rPr>
          <w:rFonts w:hint="eastAsia"/>
        </w:rPr>
        <w:t>a)</w:t>
      </w:r>
      <w:r>
        <w:rPr>
          <w:rFonts w:hint="eastAsia"/>
        </w:rPr>
        <w:tab/>
      </w:r>
      <w:r>
        <w:rPr>
          <w:rFonts w:hint="eastAsia"/>
          <w:spacing w:val="-2"/>
        </w:rPr>
        <w:t>测量时间应按可测出在任一测量频率上被测的</w:t>
      </w:r>
      <w:r>
        <w:rPr>
          <w:spacing w:val="-2"/>
        </w:rPr>
        <w:t>e.i.r.p.</w:t>
      </w:r>
      <w:r>
        <w:rPr>
          <w:rFonts w:hint="eastAsia"/>
          <w:spacing w:val="-2"/>
        </w:rPr>
        <w:t>的差值小于</w:t>
      </w:r>
      <w:r>
        <w:rPr>
          <w:rFonts w:hint="eastAsia"/>
          <w:spacing w:val="-2"/>
        </w:rPr>
        <w:t xml:space="preserve">1 </w:t>
      </w:r>
      <w:r>
        <w:rPr>
          <w:spacing w:val="-2"/>
        </w:rPr>
        <w:t>dB</w:t>
      </w:r>
      <w:r>
        <w:rPr>
          <w:rFonts w:hint="eastAsia"/>
          <w:spacing w:val="-2"/>
        </w:rPr>
        <w:t>来定，而且在连续测量取样上平均，或</w:t>
      </w:r>
    </w:p>
    <w:p w:rsidR="00F7038D" w:rsidRDefault="00F7038D" w:rsidP="00F7038D">
      <w:pPr>
        <w:pStyle w:val="a1"/>
        <w:tabs>
          <w:tab w:val="clear" w:pos="953"/>
          <w:tab w:val="left" w:pos="426"/>
        </w:tabs>
        <w:spacing w:before="80"/>
      </w:pPr>
      <w:r>
        <w:rPr>
          <w:rFonts w:hint="eastAsia"/>
        </w:rPr>
        <w:t>b)</w:t>
      </w:r>
      <w:r>
        <w:rPr>
          <w:rFonts w:hint="eastAsia"/>
        </w:rPr>
        <w:tab/>
      </w:r>
      <w:r>
        <w:rPr>
          <w:rFonts w:hint="eastAsia"/>
        </w:rPr>
        <w:t>当被测</w:t>
      </w:r>
      <w:r>
        <w:t>e.i.r.p.</w:t>
      </w:r>
      <w:r>
        <w:rPr>
          <w:rFonts w:hint="eastAsia"/>
        </w:rPr>
        <w:t>值在所采用的限值之内时可采用</w:t>
      </w:r>
      <w:r>
        <w:rPr>
          <w:rFonts w:hint="eastAsia"/>
        </w:rPr>
        <w:t xml:space="preserve">100 </w:t>
      </w:r>
      <w:r>
        <w:t>ms</w:t>
      </w:r>
      <w:r>
        <w:rPr>
          <w:rFonts w:hint="eastAsia"/>
        </w:rPr>
        <w:t>的测量时间。</w:t>
      </w:r>
    </w:p>
    <w:p w:rsidR="00F7038D" w:rsidRDefault="00F7038D" w:rsidP="00F7038D">
      <w:pPr>
        <w:pStyle w:val="a1"/>
        <w:spacing w:before="80"/>
      </w:pPr>
      <w:r>
        <w:rPr>
          <w:rFonts w:hint="eastAsia"/>
        </w:rPr>
        <w:t>对于非连续信号的测量应在突发的激活部分进行。</w:t>
      </w:r>
    </w:p>
    <w:p w:rsidR="00F7038D" w:rsidRDefault="00F7038D" w:rsidP="00F7038D">
      <w:pPr>
        <w:pStyle w:val="a1"/>
        <w:spacing w:before="80"/>
      </w:pPr>
      <w:r w:rsidRPr="00982BEB">
        <w:rPr>
          <w:rFonts w:asciiTheme="minorEastAsia" w:eastAsiaTheme="minorEastAsia" w:hAnsiTheme="minorEastAsia" w:hint="eastAsia"/>
        </w:rPr>
        <w:t>注</w:t>
      </w:r>
      <w:r>
        <w:rPr>
          <w:rFonts w:eastAsia="STKaiti" w:hint="eastAsia"/>
        </w:rPr>
        <w:t>3</w:t>
      </w:r>
      <w:r>
        <w:rPr>
          <w:rFonts w:hint="eastAsia"/>
        </w:rPr>
        <w:t xml:space="preserve"> </w:t>
      </w:r>
      <w:r>
        <w:t>–</w:t>
      </w:r>
      <w:r>
        <w:rPr>
          <w:rFonts w:hint="eastAsia"/>
        </w:rPr>
        <w:t xml:space="preserve"> </w:t>
      </w:r>
      <w:r>
        <w:rPr>
          <w:rFonts w:hint="eastAsia"/>
        </w:rPr>
        <w:t>在</w:t>
      </w:r>
      <w:r>
        <w:rPr>
          <w:rFonts w:hint="eastAsia"/>
        </w:rPr>
        <w:t>20</w:t>
      </w:r>
      <w:r>
        <w:t xml:space="preserve"> ms</w:t>
      </w:r>
      <w:r>
        <w:rPr>
          <w:rFonts w:hint="eastAsia"/>
        </w:rPr>
        <w:t>时间内平均。</w:t>
      </w:r>
    </w:p>
    <w:p w:rsidR="00F7038D" w:rsidRDefault="00F7038D" w:rsidP="00F7038D">
      <w:pPr>
        <w:pStyle w:val="a1"/>
        <w:spacing w:before="80"/>
      </w:pPr>
      <w:r w:rsidRPr="00982BEB">
        <w:rPr>
          <w:rFonts w:asciiTheme="minorEastAsia" w:eastAsiaTheme="minorEastAsia" w:hAnsiTheme="minorEastAsia" w:hint="eastAsia"/>
        </w:rPr>
        <w:t>注</w:t>
      </w:r>
      <w:r>
        <w:rPr>
          <w:rFonts w:eastAsia="STKaiti" w:hint="eastAsia"/>
        </w:rPr>
        <w:t>4</w:t>
      </w:r>
      <w:r>
        <w:rPr>
          <w:rFonts w:hint="eastAsia"/>
        </w:rPr>
        <w:t xml:space="preserve"> </w:t>
      </w:r>
      <w:r>
        <w:t>–</w:t>
      </w:r>
      <w:r>
        <w:rPr>
          <w:rFonts w:hint="eastAsia"/>
        </w:rPr>
        <w:t xml:space="preserve"> </w:t>
      </w:r>
      <w:r>
        <w:rPr>
          <w:i/>
          <w:iCs/>
        </w:rPr>
        <w:t>y</w:t>
      </w:r>
      <w:r>
        <w:rPr>
          <w:rFonts w:hint="eastAsia"/>
        </w:rPr>
        <w:t>值（</w:t>
      </w:r>
      <w:r>
        <w:rPr>
          <w:rFonts w:hint="eastAsia"/>
        </w:rPr>
        <w:t>MH</w:t>
      </w:r>
      <w:r>
        <w:t>z</w:t>
      </w:r>
      <w:r>
        <w:rPr>
          <w:rFonts w:hint="eastAsia"/>
        </w:rPr>
        <w:t>）对应分配频率的上边缘。</w:t>
      </w:r>
    </w:p>
    <w:p w:rsidR="00F7038D" w:rsidRDefault="00F7038D" w:rsidP="00F7038D">
      <w:pPr>
        <w:pStyle w:val="Table"/>
        <w:spacing w:before="240"/>
        <w:rPr>
          <w:lang w:eastAsia="zh-CN"/>
        </w:rPr>
      </w:pPr>
      <w:r>
        <w:rPr>
          <w:lang w:eastAsia="zh-CN"/>
        </w:rPr>
        <w:br w:type="page"/>
      </w:r>
      <w:r>
        <w:rPr>
          <w:rFonts w:hint="eastAsia"/>
          <w:lang w:eastAsia="zh-CN"/>
        </w:rPr>
        <w:lastRenderedPageBreak/>
        <w:t>表</w:t>
      </w:r>
      <w:r>
        <w:rPr>
          <w:rFonts w:hint="eastAsia"/>
          <w:lang w:eastAsia="zh-CN"/>
        </w:rPr>
        <w:t xml:space="preserve"> 13</w:t>
      </w:r>
    </w:p>
    <w:p w:rsidR="00F7038D" w:rsidRDefault="00F7038D" w:rsidP="00F7038D">
      <w:pPr>
        <w:pStyle w:val="TableTitle0"/>
        <w:spacing w:after="240"/>
        <w:rPr>
          <w:lang w:eastAsia="zh-CN"/>
        </w:rPr>
      </w:pPr>
      <w:r w:rsidRPr="00D13196">
        <w:rPr>
          <w:rFonts w:hint="eastAsia"/>
          <w:lang w:eastAsia="zh-CN"/>
        </w:rPr>
        <w:t>1 980-2 025 MH</w:t>
      </w:r>
      <w:r w:rsidRPr="00D13196">
        <w:rPr>
          <w:lang w:eastAsia="zh-CN"/>
        </w:rPr>
        <w:t>z</w:t>
      </w:r>
      <w:r w:rsidRPr="00D13196">
        <w:rPr>
          <w:rFonts w:hint="eastAsia"/>
          <w:lang w:eastAsia="zh-CN"/>
        </w:rPr>
        <w:t>内采用</w:t>
      </w:r>
      <w:r w:rsidRPr="00D13196">
        <w:rPr>
          <w:rFonts w:hint="eastAsia"/>
          <w:lang w:eastAsia="zh-CN"/>
        </w:rPr>
        <w:t>CDMA</w:t>
      </w:r>
      <w:r w:rsidRPr="00D13196">
        <w:rPr>
          <w:rFonts w:hint="eastAsia"/>
          <w:lang w:eastAsia="zh-CN"/>
        </w:rPr>
        <w:t>多址技术的</w:t>
      </w:r>
      <w:r w:rsidRPr="00D13196">
        <w:rPr>
          <w:rFonts w:hint="eastAsia"/>
          <w:lang w:eastAsia="zh-CN"/>
        </w:rPr>
        <w:t>MES</w:t>
      </w:r>
      <w:r w:rsidRPr="00D13196">
        <w:rPr>
          <w:rFonts w:hint="eastAsia"/>
          <w:lang w:eastAsia="zh-CN"/>
        </w:rPr>
        <w:t>落入</w:t>
      </w:r>
      <w:r w:rsidRPr="00D13196">
        <w:rPr>
          <w:rFonts w:hint="eastAsia"/>
          <w:lang w:eastAsia="zh-CN"/>
        </w:rPr>
        <w:t>1 980-1 990 MH</w:t>
      </w:r>
      <w:r w:rsidRPr="00D13196">
        <w:rPr>
          <w:lang w:eastAsia="zh-CN"/>
        </w:rPr>
        <w:t>z</w:t>
      </w:r>
      <w:r>
        <w:rPr>
          <w:rFonts w:hint="eastAsia"/>
          <w:lang w:eastAsia="zh-CN"/>
        </w:rPr>
        <w:br/>
      </w:r>
      <w:r w:rsidRPr="00D13196">
        <w:rPr>
          <w:rFonts w:hint="eastAsia"/>
          <w:lang w:eastAsia="zh-CN"/>
        </w:rPr>
        <w:t>频带内的最大无用发射</w:t>
      </w:r>
      <w:r w:rsidRPr="005965BC">
        <w:rPr>
          <w:rFonts w:hint="eastAsia"/>
          <w:b w:val="0"/>
          <w:bCs/>
          <w:lang w:eastAsia="zh-CN"/>
        </w:rPr>
        <w:t>（注</w:t>
      </w:r>
      <w:r w:rsidRPr="005965BC">
        <w:rPr>
          <w:rFonts w:hint="eastAsia"/>
          <w:b w:val="0"/>
          <w:bCs/>
          <w:lang w:eastAsia="zh-CN"/>
        </w:rPr>
        <w:t>1</w:t>
      </w:r>
      <w:r w:rsidRPr="005965BC">
        <w:rPr>
          <w:rFonts w:hint="eastAsia"/>
          <w:b w:val="0"/>
          <w:bCs/>
          <w:lang w:eastAsia="zh-CN"/>
        </w:rPr>
        <w:t>和注</w:t>
      </w:r>
      <w:r w:rsidRPr="005965BC">
        <w:rPr>
          <w:rFonts w:hint="eastAsia"/>
          <w:b w:val="0"/>
          <w:bCs/>
          <w:lang w:eastAsia="zh-CN"/>
        </w:rPr>
        <w:t>2</w:t>
      </w:r>
      <w:r w:rsidRPr="005965BC">
        <w:rPr>
          <w:rFonts w:hint="eastAsia"/>
          <w:b w:val="0"/>
          <w:bCs/>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32"/>
        <w:gridCol w:w="3928"/>
        <w:gridCol w:w="3083"/>
      </w:tblGrid>
      <w:tr w:rsidR="00F7038D" w:rsidTr="00F7038D">
        <w:trPr>
          <w:cantSplit/>
        </w:trPr>
        <w:tc>
          <w:tcPr>
            <w:tcW w:w="2732" w:type="dxa"/>
            <w:vMerge w:val="restart"/>
            <w:vAlign w:val="center"/>
          </w:tcPr>
          <w:p w:rsidR="00F7038D" w:rsidRDefault="00F7038D" w:rsidP="00F7038D">
            <w:pPr>
              <w:pStyle w:val="a0"/>
              <w:spacing w:beforeLines="20" w:afterLines="20"/>
              <w:jc w:val="center"/>
            </w:pPr>
            <w:r>
              <w:rPr>
                <w:rFonts w:hint="eastAsia"/>
              </w:rPr>
              <w:t>频率补偿</w:t>
            </w:r>
            <w:r>
              <w:br/>
            </w:r>
            <w:r>
              <w:rPr>
                <w:rFonts w:hint="eastAsia"/>
              </w:rPr>
              <w:t>（</w:t>
            </w:r>
            <w:r>
              <w:rPr>
                <w:rFonts w:hint="eastAsia"/>
              </w:rPr>
              <w:t>MH</w:t>
            </w:r>
            <w:r>
              <w:t>z</w:t>
            </w:r>
            <w:r>
              <w:rPr>
                <w:rFonts w:hint="eastAsia"/>
              </w:rPr>
              <w:t>）</w:t>
            </w:r>
            <w:r>
              <w:br/>
            </w:r>
            <w:r>
              <w:rPr>
                <w:rFonts w:hint="eastAsia"/>
              </w:rPr>
              <w:t>（</w:t>
            </w:r>
            <w:r>
              <w:rPr>
                <w:rFonts w:eastAsia="STKaiti" w:hint="eastAsia"/>
                <w:sz w:val="20"/>
              </w:rPr>
              <w:t>注</w:t>
            </w:r>
            <w:r>
              <w:rPr>
                <w:rFonts w:hint="eastAsia"/>
                <w:iCs/>
              </w:rPr>
              <w:t>3</w:t>
            </w:r>
            <w:r>
              <w:rPr>
                <w:rFonts w:hint="eastAsia"/>
              </w:rPr>
              <w:t>）</w:t>
            </w:r>
          </w:p>
        </w:tc>
        <w:tc>
          <w:tcPr>
            <w:tcW w:w="7011" w:type="dxa"/>
            <w:gridSpan w:val="2"/>
            <w:vAlign w:val="center"/>
          </w:tcPr>
          <w:p w:rsidR="00F7038D" w:rsidRDefault="00F7038D" w:rsidP="00F7038D">
            <w:pPr>
              <w:pStyle w:val="a0"/>
              <w:spacing w:beforeLines="20" w:afterLines="20"/>
              <w:jc w:val="center"/>
            </w:pPr>
            <w:r>
              <w:rPr>
                <w:rFonts w:hint="eastAsia"/>
              </w:rPr>
              <w:t>载波（开）</w:t>
            </w:r>
          </w:p>
        </w:tc>
      </w:tr>
      <w:tr w:rsidR="00F7038D" w:rsidTr="00F7038D">
        <w:trPr>
          <w:cantSplit/>
        </w:trPr>
        <w:tc>
          <w:tcPr>
            <w:tcW w:w="2732" w:type="dxa"/>
            <w:vMerge/>
            <w:vAlign w:val="center"/>
          </w:tcPr>
          <w:p w:rsidR="00F7038D" w:rsidRDefault="00F7038D" w:rsidP="00F7038D">
            <w:pPr>
              <w:pStyle w:val="a0"/>
              <w:spacing w:beforeLines="20" w:afterLines="20"/>
              <w:jc w:val="center"/>
            </w:pPr>
          </w:p>
        </w:tc>
        <w:tc>
          <w:tcPr>
            <w:tcW w:w="3928" w:type="dxa"/>
            <w:vAlign w:val="center"/>
          </w:tcPr>
          <w:p w:rsidR="00F7038D" w:rsidRDefault="00F7038D" w:rsidP="00F7038D">
            <w:pPr>
              <w:pStyle w:val="a0"/>
              <w:spacing w:beforeLines="20" w:afterLines="20"/>
              <w:jc w:val="center"/>
            </w:pPr>
            <w:r>
              <w:t>e.i.r.p.</w:t>
            </w:r>
            <w:r>
              <w:rPr>
                <w:rFonts w:hint="eastAsia"/>
              </w:rPr>
              <w:br/>
            </w:r>
            <w:r>
              <w:rPr>
                <w:rFonts w:hint="eastAsia"/>
              </w:rPr>
              <w:t>（</w:t>
            </w:r>
            <w:r>
              <w:t>dBW</w:t>
            </w:r>
            <w:r>
              <w:rPr>
                <w:rFonts w:hint="eastAsia"/>
              </w:rPr>
              <w:t>）</w:t>
            </w:r>
          </w:p>
        </w:tc>
        <w:tc>
          <w:tcPr>
            <w:tcW w:w="3083" w:type="dxa"/>
            <w:vAlign w:val="center"/>
          </w:tcPr>
          <w:p w:rsidR="00F7038D" w:rsidRDefault="00F7038D" w:rsidP="00F7038D">
            <w:pPr>
              <w:pStyle w:val="a0"/>
              <w:spacing w:beforeLines="20" w:afterLines="20"/>
              <w:jc w:val="center"/>
            </w:pPr>
            <w:r>
              <w:rPr>
                <w:rFonts w:hint="eastAsia"/>
              </w:rPr>
              <w:t>测量带宽</w:t>
            </w:r>
            <w:r>
              <w:br/>
            </w:r>
            <w:r>
              <w:rPr>
                <w:rFonts w:hint="eastAsia"/>
              </w:rPr>
              <w:t>（</w:t>
            </w:r>
            <w:r>
              <w:t>k</w:t>
            </w:r>
            <w:r>
              <w:rPr>
                <w:rFonts w:hint="eastAsia"/>
              </w:rPr>
              <w:t>H</w:t>
            </w:r>
            <w:r>
              <w:t>z</w:t>
            </w:r>
            <w:r>
              <w:rPr>
                <w:rFonts w:hint="eastAsia"/>
              </w:rPr>
              <w:t>）</w:t>
            </w:r>
          </w:p>
        </w:tc>
      </w:tr>
      <w:tr w:rsidR="00F7038D" w:rsidTr="00F7038D">
        <w:trPr>
          <w:cantSplit/>
        </w:trPr>
        <w:tc>
          <w:tcPr>
            <w:tcW w:w="2732" w:type="dxa"/>
            <w:vAlign w:val="center"/>
          </w:tcPr>
          <w:p w:rsidR="00F7038D" w:rsidRDefault="00F7038D" w:rsidP="00F7038D">
            <w:pPr>
              <w:pStyle w:val="a0"/>
              <w:spacing w:beforeLines="20" w:afterLines="20"/>
              <w:jc w:val="center"/>
            </w:pPr>
            <w:r>
              <w:rPr>
                <w:rFonts w:hint="eastAsia"/>
              </w:rPr>
              <w:t>0-166</w:t>
            </w:r>
          </w:p>
        </w:tc>
        <w:tc>
          <w:tcPr>
            <w:tcW w:w="3928" w:type="dxa"/>
            <w:vAlign w:val="center"/>
          </w:tcPr>
          <w:p w:rsidR="00F7038D" w:rsidRDefault="00F7038D" w:rsidP="00F7038D">
            <w:pPr>
              <w:pStyle w:val="a0"/>
              <w:spacing w:beforeLines="20" w:afterLines="20"/>
              <w:jc w:val="center"/>
            </w:pPr>
            <w:r>
              <w:rPr>
                <w:rFonts w:hint="eastAsia"/>
              </w:rPr>
              <w:t>0-</w:t>
            </w:r>
            <w:r>
              <w:rPr>
                <w:rFonts w:hint="eastAsia"/>
              </w:rPr>
              <w:t>（补偿值</w:t>
            </w:r>
            <w:r>
              <w:rPr>
                <w:rFonts w:hint="eastAsia"/>
              </w:rPr>
              <w:sym w:font="Symbol" w:char="F0B4"/>
            </w:r>
            <w:r>
              <w:rPr>
                <w:rFonts w:hint="eastAsia"/>
              </w:rPr>
              <w:t>55/166</w:t>
            </w:r>
            <w:r>
              <w:rPr>
                <w:rFonts w:hint="eastAsia"/>
              </w:rPr>
              <w:t>）</w:t>
            </w:r>
          </w:p>
        </w:tc>
        <w:tc>
          <w:tcPr>
            <w:tcW w:w="3083" w:type="dxa"/>
            <w:vAlign w:val="center"/>
          </w:tcPr>
          <w:p w:rsidR="00F7038D" w:rsidRDefault="00F7038D" w:rsidP="00F7038D">
            <w:pPr>
              <w:pStyle w:val="a0"/>
              <w:spacing w:beforeLines="20" w:afterLines="20"/>
              <w:jc w:val="center"/>
            </w:pPr>
            <w:r>
              <w:rPr>
                <w:rFonts w:hint="eastAsia"/>
              </w:rPr>
              <w:t>3</w:t>
            </w:r>
          </w:p>
        </w:tc>
      </w:tr>
      <w:tr w:rsidR="00F7038D" w:rsidTr="00F7038D">
        <w:trPr>
          <w:cantSplit/>
        </w:trPr>
        <w:tc>
          <w:tcPr>
            <w:tcW w:w="2732" w:type="dxa"/>
            <w:vAlign w:val="center"/>
          </w:tcPr>
          <w:p w:rsidR="00F7038D" w:rsidRDefault="00F7038D" w:rsidP="00F7038D">
            <w:pPr>
              <w:pStyle w:val="a0"/>
              <w:spacing w:beforeLines="20" w:afterLines="20"/>
              <w:jc w:val="center"/>
            </w:pPr>
            <w:r>
              <w:rPr>
                <w:rFonts w:hint="eastAsia"/>
              </w:rPr>
              <w:t>166-575</w:t>
            </w:r>
          </w:p>
        </w:tc>
        <w:tc>
          <w:tcPr>
            <w:tcW w:w="3928" w:type="dxa"/>
            <w:vAlign w:val="center"/>
          </w:tcPr>
          <w:p w:rsidR="00F7038D" w:rsidRDefault="00F7038D" w:rsidP="00F7038D">
            <w:pPr>
              <w:pStyle w:val="a0"/>
              <w:spacing w:beforeLines="20" w:afterLines="20"/>
              <w:jc w:val="center"/>
            </w:pPr>
            <w:r>
              <w:sym w:font="Symbol" w:char="F02D"/>
            </w:r>
            <w:r>
              <w:rPr>
                <w:rFonts w:hint="eastAsia"/>
              </w:rPr>
              <w:t>55</w:t>
            </w:r>
          </w:p>
        </w:tc>
        <w:tc>
          <w:tcPr>
            <w:tcW w:w="3083" w:type="dxa"/>
            <w:vAlign w:val="center"/>
          </w:tcPr>
          <w:p w:rsidR="00F7038D" w:rsidRDefault="00F7038D" w:rsidP="00F7038D">
            <w:pPr>
              <w:pStyle w:val="a0"/>
              <w:spacing w:beforeLines="20" w:afterLines="20"/>
              <w:jc w:val="center"/>
            </w:pPr>
            <w:r>
              <w:rPr>
                <w:rFonts w:hint="eastAsia"/>
              </w:rPr>
              <w:t>3</w:t>
            </w:r>
          </w:p>
        </w:tc>
      </w:tr>
      <w:tr w:rsidR="00F7038D" w:rsidTr="00F7038D">
        <w:trPr>
          <w:cantSplit/>
        </w:trPr>
        <w:tc>
          <w:tcPr>
            <w:tcW w:w="2732" w:type="dxa"/>
            <w:vAlign w:val="center"/>
          </w:tcPr>
          <w:p w:rsidR="00F7038D" w:rsidRDefault="00F7038D" w:rsidP="00F7038D">
            <w:pPr>
              <w:pStyle w:val="a0"/>
              <w:spacing w:beforeLines="20" w:afterLines="20"/>
              <w:jc w:val="center"/>
            </w:pPr>
            <w:r>
              <w:rPr>
                <w:rFonts w:hint="eastAsia"/>
              </w:rPr>
              <w:t>575-1</w:t>
            </w:r>
            <w:r>
              <w:t xml:space="preserve"> </w:t>
            </w:r>
            <w:r>
              <w:rPr>
                <w:rFonts w:hint="eastAsia"/>
              </w:rPr>
              <w:t>175</w:t>
            </w:r>
          </w:p>
        </w:tc>
        <w:tc>
          <w:tcPr>
            <w:tcW w:w="3928" w:type="dxa"/>
            <w:vAlign w:val="center"/>
          </w:tcPr>
          <w:p w:rsidR="00F7038D" w:rsidRDefault="00F7038D" w:rsidP="00F7038D">
            <w:pPr>
              <w:pStyle w:val="a0"/>
              <w:spacing w:beforeLines="20" w:afterLines="20"/>
              <w:jc w:val="center"/>
            </w:pPr>
            <w:r>
              <w:sym w:font="Symbol" w:char="F02D"/>
            </w:r>
            <w:r>
              <w:rPr>
                <w:rFonts w:hint="eastAsia"/>
              </w:rPr>
              <w:t>60</w:t>
            </w:r>
          </w:p>
        </w:tc>
        <w:tc>
          <w:tcPr>
            <w:tcW w:w="3083" w:type="dxa"/>
            <w:vAlign w:val="center"/>
          </w:tcPr>
          <w:p w:rsidR="00F7038D" w:rsidRDefault="00F7038D" w:rsidP="00F7038D">
            <w:pPr>
              <w:pStyle w:val="a0"/>
              <w:spacing w:beforeLines="20" w:afterLines="20"/>
              <w:jc w:val="center"/>
            </w:pPr>
            <w:r>
              <w:rPr>
                <w:rFonts w:hint="eastAsia"/>
              </w:rPr>
              <w:t>3</w:t>
            </w:r>
          </w:p>
        </w:tc>
      </w:tr>
      <w:tr w:rsidR="00F7038D" w:rsidTr="00F7038D">
        <w:trPr>
          <w:cantSplit/>
        </w:trPr>
        <w:tc>
          <w:tcPr>
            <w:tcW w:w="2732" w:type="dxa"/>
            <w:vAlign w:val="center"/>
          </w:tcPr>
          <w:p w:rsidR="00F7038D" w:rsidRDefault="00F7038D" w:rsidP="00F7038D">
            <w:pPr>
              <w:pStyle w:val="a0"/>
              <w:spacing w:beforeLines="20" w:afterLines="20"/>
              <w:jc w:val="center"/>
            </w:pPr>
            <w:r>
              <w:rPr>
                <w:rFonts w:hint="eastAsia"/>
              </w:rPr>
              <w:t>1</w:t>
            </w:r>
            <w:r>
              <w:t xml:space="preserve"> </w:t>
            </w:r>
            <w:r>
              <w:rPr>
                <w:rFonts w:hint="eastAsia"/>
              </w:rPr>
              <w:t>175-1</w:t>
            </w:r>
            <w:r>
              <w:t xml:space="preserve"> </w:t>
            </w:r>
            <w:r>
              <w:rPr>
                <w:rFonts w:hint="eastAsia"/>
              </w:rPr>
              <w:t>525</w:t>
            </w:r>
          </w:p>
        </w:tc>
        <w:tc>
          <w:tcPr>
            <w:tcW w:w="3928" w:type="dxa"/>
            <w:vAlign w:val="center"/>
          </w:tcPr>
          <w:p w:rsidR="00F7038D" w:rsidRDefault="00F7038D" w:rsidP="00F7038D">
            <w:pPr>
              <w:pStyle w:val="a0"/>
              <w:spacing w:beforeLines="20" w:afterLines="20"/>
              <w:jc w:val="center"/>
            </w:pPr>
            <w:r>
              <w:sym w:font="Symbol" w:char="F02D"/>
            </w:r>
            <w:r>
              <w:rPr>
                <w:rFonts w:hint="eastAsia"/>
              </w:rPr>
              <w:t>50-</w:t>
            </w:r>
            <w:r>
              <w:rPr>
                <w:rFonts w:hint="eastAsia"/>
              </w:rPr>
              <w:t>（（补偿值</w:t>
            </w:r>
            <w:r>
              <w:sym w:font="Symbol" w:char="F02D"/>
            </w:r>
            <w:r>
              <w:rPr>
                <w:rFonts w:hint="eastAsia"/>
              </w:rPr>
              <w:t>1 175</w:t>
            </w:r>
            <w:r>
              <w:rPr>
                <w:rFonts w:hint="eastAsia"/>
              </w:rPr>
              <w:t>）</w:t>
            </w:r>
            <w:r>
              <w:rPr>
                <w:rFonts w:hint="eastAsia"/>
              </w:rPr>
              <w:sym w:font="Symbol" w:char="F0B4"/>
            </w:r>
            <w:r>
              <w:rPr>
                <w:rFonts w:hint="eastAsia"/>
              </w:rPr>
              <w:t>5/350</w:t>
            </w:r>
            <w:r>
              <w:rPr>
                <w:rFonts w:hint="eastAsia"/>
              </w:rPr>
              <w:t>）</w:t>
            </w:r>
          </w:p>
        </w:tc>
        <w:tc>
          <w:tcPr>
            <w:tcW w:w="3083" w:type="dxa"/>
            <w:vAlign w:val="center"/>
          </w:tcPr>
          <w:p w:rsidR="00F7038D" w:rsidRDefault="00F7038D" w:rsidP="00F7038D">
            <w:pPr>
              <w:pStyle w:val="a0"/>
              <w:spacing w:beforeLines="20" w:afterLines="20"/>
              <w:jc w:val="center"/>
            </w:pPr>
            <w:r>
              <w:rPr>
                <w:rFonts w:hint="eastAsia"/>
              </w:rPr>
              <w:t>30</w:t>
            </w:r>
          </w:p>
        </w:tc>
      </w:tr>
      <w:tr w:rsidR="00F7038D" w:rsidTr="00F7038D">
        <w:trPr>
          <w:cantSplit/>
        </w:trPr>
        <w:tc>
          <w:tcPr>
            <w:tcW w:w="2732" w:type="dxa"/>
            <w:vAlign w:val="center"/>
          </w:tcPr>
          <w:p w:rsidR="00F7038D" w:rsidRDefault="00F7038D" w:rsidP="00F7038D">
            <w:pPr>
              <w:pStyle w:val="a0"/>
              <w:spacing w:beforeLines="20" w:afterLines="20"/>
              <w:jc w:val="center"/>
            </w:pPr>
            <w:r>
              <w:rPr>
                <w:rFonts w:hint="eastAsia"/>
              </w:rPr>
              <w:t>1</w:t>
            </w:r>
            <w:r>
              <w:t xml:space="preserve"> </w:t>
            </w:r>
            <w:r>
              <w:rPr>
                <w:rFonts w:hint="eastAsia"/>
              </w:rPr>
              <w:t>525-45</w:t>
            </w:r>
            <w:r>
              <w:t xml:space="preserve"> </w:t>
            </w:r>
            <w:r>
              <w:rPr>
                <w:rFonts w:hint="eastAsia"/>
              </w:rPr>
              <w:t>000</w:t>
            </w:r>
          </w:p>
        </w:tc>
        <w:tc>
          <w:tcPr>
            <w:tcW w:w="3928" w:type="dxa"/>
            <w:vAlign w:val="center"/>
          </w:tcPr>
          <w:p w:rsidR="00F7038D" w:rsidRDefault="00F7038D" w:rsidP="00F7038D">
            <w:pPr>
              <w:pStyle w:val="a0"/>
              <w:spacing w:beforeLines="20" w:afterLines="20"/>
              <w:jc w:val="center"/>
            </w:pPr>
            <w:r>
              <w:sym w:font="Symbol" w:char="F02D"/>
            </w:r>
            <w:r>
              <w:rPr>
                <w:rFonts w:hint="eastAsia"/>
              </w:rPr>
              <w:t>55</w:t>
            </w:r>
          </w:p>
        </w:tc>
        <w:tc>
          <w:tcPr>
            <w:tcW w:w="3083" w:type="dxa"/>
            <w:vAlign w:val="center"/>
          </w:tcPr>
          <w:p w:rsidR="00F7038D" w:rsidRDefault="00F7038D" w:rsidP="00F7038D">
            <w:pPr>
              <w:pStyle w:val="a0"/>
              <w:spacing w:beforeLines="20" w:afterLines="20"/>
              <w:jc w:val="center"/>
            </w:pPr>
            <w:r>
              <w:rPr>
                <w:rFonts w:hint="eastAsia"/>
              </w:rPr>
              <w:t>30</w:t>
            </w:r>
          </w:p>
        </w:tc>
      </w:tr>
    </w:tbl>
    <w:p w:rsidR="00F7038D" w:rsidRDefault="00F7038D" w:rsidP="00F7038D">
      <w:pPr>
        <w:pStyle w:val="a1"/>
        <w:jc w:val="left"/>
      </w:pPr>
      <w:r w:rsidRPr="00982BEB">
        <w:rPr>
          <w:rFonts w:asciiTheme="minorEastAsia" w:eastAsiaTheme="minorEastAsia" w:hAnsiTheme="minorEastAsia" w:hint="eastAsia"/>
          <w:kern w:val="0"/>
        </w:rPr>
        <w:t>注</w:t>
      </w:r>
      <w:r>
        <w:rPr>
          <w:rFonts w:eastAsia="STKaiti" w:hint="eastAsia"/>
          <w:kern w:val="0"/>
        </w:rPr>
        <w:t>1</w:t>
      </w:r>
      <w:r>
        <w:rPr>
          <w:rFonts w:hint="eastAsia"/>
          <w:iCs/>
        </w:rPr>
        <w:t xml:space="preserve"> </w:t>
      </w:r>
      <w:r>
        <w:t>–</w:t>
      </w:r>
      <w:r>
        <w:rPr>
          <w:rFonts w:hint="eastAsia"/>
        </w:rPr>
        <w:t xml:space="preserve"> </w:t>
      </w:r>
      <w:r>
        <w:rPr>
          <w:rFonts w:hint="eastAsia"/>
        </w:rPr>
        <w:t>《无线电规则》第</w:t>
      </w:r>
      <w:r>
        <w:rPr>
          <w:rFonts w:hint="eastAsia"/>
        </w:rPr>
        <w:t>5.389A</w:t>
      </w:r>
      <w:r>
        <w:rPr>
          <w:rFonts w:hint="eastAsia"/>
        </w:rPr>
        <w:t>款已提及在频率分配中</w:t>
      </w:r>
      <w:r>
        <w:rPr>
          <w:rFonts w:hint="eastAsia"/>
        </w:rPr>
        <w:t>MSS</w:t>
      </w:r>
      <w:r>
        <w:rPr>
          <w:rFonts w:hint="eastAsia"/>
        </w:rPr>
        <w:t>（地—空）在</w:t>
      </w:r>
      <w:r>
        <w:rPr>
          <w:rFonts w:hint="eastAsia"/>
        </w:rPr>
        <w:t>1 980-2 010 MH</w:t>
      </w:r>
      <w:r>
        <w:t>z</w:t>
      </w:r>
      <w:r>
        <w:rPr>
          <w:rFonts w:hint="eastAsia"/>
        </w:rPr>
        <w:t>全球的所有区域和在</w:t>
      </w:r>
      <w:r>
        <w:rPr>
          <w:rFonts w:hint="eastAsia"/>
        </w:rPr>
        <w:t>2 010-2 025 MH</w:t>
      </w:r>
      <w:r>
        <w:t>z</w:t>
      </w:r>
      <w:r>
        <w:rPr>
          <w:rFonts w:hint="eastAsia"/>
        </w:rPr>
        <w:t>第二区于所批准的时日将完全生效。</w:t>
      </w:r>
    </w:p>
    <w:p w:rsidR="00F7038D" w:rsidRDefault="00F7038D" w:rsidP="00F7038D">
      <w:pPr>
        <w:pStyle w:val="a1"/>
        <w:jc w:val="left"/>
      </w:pPr>
      <w:r w:rsidRPr="00982BEB">
        <w:rPr>
          <w:rFonts w:asciiTheme="minorEastAsia" w:eastAsiaTheme="minorEastAsia" w:hAnsiTheme="minorEastAsia" w:hint="eastAsia"/>
          <w:kern w:val="0"/>
        </w:rPr>
        <w:t>注</w:t>
      </w:r>
      <w:r>
        <w:rPr>
          <w:rFonts w:eastAsia="STKaiti" w:hint="eastAsia"/>
          <w:kern w:val="0"/>
        </w:rPr>
        <w:t>2</w:t>
      </w:r>
      <w:r>
        <w:rPr>
          <w:rFonts w:hint="eastAsia"/>
        </w:rPr>
        <w:t xml:space="preserve"> </w:t>
      </w:r>
      <w:r>
        <w:t>–</w:t>
      </w:r>
      <w:r>
        <w:rPr>
          <w:rFonts w:hint="eastAsia"/>
        </w:rPr>
        <w:t xml:space="preserve"> </w:t>
      </w:r>
      <w:r>
        <w:rPr>
          <w:rFonts w:hint="eastAsia"/>
        </w:rPr>
        <w:t>测量</w:t>
      </w:r>
      <w:r>
        <w:t>e.i.r.p.</w:t>
      </w:r>
      <w:r>
        <w:rPr>
          <w:rFonts w:hint="eastAsia"/>
        </w:rPr>
        <w:t>值时应采用平均响应的仪表。测量时间应按可测出在任一测量频率上被测的</w:t>
      </w:r>
      <w:r>
        <w:t>e.i.r.p.</w:t>
      </w:r>
      <w:r>
        <w:rPr>
          <w:rFonts w:hint="eastAsia"/>
        </w:rPr>
        <w:t>的差值小于</w:t>
      </w:r>
      <w:r>
        <w:rPr>
          <w:rFonts w:hint="eastAsia"/>
        </w:rPr>
        <w:t xml:space="preserve">1 </w:t>
      </w:r>
      <w:r>
        <w:t>dB</w:t>
      </w:r>
      <w:r>
        <w:rPr>
          <w:rFonts w:hint="eastAsia"/>
        </w:rPr>
        <w:t>来定，而且在连续测量取样上平均。当被测</w:t>
      </w:r>
      <w:r>
        <w:t>e.i.r.p.</w:t>
      </w:r>
      <w:r>
        <w:rPr>
          <w:rFonts w:hint="eastAsia"/>
        </w:rPr>
        <w:t>值在所采用的限值之内时可采用</w:t>
      </w:r>
      <w:r>
        <w:rPr>
          <w:rFonts w:hint="eastAsia"/>
        </w:rPr>
        <w:t xml:space="preserve">100 </w:t>
      </w:r>
      <w:r>
        <w:t>ms</w:t>
      </w:r>
      <w:r>
        <w:rPr>
          <w:rFonts w:hint="eastAsia"/>
        </w:rPr>
        <w:t>的测量时间。对于非连续信号的测量应在突发的激活部分进行。</w:t>
      </w:r>
    </w:p>
    <w:p w:rsidR="00F7038D" w:rsidRDefault="00F7038D" w:rsidP="00F7038D">
      <w:pPr>
        <w:pStyle w:val="a1"/>
        <w:jc w:val="left"/>
      </w:pPr>
      <w:r w:rsidRPr="00982BEB">
        <w:rPr>
          <w:rFonts w:asciiTheme="minorEastAsia" w:eastAsiaTheme="minorEastAsia" w:hAnsiTheme="minorEastAsia" w:hint="eastAsia"/>
          <w:kern w:val="0"/>
        </w:rPr>
        <w:t>注</w:t>
      </w:r>
      <w:r>
        <w:rPr>
          <w:rFonts w:eastAsia="STKaiti" w:hint="eastAsia"/>
          <w:kern w:val="0"/>
        </w:rPr>
        <w:t>3</w:t>
      </w:r>
      <w:r>
        <w:rPr>
          <w:rFonts w:hint="eastAsia"/>
        </w:rPr>
        <w:t xml:space="preserve"> </w:t>
      </w:r>
      <w:r>
        <w:t>–</w:t>
      </w:r>
      <w:r>
        <w:rPr>
          <w:rFonts w:hint="eastAsia"/>
        </w:rPr>
        <w:t xml:space="preserve"> </w:t>
      </w:r>
      <w:r>
        <w:rPr>
          <w:rFonts w:hint="eastAsia"/>
        </w:rPr>
        <w:t>频率补偿决定于标称带宽的边缘。</w:t>
      </w:r>
    </w:p>
    <w:p w:rsidR="00F7038D" w:rsidRDefault="00F7038D" w:rsidP="00F7038D">
      <w:pPr>
        <w:rPr>
          <w:lang w:eastAsia="zh-CN"/>
        </w:rPr>
      </w:pPr>
    </w:p>
    <w:p w:rsidR="00F7038D" w:rsidRDefault="00F7038D" w:rsidP="00F7038D">
      <w:pPr>
        <w:rPr>
          <w:lang w:eastAsia="zh-CN"/>
        </w:rPr>
      </w:pPr>
    </w:p>
    <w:p w:rsidR="00F7038D" w:rsidRDefault="00F7038D" w:rsidP="00F7038D">
      <w:pPr>
        <w:pStyle w:val="Table"/>
        <w:spacing w:before="240"/>
        <w:rPr>
          <w:lang w:eastAsia="zh-CN"/>
        </w:rPr>
      </w:pPr>
      <w:r>
        <w:rPr>
          <w:rFonts w:hint="eastAsia"/>
          <w:lang w:eastAsia="zh-CN"/>
        </w:rPr>
        <w:t>表</w:t>
      </w:r>
      <w:r>
        <w:rPr>
          <w:rFonts w:hint="eastAsia"/>
          <w:lang w:eastAsia="zh-CN"/>
        </w:rPr>
        <w:t xml:space="preserve"> 14</w:t>
      </w:r>
    </w:p>
    <w:p w:rsidR="00F7038D" w:rsidRDefault="00F7038D" w:rsidP="00F7038D">
      <w:pPr>
        <w:pStyle w:val="TableTitle0"/>
        <w:spacing w:after="240"/>
        <w:rPr>
          <w:lang w:eastAsia="zh-CN"/>
        </w:rPr>
      </w:pPr>
      <w:r w:rsidRPr="00D13196">
        <w:rPr>
          <w:rFonts w:hint="eastAsia"/>
          <w:lang w:eastAsia="zh-CN"/>
        </w:rPr>
        <w:t>1 980-2 025 MH</w:t>
      </w:r>
      <w:r w:rsidRPr="00D13196">
        <w:rPr>
          <w:lang w:eastAsia="zh-CN"/>
        </w:rPr>
        <w:t>z</w:t>
      </w:r>
      <w:r w:rsidRPr="00D13196">
        <w:rPr>
          <w:rFonts w:hint="eastAsia"/>
          <w:lang w:eastAsia="zh-CN"/>
        </w:rPr>
        <w:t>内采用</w:t>
      </w:r>
      <w:r w:rsidRPr="00D13196">
        <w:rPr>
          <w:rFonts w:hint="eastAsia"/>
          <w:lang w:eastAsia="zh-CN"/>
        </w:rPr>
        <w:t>CDMA</w:t>
      </w:r>
      <w:r w:rsidRPr="00D13196">
        <w:rPr>
          <w:rFonts w:hint="eastAsia"/>
          <w:lang w:eastAsia="zh-CN"/>
        </w:rPr>
        <w:t>多址技术的</w:t>
      </w:r>
      <w:r w:rsidRPr="00D13196">
        <w:rPr>
          <w:rFonts w:hint="eastAsia"/>
          <w:lang w:eastAsia="zh-CN"/>
        </w:rPr>
        <w:t>MES</w:t>
      </w:r>
      <w:r w:rsidRPr="00D13196">
        <w:rPr>
          <w:rFonts w:hint="eastAsia"/>
          <w:lang w:eastAsia="zh-CN"/>
        </w:rPr>
        <w:t>落入</w:t>
      </w:r>
      <w:r w:rsidRPr="00D13196">
        <w:rPr>
          <w:rFonts w:hint="eastAsia"/>
          <w:lang w:eastAsia="zh-CN"/>
        </w:rPr>
        <w:t>1 990-2 025 MH</w:t>
      </w:r>
      <w:r w:rsidRPr="00D13196">
        <w:rPr>
          <w:lang w:eastAsia="zh-CN"/>
        </w:rPr>
        <w:t>z</w:t>
      </w:r>
      <w:r>
        <w:rPr>
          <w:rFonts w:hint="eastAsia"/>
          <w:lang w:eastAsia="zh-CN"/>
        </w:rPr>
        <w:br/>
      </w:r>
      <w:r w:rsidRPr="00D13196">
        <w:rPr>
          <w:rFonts w:hint="eastAsia"/>
          <w:lang w:eastAsia="zh-CN"/>
        </w:rPr>
        <w:t>频带内的最大无用发射</w:t>
      </w:r>
      <w:r w:rsidRPr="005965BC">
        <w:rPr>
          <w:rFonts w:hint="eastAsia"/>
          <w:b w:val="0"/>
          <w:bCs/>
          <w:lang w:eastAsia="zh-CN"/>
        </w:rPr>
        <w:t>（注</w:t>
      </w:r>
      <w:r w:rsidRPr="005965BC">
        <w:rPr>
          <w:rFonts w:hint="eastAsia"/>
          <w:b w:val="0"/>
          <w:bCs/>
          <w:lang w:eastAsia="zh-CN"/>
        </w:rPr>
        <w:t>1</w:t>
      </w:r>
      <w:r w:rsidRPr="005965BC">
        <w:rPr>
          <w:rFonts w:hint="eastAsia"/>
          <w:b w:val="0"/>
          <w:bCs/>
          <w:lang w:eastAsia="zh-CN"/>
        </w:rPr>
        <w:t>和注</w:t>
      </w:r>
      <w:r w:rsidRPr="005965BC">
        <w:rPr>
          <w:rFonts w:hint="eastAsia"/>
          <w:b w:val="0"/>
          <w:bCs/>
          <w:lang w:eastAsia="zh-CN"/>
        </w:rPr>
        <w:t>2</w:t>
      </w:r>
      <w:r w:rsidRPr="005965BC">
        <w:rPr>
          <w:rFonts w:hint="eastAsia"/>
          <w:b w:val="0"/>
          <w:bCs/>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32"/>
        <w:gridCol w:w="3623"/>
        <w:gridCol w:w="3346"/>
      </w:tblGrid>
      <w:tr w:rsidR="00F7038D" w:rsidTr="00F7038D">
        <w:trPr>
          <w:cantSplit/>
        </w:trPr>
        <w:tc>
          <w:tcPr>
            <w:tcW w:w="2732" w:type="dxa"/>
            <w:vMerge w:val="restart"/>
            <w:vAlign w:val="center"/>
          </w:tcPr>
          <w:p w:rsidR="00F7038D" w:rsidRDefault="00F7038D" w:rsidP="00F7038D">
            <w:pPr>
              <w:pStyle w:val="a0"/>
              <w:spacing w:beforeLines="30" w:afterLines="30"/>
              <w:jc w:val="center"/>
            </w:pPr>
            <w:r>
              <w:rPr>
                <w:rFonts w:hint="eastAsia"/>
              </w:rPr>
              <w:t>频率补偿</w:t>
            </w:r>
            <w:r>
              <w:br/>
            </w:r>
            <w:r>
              <w:rPr>
                <w:rFonts w:hint="eastAsia"/>
              </w:rPr>
              <w:t>（</w:t>
            </w:r>
            <w:r>
              <w:rPr>
                <w:rFonts w:hint="eastAsia"/>
              </w:rPr>
              <w:t>MH</w:t>
            </w:r>
            <w:r>
              <w:t>z</w:t>
            </w:r>
            <w:r>
              <w:rPr>
                <w:rFonts w:hint="eastAsia"/>
              </w:rPr>
              <w:t>）</w:t>
            </w:r>
            <w:r>
              <w:br/>
            </w:r>
            <w:r>
              <w:rPr>
                <w:rFonts w:hint="eastAsia"/>
              </w:rPr>
              <w:t>（</w:t>
            </w:r>
            <w:r>
              <w:rPr>
                <w:rFonts w:eastAsia="STKaiti" w:hint="eastAsia"/>
                <w:sz w:val="20"/>
              </w:rPr>
              <w:t>注</w:t>
            </w:r>
            <w:r>
              <w:rPr>
                <w:rFonts w:hint="eastAsia"/>
                <w:iCs/>
              </w:rPr>
              <w:t>3</w:t>
            </w:r>
            <w:r>
              <w:rPr>
                <w:rFonts w:hint="eastAsia"/>
              </w:rPr>
              <w:t>）</w:t>
            </w:r>
          </w:p>
        </w:tc>
        <w:tc>
          <w:tcPr>
            <w:tcW w:w="6969" w:type="dxa"/>
            <w:gridSpan w:val="2"/>
            <w:vAlign w:val="center"/>
          </w:tcPr>
          <w:p w:rsidR="00F7038D" w:rsidRDefault="00F7038D" w:rsidP="00F7038D">
            <w:pPr>
              <w:pStyle w:val="a0"/>
              <w:spacing w:beforeLines="30" w:afterLines="30"/>
              <w:jc w:val="center"/>
            </w:pPr>
            <w:r>
              <w:rPr>
                <w:rFonts w:hint="eastAsia"/>
              </w:rPr>
              <w:t>载波（开）</w:t>
            </w:r>
          </w:p>
        </w:tc>
      </w:tr>
      <w:tr w:rsidR="00F7038D" w:rsidTr="00F7038D">
        <w:trPr>
          <w:cantSplit/>
        </w:trPr>
        <w:tc>
          <w:tcPr>
            <w:tcW w:w="2732" w:type="dxa"/>
            <w:vMerge/>
            <w:vAlign w:val="center"/>
          </w:tcPr>
          <w:p w:rsidR="00F7038D" w:rsidRDefault="00F7038D" w:rsidP="00F7038D">
            <w:pPr>
              <w:pStyle w:val="a0"/>
              <w:spacing w:beforeLines="30" w:afterLines="30"/>
              <w:jc w:val="center"/>
            </w:pPr>
          </w:p>
        </w:tc>
        <w:tc>
          <w:tcPr>
            <w:tcW w:w="3623" w:type="dxa"/>
            <w:vAlign w:val="center"/>
          </w:tcPr>
          <w:p w:rsidR="00F7038D" w:rsidRDefault="00F7038D" w:rsidP="00F7038D">
            <w:pPr>
              <w:pStyle w:val="a0"/>
              <w:spacing w:beforeLines="30" w:afterLines="30"/>
              <w:jc w:val="center"/>
            </w:pPr>
            <w:r>
              <w:t>e.i.r.p.</w:t>
            </w:r>
            <w:r>
              <w:rPr>
                <w:rFonts w:hint="eastAsia"/>
              </w:rPr>
              <w:br/>
            </w:r>
            <w:r>
              <w:rPr>
                <w:rFonts w:hint="eastAsia"/>
              </w:rPr>
              <w:t>（</w:t>
            </w:r>
            <w:r>
              <w:t>dBW</w:t>
            </w:r>
            <w:r>
              <w:rPr>
                <w:rFonts w:hint="eastAsia"/>
              </w:rPr>
              <w:t>）</w:t>
            </w:r>
          </w:p>
        </w:tc>
        <w:tc>
          <w:tcPr>
            <w:tcW w:w="3346" w:type="dxa"/>
            <w:vAlign w:val="center"/>
          </w:tcPr>
          <w:p w:rsidR="00F7038D" w:rsidRDefault="00F7038D" w:rsidP="00F7038D">
            <w:pPr>
              <w:pStyle w:val="a0"/>
              <w:spacing w:beforeLines="30" w:afterLines="30"/>
              <w:jc w:val="center"/>
            </w:pPr>
            <w:r>
              <w:rPr>
                <w:rFonts w:hint="eastAsia"/>
              </w:rPr>
              <w:t>测量带宽</w:t>
            </w:r>
            <w:r>
              <w:br/>
            </w:r>
            <w:r>
              <w:rPr>
                <w:rFonts w:hint="eastAsia"/>
              </w:rPr>
              <w:t>（</w:t>
            </w:r>
            <w:r>
              <w:rPr>
                <w:rFonts w:hint="eastAsia"/>
              </w:rPr>
              <w:t>kH</w:t>
            </w:r>
            <w:r>
              <w:t>z</w:t>
            </w:r>
            <w:r>
              <w:rPr>
                <w:rFonts w:hint="eastAsia"/>
              </w:rPr>
              <w:t>）</w:t>
            </w:r>
          </w:p>
        </w:tc>
      </w:tr>
      <w:tr w:rsidR="00F7038D" w:rsidTr="00F7038D">
        <w:trPr>
          <w:cantSplit/>
        </w:trPr>
        <w:tc>
          <w:tcPr>
            <w:tcW w:w="2732" w:type="dxa"/>
            <w:vAlign w:val="center"/>
          </w:tcPr>
          <w:p w:rsidR="00F7038D" w:rsidRDefault="00F7038D" w:rsidP="00F7038D">
            <w:pPr>
              <w:pStyle w:val="a0"/>
              <w:spacing w:beforeLines="30" w:afterLines="30"/>
              <w:jc w:val="center"/>
            </w:pPr>
            <w:r>
              <w:rPr>
                <w:rFonts w:hint="eastAsia"/>
              </w:rPr>
              <w:t>0-160</w:t>
            </w:r>
          </w:p>
        </w:tc>
        <w:tc>
          <w:tcPr>
            <w:tcW w:w="3623" w:type="dxa"/>
            <w:vAlign w:val="center"/>
          </w:tcPr>
          <w:p w:rsidR="00F7038D" w:rsidRDefault="00F7038D" w:rsidP="00F7038D">
            <w:pPr>
              <w:pStyle w:val="a0"/>
              <w:spacing w:beforeLines="30" w:afterLines="30"/>
              <w:jc w:val="center"/>
            </w:pPr>
            <w:r>
              <w:sym w:font="Symbol" w:char="F02D"/>
            </w:r>
            <w:r>
              <w:rPr>
                <w:rFonts w:hint="eastAsia"/>
              </w:rPr>
              <w:t>35</w:t>
            </w:r>
          </w:p>
        </w:tc>
        <w:tc>
          <w:tcPr>
            <w:tcW w:w="3346" w:type="dxa"/>
            <w:vAlign w:val="center"/>
          </w:tcPr>
          <w:p w:rsidR="00F7038D" w:rsidRDefault="00F7038D" w:rsidP="00F7038D">
            <w:pPr>
              <w:pStyle w:val="a0"/>
              <w:spacing w:beforeLines="30" w:afterLines="30"/>
              <w:jc w:val="center"/>
            </w:pPr>
            <w:r>
              <w:rPr>
                <w:rFonts w:hint="eastAsia"/>
              </w:rPr>
              <w:t>30</w:t>
            </w:r>
          </w:p>
        </w:tc>
      </w:tr>
      <w:tr w:rsidR="00F7038D" w:rsidTr="00F7038D">
        <w:trPr>
          <w:cantSplit/>
        </w:trPr>
        <w:tc>
          <w:tcPr>
            <w:tcW w:w="2732" w:type="dxa"/>
            <w:vAlign w:val="center"/>
          </w:tcPr>
          <w:p w:rsidR="00F7038D" w:rsidRDefault="00F7038D" w:rsidP="00F7038D">
            <w:pPr>
              <w:pStyle w:val="a0"/>
              <w:spacing w:beforeLines="30" w:afterLines="30"/>
              <w:jc w:val="center"/>
            </w:pPr>
            <w:r>
              <w:rPr>
                <w:rFonts w:hint="eastAsia"/>
              </w:rPr>
              <w:t>160-2</w:t>
            </w:r>
            <w:r>
              <w:t xml:space="preserve"> </w:t>
            </w:r>
            <w:r>
              <w:rPr>
                <w:rFonts w:hint="eastAsia"/>
              </w:rPr>
              <w:t>300</w:t>
            </w:r>
          </w:p>
        </w:tc>
        <w:tc>
          <w:tcPr>
            <w:tcW w:w="3623" w:type="dxa"/>
            <w:vAlign w:val="center"/>
          </w:tcPr>
          <w:p w:rsidR="00F7038D" w:rsidRDefault="00F7038D" w:rsidP="00F7038D">
            <w:pPr>
              <w:pStyle w:val="a0"/>
              <w:spacing w:beforeLines="30" w:afterLines="30"/>
              <w:jc w:val="center"/>
            </w:pPr>
            <w:r>
              <w:sym w:font="Symbol" w:char="F02D"/>
            </w:r>
            <w:r>
              <w:rPr>
                <w:rFonts w:hint="eastAsia"/>
              </w:rPr>
              <w:t>35-</w:t>
            </w:r>
            <w:r>
              <w:rPr>
                <w:rFonts w:hint="eastAsia"/>
              </w:rPr>
              <w:t>（补偿值</w:t>
            </w:r>
            <w:r>
              <w:sym w:font="Symbol" w:char="F02D"/>
            </w:r>
            <w:r>
              <w:rPr>
                <w:rFonts w:hint="eastAsia"/>
              </w:rPr>
              <w:t>160</w:t>
            </w:r>
            <w:r>
              <w:rPr>
                <w:rFonts w:hint="eastAsia"/>
              </w:rPr>
              <w:t>）</w:t>
            </w:r>
            <w:r>
              <w:rPr>
                <w:rFonts w:hint="eastAsia"/>
              </w:rPr>
              <w:sym w:font="Symbol" w:char="F0B4"/>
            </w:r>
            <w:r>
              <w:rPr>
                <w:rFonts w:hint="eastAsia"/>
              </w:rPr>
              <w:t>21/2140</w:t>
            </w:r>
          </w:p>
        </w:tc>
        <w:tc>
          <w:tcPr>
            <w:tcW w:w="3346" w:type="dxa"/>
            <w:vAlign w:val="center"/>
          </w:tcPr>
          <w:p w:rsidR="00F7038D" w:rsidRDefault="00F7038D" w:rsidP="00F7038D">
            <w:pPr>
              <w:pStyle w:val="a0"/>
              <w:spacing w:beforeLines="30" w:afterLines="30"/>
              <w:jc w:val="center"/>
            </w:pPr>
            <w:r>
              <w:rPr>
                <w:rFonts w:hint="eastAsia"/>
              </w:rPr>
              <w:t>30</w:t>
            </w:r>
          </w:p>
        </w:tc>
      </w:tr>
      <w:tr w:rsidR="00F7038D" w:rsidTr="00F7038D">
        <w:trPr>
          <w:cantSplit/>
        </w:trPr>
        <w:tc>
          <w:tcPr>
            <w:tcW w:w="2732" w:type="dxa"/>
            <w:tcBorders>
              <w:bottom w:val="single" w:sz="4" w:space="0" w:color="auto"/>
            </w:tcBorders>
            <w:vAlign w:val="center"/>
          </w:tcPr>
          <w:p w:rsidR="00F7038D" w:rsidRDefault="00F7038D" w:rsidP="00F7038D">
            <w:pPr>
              <w:pStyle w:val="a0"/>
              <w:spacing w:beforeLines="30" w:afterLines="30"/>
              <w:jc w:val="center"/>
            </w:pPr>
            <w:r>
              <w:rPr>
                <w:rFonts w:hint="eastAsia"/>
              </w:rPr>
              <w:t>2</w:t>
            </w:r>
            <w:r>
              <w:t xml:space="preserve"> </w:t>
            </w:r>
            <w:r>
              <w:rPr>
                <w:rFonts w:hint="eastAsia"/>
              </w:rPr>
              <w:t>300-45</w:t>
            </w:r>
            <w:r>
              <w:t xml:space="preserve"> </w:t>
            </w:r>
            <w:r>
              <w:rPr>
                <w:rFonts w:hint="eastAsia"/>
              </w:rPr>
              <w:t>000</w:t>
            </w:r>
          </w:p>
        </w:tc>
        <w:tc>
          <w:tcPr>
            <w:tcW w:w="3623" w:type="dxa"/>
            <w:tcBorders>
              <w:bottom w:val="single" w:sz="4" w:space="0" w:color="auto"/>
            </w:tcBorders>
            <w:vAlign w:val="center"/>
          </w:tcPr>
          <w:p w:rsidR="00F7038D" w:rsidRDefault="00F7038D" w:rsidP="00F7038D">
            <w:pPr>
              <w:pStyle w:val="a0"/>
              <w:spacing w:beforeLines="30" w:afterLines="30"/>
              <w:jc w:val="center"/>
            </w:pPr>
            <w:r>
              <w:sym w:font="Symbol" w:char="F02D"/>
            </w:r>
            <w:r>
              <w:rPr>
                <w:rFonts w:hint="eastAsia"/>
              </w:rPr>
              <w:t>56</w:t>
            </w:r>
          </w:p>
        </w:tc>
        <w:tc>
          <w:tcPr>
            <w:tcW w:w="3346" w:type="dxa"/>
            <w:tcBorders>
              <w:bottom w:val="single" w:sz="4" w:space="0" w:color="auto"/>
            </w:tcBorders>
            <w:vAlign w:val="center"/>
          </w:tcPr>
          <w:p w:rsidR="00F7038D" w:rsidRDefault="00F7038D" w:rsidP="00F7038D">
            <w:pPr>
              <w:pStyle w:val="a0"/>
              <w:spacing w:beforeLines="30" w:afterLines="30"/>
              <w:jc w:val="center"/>
            </w:pPr>
            <w:r>
              <w:rPr>
                <w:rFonts w:hint="eastAsia"/>
              </w:rPr>
              <w:t>30</w:t>
            </w:r>
          </w:p>
        </w:tc>
      </w:tr>
    </w:tbl>
    <w:p w:rsidR="00F7038D" w:rsidRDefault="00F7038D" w:rsidP="00F7038D">
      <w:pPr>
        <w:pStyle w:val="a1"/>
        <w:jc w:val="left"/>
      </w:pPr>
      <w:r w:rsidRPr="00982BEB">
        <w:rPr>
          <w:rFonts w:asciiTheme="minorEastAsia" w:eastAsiaTheme="minorEastAsia" w:hAnsiTheme="minorEastAsia" w:hint="eastAsia"/>
        </w:rPr>
        <w:t>注</w:t>
      </w:r>
      <w:r>
        <w:rPr>
          <w:rFonts w:eastAsia="STKaiti" w:hint="eastAsia"/>
        </w:rPr>
        <w:t>1</w:t>
      </w:r>
      <w:r>
        <w:rPr>
          <w:rFonts w:hint="eastAsia"/>
        </w:rPr>
        <w:t xml:space="preserve"> </w:t>
      </w:r>
      <w:r>
        <w:t>–</w:t>
      </w:r>
      <w:r>
        <w:rPr>
          <w:rFonts w:hint="eastAsia"/>
        </w:rPr>
        <w:t>《无线电规则》</w:t>
      </w:r>
      <w:r>
        <w:rPr>
          <w:rFonts w:hint="eastAsia"/>
        </w:rPr>
        <w:t xml:space="preserve"> </w:t>
      </w:r>
      <w:r>
        <w:rPr>
          <w:rFonts w:hint="eastAsia"/>
        </w:rPr>
        <w:t>第</w:t>
      </w:r>
      <w:r>
        <w:rPr>
          <w:rFonts w:hint="eastAsia"/>
        </w:rPr>
        <w:t>5.389A</w:t>
      </w:r>
      <w:r>
        <w:rPr>
          <w:rFonts w:hint="eastAsia"/>
        </w:rPr>
        <w:t>款已提及在频率分配中</w:t>
      </w:r>
      <w:r>
        <w:rPr>
          <w:rFonts w:hint="eastAsia"/>
        </w:rPr>
        <w:t>MSS</w:t>
      </w:r>
      <w:r>
        <w:rPr>
          <w:rFonts w:hint="eastAsia"/>
        </w:rPr>
        <w:t>（地—空）在</w:t>
      </w:r>
      <w:r>
        <w:rPr>
          <w:rFonts w:hint="eastAsia"/>
        </w:rPr>
        <w:t>1 980-2 010 MH</w:t>
      </w:r>
      <w:r>
        <w:t>z</w:t>
      </w:r>
      <w:r>
        <w:rPr>
          <w:rFonts w:hint="eastAsia"/>
        </w:rPr>
        <w:t>全球的所有区域和在</w:t>
      </w:r>
      <w:r>
        <w:rPr>
          <w:rFonts w:hint="eastAsia"/>
        </w:rPr>
        <w:t>2 010-2 025 MH</w:t>
      </w:r>
      <w:r>
        <w:t>z</w:t>
      </w:r>
      <w:r>
        <w:rPr>
          <w:rFonts w:hint="eastAsia"/>
        </w:rPr>
        <w:t>第二区于所批准的时日将完全生效。</w:t>
      </w:r>
    </w:p>
    <w:p w:rsidR="00F7038D" w:rsidRDefault="00F7038D" w:rsidP="00F7038D">
      <w:pPr>
        <w:pStyle w:val="a1"/>
        <w:jc w:val="left"/>
      </w:pPr>
      <w:r w:rsidRPr="00982BEB">
        <w:rPr>
          <w:rFonts w:asciiTheme="minorEastAsia" w:eastAsiaTheme="minorEastAsia" w:hAnsiTheme="minorEastAsia" w:hint="eastAsia"/>
        </w:rPr>
        <w:t>注</w:t>
      </w:r>
      <w:r>
        <w:rPr>
          <w:rFonts w:eastAsia="STKaiti" w:hint="eastAsia"/>
        </w:rPr>
        <w:t>2</w:t>
      </w:r>
      <w:r>
        <w:rPr>
          <w:rFonts w:hint="eastAsia"/>
        </w:rPr>
        <w:t xml:space="preserve"> </w:t>
      </w:r>
      <w:r>
        <w:t>–</w:t>
      </w:r>
      <w:r>
        <w:rPr>
          <w:rFonts w:hint="eastAsia"/>
        </w:rPr>
        <w:t xml:space="preserve"> </w:t>
      </w:r>
      <w:r>
        <w:rPr>
          <w:rFonts w:hint="eastAsia"/>
        </w:rPr>
        <w:t>测量</w:t>
      </w:r>
      <w:r>
        <w:t>e.i.r.p.</w:t>
      </w:r>
      <w:r>
        <w:rPr>
          <w:rFonts w:hint="eastAsia"/>
        </w:rPr>
        <w:t>值时应采用平均响应的仪表。测量时间应按可测出在任一测量频率上被测的</w:t>
      </w:r>
      <w:r>
        <w:t>e.i.r.p.</w:t>
      </w:r>
      <w:r>
        <w:rPr>
          <w:rFonts w:hint="eastAsia"/>
        </w:rPr>
        <w:t>的差值小于</w:t>
      </w:r>
      <w:r>
        <w:rPr>
          <w:rFonts w:hint="eastAsia"/>
        </w:rPr>
        <w:t xml:space="preserve">1 </w:t>
      </w:r>
      <w:r>
        <w:t>dB</w:t>
      </w:r>
      <w:r>
        <w:rPr>
          <w:rFonts w:hint="eastAsia"/>
        </w:rPr>
        <w:t>来定，而且在连续测量取样上平均。当被测</w:t>
      </w:r>
      <w:r>
        <w:t>e.i.r.p.</w:t>
      </w:r>
      <w:r>
        <w:rPr>
          <w:rFonts w:hint="eastAsia"/>
        </w:rPr>
        <w:t>值在所采用的限值之内时可采用</w:t>
      </w:r>
      <w:r>
        <w:rPr>
          <w:rFonts w:hint="eastAsia"/>
        </w:rPr>
        <w:t xml:space="preserve">100 </w:t>
      </w:r>
      <w:r>
        <w:t>ms</w:t>
      </w:r>
      <w:r>
        <w:rPr>
          <w:rFonts w:hint="eastAsia"/>
        </w:rPr>
        <w:t>的测量时间。对于非连续信号的测量应在突发的激活部分进行。</w:t>
      </w:r>
    </w:p>
    <w:p w:rsidR="00F7038D" w:rsidRDefault="00F7038D" w:rsidP="00F7038D">
      <w:pPr>
        <w:pStyle w:val="a1"/>
        <w:jc w:val="left"/>
      </w:pPr>
      <w:r w:rsidRPr="00982BEB">
        <w:rPr>
          <w:rFonts w:asciiTheme="minorEastAsia" w:eastAsiaTheme="minorEastAsia" w:hAnsiTheme="minorEastAsia" w:hint="eastAsia"/>
        </w:rPr>
        <w:t>注</w:t>
      </w:r>
      <w:r>
        <w:rPr>
          <w:rFonts w:eastAsia="STKaiti" w:hint="eastAsia"/>
        </w:rPr>
        <w:t>3</w:t>
      </w:r>
      <w:r>
        <w:rPr>
          <w:rFonts w:hint="eastAsia"/>
        </w:rPr>
        <w:t xml:space="preserve"> </w:t>
      </w:r>
      <w:r>
        <w:t>–</w:t>
      </w:r>
      <w:r>
        <w:rPr>
          <w:rFonts w:hint="eastAsia"/>
        </w:rPr>
        <w:t xml:space="preserve"> </w:t>
      </w:r>
      <w:r>
        <w:rPr>
          <w:rFonts w:hint="eastAsia"/>
        </w:rPr>
        <w:t>频率补偿决定于标称带宽的边缘。</w:t>
      </w:r>
    </w:p>
    <w:p w:rsidR="00F7038D" w:rsidRDefault="00F7038D" w:rsidP="00F7038D">
      <w:pPr>
        <w:pStyle w:val="Table"/>
        <w:spacing w:before="240"/>
        <w:rPr>
          <w:lang w:eastAsia="zh-CN"/>
        </w:rPr>
      </w:pPr>
      <w:r>
        <w:rPr>
          <w:lang w:eastAsia="zh-CN"/>
        </w:rPr>
        <w:br w:type="page"/>
      </w:r>
      <w:r>
        <w:rPr>
          <w:rFonts w:hint="eastAsia"/>
          <w:lang w:eastAsia="zh-CN"/>
        </w:rPr>
        <w:lastRenderedPageBreak/>
        <w:t>表</w:t>
      </w:r>
      <w:r>
        <w:rPr>
          <w:rFonts w:hint="eastAsia"/>
          <w:lang w:eastAsia="zh-CN"/>
        </w:rPr>
        <w:t xml:space="preserve"> 15</w:t>
      </w:r>
    </w:p>
    <w:p w:rsidR="00F7038D" w:rsidRDefault="00F7038D" w:rsidP="00F7038D">
      <w:pPr>
        <w:pStyle w:val="TableTitle0"/>
        <w:spacing w:after="240"/>
        <w:rPr>
          <w:lang w:eastAsia="zh-CN"/>
        </w:rPr>
      </w:pPr>
      <w:r w:rsidRPr="00D13196">
        <w:rPr>
          <w:lang w:eastAsia="zh-CN"/>
        </w:rPr>
        <w:t>载波关闭状态时</w:t>
      </w:r>
      <w:r w:rsidRPr="00D13196">
        <w:rPr>
          <w:rFonts w:hAnsiTheme="majorBidi"/>
          <w:lang w:eastAsia="zh-CN"/>
        </w:rPr>
        <w:t>MES</w:t>
      </w:r>
      <w:r w:rsidRPr="00D13196">
        <w:rPr>
          <w:lang w:eastAsia="zh-CN"/>
        </w:rPr>
        <w:t>的最大无用发射</w:t>
      </w:r>
      <w:r w:rsidRPr="00D13196">
        <w:rPr>
          <w:rFonts w:hAnsiTheme="majorBidi"/>
          <w:lang w:eastAsia="zh-CN"/>
        </w:rPr>
        <w:t>e.i.r.p</w:t>
      </w:r>
      <w:r>
        <w:rPr>
          <w:lang w:eastAsia="zh-CN"/>
        </w:rPr>
        <w:t>.</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19"/>
        <w:gridCol w:w="3220"/>
        <w:gridCol w:w="3290"/>
      </w:tblGrid>
      <w:tr w:rsidR="00F7038D" w:rsidTr="00F7038D">
        <w:trPr>
          <w:trHeight w:val="20"/>
        </w:trPr>
        <w:tc>
          <w:tcPr>
            <w:tcW w:w="3219" w:type="dxa"/>
            <w:vAlign w:val="center"/>
          </w:tcPr>
          <w:p w:rsidR="00F7038D" w:rsidRDefault="00F7038D" w:rsidP="00F7038D">
            <w:pPr>
              <w:pStyle w:val="a0"/>
              <w:spacing w:beforeLines="30" w:afterLines="30"/>
              <w:jc w:val="center"/>
            </w:pPr>
            <w:r>
              <w:rPr>
                <w:rFonts w:hint="eastAsia"/>
              </w:rPr>
              <w:t>频率</w:t>
            </w:r>
          </w:p>
          <w:p w:rsidR="00F7038D" w:rsidRDefault="00F7038D" w:rsidP="00F7038D">
            <w:pPr>
              <w:pStyle w:val="a0"/>
              <w:spacing w:beforeLines="30" w:afterLines="30"/>
              <w:jc w:val="center"/>
            </w:pPr>
            <w:r>
              <w:rPr>
                <w:rFonts w:hint="eastAsia"/>
              </w:rPr>
              <w:t>（</w:t>
            </w:r>
            <w:r>
              <w:rPr>
                <w:rFonts w:hint="eastAsia"/>
              </w:rPr>
              <w:t>MH</w:t>
            </w:r>
            <w:r>
              <w:t>z</w:t>
            </w:r>
            <w:r>
              <w:rPr>
                <w:rFonts w:hint="eastAsia"/>
              </w:rPr>
              <w:t>）</w:t>
            </w:r>
          </w:p>
        </w:tc>
        <w:tc>
          <w:tcPr>
            <w:tcW w:w="3220" w:type="dxa"/>
            <w:vAlign w:val="center"/>
          </w:tcPr>
          <w:p w:rsidR="00F7038D" w:rsidRDefault="00F7038D" w:rsidP="00F7038D">
            <w:pPr>
              <w:pStyle w:val="a0"/>
              <w:spacing w:beforeLines="30" w:afterLines="30"/>
              <w:jc w:val="center"/>
            </w:pPr>
            <w:r>
              <w:t>e.i.r.p.</w:t>
            </w:r>
          </w:p>
          <w:p w:rsidR="00F7038D" w:rsidRDefault="00F7038D" w:rsidP="00F7038D">
            <w:pPr>
              <w:pStyle w:val="a0"/>
              <w:spacing w:beforeLines="30" w:afterLines="30"/>
              <w:jc w:val="center"/>
            </w:pPr>
            <w:r>
              <w:rPr>
                <w:rFonts w:hint="eastAsia"/>
              </w:rPr>
              <w:t>（</w:t>
            </w:r>
            <w:r>
              <w:t>dBW</w:t>
            </w:r>
            <w:r>
              <w:rPr>
                <w:rFonts w:hint="eastAsia"/>
              </w:rPr>
              <w:t>）</w:t>
            </w:r>
          </w:p>
        </w:tc>
        <w:tc>
          <w:tcPr>
            <w:tcW w:w="3290" w:type="dxa"/>
            <w:tcBorders>
              <w:bottom w:val="single" w:sz="4" w:space="0" w:color="auto"/>
            </w:tcBorders>
            <w:vAlign w:val="center"/>
          </w:tcPr>
          <w:p w:rsidR="00F7038D" w:rsidRDefault="00F7038D" w:rsidP="00F7038D">
            <w:pPr>
              <w:pStyle w:val="a0"/>
              <w:spacing w:beforeLines="30" w:afterLines="30"/>
              <w:jc w:val="center"/>
            </w:pPr>
            <w:r>
              <w:rPr>
                <w:rFonts w:hint="eastAsia"/>
              </w:rPr>
              <w:t>测量带宽</w:t>
            </w:r>
          </w:p>
          <w:p w:rsidR="00F7038D" w:rsidRDefault="00F7038D" w:rsidP="00F7038D">
            <w:pPr>
              <w:pStyle w:val="a0"/>
              <w:spacing w:beforeLines="30" w:afterLines="30"/>
              <w:jc w:val="center"/>
            </w:pPr>
            <w:r>
              <w:rPr>
                <w:rFonts w:hint="eastAsia"/>
              </w:rPr>
              <w:t>（</w:t>
            </w:r>
            <w:r>
              <w:t>k</w:t>
            </w:r>
            <w:r>
              <w:rPr>
                <w:rFonts w:hint="eastAsia"/>
              </w:rPr>
              <w:t>H</w:t>
            </w:r>
            <w:r>
              <w:t>z</w:t>
            </w:r>
            <w:r>
              <w:rPr>
                <w:rFonts w:hint="eastAsia"/>
              </w:rPr>
              <w:t>）</w:t>
            </w:r>
          </w:p>
        </w:tc>
      </w:tr>
      <w:tr w:rsidR="00F7038D" w:rsidTr="00F7038D">
        <w:trPr>
          <w:trHeight w:val="20"/>
        </w:trPr>
        <w:tc>
          <w:tcPr>
            <w:tcW w:w="3219" w:type="dxa"/>
            <w:vAlign w:val="center"/>
          </w:tcPr>
          <w:p w:rsidR="00F7038D" w:rsidRDefault="00F7038D" w:rsidP="00F7038D">
            <w:pPr>
              <w:pStyle w:val="a0"/>
              <w:spacing w:beforeLines="30" w:afterLines="30"/>
              <w:jc w:val="center"/>
            </w:pPr>
            <w:r>
              <w:rPr>
                <w:rFonts w:hint="eastAsia"/>
              </w:rPr>
              <w:t>0.1-30</w:t>
            </w:r>
          </w:p>
        </w:tc>
        <w:tc>
          <w:tcPr>
            <w:tcW w:w="3220" w:type="dxa"/>
            <w:vAlign w:val="center"/>
          </w:tcPr>
          <w:p w:rsidR="00F7038D" w:rsidRDefault="00F7038D" w:rsidP="00F7038D">
            <w:pPr>
              <w:pStyle w:val="a0"/>
              <w:spacing w:beforeLines="30" w:afterLines="30"/>
              <w:jc w:val="center"/>
            </w:pPr>
            <w:r>
              <w:sym w:font="Symbol" w:char="F02D"/>
            </w:r>
            <w:r>
              <w:rPr>
                <w:rFonts w:hint="eastAsia"/>
              </w:rPr>
              <w:t>87</w:t>
            </w:r>
          </w:p>
        </w:tc>
        <w:tc>
          <w:tcPr>
            <w:tcW w:w="3290" w:type="dxa"/>
            <w:vAlign w:val="center"/>
          </w:tcPr>
          <w:p w:rsidR="00F7038D" w:rsidRDefault="00F7038D" w:rsidP="00F7038D">
            <w:pPr>
              <w:pStyle w:val="a0"/>
              <w:spacing w:beforeLines="30" w:afterLines="30"/>
              <w:jc w:val="center"/>
            </w:pPr>
            <w:r>
              <w:rPr>
                <w:rFonts w:hint="eastAsia"/>
              </w:rPr>
              <w:t xml:space="preserve">10 </w:t>
            </w:r>
            <w:r>
              <w:t>k</w:t>
            </w:r>
            <w:r>
              <w:rPr>
                <w:rFonts w:hint="eastAsia"/>
              </w:rPr>
              <w:t>H</w:t>
            </w:r>
            <w:r>
              <w:t>z</w:t>
            </w:r>
          </w:p>
        </w:tc>
      </w:tr>
      <w:tr w:rsidR="00F7038D" w:rsidTr="00F7038D">
        <w:trPr>
          <w:trHeight w:val="20"/>
        </w:trPr>
        <w:tc>
          <w:tcPr>
            <w:tcW w:w="3219" w:type="dxa"/>
            <w:vAlign w:val="center"/>
          </w:tcPr>
          <w:p w:rsidR="00F7038D" w:rsidRDefault="00F7038D" w:rsidP="00F7038D">
            <w:pPr>
              <w:pStyle w:val="a0"/>
              <w:spacing w:beforeLines="30" w:afterLines="30"/>
              <w:jc w:val="center"/>
            </w:pPr>
            <w:r>
              <w:rPr>
                <w:rFonts w:hint="eastAsia"/>
              </w:rPr>
              <w:t>30-1</w:t>
            </w:r>
            <w:r>
              <w:t xml:space="preserve"> </w:t>
            </w:r>
            <w:r>
              <w:rPr>
                <w:rFonts w:hint="eastAsia"/>
              </w:rPr>
              <w:t>000</w:t>
            </w:r>
          </w:p>
        </w:tc>
        <w:tc>
          <w:tcPr>
            <w:tcW w:w="3220" w:type="dxa"/>
            <w:vAlign w:val="center"/>
          </w:tcPr>
          <w:p w:rsidR="00F7038D" w:rsidRDefault="00F7038D" w:rsidP="00F7038D">
            <w:pPr>
              <w:pStyle w:val="a0"/>
              <w:spacing w:beforeLines="30" w:afterLines="30"/>
              <w:jc w:val="center"/>
            </w:pPr>
            <w:r>
              <w:sym w:font="Symbol" w:char="F02D"/>
            </w:r>
            <w:r>
              <w:rPr>
                <w:rFonts w:hint="eastAsia"/>
              </w:rPr>
              <w:t>87</w:t>
            </w:r>
          </w:p>
        </w:tc>
        <w:tc>
          <w:tcPr>
            <w:tcW w:w="3290" w:type="dxa"/>
            <w:vAlign w:val="center"/>
          </w:tcPr>
          <w:p w:rsidR="00F7038D" w:rsidRDefault="00F7038D" w:rsidP="00F7038D">
            <w:pPr>
              <w:pStyle w:val="a0"/>
              <w:spacing w:beforeLines="30" w:afterLines="30"/>
              <w:jc w:val="center"/>
            </w:pPr>
            <w:r>
              <w:rPr>
                <w:rFonts w:hint="eastAsia"/>
              </w:rPr>
              <w:t xml:space="preserve">100 </w:t>
            </w:r>
            <w:r>
              <w:t>k</w:t>
            </w:r>
            <w:r>
              <w:rPr>
                <w:rFonts w:hint="eastAsia"/>
              </w:rPr>
              <w:t>H</w:t>
            </w:r>
            <w:r>
              <w:t>z</w:t>
            </w:r>
          </w:p>
        </w:tc>
      </w:tr>
      <w:tr w:rsidR="00F7038D" w:rsidTr="00F7038D">
        <w:trPr>
          <w:trHeight w:val="20"/>
        </w:trPr>
        <w:tc>
          <w:tcPr>
            <w:tcW w:w="3219" w:type="dxa"/>
            <w:tcBorders>
              <w:bottom w:val="single" w:sz="4" w:space="0" w:color="auto"/>
            </w:tcBorders>
            <w:vAlign w:val="center"/>
          </w:tcPr>
          <w:p w:rsidR="00F7038D" w:rsidRDefault="00F7038D" w:rsidP="00F7038D">
            <w:pPr>
              <w:pStyle w:val="a0"/>
              <w:spacing w:beforeLines="30" w:afterLines="30"/>
              <w:jc w:val="center"/>
            </w:pPr>
            <w:r>
              <w:rPr>
                <w:rFonts w:hint="eastAsia"/>
              </w:rPr>
              <w:t>1</w:t>
            </w:r>
            <w:r>
              <w:t xml:space="preserve"> </w:t>
            </w:r>
            <w:r>
              <w:rPr>
                <w:rFonts w:hint="eastAsia"/>
              </w:rPr>
              <w:t>000-12</w:t>
            </w:r>
            <w:r>
              <w:t xml:space="preserve"> </w:t>
            </w:r>
            <w:r>
              <w:rPr>
                <w:rFonts w:hint="eastAsia"/>
              </w:rPr>
              <w:t>750</w:t>
            </w:r>
          </w:p>
        </w:tc>
        <w:tc>
          <w:tcPr>
            <w:tcW w:w="3220" w:type="dxa"/>
            <w:tcBorders>
              <w:bottom w:val="single" w:sz="4" w:space="0" w:color="auto"/>
            </w:tcBorders>
            <w:vAlign w:val="center"/>
          </w:tcPr>
          <w:p w:rsidR="00F7038D" w:rsidRDefault="00F7038D" w:rsidP="00F7038D">
            <w:pPr>
              <w:pStyle w:val="a0"/>
              <w:spacing w:beforeLines="30" w:afterLines="30"/>
              <w:jc w:val="center"/>
            </w:pPr>
            <w:r>
              <w:sym w:font="Symbol" w:char="F02D"/>
            </w:r>
            <w:r>
              <w:rPr>
                <w:rFonts w:hint="eastAsia"/>
              </w:rPr>
              <w:t>77</w:t>
            </w:r>
          </w:p>
        </w:tc>
        <w:tc>
          <w:tcPr>
            <w:tcW w:w="3290" w:type="dxa"/>
            <w:tcBorders>
              <w:bottom w:val="single" w:sz="4" w:space="0" w:color="auto"/>
            </w:tcBorders>
            <w:vAlign w:val="center"/>
          </w:tcPr>
          <w:p w:rsidR="00F7038D" w:rsidRDefault="00F7038D" w:rsidP="00F7038D">
            <w:pPr>
              <w:pStyle w:val="a0"/>
              <w:spacing w:beforeLines="30" w:afterLines="30"/>
              <w:jc w:val="center"/>
            </w:pPr>
            <w:r>
              <w:rPr>
                <w:rFonts w:hint="eastAsia"/>
              </w:rPr>
              <w:t>100 kH</w:t>
            </w:r>
            <w:r>
              <w:t>z</w:t>
            </w:r>
          </w:p>
        </w:tc>
      </w:tr>
    </w:tbl>
    <w:p w:rsidR="00F7038D" w:rsidRDefault="004D65FE" w:rsidP="00F7038D">
      <w:pPr>
        <w:pStyle w:val="a1"/>
      </w:pPr>
      <w:r w:rsidRPr="004D65FE">
        <w:rPr>
          <w:rFonts w:asciiTheme="minorEastAsia" w:eastAsiaTheme="minorEastAsia" w:hAnsiTheme="minorEastAsia"/>
          <w:noProof/>
        </w:rPr>
        <w:pict>
          <v:line id="_x0000_s1036" style="position:absolute;left:0;text-align:left;z-index:251658240;mso-position-horizontal-relative:text;mso-position-vertical-relative:text" from="192pt,56.7pt" to="282.7pt,56.7pt" strokeweight=".5pt"/>
        </w:pict>
      </w:r>
      <w:r w:rsidR="00F7038D" w:rsidRPr="00982BEB">
        <w:rPr>
          <w:rFonts w:asciiTheme="minorEastAsia" w:eastAsiaTheme="minorEastAsia" w:hAnsiTheme="minorEastAsia" w:hint="eastAsia"/>
        </w:rPr>
        <w:t>注</w:t>
      </w:r>
      <w:r w:rsidR="00F7038D">
        <w:rPr>
          <w:rFonts w:eastAsia="STKaiti" w:hint="eastAsia"/>
        </w:rPr>
        <w:t>1</w:t>
      </w:r>
      <w:r w:rsidR="00F7038D">
        <w:rPr>
          <w:rFonts w:hint="eastAsia"/>
        </w:rPr>
        <w:t xml:space="preserve"> </w:t>
      </w:r>
      <w:r w:rsidR="00F7038D">
        <w:t>–</w:t>
      </w:r>
      <w:r w:rsidR="00F7038D">
        <w:rPr>
          <w:rFonts w:hint="eastAsia"/>
        </w:rPr>
        <w:t xml:space="preserve"> </w:t>
      </w:r>
      <w:r w:rsidR="00F7038D">
        <w:rPr>
          <w:rFonts w:hint="eastAsia"/>
        </w:rPr>
        <w:t>应采用峰值保持测量技术。测出数值必须等于或小于载波开时的数值。</w:t>
      </w:r>
    </w:p>
    <w:p w:rsidR="00F7038D" w:rsidRPr="000C6762" w:rsidRDefault="00F7038D" w:rsidP="00F7038D">
      <w:pPr>
        <w:rPr>
          <w:lang w:val="en-US" w:eastAsia="zh-CN"/>
        </w:rPr>
      </w:pPr>
    </w:p>
    <w:p w:rsidR="00355C93" w:rsidRPr="00C13155" w:rsidRDefault="00355C93" w:rsidP="00F7038D">
      <w:pPr>
        <w:ind w:firstLineChars="200" w:firstLine="480"/>
        <w:jc w:val="left"/>
        <w:rPr>
          <w:lang w:val="en-US" w:eastAsia="zh-CN"/>
        </w:rPr>
      </w:pPr>
    </w:p>
    <w:sectPr w:rsidR="00355C93" w:rsidRPr="00C13155" w:rsidSect="00F7038D">
      <w:headerReference w:type="default" r:id="rId12"/>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038D" w:rsidRDefault="00F7038D">
      <w:r>
        <w:separator/>
      </w:r>
    </w:p>
  </w:endnote>
  <w:endnote w:type="continuationSeparator" w:id="0">
    <w:p w:rsidR="00F7038D" w:rsidRDefault="00F703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MT Extra Bold">
    <w:altName w:val="Times New Roman"/>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038D" w:rsidRDefault="00F7038D">
      <w:r>
        <w:separator/>
      </w:r>
    </w:p>
  </w:footnote>
  <w:footnote w:type="continuationSeparator" w:id="0">
    <w:p w:rsidR="00F7038D" w:rsidRDefault="00F7038D">
      <w:r>
        <w:continuationSeparator/>
      </w:r>
    </w:p>
  </w:footnote>
  <w:footnote w:id="1">
    <w:p w:rsidR="00F7038D" w:rsidRPr="0012480C" w:rsidRDefault="00F7038D" w:rsidP="00F7038D">
      <w:pPr>
        <w:pStyle w:val="FootnoteText"/>
        <w:tabs>
          <w:tab w:val="clear" w:pos="255"/>
          <w:tab w:val="left" w:pos="567"/>
        </w:tabs>
        <w:ind w:left="266" w:hanging="266"/>
        <w:rPr>
          <w:sz w:val="24"/>
          <w:szCs w:val="24"/>
          <w:lang w:eastAsia="zh-CN"/>
        </w:rPr>
      </w:pPr>
      <w:r w:rsidRPr="0012480C">
        <w:rPr>
          <w:rStyle w:val="FootnoteReference"/>
          <w:sz w:val="24"/>
          <w:szCs w:val="24"/>
          <w:lang w:eastAsia="zh-CN"/>
        </w:rPr>
        <w:t>*</w:t>
      </w:r>
      <w:r w:rsidRPr="0012480C">
        <w:rPr>
          <w:rFonts w:hint="eastAsia"/>
          <w:sz w:val="24"/>
          <w:szCs w:val="24"/>
          <w:lang w:eastAsia="zh-CN"/>
        </w:rPr>
        <w:tab/>
      </w:r>
      <w:r w:rsidRPr="0012480C">
        <w:rPr>
          <w:rFonts w:hint="eastAsia"/>
          <w:color w:val="000000"/>
          <w:sz w:val="24"/>
          <w:szCs w:val="24"/>
          <w:lang w:eastAsia="zh-CN"/>
        </w:rPr>
        <w:t>应提请国际民用航空组织（</w:t>
      </w:r>
      <w:r w:rsidRPr="0012480C">
        <w:rPr>
          <w:rFonts w:hint="eastAsia"/>
          <w:color w:val="000000"/>
          <w:sz w:val="24"/>
          <w:szCs w:val="24"/>
          <w:lang w:eastAsia="zh-CN"/>
        </w:rPr>
        <w:t>ICAO</w:t>
      </w:r>
      <w:r w:rsidRPr="0012480C">
        <w:rPr>
          <w:rFonts w:hint="eastAsia"/>
          <w:color w:val="000000"/>
          <w:sz w:val="24"/>
          <w:szCs w:val="24"/>
          <w:lang w:eastAsia="zh-CN"/>
        </w:rPr>
        <w:t>）和国际海事组织（</w:t>
      </w:r>
      <w:r w:rsidRPr="0012480C">
        <w:rPr>
          <w:rFonts w:hint="eastAsia"/>
          <w:color w:val="000000"/>
          <w:sz w:val="24"/>
          <w:szCs w:val="24"/>
          <w:lang w:eastAsia="zh-CN"/>
        </w:rPr>
        <w:t>IMO</w:t>
      </w:r>
      <w:r w:rsidRPr="0012480C">
        <w:rPr>
          <w:rFonts w:hint="eastAsia"/>
          <w:color w:val="000000"/>
          <w:sz w:val="24"/>
          <w:szCs w:val="24"/>
          <w:lang w:eastAsia="zh-CN"/>
        </w:rPr>
        <w:t>）注意本建议书，特别是</w:t>
      </w:r>
      <w:r w:rsidRPr="0012480C">
        <w:rPr>
          <w:rFonts w:eastAsia="STKaiti" w:hint="eastAsia"/>
          <w:color w:val="000000"/>
          <w:sz w:val="24"/>
          <w:szCs w:val="24"/>
          <w:lang w:eastAsia="zh-CN"/>
        </w:rPr>
        <w:t>建议</w:t>
      </w:r>
      <w:r w:rsidRPr="0012480C">
        <w:rPr>
          <w:rFonts w:hint="eastAsia"/>
          <w:color w:val="000000"/>
          <w:sz w:val="24"/>
          <w:szCs w:val="24"/>
          <w:lang w:eastAsia="zh-CN"/>
        </w:rPr>
        <w:t>3</w:t>
      </w:r>
      <w:r w:rsidRPr="0012480C">
        <w:rPr>
          <w:rFonts w:hint="eastAsia"/>
          <w:color w:val="000000"/>
          <w:sz w:val="24"/>
          <w:szCs w:val="24"/>
          <w:lang w:eastAsia="zh-CN"/>
        </w:rPr>
        <w:t>所涉及的操作技术方面。</w:t>
      </w:r>
    </w:p>
  </w:footnote>
  <w:footnote w:id="2">
    <w:p w:rsidR="00F7038D" w:rsidRPr="0012480C" w:rsidRDefault="00F7038D" w:rsidP="00F7038D">
      <w:pPr>
        <w:pStyle w:val="FootnoteText"/>
        <w:ind w:left="319" w:hanging="319"/>
        <w:rPr>
          <w:sz w:val="24"/>
          <w:szCs w:val="24"/>
          <w:lang w:eastAsia="zh-CN"/>
        </w:rPr>
      </w:pPr>
      <w:r w:rsidRPr="0012480C">
        <w:rPr>
          <w:rStyle w:val="FootnoteReference"/>
          <w:sz w:val="24"/>
          <w:szCs w:val="24"/>
          <w:lang w:eastAsia="zh-CN"/>
        </w:rPr>
        <w:t>**</w:t>
      </w:r>
      <w:r w:rsidRPr="0012480C">
        <w:rPr>
          <w:sz w:val="24"/>
          <w:szCs w:val="24"/>
          <w:lang w:eastAsia="zh-CN"/>
        </w:rPr>
        <w:tab/>
      </w:r>
      <w:r w:rsidRPr="0012480C">
        <w:rPr>
          <w:rFonts w:hint="eastAsia"/>
          <w:sz w:val="24"/>
          <w:szCs w:val="24"/>
          <w:lang w:eastAsia="zh-CN"/>
        </w:rPr>
        <w:t>无线电通信第</w:t>
      </w:r>
      <w:r w:rsidRPr="0012480C">
        <w:rPr>
          <w:rFonts w:hint="eastAsia"/>
          <w:sz w:val="24"/>
          <w:szCs w:val="24"/>
          <w:lang w:eastAsia="zh-CN"/>
        </w:rPr>
        <w:t>4</w:t>
      </w:r>
      <w:r w:rsidRPr="0012480C">
        <w:rPr>
          <w:rFonts w:hint="eastAsia"/>
          <w:sz w:val="24"/>
          <w:szCs w:val="24"/>
          <w:lang w:eastAsia="zh-CN"/>
        </w:rPr>
        <w:t>研究组根据</w:t>
      </w:r>
      <w:r>
        <w:rPr>
          <w:sz w:val="24"/>
          <w:szCs w:val="24"/>
          <w:lang w:eastAsia="zh-CN"/>
        </w:rPr>
        <w:t>ITU-R</w:t>
      </w:r>
      <w:r w:rsidRPr="0012480C">
        <w:rPr>
          <w:rFonts w:hint="eastAsia"/>
          <w:sz w:val="24"/>
          <w:szCs w:val="24"/>
          <w:lang w:eastAsia="zh-CN"/>
        </w:rPr>
        <w:t>第</w:t>
      </w:r>
      <w:r w:rsidRPr="0012480C">
        <w:rPr>
          <w:rFonts w:hint="eastAsia"/>
          <w:sz w:val="24"/>
          <w:szCs w:val="24"/>
          <w:lang w:eastAsia="zh-CN"/>
        </w:rPr>
        <w:t>1</w:t>
      </w:r>
      <w:r w:rsidRPr="0012480C">
        <w:rPr>
          <w:rFonts w:hint="eastAsia"/>
          <w:sz w:val="24"/>
          <w:szCs w:val="24"/>
          <w:lang w:eastAsia="zh-CN"/>
        </w:rPr>
        <w:t>号决议，于</w:t>
      </w:r>
      <w:r w:rsidRPr="0012480C">
        <w:rPr>
          <w:rFonts w:hint="eastAsia"/>
          <w:sz w:val="24"/>
          <w:szCs w:val="24"/>
          <w:lang w:eastAsia="zh-CN"/>
        </w:rPr>
        <w:t>2009</w:t>
      </w:r>
      <w:r w:rsidRPr="0012480C">
        <w:rPr>
          <w:rFonts w:hint="eastAsia"/>
          <w:sz w:val="24"/>
          <w:szCs w:val="24"/>
          <w:lang w:eastAsia="zh-CN"/>
        </w:rPr>
        <w:t>年对本建议书做了编辑修正</w:t>
      </w:r>
      <w:r w:rsidRPr="0012480C">
        <w:rPr>
          <w:rFonts w:hint="eastAsia"/>
          <w:sz w:val="24"/>
          <w:szCs w:val="24"/>
          <w:lang w:eastAsia="zh-CN"/>
        </w:rPr>
        <w:t xml:space="preserve"> </w:t>
      </w:r>
      <w:r w:rsidRPr="0012480C">
        <w:rPr>
          <w:rFonts w:hint="eastAsia"/>
          <w:sz w:val="24"/>
          <w:szCs w:val="24"/>
          <w:lang w:eastAsia="zh-CN"/>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38D" w:rsidRDefault="004D65FE" w:rsidP="008429A7">
    <w:pPr>
      <w:pStyle w:val="Header"/>
      <w:jc w:val="left"/>
      <w:rPr>
        <w:lang w:val="en-US"/>
      </w:rPr>
    </w:pPr>
    <w:r>
      <w:rPr>
        <w:rStyle w:val="PageNumber"/>
        <w:b/>
        <w:bCs/>
      </w:rPr>
      <w:fldChar w:fldCharType="begin"/>
    </w:r>
    <w:r w:rsidR="00F7038D">
      <w:rPr>
        <w:rStyle w:val="PageNumber"/>
        <w:b/>
        <w:bCs/>
        <w:lang w:val="en-US"/>
      </w:rPr>
      <w:instrText xml:space="preserve"> PAGE </w:instrText>
    </w:r>
    <w:r>
      <w:rPr>
        <w:rStyle w:val="PageNumber"/>
        <w:b/>
        <w:bCs/>
      </w:rPr>
      <w:fldChar w:fldCharType="separate"/>
    </w:r>
    <w:r w:rsidR="009D21C1">
      <w:rPr>
        <w:rStyle w:val="PageNumber"/>
        <w:b/>
        <w:bCs/>
        <w:noProof/>
        <w:lang w:val="en-US"/>
      </w:rPr>
      <w:t>1</w:t>
    </w:r>
    <w:r>
      <w:rPr>
        <w:rStyle w:val="PageNumber"/>
        <w:b/>
        <w:bCs/>
      </w:rPr>
      <w:fldChar w:fldCharType="end"/>
    </w:r>
    <w:r w:rsidR="00F7038D">
      <w:rPr>
        <w:lang w:val="en-US"/>
      </w:rPr>
      <w:tab/>
    </w:r>
    <w:r w:rsidR="00F7038D" w:rsidRPr="008429A7">
      <w:rPr>
        <w:b/>
        <w:bCs/>
      </w:rPr>
      <w:t>ITU-R  S.1844</w:t>
    </w:r>
    <w:r w:rsidR="00F7038D">
      <w:rPr>
        <w:rFonts w:hint="eastAsia"/>
        <w:b/>
        <w:bCs/>
        <w:lang w:eastAsia="zh-CN"/>
      </w:rPr>
      <w:t xml:space="preserve"> </w:t>
    </w:r>
    <w:r w:rsidR="00F7038D"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38D" w:rsidRDefault="00F7038D" w:rsidP="0015196E">
    <w:pPr>
      <w:pStyle w:val="Header"/>
      <w:jc w:val="left"/>
      <w:rPr>
        <w:lang w:val="en-US" w:eastAsia="zh-CN"/>
      </w:rPr>
    </w:pPr>
    <w:r>
      <w:rPr>
        <w:rFonts w:hint="eastAsia"/>
        <w:b/>
        <w:bCs/>
        <w:lang w:eastAsia="zh-CN"/>
      </w:rPr>
      <w:tab/>
    </w:r>
    <w:r w:rsidR="00507233" w:rsidRPr="00507233">
      <w:rPr>
        <w:b/>
        <w:bCs/>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-447675</wp:posOffset>
          </wp:positionV>
          <wp:extent cx="7696200" cy="10706100"/>
          <wp:effectExtent l="19050" t="0" r="0" b="0"/>
          <wp:wrapNone/>
          <wp:docPr id="1"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38D" w:rsidRDefault="004D65FE" w:rsidP="0015196E">
    <w:pPr>
      <w:pStyle w:val="Header"/>
      <w:jc w:val="left"/>
      <w:rPr>
        <w:lang w:val="en-US"/>
      </w:rPr>
    </w:pPr>
    <w:r>
      <w:rPr>
        <w:rStyle w:val="PageNumber"/>
        <w:b/>
        <w:bCs/>
      </w:rPr>
      <w:fldChar w:fldCharType="begin"/>
    </w:r>
    <w:r w:rsidR="00F7038D">
      <w:rPr>
        <w:rStyle w:val="PageNumber"/>
        <w:b/>
        <w:bCs/>
        <w:lang w:val="en-US"/>
      </w:rPr>
      <w:instrText xml:space="preserve"> PAGE </w:instrText>
    </w:r>
    <w:r>
      <w:rPr>
        <w:rStyle w:val="PageNumber"/>
        <w:b/>
        <w:bCs/>
      </w:rPr>
      <w:fldChar w:fldCharType="separate"/>
    </w:r>
    <w:r w:rsidR="005E5B98">
      <w:rPr>
        <w:rStyle w:val="PageNumber"/>
        <w:b/>
        <w:bCs/>
        <w:noProof/>
        <w:lang w:val="en-US"/>
      </w:rPr>
      <w:t>12</w:t>
    </w:r>
    <w:r>
      <w:rPr>
        <w:rStyle w:val="PageNumber"/>
        <w:b/>
        <w:bCs/>
      </w:rPr>
      <w:fldChar w:fldCharType="end"/>
    </w:r>
    <w:r w:rsidR="00F7038D">
      <w:rPr>
        <w:lang w:val="en-US"/>
      </w:rPr>
      <w:tab/>
    </w:r>
    <w:r w:rsidR="00F7038D" w:rsidRPr="008429A7">
      <w:rPr>
        <w:b/>
        <w:bCs/>
      </w:rPr>
      <w:t xml:space="preserve">ITU-R  </w:t>
    </w:r>
    <w:r w:rsidR="00507233">
      <w:rPr>
        <w:rFonts w:hint="eastAsia"/>
        <w:b/>
        <w:bCs/>
        <w:lang w:eastAsia="zh-CN"/>
      </w:rPr>
      <w:t xml:space="preserve">M.1343-1 </w:t>
    </w:r>
    <w:r w:rsidR="00F7038D" w:rsidRPr="008429A7">
      <w:rPr>
        <w:rFonts w:hint="eastAsia"/>
        <w:b/>
        <w:bCs/>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38D" w:rsidRDefault="00F7038D" w:rsidP="0015196E">
    <w:pPr>
      <w:pStyle w:val="Header"/>
      <w:jc w:val="left"/>
      <w:rPr>
        <w:lang w:val="en-US" w:eastAsia="zh-CN"/>
      </w:rPr>
    </w:pPr>
    <w:r>
      <w:rPr>
        <w:rFonts w:hint="eastAsia"/>
        <w:b/>
        <w:bCs/>
        <w:lang w:eastAsia="zh-CN"/>
      </w:rP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38D" w:rsidRDefault="00F7038D" w:rsidP="00F7038D">
    <w:pPr>
      <w:pStyle w:val="Header"/>
    </w:pPr>
    <w:r>
      <w:tab/>
    </w:r>
    <w:r w:rsidRPr="00641BE7">
      <w:rPr>
        <w:b/>
        <w:bCs/>
      </w:rPr>
      <w:t>ITU-R</w:t>
    </w:r>
    <w:r w:rsidRPr="00641BE7">
      <w:rPr>
        <w:rFonts w:hint="eastAsia"/>
        <w:b/>
        <w:bCs/>
      </w:rPr>
      <w:t xml:space="preserve"> </w:t>
    </w:r>
    <w:r w:rsidRPr="00641BE7">
      <w:rPr>
        <w:b/>
        <w:bCs/>
      </w:rPr>
      <w:t>M.1</w:t>
    </w:r>
    <w:r w:rsidRPr="00641BE7">
      <w:rPr>
        <w:rFonts w:hint="eastAsia"/>
        <w:b/>
        <w:bCs/>
      </w:rPr>
      <w:t>3</w:t>
    </w:r>
    <w:r w:rsidRPr="00641BE7">
      <w:rPr>
        <w:b/>
        <w:bCs/>
      </w:rPr>
      <w:t>43</w:t>
    </w:r>
    <w:r w:rsidRPr="00641BE7">
      <w:rPr>
        <w:rFonts w:hint="eastAsia"/>
        <w:b/>
        <w:bCs/>
      </w:rPr>
      <w:t>-1</w:t>
    </w:r>
    <w:r>
      <w:rPr>
        <w:rFonts w:hint="eastAsia"/>
        <w:b/>
        <w:bCs/>
        <w:lang w:eastAsia="zh-CN"/>
      </w:rPr>
      <w:t xml:space="preserve"> </w:t>
    </w:r>
    <w:r w:rsidRPr="00641BE7">
      <w:rPr>
        <w:rFonts w:hint="eastAsia"/>
        <w:b/>
        <w:bCs/>
      </w:rPr>
      <w:t>建议书</w:t>
    </w:r>
    <w:r>
      <w:tab/>
    </w:r>
    <w:r w:rsidR="004D65FE">
      <w:rPr>
        <w:rStyle w:val="PageNumber"/>
        <w:b/>
        <w:bCs/>
      </w:rPr>
      <w:fldChar w:fldCharType="begin"/>
    </w:r>
    <w:r>
      <w:rPr>
        <w:rStyle w:val="PageNumber"/>
        <w:b/>
        <w:bCs/>
      </w:rPr>
      <w:instrText xml:space="preserve"> PAGE </w:instrText>
    </w:r>
    <w:r w:rsidR="004D65FE">
      <w:rPr>
        <w:rStyle w:val="PageNumber"/>
        <w:b/>
        <w:bCs/>
      </w:rPr>
      <w:fldChar w:fldCharType="separate"/>
    </w:r>
    <w:r w:rsidR="005E5B98">
      <w:rPr>
        <w:rStyle w:val="PageNumber"/>
        <w:b/>
        <w:bCs/>
        <w:noProof/>
      </w:rPr>
      <w:t>11</w:t>
    </w:r>
    <w:r w:rsidR="004D65FE">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useFELayout/>
  </w:compat>
  <w:rsids>
    <w:rsidRoot w:val="00FF48C8"/>
    <w:rsid w:val="00007DCF"/>
    <w:rsid w:val="00021757"/>
    <w:rsid w:val="00054682"/>
    <w:rsid w:val="001023AE"/>
    <w:rsid w:val="00147C04"/>
    <w:rsid w:val="0015196E"/>
    <w:rsid w:val="001B1767"/>
    <w:rsid w:val="001B6B14"/>
    <w:rsid w:val="001C401D"/>
    <w:rsid w:val="002A718C"/>
    <w:rsid w:val="002D109E"/>
    <w:rsid w:val="002D75B3"/>
    <w:rsid w:val="002D76C4"/>
    <w:rsid w:val="00331CC4"/>
    <w:rsid w:val="00355C93"/>
    <w:rsid w:val="00430306"/>
    <w:rsid w:val="0046335F"/>
    <w:rsid w:val="004814A6"/>
    <w:rsid w:val="004866E9"/>
    <w:rsid w:val="00493D97"/>
    <w:rsid w:val="004B6D27"/>
    <w:rsid w:val="004D1CD7"/>
    <w:rsid w:val="004D65FE"/>
    <w:rsid w:val="004D7882"/>
    <w:rsid w:val="004E545E"/>
    <w:rsid w:val="00507233"/>
    <w:rsid w:val="00511EF8"/>
    <w:rsid w:val="005C4E01"/>
    <w:rsid w:val="005E5B98"/>
    <w:rsid w:val="005F369E"/>
    <w:rsid w:val="00607D68"/>
    <w:rsid w:val="006210B3"/>
    <w:rsid w:val="006A34BD"/>
    <w:rsid w:val="007C279A"/>
    <w:rsid w:val="007C7587"/>
    <w:rsid w:val="008429A7"/>
    <w:rsid w:val="0085312C"/>
    <w:rsid w:val="00874D5D"/>
    <w:rsid w:val="0089440C"/>
    <w:rsid w:val="00900A97"/>
    <w:rsid w:val="00903216"/>
    <w:rsid w:val="00943821"/>
    <w:rsid w:val="009649EC"/>
    <w:rsid w:val="009B4017"/>
    <w:rsid w:val="009D21C1"/>
    <w:rsid w:val="009D5CC9"/>
    <w:rsid w:val="009D7D89"/>
    <w:rsid w:val="009E3024"/>
    <w:rsid w:val="009E6169"/>
    <w:rsid w:val="00A3704E"/>
    <w:rsid w:val="00A6617B"/>
    <w:rsid w:val="00AA52A2"/>
    <w:rsid w:val="00AB0DC8"/>
    <w:rsid w:val="00AF16AD"/>
    <w:rsid w:val="00AF3B09"/>
    <w:rsid w:val="00B44E24"/>
    <w:rsid w:val="00C31EA8"/>
    <w:rsid w:val="00CF22C6"/>
    <w:rsid w:val="00D35985"/>
    <w:rsid w:val="00D51444"/>
    <w:rsid w:val="00D75143"/>
    <w:rsid w:val="00DF21BC"/>
    <w:rsid w:val="00DF4176"/>
    <w:rsid w:val="00EE5928"/>
    <w:rsid w:val="00F128B0"/>
    <w:rsid w:val="00F35A89"/>
    <w:rsid w:val="00F7038D"/>
    <w:rsid w:val="00F805C9"/>
    <w:rsid w:val="00FA507C"/>
    <w:rsid w:val="00FB3AD8"/>
    <w:rsid w:val="00FF48C8"/>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8C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F48C8"/>
    <w:pPr>
      <w:keepNext/>
      <w:keepLines/>
      <w:spacing w:before="480"/>
      <w:ind w:left="794" w:hanging="794"/>
      <w:outlineLvl w:val="0"/>
    </w:pPr>
    <w:rPr>
      <w:b/>
    </w:rPr>
  </w:style>
  <w:style w:type="paragraph" w:styleId="Heading2">
    <w:name w:val="heading 2"/>
    <w:basedOn w:val="Heading1"/>
    <w:next w:val="Normal"/>
    <w:qFormat/>
    <w:rsid w:val="00FF48C8"/>
    <w:pPr>
      <w:spacing w:before="320"/>
      <w:outlineLvl w:val="1"/>
    </w:pPr>
  </w:style>
  <w:style w:type="paragraph" w:styleId="Heading3">
    <w:name w:val="heading 3"/>
    <w:basedOn w:val="Heading1"/>
    <w:next w:val="Normal"/>
    <w:qFormat/>
    <w:rsid w:val="00FF48C8"/>
    <w:pPr>
      <w:spacing w:before="200"/>
      <w:outlineLvl w:val="2"/>
    </w:pPr>
  </w:style>
  <w:style w:type="paragraph" w:styleId="Heading4">
    <w:name w:val="heading 4"/>
    <w:basedOn w:val="Heading3"/>
    <w:next w:val="Normal"/>
    <w:qFormat/>
    <w:rsid w:val="00FF48C8"/>
    <w:pPr>
      <w:tabs>
        <w:tab w:val="clear" w:pos="794"/>
        <w:tab w:val="left" w:pos="992"/>
      </w:tabs>
      <w:ind w:left="992" w:hanging="992"/>
      <w:outlineLvl w:val="3"/>
    </w:pPr>
  </w:style>
  <w:style w:type="paragraph" w:styleId="Heading5">
    <w:name w:val="heading 5"/>
    <w:basedOn w:val="Heading4"/>
    <w:next w:val="Normal"/>
    <w:qFormat/>
    <w:rsid w:val="00FF48C8"/>
    <w:pPr>
      <w:outlineLvl w:val="4"/>
    </w:pPr>
  </w:style>
  <w:style w:type="paragraph" w:styleId="Heading6">
    <w:name w:val="heading 6"/>
    <w:basedOn w:val="Heading4"/>
    <w:next w:val="Normal"/>
    <w:qFormat/>
    <w:rsid w:val="00FF48C8"/>
    <w:pPr>
      <w:tabs>
        <w:tab w:val="clear" w:pos="992"/>
        <w:tab w:val="clear" w:pos="1191"/>
      </w:tabs>
      <w:ind w:left="1588" w:hanging="1588"/>
      <w:outlineLvl w:val="5"/>
    </w:pPr>
  </w:style>
  <w:style w:type="paragraph" w:styleId="Heading7">
    <w:name w:val="heading 7"/>
    <w:basedOn w:val="Heading6"/>
    <w:next w:val="Normal"/>
    <w:qFormat/>
    <w:rsid w:val="00FF48C8"/>
    <w:pPr>
      <w:outlineLvl w:val="6"/>
    </w:pPr>
  </w:style>
  <w:style w:type="paragraph" w:styleId="Heading8">
    <w:name w:val="heading 8"/>
    <w:basedOn w:val="Heading6"/>
    <w:next w:val="Normal"/>
    <w:qFormat/>
    <w:rsid w:val="00FF48C8"/>
    <w:pPr>
      <w:outlineLvl w:val="7"/>
    </w:pPr>
  </w:style>
  <w:style w:type="paragraph" w:styleId="Heading9">
    <w:name w:val="heading 9"/>
    <w:basedOn w:val="Heading6"/>
    <w:next w:val="Normal"/>
    <w:qFormat/>
    <w:rsid w:val="00FF48C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FF48C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F48C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F48C8"/>
  </w:style>
  <w:style w:type="paragraph" w:customStyle="1" w:styleId="Headingb">
    <w:name w:val="Heading_b"/>
    <w:basedOn w:val="Heading3"/>
    <w:next w:val="Normal"/>
    <w:rsid w:val="00FF48C8"/>
    <w:pPr>
      <w:spacing w:before="160"/>
      <w:ind w:left="0" w:firstLine="0"/>
      <w:outlineLvl w:val="9"/>
    </w:pPr>
  </w:style>
  <w:style w:type="paragraph" w:customStyle="1" w:styleId="Headingi">
    <w:name w:val="Heading_i"/>
    <w:basedOn w:val="Heading3"/>
    <w:next w:val="Normal"/>
    <w:rsid w:val="00FF48C8"/>
    <w:pPr>
      <w:spacing w:before="160"/>
      <w:ind w:left="0" w:firstLine="0"/>
    </w:pPr>
    <w:rPr>
      <w:b w:val="0"/>
      <w:i/>
    </w:rPr>
  </w:style>
  <w:style w:type="character" w:customStyle="1" w:styleId="href">
    <w:name w:val="href"/>
    <w:basedOn w:val="DefaultParagraphFont"/>
    <w:rsid w:val="00FF48C8"/>
  </w:style>
  <w:style w:type="paragraph" w:customStyle="1" w:styleId="enumlev1">
    <w:name w:val="enumlev1"/>
    <w:basedOn w:val="Normal"/>
    <w:rsid w:val="00FF48C8"/>
    <w:pPr>
      <w:spacing w:before="80"/>
      <w:ind w:left="794" w:hanging="794"/>
    </w:pPr>
  </w:style>
  <w:style w:type="paragraph" w:customStyle="1" w:styleId="enumlev2">
    <w:name w:val="enumlev2"/>
    <w:basedOn w:val="enumlev1"/>
    <w:rsid w:val="00FF48C8"/>
    <w:pPr>
      <w:ind w:left="1191" w:hanging="397"/>
    </w:pPr>
  </w:style>
  <w:style w:type="paragraph" w:customStyle="1" w:styleId="enumlev3">
    <w:name w:val="enumlev3"/>
    <w:basedOn w:val="enumlev2"/>
    <w:rsid w:val="00FF48C8"/>
    <w:pPr>
      <w:ind w:left="1588"/>
    </w:pPr>
  </w:style>
  <w:style w:type="paragraph" w:customStyle="1" w:styleId="Normalaftertitle">
    <w:name w:val="Normal_after_title"/>
    <w:basedOn w:val="Normal"/>
    <w:next w:val="Normal"/>
    <w:rsid w:val="00FF48C8"/>
    <w:pPr>
      <w:spacing w:before="320"/>
    </w:pPr>
  </w:style>
  <w:style w:type="paragraph" w:customStyle="1" w:styleId="Note">
    <w:name w:val="Note"/>
    <w:basedOn w:val="Normal"/>
    <w:rsid w:val="00FF48C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FF48C8"/>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FF48C8"/>
    <w:pPr>
      <w:keepNext/>
      <w:keepLines/>
      <w:spacing w:before="240"/>
      <w:jc w:val="center"/>
    </w:pPr>
    <w:rPr>
      <w:b/>
      <w:sz w:val="28"/>
    </w:rPr>
  </w:style>
  <w:style w:type="paragraph" w:customStyle="1" w:styleId="Recref">
    <w:name w:val="Rec_ref"/>
    <w:basedOn w:val="Normal"/>
    <w:next w:val="Recdate"/>
    <w:rsid w:val="00FF48C8"/>
    <w:pPr>
      <w:jc w:val="center"/>
    </w:pPr>
  </w:style>
  <w:style w:type="paragraph" w:customStyle="1" w:styleId="Recdate">
    <w:name w:val="Rec_date"/>
    <w:basedOn w:val="Recref"/>
    <w:next w:val="Normalaftertitle"/>
    <w:rsid w:val="00FF48C8"/>
    <w:pPr>
      <w:jc w:val="right"/>
    </w:pPr>
  </w:style>
  <w:style w:type="paragraph" w:customStyle="1" w:styleId="HeadingSum">
    <w:name w:val="Heading_Sum"/>
    <w:basedOn w:val="Headingb"/>
    <w:next w:val="Normal"/>
    <w:rsid w:val="00FF48C8"/>
    <w:pPr>
      <w:spacing w:before="240"/>
    </w:pPr>
    <w:rPr>
      <w:sz w:val="22"/>
      <w:lang w:val="es-ES_tradnl"/>
    </w:rPr>
  </w:style>
  <w:style w:type="paragraph" w:customStyle="1" w:styleId="AnnexNoTitle">
    <w:name w:val="Annex_NoTitle"/>
    <w:basedOn w:val="Normal"/>
    <w:next w:val="Normalaftertitle"/>
    <w:rsid w:val="00FF48C8"/>
    <w:pPr>
      <w:keepNext/>
      <w:keepLines/>
      <w:spacing w:before="480" w:after="80"/>
      <w:jc w:val="center"/>
    </w:pPr>
    <w:rPr>
      <w:b/>
      <w:sz w:val="28"/>
    </w:rPr>
  </w:style>
  <w:style w:type="paragraph" w:customStyle="1" w:styleId="AppendixNoTitle">
    <w:name w:val="Appendix_NoTitle"/>
    <w:basedOn w:val="AnnexNoTitle"/>
    <w:next w:val="Normal"/>
    <w:rsid w:val="00FF48C8"/>
  </w:style>
  <w:style w:type="paragraph" w:customStyle="1" w:styleId="Tablefin">
    <w:name w:val="Table_fin"/>
    <w:basedOn w:val="Normal"/>
    <w:next w:val="Normal"/>
    <w:rsid w:val="00FF48C8"/>
    <w:pPr>
      <w:spacing w:before="0"/>
    </w:pPr>
    <w:rPr>
      <w:sz w:val="20"/>
      <w:lang w:val="en-GB"/>
    </w:rPr>
  </w:style>
  <w:style w:type="paragraph" w:customStyle="1" w:styleId="Tablehead">
    <w:name w:val="Table_head"/>
    <w:basedOn w:val="Normal"/>
    <w:next w:val="Normal"/>
    <w:rsid w:val="00FF48C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F48C8"/>
    <w:pPr>
      <w:keepNext/>
      <w:spacing w:before="360" w:after="120"/>
      <w:jc w:val="center"/>
    </w:pPr>
  </w:style>
  <w:style w:type="paragraph" w:customStyle="1" w:styleId="Tabletext">
    <w:name w:val="Table_text"/>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F48C8"/>
    <w:pPr>
      <w:tabs>
        <w:tab w:val="clear" w:pos="1191"/>
        <w:tab w:val="clear" w:pos="1588"/>
        <w:tab w:val="clear" w:pos="1985"/>
        <w:tab w:val="center" w:pos="4820"/>
        <w:tab w:val="right" w:pos="9639"/>
      </w:tabs>
    </w:pPr>
  </w:style>
  <w:style w:type="paragraph" w:customStyle="1" w:styleId="Equationlegend">
    <w:name w:val="Equation_legend"/>
    <w:basedOn w:val="NormalIndent"/>
    <w:rsid w:val="00FF48C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F48C8"/>
    <w:pPr>
      <w:ind w:left="794"/>
    </w:pPr>
  </w:style>
  <w:style w:type="paragraph" w:customStyle="1" w:styleId="Figurelegend">
    <w:name w:val="Figure_legend"/>
    <w:basedOn w:val="Normal"/>
    <w:rsid w:val="00FF48C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F48C8"/>
    <w:pPr>
      <w:keepNext/>
      <w:keepLines/>
      <w:spacing w:before="480" w:after="80"/>
      <w:jc w:val="center"/>
    </w:pPr>
    <w:rPr>
      <w:caps/>
      <w:sz w:val="18"/>
    </w:rPr>
  </w:style>
  <w:style w:type="paragraph" w:customStyle="1" w:styleId="Figuretitle">
    <w:name w:val="Figure_title"/>
    <w:basedOn w:val="Normal"/>
    <w:next w:val="Figure"/>
    <w:rsid w:val="00FF48C8"/>
    <w:pPr>
      <w:keepNext/>
      <w:spacing w:before="0" w:after="120"/>
      <w:jc w:val="center"/>
    </w:pPr>
    <w:rPr>
      <w:rFonts w:ascii="Times New Roman Bold" w:hAnsi="Times New Roman Bold"/>
      <w:b/>
      <w:sz w:val="18"/>
    </w:rPr>
  </w:style>
  <w:style w:type="paragraph" w:customStyle="1" w:styleId="Figure">
    <w:name w:val="Figure"/>
    <w:basedOn w:val="FigureNo"/>
    <w:next w:val="Normal"/>
    <w:rsid w:val="00FF48C8"/>
    <w:pPr>
      <w:keepNext w:val="0"/>
      <w:spacing w:before="0" w:after="240"/>
    </w:pPr>
  </w:style>
  <w:style w:type="paragraph" w:customStyle="1" w:styleId="tocpart">
    <w:name w:val="tocpart"/>
    <w:basedOn w:val="Normal"/>
    <w:rsid w:val="00FF48C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F48C8"/>
    <w:pPr>
      <w:keepNext/>
      <w:keepLines/>
      <w:spacing w:before="480"/>
      <w:jc w:val="center"/>
    </w:pPr>
    <w:rPr>
      <w:sz w:val="28"/>
    </w:rPr>
  </w:style>
  <w:style w:type="paragraph" w:customStyle="1" w:styleId="Arttitle">
    <w:name w:val="Art_title"/>
    <w:basedOn w:val="Normal"/>
    <w:next w:val="Normalaftertitle"/>
    <w:rsid w:val="00FF48C8"/>
    <w:pPr>
      <w:keepNext/>
      <w:keepLines/>
      <w:spacing w:before="240"/>
      <w:jc w:val="center"/>
    </w:pPr>
    <w:rPr>
      <w:b/>
      <w:sz w:val="28"/>
    </w:rPr>
  </w:style>
  <w:style w:type="paragraph" w:customStyle="1" w:styleId="Blanc">
    <w:name w:val="Blanc"/>
    <w:basedOn w:val="Normal"/>
    <w:next w:val="Tabletext"/>
    <w:rsid w:val="00FF48C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F48C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F48C8"/>
    <w:pPr>
      <w:keepNext/>
      <w:keepLines/>
      <w:spacing w:before="160"/>
      <w:ind w:left="794"/>
    </w:pPr>
    <w:rPr>
      <w:i/>
    </w:rPr>
  </w:style>
  <w:style w:type="paragraph" w:customStyle="1" w:styleId="ChapNo">
    <w:name w:val="Chap_No"/>
    <w:basedOn w:val="ArtNo"/>
    <w:next w:val="Chaptitle"/>
    <w:rsid w:val="00FF48C8"/>
    <w:rPr>
      <w:b/>
    </w:rPr>
  </w:style>
  <w:style w:type="paragraph" w:customStyle="1" w:styleId="Chaptitle">
    <w:name w:val="Chap_title"/>
    <w:basedOn w:val="Arttitle"/>
    <w:next w:val="Normalaftertitle"/>
    <w:rsid w:val="00FF48C8"/>
  </w:style>
  <w:style w:type="character" w:styleId="FootnoteReference">
    <w:name w:val="footnote reference"/>
    <w:basedOn w:val="DefaultParagraphFont"/>
    <w:semiHidden/>
    <w:rsid w:val="00FF48C8"/>
    <w:rPr>
      <w:position w:val="6"/>
      <w:sz w:val="18"/>
    </w:rPr>
  </w:style>
  <w:style w:type="paragraph" w:styleId="FootnoteText">
    <w:name w:val="footnote text"/>
    <w:basedOn w:val="Normal"/>
    <w:semiHidden/>
    <w:rsid w:val="00FF48C8"/>
    <w:pPr>
      <w:keepLines/>
      <w:tabs>
        <w:tab w:val="left" w:pos="255"/>
      </w:tabs>
      <w:ind w:left="255" w:hanging="255"/>
    </w:pPr>
    <w:rPr>
      <w:sz w:val="22"/>
    </w:rPr>
  </w:style>
  <w:style w:type="paragraph" w:styleId="Index1">
    <w:name w:val="index 1"/>
    <w:basedOn w:val="Normal"/>
    <w:next w:val="Normal"/>
    <w:semiHidden/>
    <w:rsid w:val="00FF48C8"/>
  </w:style>
  <w:style w:type="paragraph" w:styleId="Index2">
    <w:name w:val="index 2"/>
    <w:basedOn w:val="Normal"/>
    <w:next w:val="Normal"/>
    <w:semiHidden/>
    <w:rsid w:val="00FF48C8"/>
    <w:pPr>
      <w:ind w:left="283"/>
    </w:pPr>
  </w:style>
  <w:style w:type="paragraph" w:styleId="Index3">
    <w:name w:val="index 3"/>
    <w:basedOn w:val="Normal"/>
    <w:next w:val="Normal"/>
    <w:semiHidden/>
    <w:rsid w:val="00FF48C8"/>
    <w:pPr>
      <w:ind w:left="566"/>
    </w:pPr>
  </w:style>
  <w:style w:type="paragraph" w:styleId="IndexHeading">
    <w:name w:val="index heading"/>
    <w:basedOn w:val="Normal"/>
    <w:next w:val="Index1"/>
    <w:semiHidden/>
    <w:rsid w:val="00FF48C8"/>
  </w:style>
  <w:style w:type="paragraph" w:customStyle="1" w:styleId="Line">
    <w:name w:val="Line"/>
    <w:basedOn w:val="Normal"/>
    <w:next w:val="Normal"/>
    <w:rsid w:val="00FF48C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F48C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F48C8"/>
  </w:style>
  <w:style w:type="paragraph" w:customStyle="1" w:styleId="Partref">
    <w:name w:val="Part_ref"/>
    <w:basedOn w:val="Normal"/>
    <w:next w:val="Normal"/>
    <w:rsid w:val="00FF48C8"/>
    <w:pPr>
      <w:keepNext/>
      <w:keepLines/>
      <w:spacing w:after="280"/>
      <w:jc w:val="center"/>
    </w:pPr>
  </w:style>
  <w:style w:type="paragraph" w:customStyle="1" w:styleId="Parttitle">
    <w:name w:val="Part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F48C8"/>
  </w:style>
  <w:style w:type="paragraph" w:customStyle="1" w:styleId="QuestionNo">
    <w:name w:val="Question_No"/>
    <w:basedOn w:val="RecNoBR"/>
    <w:next w:val="Normal"/>
    <w:rsid w:val="00FF48C8"/>
  </w:style>
  <w:style w:type="paragraph" w:customStyle="1" w:styleId="Questionref">
    <w:name w:val="Question_ref"/>
    <w:basedOn w:val="Recref"/>
    <w:next w:val="Questiondate"/>
    <w:rsid w:val="00FF48C8"/>
  </w:style>
  <w:style w:type="paragraph" w:customStyle="1" w:styleId="Questiontitle">
    <w:name w:val="Question_title"/>
    <w:basedOn w:val="Normal"/>
    <w:next w:val="Questionref"/>
    <w:rsid w:val="00FF48C8"/>
  </w:style>
  <w:style w:type="paragraph" w:customStyle="1" w:styleId="Reftext">
    <w:name w:val="Ref_text"/>
    <w:basedOn w:val="Normal"/>
    <w:rsid w:val="00FF48C8"/>
    <w:pPr>
      <w:ind w:left="794" w:hanging="794"/>
    </w:pPr>
    <w:rPr>
      <w:sz w:val="22"/>
    </w:rPr>
  </w:style>
  <w:style w:type="paragraph" w:customStyle="1" w:styleId="Reftitle">
    <w:name w:val="Ref_title"/>
    <w:basedOn w:val="Normal"/>
    <w:next w:val="Reftext"/>
    <w:rsid w:val="00FF48C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F48C8"/>
  </w:style>
  <w:style w:type="paragraph" w:customStyle="1" w:styleId="RepNo">
    <w:name w:val="Rep_No"/>
    <w:basedOn w:val="RecNoBR"/>
    <w:next w:val="Reptitle"/>
    <w:rsid w:val="00FF48C8"/>
  </w:style>
  <w:style w:type="paragraph" w:customStyle="1" w:styleId="Reptitle">
    <w:name w:val="Rep_title"/>
    <w:basedOn w:val="RectitleBR"/>
    <w:next w:val="Repref"/>
    <w:rsid w:val="00FF48C8"/>
  </w:style>
  <w:style w:type="paragraph" w:customStyle="1" w:styleId="Repref">
    <w:name w:val="Rep_ref"/>
    <w:basedOn w:val="Recref"/>
    <w:next w:val="Repdate"/>
    <w:rsid w:val="00FF48C8"/>
  </w:style>
  <w:style w:type="paragraph" w:customStyle="1" w:styleId="Resdate">
    <w:name w:val="Res_date"/>
    <w:basedOn w:val="Recdate"/>
    <w:next w:val="Normalaftertitle"/>
    <w:rsid w:val="00FF48C8"/>
  </w:style>
  <w:style w:type="paragraph" w:customStyle="1" w:styleId="ResNo">
    <w:name w:val="Res_No"/>
    <w:basedOn w:val="RecNoBR"/>
    <w:next w:val="Restitle"/>
    <w:rsid w:val="00FF48C8"/>
  </w:style>
  <w:style w:type="paragraph" w:customStyle="1" w:styleId="Restitle">
    <w:name w:val="Res_title"/>
    <w:basedOn w:val="Normal"/>
    <w:next w:val="Resref"/>
    <w:rsid w:val="00FF48C8"/>
    <w:pPr>
      <w:spacing w:before="240"/>
      <w:jc w:val="center"/>
    </w:pPr>
    <w:rPr>
      <w:b/>
      <w:sz w:val="28"/>
    </w:rPr>
  </w:style>
  <w:style w:type="paragraph" w:customStyle="1" w:styleId="Resref">
    <w:name w:val="Res_ref"/>
    <w:basedOn w:val="Recref"/>
    <w:next w:val="Resdate"/>
    <w:rsid w:val="00FF48C8"/>
  </w:style>
  <w:style w:type="paragraph" w:customStyle="1" w:styleId="SectionNo">
    <w:name w:val="Section_No"/>
    <w:basedOn w:val="Normal"/>
    <w:next w:val="Normal"/>
    <w:rsid w:val="00FF48C8"/>
  </w:style>
  <w:style w:type="paragraph" w:customStyle="1" w:styleId="Sectiontitle">
    <w:name w:val="Section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F48C8"/>
    <w:pPr>
      <w:tabs>
        <w:tab w:val="clear" w:pos="794"/>
        <w:tab w:val="clear" w:pos="1191"/>
        <w:tab w:val="clear" w:pos="1588"/>
        <w:tab w:val="clear" w:pos="1985"/>
        <w:tab w:val="right" w:pos="9611"/>
      </w:tabs>
    </w:pPr>
    <w:rPr>
      <w:i/>
    </w:rPr>
  </w:style>
  <w:style w:type="paragraph" w:styleId="TOC1">
    <w:name w:val="toc 1"/>
    <w:basedOn w:val="Normal"/>
    <w:semiHidden/>
    <w:rsid w:val="00FF48C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F48C8"/>
    <w:pPr>
      <w:tabs>
        <w:tab w:val="clear" w:pos="567"/>
        <w:tab w:val="left" w:pos="1276"/>
      </w:tabs>
      <w:spacing w:before="160"/>
      <w:ind w:left="1276" w:hanging="709"/>
    </w:pPr>
  </w:style>
  <w:style w:type="paragraph" w:styleId="TOC3">
    <w:name w:val="toc 3"/>
    <w:basedOn w:val="TOC2"/>
    <w:semiHidden/>
    <w:rsid w:val="00FF48C8"/>
    <w:pPr>
      <w:tabs>
        <w:tab w:val="clear" w:pos="1276"/>
        <w:tab w:val="left" w:pos="2155"/>
      </w:tabs>
      <w:ind w:left="2155" w:hanging="879"/>
    </w:pPr>
  </w:style>
  <w:style w:type="paragraph" w:styleId="TOC4">
    <w:name w:val="toc 4"/>
    <w:basedOn w:val="TOC3"/>
    <w:semiHidden/>
    <w:rsid w:val="00FF48C8"/>
    <w:pPr>
      <w:tabs>
        <w:tab w:val="left" w:pos="3261"/>
      </w:tabs>
      <w:spacing w:before="80"/>
      <w:ind w:left="3261" w:hanging="993"/>
    </w:pPr>
  </w:style>
  <w:style w:type="paragraph" w:styleId="TOC5">
    <w:name w:val="toc 5"/>
    <w:basedOn w:val="TOC4"/>
    <w:semiHidden/>
    <w:rsid w:val="00FF48C8"/>
  </w:style>
  <w:style w:type="paragraph" w:styleId="TOC6">
    <w:name w:val="toc 6"/>
    <w:basedOn w:val="TOC4"/>
    <w:semiHidden/>
    <w:rsid w:val="00FF48C8"/>
  </w:style>
  <w:style w:type="paragraph" w:styleId="TOC7">
    <w:name w:val="toc 7"/>
    <w:basedOn w:val="TOC4"/>
    <w:semiHidden/>
    <w:rsid w:val="00FF48C8"/>
  </w:style>
  <w:style w:type="paragraph" w:styleId="TOC8">
    <w:name w:val="toc 8"/>
    <w:basedOn w:val="TOC4"/>
    <w:semiHidden/>
    <w:rsid w:val="00FF48C8"/>
  </w:style>
  <w:style w:type="paragraph" w:customStyle="1" w:styleId="Annexref">
    <w:name w:val="Annex_ref"/>
    <w:basedOn w:val="Normal"/>
    <w:next w:val="Normalaftertitle"/>
    <w:rsid w:val="00FF48C8"/>
    <w:pPr>
      <w:keepNext/>
      <w:keepLines/>
      <w:spacing w:after="280"/>
      <w:jc w:val="center"/>
    </w:pPr>
  </w:style>
  <w:style w:type="paragraph" w:customStyle="1" w:styleId="Appendixref">
    <w:name w:val="Appendix_ref"/>
    <w:basedOn w:val="Annexref"/>
    <w:next w:val="Normalaftertitle"/>
    <w:rsid w:val="00FF48C8"/>
  </w:style>
  <w:style w:type="paragraph" w:customStyle="1" w:styleId="Tabletitle">
    <w:name w:val="Table_title"/>
    <w:basedOn w:val="Normal"/>
    <w:next w:val="Tablehead"/>
    <w:rsid w:val="00FF48C8"/>
    <w:pPr>
      <w:keepNext/>
      <w:spacing w:before="0" w:after="120"/>
      <w:jc w:val="center"/>
    </w:pPr>
    <w:rPr>
      <w:b/>
    </w:rPr>
  </w:style>
  <w:style w:type="paragraph" w:customStyle="1" w:styleId="Summary">
    <w:name w:val="Summary"/>
    <w:basedOn w:val="Normal"/>
    <w:next w:val="Normalaftertitle"/>
    <w:rsid w:val="00FF48C8"/>
    <w:pPr>
      <w:spacing w:after="480"/>
    </w:pPr>
    <w:rPr>
      <w:sz w:val="22"/>
      <w:lang w:val="es-ES_tradnl"/>
    </w:rPr>
  </w:style>
  <w:style w:type="character" w:styleId="Hyperlink">
    <w:name w:val="Hyperlink"/>
    <w:basedOn w:val="DefaultParagraphFont"/>
    <w:rsid w:val="00355C93"/>
    <w:rPr>
      <w:color w:val="0000FF"/>
      <w:u w:val="single"/>
    </w:rPr>
  </w:style>
  <w:style w:type="table" w:styleId="TableGrid">
    <w:name w:val="Table Grid"/>
    <w:basedOn w:val="TableNormal"/>
    <w:rsid w:val="00F128B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IndentChar">
    <w:name w:val="Body Text Indent Char"/>
    <w:basedOn w:val="DefaultParagraphFont"/>
    <w:link w:val="BodyTextIndent"/>
    <w:rsid w:val="00F7038D"/>
    <w:rPr>
      <w:kern w:val="2"/>
      <w:sz w:val="21"/>
      <w:szCs w:val="24"/>
    </w:rPr>
  </w:style>
  <w:style w:type="paragraph" w:styleId="BodyTextIndent">
    <w:name w:val="Body Text Indent"/>
    <w:basedOn w:val="Normal"/>
    <w:link w:val="BodyTextIndentChar"/>
    <w:rsid w:val="00F7038D"/>
    <w:pPr>
      <w:widowControl w:val="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US" w:eastAsia="zh-CN"/>
    </w:rPr>
  </w:style>
  <w:style w:type="character" w:customStyle="1" w:styleId="BodyTextIndentChar1">
    <w:name w:val="Body Text Indent Char1"/>
    <w:basedOn w:val="DefaultParagraphFont"/>
    <w:link w:val="BodyTextIndent"/>
    <w:rsid w:val="00F7038D"/>
    <w:rPr>
      <w:sz w:val="24"/>
      <w:lang w:val="fr-FR" w:eastAsia="en-US"/>
    </w:rPr>
  </w:style>
  <w:style w:type="paragraph" w:customStyle="1" w:styleId="a">
    <w:name w:val="表题"/>
    <w:basedOn w:val="Normal"/>
    <w:rsid w:val="00F7038D"/>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1">
    <w:name w:val="正文 1"/>
    <w:basedOn w:val="Normal"/>
    <w:rsid w:val="00F7038D"/>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
    <w:name w:val="Table_#"/>
    <w:basedOn w:val="Normal"/>
    <w:next w:val="TableTitle0"/>
    <w:rsid w:val="00F7038D"/>
    <w:pPr>
      <w:keepNext/>
      <w:tabs>
        <w:tab w:val="clear" w:pos="794"/>
        <w:tab w:val="clear" w:pos="1191"/>
        <w:tab w:val="clear" w:pos="1588"/>
        <w:tab w:val="clear" w:pos="1985"/>
      </w:tabs>
      <w:spacing w:before="567" w:after="113"/>
      <w:jc w:val="center"/>
    </w:pPr>
    <w:rPr>
      <w:rFonts w:eastAsiaTheme="minorEastAsia"/>
      <w:sz w:val="18"/>
      <w:lang w:val="en-GB"/>
    </w:rPr>
  </w:style>
  <w:style w:type="paragraph" w:customStyle="1" w:styleId="TableTitle0">
    <w:name w:val="Table_Title"/>
    <w:basedOn w:val="Table"/>
    <w:next w:val="Blanc"/>
    <w:rsid w:val="00F7038D"/>
    <w:pPr>
      <w:spacing w:before="0"/>
    </w:pPr>
    <w:rPr>
      <w:b/>
    </w:rPr>
  </w:style>
  <w:style w:type="paragraph" w:customStyle="1" w:styleId="a0">
    <w:name w:val="表文"/>
    <w:basedOn w:val="Normal"/>
    <w:rsid w:val="00F7038D"/>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1">
    <w:name w:val="注"/>
    <w:basedOn w:val="Normal"/>
    <w:rsid w:val="00F7038D"/>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109</TotalTime>
  <Pages>16</Pages>
  <Words>7857</Words>
  <Characters>5119</Characters>
  <Application>Microsoft Office Word</Application>
  <DocSecurity>0</DocSecurity>
  <Lines>42</Lines>
  <Paragraphs>25</Paragraphs>
  <ScaleCrop>false</ScaleCrop>
  <HeadingPairs>
    <vt:vector size="2" baseType="variant">
      <vt:variant>
        <vt:lpstr>Title</vt:lpstr>
      </vt:variant>
      <vt:variant>
        <vt:i4>1</vt:i4>
      </vt:variant>
    </vt:vector>
  </HeadingPairs>
  <TitlesOfParts>
    <vt:vector size="1" baseType="lpstr">
      <vt:lpstr>ITU-R  S.1844建议书-2至31 GHz频率范围内线性极化甚小口径天线终端（VSAT）的交叉极化参考增益图</vt:lpstr>
    </vt:vector>
  </TitlesOfParts>
  <Manager/>
  <Company>ITU</Company>
  <LinksUpToDate>false</LinksUpToDate>
  <CharactersWithSpaces>12951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M.1343-1建议书 - 1-3 GHz频带内非对地静止全球卫星移动业务系统移动地球站的基本技术要求</dc:title>
  <dc:subject/>
  <dc:creator/>
  <cp:keywords/>
  <dc:description>Edition                             17.11.08      SP_x000d_
REV - 19-11-08 - HB_x000d_
1ère épreuve: 2.12.08/KJ</dc:description>
  <cp:lastModifiedBy>liji</cp:lastModifiedBy>
  <cp:revision>5</cp:revision>
  <cp:lastPrinted>2010-02-24T13:04:00Z</cp:lastPrinted>
  <dcterms:created xsi:type="dcterms:W3CDTF">2010-02-24T12:50:00Z</dcterms:created>
  <dcterms:modified xsi:type="dcterms:W3CDTF">2010-02-24T13:18:00Z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